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55" w:rsidRPr="006A7662" w:rsidRDefault="00F77655" w:rsidP="00F77655">
      <w:pPr>
        <w:spacing w:line="170" w:lineRule="exact"/>
        <w:ind w:firstLine="284"/>
        <w:jc w:val="both"/>
      </w:pPr>
      <w:bookmarkStart w:id="0" w:name="_GoBack"/>
      <w:bookmarkEnd w:id="0"/>
      <w:r w:rsidRPr="006A7662">
        <w:rPr>
          <w:rFonts w:ascii="Arial" w:hAnsi="Arial" w:cs="Arial"/>
          <w:sz w:val="16"/>
        </w:rPr>
        <w:t xml:space="preserve">Раздел содержит результаты разработки показателей </w:t>
      </w:r>
      <w:r w:rsidRPr="006A7662">
        <w:rPr>
          <w:rFonts w:ascii="Arial" w:hAnsi="Arial" w:cs="Arial"/>
          <w:bCs/>
          <w:sz w:val="16"/>
        </w:rPr>
        <w:t xml:space="preserve">национальных счетов, полученные на базе данных </w:t>
      </w:r>
      <w:r w:rsidRPr="006A7662">
        <w:rPr>
          <w:rFonts w:ascii="Arial" w:hAnsi="Arial" w:cs="Arial"/>
          <w:sz w:val="16"/>
        </w:rPr>
        <w:t xml:space="preserve">федеральных </w:t>
      </w:r>
      <w:r w:rsidR="002653A3" w:rsidRPr="002653A3">
        <w:rPr>
          <w:rFonts w:ascii="Arial" w:hAnsi="Arial" w:cs="Arial"/>
          <w:sz w:val="16"/>
        </w:rPr>
        <w:br/>
      </w:r>
      <w:r w:rsidRPr="006A7662">
        <w:rPr>
          <w:rFonts w:ascii="Arial" w:hAnsi="Arial" w:cs="Arial"/>
          <w:sz w:val="16"/>
        </w:rPr>
        <w:t xml:space="preserve">статистических наблюдений за деятельностью субъектов экономики (предприятий, организаций и населения), информации </w:t>
      </w:r>
      <w:r w:rsidR="002653A3" w:rsidRPr="002653A3">
        <w:rPr>
          <w:rFonts w:ascii="Arial" w:hAnsi="Arial" w:cs="Arial"/>
          <w:sz w:val="16"/>
        </w:rPr>
        <w:br/>
      </w:r>
      <w:r w:rsidRPr="006A7662">
        <w:rPr>
          <w:rFonts w:ascii="Arial" w:hAnsi="Arial" w:cs="Arial"/>
          <w:sz w:val="16"/>
        </w:rPr>
        <w:t xml:space="preserve">министерств и ведомств Российской Федерации (Федерального казначейства, Банка России, Федеральной таможенной службы </w:t>
      </w:r>
      <w:r w:rsidR="002653A3" w:rsidRPr="002653A3">
        <w:rPr>
          <w:rFonts w:ascii="Arial" w:hAnsi="Arial" w:cs="Arial"/>
          <w:sz w:val="16"/>
        </w:rPr>
        <w:br/>
      </w:r>
      <w:r w:rsidRPr="006A7662">
        <w:rPr>
          <w:rFonts w:ascii="Arial" w:hAnsi="Arial" w:cs="Arial"/>
          <w:sz w:val="16"/>
        </w:rPr>
        <w:t>и др.).</w:t>
      </w:r>
    </w:p>
    <w:p w:rsidR="00F77655" w:rsidRPr="006A7662" w:rsidRDefault="00F77655" w:rsidP="00F77655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A7662">
        <w:rPr>
          <w:rFonts w:ascii="Arial" w:hAnsi="Arial" w:cs="Arial"/>
          <w:bCs/>
          <w:sz w:val="16"/>
        </w:rPr>
        <w:t xml:space="preserve">Более подробная информация о системе национальных счетов (СНС) представлена в электронных таблицах </w:t>
      </w:r>
      <w:r w:rsidRPr="006A7662">
        <w:rPr>
          <w:rFonts w:ascii="Arial" w:hAnsi="Arial" w:cs="Arial"/>
          <w:bCs/>
          <w:sz w:val="16"/>
        </w:rPr>
        <w:br/>
      </w:r>
      <w:r w:rsidR="00717A9D" w:rsidRPr="006A7662">
        <w:rPr>
          <w:rFonts w:ascii="Arial" w:hAnsi="Arial" w:cs="Arial"/>
          <w:bCs/>
          <w:sz w:val="16"/>
        </w:rPr>
        <w:t xml:space="preserve">«Национальные счета России в 2013 – 2020 гг.» </w:t>
      </w:r>
      <w:r w:rsidR="00717A9D" w:rsidRPr="006A7662">
        <w:rPr>
          <w:rFonts w:ascii="Arial" w:hAnsi="Arial" w:cs="Arial"/>
          <w:sz w:val="16"/>
          <w:szCs w:val="16"/>
        </w:rPr>
        <w:t>(https://rosstat.gov.ru/folder/210/document/13221/).</w:t>
      </w:r>
    </w:p>
    <w:p w:rsidR="00F77655" w:rsidRPr="00662597" w:rsidRDefault="00F77655" w:rsidP="00F77655">
      <w:pPr>
        <w:spacing w:line="170" w:lineRule="exact"/>
        <w:ind w:firstLine="284"/>
        <w:jc w:val="both"/>
      </w:pPr>
      <w:r w:rsidRPr="006A7662">
        <w:rPr>
          <w:rFonts w:ascii="Arial" w:hAnsi="Arial" w:cs="Arial"/>
          <w:bCs/>
          <w:sz w:val="16"/>
          <w:szCs w:val="16"/>
        </w:rPr>
        <w:t xml:space="preserve">Во исполнение распоряжения Правительства Российской Федерации от 14 февраля 2009 г. № 201-р Росстат разработал </w:t>
      </w:r>
      <w:r w:rsidR="002653A3" w:rsidRPr="002653A3">
        <w:rPr>
          <w:rFonts w:ascii="Arial" w:hAnsi="Arial" w:cs="Arial"/>
          <w:sz w:val="16"/>
        </w:rPr>
        <w:br/>
      </w:r>
      <w:r w:rsidRPr="006A7662">
        <w:rPr>
          <w:rFonts w:ascii="Arial" w:hAnsi="Arial" w:cs="Arial"/>
          <w:bCs/>
          <w:sz w:val="16"/>
          <w:szCs w:val="16"/>
        </w:rPr>
        <w:t>базовые таблицы «</w:t>
      </w:r>
      <w:proofErr w:type="gramStart"/>
      <w:r w:rsidRPr="006A7662">
        <w:rPr>
          <w:rFonts w:ascii="Arial" w:hAnsi="Arial" w:cs="Arial"/>
          <w:bCs/>
          <w:sz w:val="16"/>
          <w:szCs w:val="16"/>
        </w:rPr>
        <w:t>затраты-выпуск</w:t>
      </w:r>
      <w:proofErr w:type="gramEnd"/>
      <w:r w:rsidRPr="006A7662">
        <w:rPr>
          <w:rFonts w:ascii="Arial" w:hAnsi="Arial" w:cs="Arial"/>
          <w:bCs/>
          <w:sz w:val="16"/>
          <w:szCs w:val="16"/>
        </w:rPr>
        <w:t>» за 2016 год. Базовые таблицы «</w:t>
      </w:r>
      <w:proofErr w:type="gramStart"/>
      <w:r w:rsidRPr="006A7662">
        <w:rPr>
          <w:rFonts w:ascii="Arial" w:hAnsi="Arial" w:cs="Arial"/>
          <w:bCs/>
          <w:sz w:val="16"/>
          <w:szCs w:val="16"/>
        </w:rPr>
        <w:t>затраты-выпуск</w:t>
      </w:r>
      <w:proofErr w:type="gramEnd"/>
      <w:r w:rsidRPr="006A7662">
        <w:rPr>
          <w:rFonts w:ascii="Arial" w:hAnsi="Arial" w:cs="Arial"/>
          <w:bCs/>
          <w:sz w:val="16"/>
          <w:szCs w:val="16"/>
        </w:rPr>
        <w:t>» за 2011 и 2016 годы, включая коэффициенты полных затрат, и таблицы ресурсов и использования товаров и услуг за 2012 – 201</w:t>
      </w:r>
      <w:r w:rsidR="00717A9D" w:rsidRPr="006A7662">
        <w:rPr>
          <w:rFonts w:ascii="Arial" w:hAnsi="Arial" w:cs="Arial"/>
          <w:sz w:val="16"/>
          <w:szCs w:val="16"/>
        </w:rPr>
        <w:t>8</w:t>
      </w:r>
      <w:r w:rsidR="00B337E1" w:rsidRPr="006A7662">
        <w:rPr>
          <w:rFonts w:ascii="Arial" w:hAnsi="Arial" w:cs="Arial"/>
          <w:bCs/>
          <w:sz w:val="16"/>
          <w:szCs w:val="16"/>
        </w:rPr>
        <w:t xml:space="preserve"> гг. размещены на официальном и</w:t>
      </w:r>
      <w:r w:rsidRPr="006A7662">
        <w:rPr>
          <w:rFonts w:ascii="Arial" w:hAnsi="Arial" w:cs="Arial"/>
          <w:bCs/>
          <w:sz w:val="16"/>
          <w:szCs w:val="16"/>
        </w:rPr>
        <w:t xml:space="preserve">нтернет-сайте Росстата </w:t>
      </w:r>
      <w:r w:rsidRPr="006A7662">
        <w:rPr>
          <w:rFonts w:ascii="Arial" w:hAnsi="Arial" w:cs="Arial"/>
          <w:sz w:val="16"/>
          <w:szCs w:val="16"/>
        </w:rPr>
        <w:t>(</w:t>
      </w:r>
      <w:proofErr w:type="spellStart"/>
      <w:r w:rsidRPr="006A7662">
        <w:rPr>
          <w:rFonts w:ascii="Arial" w:hAnsi="Arial" w:cs="Arial"/>
          <w:sz w:val="16"/>
          <w:szCs w:val="16"/>
        </w:rPr>
        <w:t>http</w:t>
      </w:r>
      <w:proofErr w:type="spellEnd"/>
      <w:r w:rsidRPr="006A7662">
        <w:rPr>
          <w:rFonts w:ascii="Arial" w:hAnsi="Arial" w:cs="Arial"/>
          <w:sz w:val="16"/>
          <w:szCs w:val="16"/>
          <w:lang w:val="en-US"/>
        </w:rPr>
        <w:t>s</w:t>
      </w:r>
      <w:r w:rsidRPr="006A7662">
        <w:rPr>
          <w:rFonts w:ascii="Arial" w:hAnsi="Arial" w:cs="Arial"/>
          <w:sz w:val="16"/>
          <w:szCs w:val="16"/>
        </w:rPr>
        <w:t>://</w:t>
      </w:r>
      <w:proofErr w:type="spellStart"/>
      <w:r w:rsidR="00BE7A4D" w:rsidRPr="006A7662">
        <w:rPr>
          <w:rFonts w:ascii="Arial" w:hAnsi="Arial" w:cs="Arial"/>
          <w:sz w:val="16"/>
          <w:szCs w:val="16"/>
          <w:lang w:val="en-US"/>
        </w:rPr>
        <w:t>rosstat</w:t>
      </w:r>
      <w:proofErr w:type="spellEnd"/>
      <w:r w:rsidR="00BE7A4D" w:rsidRPr="006A7662">
        <w:rPr>
          <w:rFonts w:ascii="Arial" w:hAnsi="Arial" w:cs="Arial"/>
          <w:sz w:val="16"/>
          <w:szCs w:val="16"/>
        </w:rPr>
        <w:t>.</w:t>
      </w:r>
      <w:proofErr w:type="spellStart"/>
      <w:r w:rsidR="00BE7A4D" w:rsidRPr="006A7662">
        <w:rPr>
          <w:rFonts w:ascii="Arial" w:hAnsi="Arial" w:cs="Arial"/>
          <w:sz w:val="16"/>
          <w:szCs w:val="16"/>
          <w:lang w:val="en-US"/>
        </w:rPr>
        <w:t>gov</w:t>
      </w:r>
      <w:proofErr w:type="spellEnd"/>
      <w:r w:rsidRPr="006A7662">
        <w:rPr>
          <w:rFonts w:ascii="Arial" w:hAnsi="Arial" w:cs="Arial"/>
          <w:sz w:val="16"/>
          <w:szCs w:val="16"/>
        </w:rPr>
        <w:t>.</w:t>
      </w:r>
      <w:proofErr w:type="spellStart"/>
      <w:r w:rsidRPr="006A7662">
        <w:rPr>
          <w:rFonts w:ascii="Arial" w:hAnsi="Arial" w:cs="Arial"/>
          <w:sz w:val="16"/>
          <w:szCs w:val="16"/>
        </w:rPr>
        <w:t>ru</w:t>
      </w:r>
      <w:proofErr w:type="spellEnd"/>
      <w:r w:rsidRPr="006A7662">
        <w:rPr>
          <w:rFonts w:ascii="Arial" w:hAnsi="Arial" w:cs="Arial"/>
          <w:sz w:val="16"/>
          <w:szCs w:val="16"/>
        </w:rPr>
        <w:t>/</w:t>
      </w:r>
      <w:r w:rsidRPr="006A7662">
        <w:rPr>
          <w:rFonts w:ascii="Arial" w:hAnsi="Arial" w:cs="Arial"/>
          <w:sz w:val="16"/>
          <w:szCs w:val="16"/>
          <w:lang w:val="en-US"/>
        </w:rPr>
        <w:t>accounts</w:t>
      </w:r>
      <w:r w:rsidRPr="006A7662">
        <w:rPr>
          <w:rFonts w:ascii="Arial" w:hAnsi="Arial" w:cs="Arial"/>
          <w:sz w:val="16"/>
          <w:szCs w:val="16"/>
        </w:rPr>
        <w:t>/).</w:t>
      </w:r>
    </w:p>
    <w:p w:rsidR="00886667" w:rsidRPr="00156EDF" w:rsidRDefault="00886667" w:rsidP="00886667">
      <w:pPr>
        <w:spacing w:line="170" w:lineRule="exact"/>
        <w:ind w:firstLine="284"/>
        <w:jc w:val="both"/>
      </w:pPr>
      <w:r w:rsidRPr="00156EDF">
        <w:rPr>
          <w:rFonts w:ascii="Arial" w:hAnsi="Arial" w:cs="Arial"/>
          <w:sz w:val="16"/>
          <w:szCs w:val="16"/>
        </w:rPr>
        <w:t>Показатели финансовых счетов, согласованные с нефинансовыми счетами, будут опубликованы на сайтах Банка России и Росстата после завершения Банком России соответствующих работ в декабре 2022 г.</w:t>
      </w:r>
    </w:p>
    <w:p w:rsidR="00F77655" w:rsidRPr="00156EDF" w:rsidRDefault="00F77655" w:rsidP="00F77655">
      <w:pPr>
        <w:spacing w:before="60" w:line="170" w:lineRule="exact"/>
        <w:ind w:firstLine="306"/>
        <w:jc w:val="both"/>
        <w:rPr>
          <w:rFonts w:ascii="Arial" w:hAnsi="Arial" w:cs="Arial"/>
          <w:i/>
          <w:sz w:val="16"/>
          <w:lang w:val="en-US"/>
        </w:rPr>
      </w:pPr>
      <w:r w:rsidRPr="00156EDF">
        <w:rPr>
          <w:rFonts w:ascii="Arial" w:hAnsi="Arial" w:cs="Arial"/>
          <w:i/>
          <w:sz w:val="16"/>
          <w:lang w:val="en-US"/>
        </w:rPr>
        <w:t xml:space="preserve">This section contains national accounts indicators calculated on the basis of data coming from federal statistical observations </w:t>
      </w:r>
      <w:r w:rsidR="002653A3" w:rsidRPr="00156EDF">
        <w:rPr>
          <w:rFonts w:ascii="Arial" w:hAnsi="Arial" w:cs="Arial"/>
          <w:sz w:val="16"/>
          <w:lang w:val="en-US"/>
        </w:rPr>
        <w:br/>
      </w:r>
      <w:r w:rsidRPr="00156EDF">
        <w:rPr>
          <w:rFonts w:ascii="Arial" w:hAnsi="Arial" w:cs="Arial"/>
          <w:i/>
          <w:sz w:val="16"/>
          <w:lang w:val="en-US"/>
        </w:rPr>
        <w:t xml:space="preserve">of activities of economic entities (enterprises, organizations and population), information of ministries and departments of the Russian </w:t>
      </w:r>
      <w:r w:rsidR="002653A3" w:rsidRPr="00156EDF">
        <w:rPr>
          <w:rFonts w:ascii="Arial" w:hAnsi="Arial" w:cs="Arial"/>
          <w:sz w:val="16"/>
          <w:lang w:val="en-US"/>
        </w:rPr>
        <w:br/>
      </w:r>
      <w:r w:rsidRPr="00156EDF">
        <w:rPr>
          <w:rFonts w:ascii="Arial" w:hAnsi="Arial" w:cs="Arial"/>
          <w:i/>
          <w:sz w:val="16"/>
          <w:lang w:val="en-US"/>
        </w:rPr>
        <w:t>Federation (the Federal Treasury, the Bank of Russia, the Federal Customs Service, etc.).</w:t>
      </w:r>
    </w:p>
    <w:p w:rsidR="006A7662" w:rsidRPr="00156EDF" w:rsidRDefault="006A7662" w:rsidP="006A7662">
      <w:pPr>
        <w:spacing w:line="170" w:lineRule="exact"/>
        <w:ind w:firstLine="308"/>
        <w:jc w:val="both"/>
        <w:rPr>
          <w:lang w:val="en-US"/>
        </w:rPr>
      </w:pPr>
      <w:r w:rsidRPr="00156EDF">
        <w:rPr>
          <w:rFonts w:ascii="Arial" w:hAnsi="Arial" w:cs="Arial"/>
          <w:i/>
          <w:sz w:val="16"/>
          <w:lang w:val="en-US"/>
        </w:rPr>
        <w:t xml:space="preserve">More detailed information on the system of national accounts (SNA) is presented in spreadsheets "Main Indicators of System </w:t>
      </w:r>
      <w:r w:rsidR="00755858" w:rsidRPr="00156EDF">
        <w:rPr>
          <w:rFonts w:ascii="Arial" w:hAnsi="Arial" w:cs="Arial"/>
          <w:i/>
          <w:sz w:val="16"/>
          <w:lang w:val="en-US"/>
        </w:rPr>
        <w:br/>
      </w:r>
      <w:r w:rsidRPr="00156EDF">
        <w:rPr>
          <w:rFonts w:ascii="Arial" w:hAnsi="Arial" w:cs="Arial"/>
          <w:i/>
          <w:sz w:val="16"/>
          <w:lang w:val="en-US"/>
        </w:rPr>
        <w:t>of</w:t>
      </w:r>
      <w:r w:rsidR="00755858" w:rsidRPr="00156EDF">
        <w:rPr>
          <w:rFonts w:ascii="Arial" w:hAnsi="Arial" w:cs="Arial"/>
          <w:i/>
          <w:sz w:val="16"/>
          <w:lang w:val="en-US"/>
        </w:rPr>
        <w:t xml:space="preserve"> </w:t>
      </w:r>
      <w:r w:rsidRPr="00156EDF">
        <w:rPr>
          <w:rFonts w:ascii="Arial" w:hAnsi="Arial" w:cs="Arial"/>
          <w:i/>
          <w:sz w:val="16"/>
          <w:lang w:val="en-US"/>
        </w:rPr>
        <w:t xml:space="preserve">National Accounts of Russia in 2013 – 2020" </w:t>
      </w:r>
      <w:r w:rsidRPr="00156EDF">
        <w:rPr>
          <w:rFonts w:ascii="Arial" w:hAnsi="Arial" w:cs="Arial"/>
          <w:sz w:val="16"/>
          <w:szCs w:val="16"/>
          <w:lang w:val="en-US"/>
        </w:rPr>
        <w:t>(https://rosstat.gov.ru/folder/210/document/13221/)</w:t>
      </w:r>
      <w:r w:rsidRPr="00156EDF">
        <w:rPr>
          <w:rFonts w:ascii="Arial" w:hAnsi="Arial" w:cs="Arial"/>
          <w:i/>
          <w:sz w:val="16"/>
          <w:szCs w:val="16"/>
          <w:lang w:val="en-US"/>
        </w:rPr>
        <w:t>.</w:t>
      </w:r>
    </w:p>
    <w:p w:rsidR="006A7662" w:rsidRPr="00156EDF" w:rsidRDefault="006A7662" w:rsidP="006A7662">
      <w:pPr>
        <w:spacing w:line="170" w:lineRule="exact"/>
        <w:ind w:firstLine="308"/>
        <w:jc w:val="both"/>
        <w:rPr>
          <w:i/>
          <w:lang w:val="en-US"/>
        </w:rPr>
      </w:pPr>
      <w:r w:rsidRPr="00156EDF">
        <w:rPr>
          <w:rFonts w:ascii="Arial" w:hAnsi="Arial" w:cs="Arial"/>
          <w:i/>
          <w:sz w:val="16"/>
          <w:lang w:val="en-US"/>
        </w:rPr>
        <w:t xml:space="preserve">In execution of the Order of the Government of the Russian Federation No. 201-r of February 14, 2009, </w:t>
      </w:r>
      <w:proofErr w:type="spellStart"/>
      <w:r w:rsidRPr="00156EDF">
        <w:rPr>
          <w:rFonts w:ascii="Arial" w:hAnsi="Arial" w:cs="Arial"/>
          <w:i/>
          <w:sz w:val="16"/>
          <w:lang w:val="en-US"/>
        </w:rPr>
        <w:t>Rosstat</w:t>
      </w:r>
      <w:proofErr w:type="spellEnd"/>
      <w:r w:rsidRPr="00156EDF">
        <w:rPr>
          <w:rFonts w:ascii="Arial" w:hAnsi="Arial" w:cs="Arial"/>
          <w:i/>
          <w:sz w:val="16"/>
          <w:lang w:val="en-US"/>
        </w:rPr>
        <w:t xml:space="preserve"> developed the basic </w:t>
      </w:r>
      <w:r w:rsidR="002653A3" w:rsidRPr="00156EDF">
        <w:rPr>
          <w:rFonts w:ascii="Arial" w:hAnsi="Arial" w:cs="Arial"/>
          <w:sz w:val="16"/>
          <w:lang w:val="en-US"/>
        </w:rPr>
        <w:br/>
      </w:r>
      <w:r w:rsidRPr="00156EDF">
        <w:rPr>
          <w:rFonts w:ascii="Arial" w:hAnsi="Arial" w:cs="Arial"/>
          <w:i/>
          <w:sz w:val="16"/>
          <w:lang w:val="en-US"/>
        </w:rPr>
        <w:t xml:space="preserve">input-output tables for 2016. The basic input-output tables for 2011 and 2016, including the inverse matrix coefficients </w:t>
      </w:r>
      <w:r w:rsidR="00755858" w:rsidRPr="00156EDF">
        <w:rPr>
          <w:rFonts w:ascii="Arial" w:hAnsi="Arial" w:cs="Arial"/>
          <w:i/>
          <w:sz w:val="16"/>
          <w:lang w:val="en-US"/>
        </w:rPr>
        <w:br/>
      </w:r>
      <w:r w:rsidRPr="00156EDF">
        <w:rPr>
          <w:rFonts w:ascii="Arial" w:hAnsi="Arial" w:cs="Arial"/>
          <w:i/>
          <w:sz w:val="16"/>
          <w:lang w:val="en-US"/>
        </w:rPr>
        <w:t xml:space="preserve">and the supply-and-use tables of goods and services for 2012 – 2018 are posted on the official </w:t>
      </w:r>
      <w:proofErr w:type="spellStart"/>
      <w:r w:rsidRPr="00156EDF">
        <w:rPr>
          <w:rFonts w:ascii="Arial" w:hAnsi="Arial" w:cs="Arial"/>
          <w:i/>
          <w:sz w:val="16"/>
          <w:lang w:val="en-US"/>
        </w:rPr>
        <w:t>Rosstat</w:t>
      </w:r>
      <w:proofErr w:type="spellEnd"/>
      <w:r w:rsidRPr="00156EDF">
        <w:rPr>
          <w:rFonts w:ascii="Arial" w:hAnsi="Arial" w:cs="Arial"/>
          <w:i/>
          <w:sz w:val="16"/>
          <w:lang w:val="en-US"/>
        </w:rPr>
        <w:t xml:space="preserve"> website </w:t>
      </w:r>
      <w:r w:rsidRPr="00156EDF">
        <w:rPr>
          <w:rFonts w:ascii="Arial" w:hAnsi="Arial" w:cs="Arial"/>
          <w:i/>
          <w:sz w:val="16"/>
          <w:szCs w:val="16"/>
          <w:lang w:val="en-US"/>
        </w:rPr>
        <w:t>(https://rosstat.gov.ru/accounts/).</w:t>
      </w:r>
    </w:p>
    <w:p w:rsidR="00B0132F" w:rsidRPr="00156EDF" w:rsidRDefault="00B0132F" w:rsidP="00B0132F">
      <w:pPr>
        <w:spacing w:line="170" w:lineRule="exact"/>
        <w:ind w:firstLine="308"/>
        <w:jc w:val="both"/>
        <w:rPr>
          <w:i/>
          <w:lang w:val="en-US"/>
        </w:rPr>
      </w:pPr>
      <w:r w:rsidRPr="00156EDF">
        <w:rPr>
          <w:rFonts w:ascii="Arial" w:hAnsi="Arial" w:cs="Arial"/>
          <w:i/>
          <w:sz w:val="16"/>
          <w:szCs w:val="16"/>
          <w:lang w:val="en-US"/>
        </w:rPr>
        <w:t xml:space="preserve">Indicators of financial accounts consistent with non-financial accounts will be published on the websites of the Bank of Russia and </w:t>
      </w:r>
      <w:proofErr w:type="spellStart"/>
      <w:r w:rsidRPr="00156EDF">
        <w:rPr>
          <w:rFonts w:ascii="Arial" w:hAnsi="Arial" w:cs="Arial"/>
          <w:i/>
          <w:sz w:val="16"/>
          <w:szCs w:val="16"/>
          <w:lang w:val="en-US"/>
        </w:rPr>
        <w:t>Rosstat</w:t>
      </w:r>
      <w:proofErr w:type="spellEnd"/>
      <w:r w:rsidRPr="00156EDF">
        <w:rPr>
          <w:rFonts w:ascii="Arial" w:hAnsi="Arial" w:cs="Arial"/>
          <w:i/>
          <w:sz w:val="16"/>
          <w:szCs w:val="16"/>
          <w:lang w:val="en-US"/>
        </w:rPr>
        <w:t xml:space="preserve"> after the Bank of Russia completes the relevant work in December 2022.</w:t>
      </w:r>
    </w:p>
    <w:sectPr w:rsidR="00B0132F" w:rsidRPr="00156EDF" w:rsidSect="0034114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91" w:right="851" w:bottom="1758" w:left="1134" w:header="680" w:footer="1134" w:gutter="0"/>
      <w:pgNumType w:start="2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CA" w:rsidRDefault="000B0FCA">
      <w:r>
        <w:separator/>
      </w:r>
    </w:p>
  </w:endnote>
  <w:endnote w:type="continuationSeparator" w:id="0">
    <w:p w:rsidR="000B0FCA" w:rsidRDefault="000B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Garamond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"/>
      <w:gridCol w:w="4806"/>
      <w:gridCol w:w="4514"/>
    </w:tblGrid>
    <w:tr w:rsidR="000B0FCA">
      <w:trPr>
        <w:jc w:val="center"/>
      </w:trPr>
      <w:tc>
        <w:tcPr>
          <w:tcW w:w="564" w:type="dxa"/>
          <w:shd w:val="clear" w:color="auto" w:fill="auto"/>
        </w:tcPr>
        <w:p w:rsidR="000B0FCA" w:rsidRDefault="000B0FCA">
          <w:pPr>
            <w:pStyle w:val="af2"/>
            <w:spacing w:before="120"/>
            <w:rPr>
              <w:rFonts w:ascii="GaramondCTT" w:hAnsi="GaramondCTT" w:cs="GaramondCTT"/>
              <w:i/>
              <w:sz w:val="16"/>
            </w:rPr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 w:rsidR="00E813CA">
            <w:rPr>
              <w:rStyle w:val="a5"/>
              <w:noProof/>
            </w:rPr>
            <w:t>290</w:t>
          </w:r>
          <w:r>
            <w:rPr>
              <w:rStyle w:val="a5"/>
            </w:rPr>
            <w:fldChar w:fldCharType="end"/>
          </w:r>
        </w:p>
      </w:tc>
      <w:tc>
        <w:tcPr>
          <w:tcW w:w="4515" w:type="dxa"/>
          <w:shd w:val="clear" w:color="auto" w:fill="auto"/>
        </w:tcPr>
        <w:p w:rsidR="000B0FCA" w:rsidRDefault="000B0FCA">
          <w:pPr>
            <w:pStyle w:val="af2"/>
            <w:pBdr>
              <w:top w:val="none" w:sz="0" w:space="0" w:color="000000"/>
              <w:left w:val="none" w:sz="0" w:space="0" w:color="000000"/>
              <w:bottom w:val="single" w:sz="6" w:space="1" w:color="000000"/>
              <w:right w:val="none" w:sz="0" w:space="0" w:color="000000"/>
            </w:pBdr>
            <w:snapToGrid w:val="0"/>
            <w:spacing w:before="20"/>
            <w:rPr>
              <w:rFonts w:ascii="GaramondCTT" w:hAnsi="GaramondCTT" w:cs="GaramondCTT"/>
              <w:i/>
              <w:sz w:val="16"/>
            </w:rPr>
          </w:pPr>
        </w:p>
      </w:tc>
      <w:tc>
        <w:tcPr>
          <w:tcW w:w="4241" w:type="dxa"/>
          <w:shd w:val="clear" w:color="auto" w:fill="auto"/>
        </w:tcPr>
        <w:p w:rsidR="000B0FCA" w:rsidRPr="00845AC8" w:rsidRDefault="000B0FCA" w:rsidP="002653A3">
          <w:pPr>
            <w:pStyle w:val="af2"/>
            <w:spacing w:before="120"/>
            <w:ind w:right="113"/>
            <w:jc w:val="right"/>
            <w:rPr>
              <w:lang w:val="en-US"/>
            </w:rPr>
          </w:pPr>
          <w:r>
            <w:rPr>
              <w:i/>
            </w:rPr>
            <w:t>Российский статистический ежегодник. 202</w:t>
          </w:r>
          <w:r>
            <w:rPr>
              <w:i/>
              <w:lang w:val="en-US"/>
            </w:rPr>
            <w:t>2</w:t>
          </w:r>
        </w:p>
      </w:tc>
    </w:tr>
  </w:tbl>
  <w:p w:rsidR="000B0FCA" w:rsidRPr="005234B7" w:rsidRDefault="000B0FCA">
    <w:pPr>
      <w:pStyle w:val="af2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14"/>
      <w:gridCol w:w="4805"/>
      <w:gridCol w:w="602"/>
    </w:tblGrid>
    <w:tr w:rsidR="000B0FCA">
      <w:trPr>
        <w:jc w:val="center"/>
      </w:trPr>
      <w:tc>
        <w:tcPr>
          <w:tcW w:w="4240" w:type="dxa"/>
          <w:shd w:val="clear" w:color="auto" w:fill="auto"/>
        </w:tcPr>
        <w:p w:rsidR="000B0FCA" w:rsidRPr="00845AC8" w:rsidRDefault="000B0FCA" w:rsidP="002653A3">
          <w:pPr>
            <w:pStyle w:val="af2"/>
            <w:spacing w:before="120"/>
            <w:rPr>
              <w:lang w:val="en-US"/>
            </w:rPr>
          </w:pPr>
          <w:r>
            <w:rPr>
              <w:i/>
            </w:rPr>
            <w:t>Российский статистический ежегодник. 202</w:t>
          </w:r>
          <w:r>
            <w:rPr>
              <w:i/>
              <w:lang w:val="en-US"/>
            </w:rPr>
            <w:t>2</w:t>
          </w:r>
        </w:p>
      </w:tc>
      <w:tc>
        <w:tcPr>
          <w:tcW w:w="4514" w:type="dxa"/>
          <w:shd w:val="clear" w:color="auto" w:fill="auto"/>
        </w:tcPr>
        <w:p w:rsidR="000B0FCA" w:rsidRDefault="000B0FCA">
          <w:pPr>
            <w:pStyle w:val="af2"/>
            <w:pBdr>
              <w:top w:val="none" w:sz="0" w:space="0" w:color="000000"/>
              <w:left w:val="none" w:sz="0" w:space="0" w:color="000000"/>
              <w:bottom w:val="single" w:sz="6" w:space="1" w:color="000000"/>
              <w:right w:val="none" w:sz="0" w:space="0" w:color="000000"/>
            </w:pBdr>
            <w:snapToGrid w:val="0"/>
            <w:spacing w:before="20"/>
            <w:rPr>
              <w:rFonts w:ascii="GaramondCTT" w:hAnsi="GaramondCTT" w:cs="GaramondCTT"/>
              <w:i/>
              <w:sz w:val="16"/>
            </w:rPr>
          </w:pPr>
        </w:p>
      </w:tc>
      <w:tc>
        <w:tcPr>
          <w:tcW w:w="566" w:type="dxa"/>
          <w:shd w:val="clear" w:color="auto" w:fill="auto"/>
        </w:tcPr>
        <w:p w:rsidR="000B0FCA" w:rsidRDefault="000B0FCA">
          <w:pPr>
            <w:pStyle w:val="af2"/>
            <w:spacing w:before="120"/>
            <w:jc w:val="right"/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 w:rsidR="00E813CA">
            <w:rPr>
              <w:rStyle w:val="a5"/>
              <w:noProof/>
            </w:rPr>
            <w:t>291</w:t>
          </w:r>
          <w:r>
            <w:rPr>
              <w:rStyle w:val="a5"/>
            </w:rPr>
            <w:fldChar w:fldCharType="end"/>
          </w:r>
        </w:p>
      </w:tc>
    </w:tr>
  </w:tbl>
  <w:p w:rsidR="000B0FCA" w:rsidRDefault="000B0FC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CA" w:rsidRDefault="000B0FCA">
      <w:r>
        <w:separator/>
      </w:r>
    </w:p>
  </w:footnote>
  <w:footnote w:type="continuationSeparator" w:id="0">
    <w:p w:rsidR="000B0FCA" w:rsidRDefault="000B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CA" w:rsidRPr="00B65516" w:rsidRDefault="000B0FCA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jc w:val="center"/>
      <w:rPr>
        <w:lang w:val="en-US"/>
      </w:rPr>
    </w:pPr>
    <w:r>
      <w:rPr>
        <w:sz w:val="14"/>
        <w:szCs w:val="14"/>
        <w:lang w:val="en-US"/>
      </w:rPr>
      <w:t xml:space="preserve">12. </w:t>
    </w:r>
    <w:r>
      <w:rPr>
        <w:sz w:val="14"/>
        <w:szCs w:val="14"/>
      </w:rPr>
      <w:t>СИСТЕМА</w:t>
    </w:r>
    <w:r>
      <w:rPr>
        <w:sz w:val="14"/>
        <w:szCs w:val="14"/>
        <w:lang w:val="en-US"/>
      </w:rPr>
      <w:t xml:space="preserve"> </w:t>
    </w:r>
    <w:r>
      <w:rPr>
        <w:sz w:val="14"/>
        <w:szCs w:val="14"/>
      </w:rPr>
      <w:t>НАЦИОНАЛЬНЫХ</w:t>
    </w:r>
    <w:r>
      <w:rPr>
        <w:sz w:val="14"/>
        <w:szCs w:val="14"/>
        <w:lang w:val="en-US"/>
      </w:rPr>
      <w:t xml:space="preserve"> </w:t>
    </w:r>
    <w:r>
      <w:rPr>
        <w:sz w:val="14"/>
        <w:szCs w:val="14"/>
      </w:rPr>
      <w:t>СЧЕТОВ</w:t>
    </w:r>
    <w:r>
      <w:rPr>
        <w:sz w:val="14"/>
        <w:szCs w:val="14"/>
        <w:lang w:val="en-US"/>
      </w:rPr>
      <w:t xml:space="preserve"> / </w:t>
    </w:r>
    <w:r>
      <w:rPr>
        <w:i/>
        <w:sz w:val="14"/>
        <w:szCs w:val="14"/>
        <w:lang w:val="en-US"/>
      </w:rPr>
      <w:t>SYSTEM OF NATIONAL ACCOUNTS</w:t>
    </w:r>
  </w:p>
  <w:p w:rsidR="000B0FCA" w:rsidRDefault="000B0FCA">
    <w:pPr>
      <w:pStyle w:val="af1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CA" w:rsidRPr="00B65516" w:rsidRDefault="000B0FCA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jc w:val="center"/>
      <w:rPr>
        <w:lang w:val="en-US"/>
      </w:rPr>
    </w:pPr>
    <w:r>
      <w:rPr>
        <w:sz w:val="14"/>
        <w:szCs w:val="14"/>
        <w:lang w:val="en-US"/>
      </w:rPr>
      <w:t xml:space="preserve">12. </w:t>
    </w:r>
    <w:r>
      <w:rPr>
        <w:sz w:val="14"/>
        <w:szCs w:val="14"/>
      </w:rPr>
      <w:t>СИСТЕМА</w:t>
    </w:r>
    <w:r>
      <w:rPr>
        <w:sz w:val="14"/>
        <w:szCs w:val="14"/>
        <w:lang w:val="en-US"/>
      </w:rPr>
      <w:t xml:space="preserve"> </w:t>
    </w:r>
    <w:r>
      <w:rPr>
        <w:sz w:val="14"/>
        <w:szCs w:val="14"/>
      </w:rPr>
      <w:t>НАЦИОНАЛЬНЫХ</w:t>
    </w:r>
    <w:r>
      <w:rPr>
        <w:sz w:val="14"/>
        <w:szCs w:val="14"/>
        <w:lang w:val="en-US"/>
      </w:rPr>
      <w:t xml:space="preserve"> </w:t>
    </w:r>
    <w:r>
      <w:rPr>
        <w:sz w:val="14"/>
        <w:szCs w:val="14"/>
      </w:rPr>
      <w:t>СЧЕТОВ</w:t>
    </w:r>
    <w:r>
      <w:rPr>
        <w:sz w:val="14"/>
        <w:szCs w:val="14"/>
        <w:lang w:val="en-US"/>
      </w:rPr>
      <w:t xml:space="preserve"> / </w:t>
    </w:r>
    <w:r>
      <w:rPr>
        <w:i/>
        <w:sz w:val="14"/>
        <w:szCs w:val="14"/>
        <w:lang w:val="en-US"/>
      </w:rPr>
      <w:t>SYSTEM OF NATIONAL ACCOUNTS</w:t>
    </w:r>
  </w:p>
  <w:p w:rsidR="000B0FCA" w:rsidRDefault="000B0FCA">
    <w:pPr>
      <w:pStyle w:val="af1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a"/>
      <w:lvlText w:val="%1)"/>
      <w:lvlJc w:val="left"/>
      <w:pPr>
        <w:tabs>
          <w:tab w:val="num" w:pos="1233"/>
        </w:tabs>
        <w:ind w:left="1233" w:hanging="360"/>
      </w:pPr>
      <w:rPr>
        <w:rFonts w:hint="default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80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pStyle w:val="81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pStyle w:val="116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</w:abstractNum>
  <w:abstractNum w:abstractNumId="7">
    <w:nsid w:val="49D53D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D6F0B11"/>
    <w:multiLevelType w:val="hybridMultilevel"/>
    <w:tmpl w:val="E592ABE4"/>
    <w:lvl w:ilvl="0" w:tplc="FF9E01C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1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E4"/>
    <w:rsid w:val="00004540"/>
    <w:rsid w:val="00005A74"/>
    <w:rsid w:val="00007F9C"/>
    <w:rsid w:val="00011256"/>
    <w:rsid w:val="0001656F"/>
    <w:rsid w:val="00026D25"/>
    <w:rsid w:val="00031E05"/>
    <w:rsid w:val="00037BBE"/>
    <w:rsid w:val="00040880"/>
    <w:rsid w:val="0004276C"/>
    <w:rsid w:val="000455FF"/>
    <w:rsid w:val="000465AB"/>
    <w:rsid w:val="00047E27"/>
    <w:rsid w:val="00051546"/>
    <w:rsid w:val="00052446"/>
    <w:rsid w:val="00052B98"/>
    <w:rsid w:val="0005547F"/>
    <w:rsid w:val="00056845"/>
    <w:rsid w:val="00060B8D"/>
    <w:rsid w:val="00062EA0"/>
    <w:rsid w:val="0006418B"/>
    <w:rsid w:val="000701D0"/>
    <w:rsid w:val="00070F36"/>
    <w:rsid w:val="00085BBE"/>
    <w:rsid w:val="00085F37"/>
    <w:rsid w:val="00092A23"/>
    <w:rsid w:val="000965A7"/>
    <w:rsid w:val="000A321C"/>
    <w:rsid w:val="000B0FCA"/>
    <w:rsid w:val="000C3484"/>
    <w:rsid w:val="000C37A6"/>
    <w:rsid w:val="000C69EA"/>
    <w:rsid w:val="000D29F3"/>
    <w:rsid w:val="000E1FE4"/>
    <w:rsid w:val="000E3034"/>
    <w:rsid w:val="000E714C"/>
    <w:rsid w:val="000F511D"/>
    <w:rsid w:val="00101B8C"/>
    <w:rsid w:val="0010410A"/>
    <w:rsid w:val="00104237"/>
    <w:rsid w:val="001176FF"/>
    <w:rsid w:val="001204B6"/>
    <w:rsid w:val="00121F2F"/>
    <w:rsid w:val="00131F31"/>
    <w:rsid w:val="0013434C"/>
    <w:rsid w:val="00134C03"/>
    <w:rsid w:val="00150929"/>
    <w:rsid w:val="001510D6"/>
    <w:rsid w:val="00151E99"/>
    <w:rsid w:val="00153130"/>
    <w:rsid w:val="00155D17"/>
    <w:rsid w:val="0015644D"/>
    <w:rsid w:val="00156EDF"/>
    <w:rsid w:val="00160E89"/>
    <w:rsid w:val="0016468B"/>
    <w:rsid w:val="001653B6"/>
    <w:rsid w:val="0017032C"/>
    <w:rsid w:val="001720AE"/>
    <w:rsid w:val="0017363C"/>
    <w:rsid w:val="001756B9"/>
    <w:rsid w:val="001773D9"/>
    <w:rsid w:val="0018651D"/>
    <w:rsid w:val="001B5917"/>
    <w:rsid w:val="001C27DB"/>
    <w:rsid w:val="001D5FAA"/>
    <w:rsid w:val="001E249E"/>
    <w:rsid w:val="001E4646"/>
    <w:rsid w:val="001E659F"/>
    <w:rsid w:val="001F1279"/>
    <w:rsid w:val="001F1638"/>
    <w:rsid w:val="00202500"/>
    <w:rsid w:val="0020289B"/>
    <w:rsid w:val="002058C6"/>
    <w:rsid w:val="00206DD5"/>
    <w:rsid w:val="00214A53"/>
    <w:rsid w:val="00216A1D"/>
    <w:rsid w:val="00216FE3"/>
    <w:rsid w:val="00223D7B"/>
    <w:rsid w:val="0024093F"/>
    <w:rsid w:val="00240B8D"/>
    <w:rsid w:val="00245256"/>
    <w:rsid w:val="00245BC4"/>
    <w:rsid w:val="0026051B"/>
    <w:rsid w:val="002653A3"/>
    <w:rsid w:val="002659CB"/>
    <w:rsid w:val="00266E39"/>
    <w:rsid w:val="00273D56"/>
    <w:rsid w:val="00280F7E"/>
    <w:rsid w:val="00281B44"/>
    <w:rsid w:val="00284305"/>
    <w:rsid w:val="002850D0"/>
    <w:rsid w:val="00287DD1"/>
    <w:rsid w:val="002A7C5A"/>
    <w:rsid w:val="002B0C0F"/>
    <w:rsid w:val="002B5276"/>
    <w:rsid w:val="002C0FC1"/>
    <w:rsid w:val="002C4DB2"/>
    <w:rsid w:val="002C5DB4"/>
    <w:rsid w:val="002E302B"/>
    <w:rsid w:val="002E4D5E"/>
    <w:rsid w:val="002E71BC"/>
    <w:rsid w:val="002F1A24"/>
    <w:rsid w:val="002F6735"/>
    <w:rsid w:val="002F7485"/>
    <w:rsid w:val="00300C06"/>
    <w:rsid w:val="0030164B"/>
    <w:rsid w:val="00304855"/>
    <w:rsid w:val="003049A7"/>
    <w:rsid w:val="00306222"/>
    <w:rsid w:val="0031061A"/>
    <w:rsid w:val="00310852"/>
    <w:rsid w:val="00310A4F"/>
    <w:rsid w:val="00310CB4"/>
    <w:rsid w:val="00311CC9"/>
    <w:rsid w:val="003136F2"/>
    <w:rsid w:val="0031760B"/>
    <w:rsid w:val="00321A98"/>
    <w:rsid w:val="0032774E"/>
    <w:rsid w:val="00327CEC"/>
    <w:rsid w:val="00333EEE"/>
    <w:rsid w:val="00334AAA"/>
    <w:rsid w:val="0034114A"/>
    <w:rsid w:val="00341B38"/>
    <w:rsid w:val="00353213"/>
    <w:rsid w:val="00357D1B"/>
    <w:rsid w:val="00360698"/>
    <w:rsid w:val="00363617"/>
    <w:rsid w:val="00370599"/>
    <w:rsid w:val="0038600A"/>
    <w:rsid w:val="00387F46"/>
    <w:rsid w:val="00391225"/>
    <w:rsid w:val="00392323"/>
    <w:rsid w:val="00392550"/>
    <w:rsid w:val="00393C09"/>
    <w:rsid w:val="00397B93"/>
    <w:rsid w:val="003A6AD2"/>
    <w:rsid w:val="003A7413"/>
    <w:rsid w:val="003A7E79"/>
    <w:rsid w:val="003B3A6A"/>
    <w:rsid w:val="003B5D3C"/>
    <w:rsid w:val="003B69C4"/>
    <w:rsid w:val="003B7917"/>
    <w:rsid w:val="003C1CCF"/>
    <w:rsid w:val="003C3316"/>
    <w:rsid w:val="003C69E4"/>
    <w:rsid w:val="003D0F23"/>
    <w:rsid w:val="003D1D6C"/>
    <w:rsid w:val="003D6A30"/>
    <w:rsid w:val="003D71CB"/>
    <w:rsid w:val="003E4AD7"/>
    <w:rsid w:val="003E709A"/>
    <w:rsid w:val="003F21BB"/>
    <w:rsid w:val="003F2AA3"/>
    <w:rsid w:val="003F5F6C"/>
    <w:rsid w:val="00402364"/>
    <w:rsid w:val="00403CD8"/>
    <w:rsid w:val="00413165"/>
    <w:rsid w:val="004145C6"/>
    <w:rsid w:val="004159EC"/>
    <w:rsid w:val="00430293"/>
    <w:rsid w:val="00434899"/>
    <w:rsid w:val="004370CB"/>
    <w:rsid w:val="004472B2"/>
    <w:rsid w:val="00447D1E"/>
    <w:rsid w:val="00451674"/>
    <w:rsid w:val="00457B68"/>
    <w:rsid w:val="00460788"/>
    <w:rsid w:val="00462DBE"/>
    <w:rsid w:val="0046335D"/>
    <w:rsid w:val="00463BD9"/>
    <w:rsid w:val="00464917"/>
    <w:rsid w:val="004664EF"/>
    <w:rsid w:val="00466C0B"/>
    <w:rsid w:val="00473178"/>
    <w:rsid w:val="0049383D"/>
    <w:rsid w:val="00495796"/>
    <w:rsid w:val="00496D04"/>
    <w:rsid w:val="004A3AC8"/>
    <w:rsid w:val="004A434F"/>
    <w:rsid w:val="004A524B"/>
    <w:rsid w:val="004A7288"/>
    <w:rsid w:val="004B13C5"/>
    <w:rsid w:val="004B4AC0"/>
    <w:rsid w:val="004B4DCD"/>
    <w:rsid w:val="004B606F"/>
    <w:rsid w:val="004B6293"/>
    <w:rsid w:val="004B659C"/>
    <w:rsid w:val="004C142C"/>
    <w:rsid w:val="004C6929"/>
    <w:rsid w:val="004C6CAA"/>
    <w:rsid w:val="004D2D4A"/>
    <w:rsid w:val="004D3747"/>
    <w:rsid w:val="004D5C09"/>
    <w:rsid w:val="004D68EA"/>
    <w:rsid w:val="004E0D65"/>
    <w:rsid w:val="004E151C"/>
    <w:rsid w:val="004F0F2C"/>
    <w:rsid w:val="00501233"/>
    <w:rsid w:val="00502A87"/>
    <w:rsid w:val="005073E0"/>
    <w:rsid w:val="00512CF5"/>
    <w:rsid w:val="005142AF"/>
    <w:rsid w:val="0051461D"/>
    <w:rsid w:val="00514B8E"/>
    <w:rsid w:val="005234B7"/>
    <w:rsid w:val="0052666B"/>
    <w:rsid w:val="00530F1E"/>
    <w:rsid w:val="00531F9A"/>
    <w:rsid w:val="00533177"/>
    <w:rsid w:val="00535482"/>
    <w:rsid w:val="005372AA"/>
    <w:rsid w:val="00541F84"/>
    <w:rsid w:val="0054708A"/>
    <w:rsid w:val="00547F84"/>
    <w:rsid w:val="00556FE2"/>
    <w:rsid w:val="00561755"/>
    <w:rsid w:val="00561DB2"/>
    <w:rsid w:val="00565CA5"/>
    <w:rsid w:val="005803AE"/>
    <w:rsid w:val="005806E7"/>
    <w:rsid w:val="00593D79"/>
    <w:rsid w:val="005A194D"/>
    <w:rsid w:val="005A33D8"/>
    <w:rsid w:val="005A4573"/>
    <w:rsid w:val="005A70F9"/>
    <w:rsid w:val="005B601D"/>
    <w:rsid w:val="005B7606"/>
    <w:rsid w:val="005D0664"/>
    <w:rsid w:val="005D309B"/>
    <w:rsid w:val="005E3BE1"/>
    <w:rsid w:val="005E46DE"/>
    <w:rsid w:val="005E493D"/>
    <w:rsid w:val="005E7B4E"/>
    <w:rsid w:val="005F0397"/>
    <w:rsid w:val="005F13D3"/>
    <w:rsid w:val="00600572"/>
    <w:rsid w:val="0060372A"/>
    <w:rsid w:val="00604784"/>
    <w:rsid w:val="00613225"/>
    <w:rsid w:val="00613A71"/>
    <w:rsid w:val="00621530"/>
    <w:rsid w:val="00626494"/>
    <w:rsid w:val="006369C4"/>
    <w:rsid w:val="0064329C"/>
    <w:rsid w:val="00644612"/>
    <w:rsid w:val="00644649"/>
    <w:rsid w:val="00646D7A"/>
    <w:rsid w:val="00646E9A"/>
    <w:rsid w:val="006515F5"/>
    <w:rsid w:val="00655467"/>
    <w:rsid w:val="00662597"/>
    <w:rsid w:val="00664801"/>
    <w:rsid w:val="00671B5C"/>
    <w:rsid w:val="00675044"/>
    <w:rsid w:val="0068322A"/>
    <w:rsid w:val="00683B85"/>
    <w:rsid w:val="00685496"/>
    <w:rsid w:val="00690145"/>
    <w:rsid w:val="00691450"/>
    <w:rsid w:val="006A1349"/>
    <w:rsid w:val="006A18F2"/>
    <w:rsid w:val="006A69AE"/>
    <w:rsid w:val="006A7662"/>
    <w:rsid w:val="006B06BF"/>
    <w:rsid w:val="006B359D"/>
    <w:rsid w:val="006B4B9B"/>
    <w:rsid w:val="006B6218"/>
    <w:rsid w:val="006C4A1C"/>
    <w:rsid w:val="006D377C"/>
    <w:rsid w:val="006D54A1"/>
    <w:rsid w:val="006D7609"/>
    <w:rsid w:val="007078A9"/>
    <w:rsid w:val="00707E0E"/>
    <w:rsid w:val="00717A9D"/>
    <w:rsid w:val="007315EF"/>
    <w:rsid w:val="00731746"/>
    <w:rsid w:val="0074472F"/>
    <w:rsid w:val="00745C3E"/>
    <w:rsid w:val="00746D9B"/>
    <w:rsid w:val="00750A14"/>
    <w:rsid w:val="007512EE"/>
    <w:rsid w:val="00752E98"/>
    <w:rsid w:val="00753DEC"/>
    <w:rsid w:val="00754CF2"/>
    <w:rsid w:val="00755858"/>
    <w:rsid w:val="00784E9A"/>
    <w:rsid w:val="00787D7F"/>
    <w:rsid w:val="00787DD4"/>
    <w:rsid w:val="00797EDF"/>
    <w:rsid w:val="007A17E9"/>
    <w:rsid w:val="007B1D50"/>
    <w:rsid w:val="007B5230"/>
    <w:rsid w:val="007B6124"/>
    <w:rsid w:val="007C0466"/>
    <w:rsid w:val="007C6668"/>
    <w:rsid w:val="007D310C"/>
    <w:rsid w:val="007E02D6"/>
    <w:rsid w:val="007E7F6B"/>
    <w:rsid w:val="007F2B6D"/>
    <w:rsid w:val="007F4136"/>
    <w:rsid w:val="00800E3F"/>
    <w:rsid w:val="00814977"/>
    <w:rsid w:val="00815F5F"/>
    <w:rsid w:val="00822C57"/>
    <w:rsid w:val="008238C5"/>
    <w:rsid w:val="008246A2"/>
    <w:rsid w:val="00831BF5"/>
    <w:rsid w:val="00835B51"/>
    <w:rsid w:val="0084487F"/>
    <w:rsid w:val="00845AC8"/>
    <w:rsid w:val="00852082"/>
    <w:rsid w:val="008636DF"/>
    <w:rsid w:val="00870E4B"/>
    <w:rsid w:val="008715D0"/>
    <w:rsid w:val="00872F7C"/>
    <w:rsid w:val="008774DC"/>
    <w:rsid w:val="008809D8"/>
    <w:rsid w:val="00880C00"/>
    <w:rsid w:val="008849BB"/>
    <w:rsid w:val="008852B9"/>
    <w:rsid w:val="00885FFD"/>
    <w:rsid w:val="00886087"/>
    <w:rsid w:val="00886667"/>
    <w:rsid w:val="008867B2"/>
    <w:rsid w:val="00886B2E"/>
    <w:rsid w:val="008878DE"/>
    <w:rsid w:val="00893D5D"/>
    <w:rsid w:val="008B7F18"/>
    <w:rsid w:val="008C1296"/>
    <w:rsid w:val="008C2511"/>
    <w:rsid w:val="008C604E"/>
    <w:rsid w:val="008C69FB"/>
    <w:rsid w:val="008D197B"/>
    <w:rsid w:val="008D3F64"/>
    <w:rsid w:val="008E1BC0"/>
    <w:rsid w:val="008F12AB"/>
    <w:rsid w:val="0090246D"/>
    <w:rsid w:val="00904B15"/>
    <w:rsid w:val="00907093"/>
    <w:rsid w:val="00911140"/>
    <w:rsid w:val="00913583"/>
    <w:rsid w:val="00915F19"/>
    <w:rsid w:val="009216A3"/>
    <w:rsid w:val="00921A4B"/>
    <w:rsid w:val="0092460E"/>
    <w:rsid w:val="0093347E"/>
    <w:rsid w:val="009334E9"/>
    <w:rsid w:val="00946A60"/>
    <w:rsid w:val="00950A72"/>
    <w:rsid w:val="00953628"/>
    <w:rsid w:val="009554A7"/>
    <w:rsid w:val="00962006"/>
    <w:rsid w:val="009756FB"/>
    <w:rsid w:val="0098103A"/>
    <w:rsid w:val="009866FA"/>
    <w:rsid w:val="0099506B"/>
    <w:rsid w:val="00996905"/>
    <w:rsid w:val="00996A6A"/>
    <w:rsid w:val="00996E67"/>
    <w:rsid w:val="009A453C"/>
    <w:rsid w:val="009A4AF7"/>
    <w:rsid w:val="009A6AD7"/>
    <w:rsid w:val="009B4126"/>
    <w:rsid w:val="009B57C2"/>
    <w:rsid w:val="009C0EA2"/>
    <w:rsid w:val="009C3CD8"/>
    <w:rsid w:val="009C3DEF"/>
    <w:rsid w:val="009C4811"/>
    <w:rsid w:val="009C576E"/>
    <w:rsid w:val="009C604C"/>
    <w:rsid w:val="009D12A4"/>
    <w:rsid w:val="009E19BF"/>
    <w:rsid w:val="009F307A"/>
    <w:rsid w:val="009F4152"/>
    <w:rsid w:val="00A0466E"/>
    <w:rsid w:val="00A051A3"/>
    <w:rsid w:val="00A108F1"/>
    <w:rsid w:val="00A13AB8"/>
    <w:rsid w:val="00A14325"/>
    <w:rsid w:val="00A145C0"/>
    <w:rsid w:val="00A14A67"/>
    <w:rsid w:val="00A20032"/>
    <w:rsid w:val="00A3060A"/>
    <w:rsid w:val="00A363DE"/>
    <w:rsid w:val="00A36E4F"/>
    <w:rsid w:val="00A46759"/>
    <w:rsid w:val="00A54D6F"/>
    <w:rsid w:val="00A5664C"/>
    <w:rsid w:val="00A56930"/>
    <w:rsid w:val="00A66403"/>
    <w:rsid w:val="00A73557"/>
    <w:rsid w:val="00A761E0"/>
    <w:rsid w:val="00A77EE5"/>
    <w:rsid w:val="00A8159C"/>
    <w:rsid w:val="00A84609"/>
    <w:rsid w:val="00A93B14"/>
    <w:rsid w:val="00A95145"/>
    <w:rsid w:val="00A955B2"/>
    <w:rsid w:val="00AA1452"/>
    <w:rsid w:val="00AA1836"/>
    <w:rsid w:val="00AA197B"/>
    <w:rsid w:val="00AA1AC2"/>
    <w:rsid w:val="00AA3204"/>
    <w:rsid w:val="00AA4E49"/>
    <w:rsid w:val="00AB7E93"/>
    <w:rsid w:val="00AC2650"/>
    <w:rsid w:val="00AC3B01"/>
    <w:rsid w:val="00AC6326"/>
    <w:rsid w:val="00AD03DC"/>
    <w:rsid w:val="00AD449D"/>
    <w:rsid w:val="00AE131D"/>
    <w:rsid w:val="00AF38FF"/>
    <w:rsid w:val="00AF397B"/>
    <w:rsid w:val="00AF6803"/>
    <w:rsid w:val="00B0132F"/>
    <w:rsid w:val="00B078F9"/>
    <w:rsid w:val="00B105BE"/>
    <w:rsid w:val="00B110C5"/>
    <w:rsid w:val="00B11E03"/>
    <w:rsid w:val="00B15BA7"/>
    <w:rsid w:val="00B17309"/>
    <w:rsid w:val="00B26366"/>
    <w:rsid w:val="00B31A34"/>
    <w:rsid w:val="00B337E1"/>
    <w:rsid w:val="00B35F9D"/>
    <w:rsid w:val="00B36E67"/>
    <w:rsid w:val="00B47E30"/>
    <w:rsid w:val="00B53745"/>
    <w:rsid w:val="00B65516"/>
    <w:rsid w:val="00B74E4B"/>
    <w:rsid w:val="00B751A2"/>
    <w:rsid w:val="00B82912"/>
    <w:rsid w:val="00BA214C"/>
    <w:rsid w:val="00BB6763"/>
    <w:rsid w:val="00BC0356"/>
    <w:rsid w:val="00BC0EE6"/>
    <w:rsid w:val="00BC263A"/>
    <w:rsid w:val="00BC5930"/>
    <w:rsid w:val="00BC7846"/>
    <w:rsid w:val="00BD05EE"/>
    <w:rsid w:val="00BD284D"/>
    <w:rsid w:val="00BD3797"/>
    <w:rsid w:val="00BD4442"/>
    <w:rsid w:val="00BD7B3F"/>
    <w:rsid w:val="00BE24BD"/>
    <w:rsid w:val="00BE3CF3"/>
    <w:rsid w:val="00BE7A4D"/>
    <w:rsid w:val="00BF253C"/>
    <w:rsid w:val="00BF4465"/>
    <w:rsid w:val="00BF6ECF"/>
    <w:rsid w:val="00BF7693"/>
    <w:rsid w:val="00C0147C"/>
    <w:rsid w:val="00C043A3"/>
    <w:rsid w:val="00C111C1"/>
    <w:rsid w:val="00C12520"/>
    <w:rsid w:val="00C152D7"/>
    <w:rsid w:val="00C23B68"/>
    <w:rsid w:val="00C272EA"/>
    <w:rsid w:val="00C274B7"/>
    <w:rsid w:val="00C30C27"/>
    <w:rsid w:val="00C327E2"/>
    <w:rsid w:val="00C36033"/>
    <w:rsid w:val="00C36AB2"/>
    <w:rsid w:val="00C41837"/>
    <w:rsid w:val="00C513E0"/>
    <w:rsid w:val="00C53F46"/>
    <w:rsid w:val="00C70372"/>
    <w:rsid w:val="00C71750"/>
    <w:rsid w:val="00C77DAB"/>
    <w:rsid w:val="00C800CC"/>
    <w:rsid w:val="00C80F18"/>
    <w:rsid w:val="00C84111"/>
    <w:rsid w:val="00C917C9"/>
    <w:rsid w:val="00C92010"/>
    <w:rsid w:val="00C97D50"/>
    <w:rsid w:val="00CA3D99"/>
    <w:rsid w:val="00CA42ED"/>
    <w:rsid w:val="00CC320E"/>
    <w:rsid w:val="00CC47C0"/>
    <w:rsid w:val="00CC5EE1"/>
    <w:rsid w:val="00CC65E0"/>
    <w:rsid w:val="00CF499C"/>
    <w:rsid w:val="00CF4C35"/>
    <w:rsid w:val="00D004B3"/>
    <w:rsid w:val="00D0129A"/>
    <w:rsid w:val="00D16CA9"/>
    <w:rsid w:val="00D1700F"/>
    <w:rsid w:val="00D312D5"/>
    <w:rsid w:val="00D35D50"/>
    <w:rsid w:val="00D36007"/>
    <w:rsid w:val="00D40C97"/>
    <w:rsid w:val="00D4195E"/>
    <w:rsid w:val="00D44082"/>
    <w:rsid w:val="00D51931"/>
    <w:rsid w:val="00D52233"/>
    <w:rsid w:val="00D56329"/>
    <w:rsid w:val="00D57375"/>
    <w:rsid w:val="00D603DF"/>
    <w:rsid w:val="00D64AEE"/>
    <w:rsid w:val="00D70E73"/>
    <w:rsid w:val="00D728CB"/>
    <w:rsid w:val="00D7575A"/>
    <w:rsid w:val="00D75BC5"/>
    <w:rsid w:val="00D8289C"/>
    <w:rsid w:val="00D82F49"/>
    <w:rsid w:val="00D83EB3"/>
    <w:rsid w:val="00D873EB"/>
    <w:rsid w:val="00D9461D"/>
    <w:rsid w:val="00D96F31"/>
    <w:rsid w:val="00DA3A06"/>
    <w:rsid w:val="00DA4BF9"/>
    <w:rsid w:val="00DA5640"/>
    <w:rsid w:val="00DA5808"/>
    <w:rsid w:val="00DA5C14"/>
    <w:rsid w:val="00DB46A2"/>
    <w:rsid w:val="00DB4AA1"/>
    <w:rsid w:val="00DB5533"/>
    <w:rsid w:val="00DC0F8D"/>
    <w:rsid w:val="00DC1456"/>
    <w:rsid w:val="00DD1362"/>
    <w:rsid w:val="00DD194B"/>
    <w:rsid w:val="00DD28D8"/>
    <w:rsid w:val="00DD2FA7"/>
    <w:rsid w:val="00DF3294"/>
    <w:rsid w:val="00DF3765"/>
    <w:rsid w:val="00E0038C"/>
    <w:rsid w:val="00E02047"/>
    <w:rsid w:val="00E06342"/>
    <w:rsid w:val="00E06D3A"/>
    <w:rsid w:val="00E1263B"/>
    <w:rsid w:val="00E12775"/>
    <w:rsid w:val="00E15AE0"/>
    <w:rsid w:val="00E20BBF"/>
    <w:rsid w:val="00E3204A"/>
    <w:rsid w:val="00E32FA2"/>
    <w:rsid w:val="00E3461F"/>
    <w:rsid w:val="00E37888"/>
    <w:rsid w:val="00E4003D"/>
    <w:rsid w:val="00E447C9"/>
    <w:rsid w:val="00E50764"/>
    <w:rsid w:val="00E71968"/>
    <w:rsid w:val="00E813CA"/>
    <w:rsid w:val="00E82E80"/>
    <w:rsid w:val="00E8781D"/>
    <w:rsid w:val="00E923B3"/>
    <w:rsid w:val="00E97F16"/>
    <w:rsid w:val="00EB0E03"/>
    <w:rsid w:val="00EC752D"/>
    <w:rsid w:val="00EF1518"/>
    <w:rsid w:val="00EF2738"/>
    <w:rsid w:val="00EF57B4"/>
    <w:rsid w:val="00F025DD"/>
    <w:rsid w:val="00F02B10"/>
    <w:rsid w:val="00F20AD8"/>
    <w:rsid w:val="00F22907"/>
    <w:rsid w:val="00F25550"/>
    <w:rsid w:val="00F317E0"/>
    <w:rsid w:val="00F33327"/>
    <w:rsid w:val="00F335EF"/>
    <w:rsid w:val="00F4490D"/>
    <w:rsid w:val="00F45208"/>
    <w:rsid w:val="00F4536D"/>
    <w:rsid w:val="00F468CE"/>
    <w:rsid w:val="00F52D61"/>
    <w:rsid w:val="00F70097"/>
    <w:rsid w:val="00F7255C"/>
    <w:rsid w:val="00F72C0F"/>
    <w:rsid w:val="00F7485D"/>
    <w:rsid w:val="00F77655"/>
    <w:rsid w:val="00F822AE"/>
    <w:rsid w:val="00F84942"/>
    <w:rsid w:val="00F9036A"/>
    <w:rsid w:val="00F9445E"/>
    <w:rsid w:val="00F96744"/>
    <w:rsid w:val="00FA1470"/>
    <w:rsid w:val="00FC283F"/>
    <w:rsid w:val="00FC58A1"/>
    <w:rsid w:val="00FC71F0"/>
    <w:rsid w:val="00FD46BA"/>
    <w:rsid w:val="00FD7345"/>
    <w:rsid w:val="00FE5B73"/>
    <w:rsid w:val="00FF0927"/>
    <w:rsid w:val="00FF109A"/>
    <w:rsid w:val="00FF13BF"/>
    <w:rsid w:val="00FF2751"/>
    <w:rsid w:val="00FF3D4F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oNotEmbedSmartTags/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lang w:eastAsia="zh-CN"/>
    </w:rPr>
  </w:style>
  <w:style w:type="paragraph" w:styleId="1">
    <w:name w:val="heading 1"/>
    <w:basedOn w:val="a1"/>
    <w:next w:val="a1"/>
    <w:qFormat/>
    <w:pPr>
      <w:keepNext/>
      <w:numPr>
        <w:numId w:val="1"/>
      </w:numPr>
      <w:tabs>
        <w:tab w:val="left" w:leader="dot" w:pos="8222"/>
      </w:tabs>
      <w:spacing w:before="40" w:after="120"/>
      <w:ind w:left="57"/>
      <w:jc w:val="center"/>
      <w:outlineLvl w:val="0"/>
    </w:pPr>
    <w:rPr>
      <w:rFonts w:ascii="Arial" w:hAnsi="Arial" w:cs="Arial"/>
      <w:b/>
      <w:sz w:val="16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spacing w:before="480" w:after="40" w:line="140" w:lineRule="exact"/>
      <w:ind w:right="6"/>
      <w:jc w:val="center"/>
      <w:outlineLvl w:val="1"/>
    </w:pPr>
    <w:rPr>
      <w:rFonts w:ascii="Arial" w:hAnsi="Arial" w:cs="Arial"/>
      <w:b/>
      <w:sz w:val="14"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spacing w:before="160" w:line="160" w:lineRule="exact"/>
      <w:ind w:left="227"/>
      <w:outlineLvl w:val="2"/>
    </w:pPr>
    <w:rPr>
      <w:rFonts w:ascii="Arial" w:hAnsi="Arial" w:cs="Arial"/>
      <w:b/>
      <w:sz w:val="14"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  <w:tab w:val="left" w:pos="10104"/>
        <w:tab w:val="left" w:pos="11367"/>
      </w:tabs>
      <w:spacing w:after="120"/>
      <w:jc w:val="center"/>
      <w:outlineLvl w:val="3"/>
    </w:pPr>
    <w:rPr>
      <w:rFonts w:ascii="Arial" w:hAnsi="Arial" w:cs="Arial"/>
      <w:b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spacing w:before="60" w:line="140" w:lineRule="exact"/>
      <w:ind w:right="113"/>
      <w:jc w:val="center"/>
      <w:outlineLvl w:val="4"/>
    </w:pPr>
    <w:rPr>
      <w:rFonts w:ascii="Arial" w:hAnsi="Arial" w:cs="Arial"/>
      <w:b/>
      <w:sz w:val="14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spacing w:before="80" w:line="160" w:lineRule="exact"/>
      <w:ind w:left="170"/>
      <w:jc w:val="center"/>
      <w:outlineLvl w:val="5"/>
    </w:pPr>
    <w:rPr>
      <w:rFonts w:ascii="Arial" w:hAnsi="Arial" w:cs="Arial"/>
      <w:b/>
      <w:sz w:val="14"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spacing w:before="60" w:line="140" w:lineRule="exact"/>
      <w:jc w:val="center"/>
      <w:outlineLvl w:val="6"/>
    </w:pPr>
    <w:rPr>
      <w:rFonts w:ascii="Arial" w:hAnsi="Arial" w:cs="Arial"/>
      <w:b/>
      <w:sz w:val="14"/>
    </w:r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spacing w:before="120" w:line="140" w:lineRule="exact"/>
      <w:ind w:right="28"/>
      <w:jc w:val="center"/>
      <w:outlineLvl w:val="7"/>
    </w:pPr>
    <w:rPr>
      <w:rFonts w:ascii="Arial" w:hAnsi="Arial" w:cs="Arial"/>
      <w:b/>
      <w:sz w:val="14"/>
    </w:r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spacing w:before="60" w:line="140" w:lineRule="exact"/>
      <w:outlineLvl w:val="8"/>
    </w:pPr>
    <w:rPr>
      <w:rFonts w:ascii="Arial" w:hAnsi="Arial" w:cs="Arial"/>
      <w:b/>
      <w:sz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16"/>
    </w:rPr>
  </w:style>
  <w:style w:type="character" w:customStyle="1" w:styleId="WW8Num3z0">
    <w:name w:val="WW8Num3z0"/>
    <w:rPr>
      <w:rFonts w:ascii="Liberation Serif" w:hAnsi="Liberation Serif" w:cs="Liberation Serif" w:hint="default"/>
    </w:rPr>
  </w:style>
  <w:style w:type="character" w:customStyle="1" w:styleId="WW8Num4z0">
    <w:name w:val="WW8Num4z0"/>
    <w:rPr>
      <w:rFonts w:ascii="Liberation Serif" w:hAnsi="Liberation Serif" w:cs="Liberation Serif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St4z0">
    <w:name w:val="WW8NumSt4z0"/>
    <w:rPr>
      <w:rFonts w:ascii="Symbol" w:hAnsi="Symbol" w:cs="Symbol" w:hint="default"/>
    </w:rPr>
  </w:style>
  <w:style w:type="character" w:customStyle="1" w:styleId="11">
    <w:name w:val="Основной шрифт абзаца1"/>
  </w:style>
  <w:style w:type="character" w:styleId="a5">
    <w:name w:val="page number"/>
    <w:basedOn w:val="11"/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Основной шрифт"/>
  </w:style>
  <w:style w:type="character" w:customStyle="1" w:styleId="a8">
    <w:name w:val="знак примечания"/>
    <w:rPr>
      <w:sz w:val="16"/>
    </w:rPr>
  </w:style>
  <w:style w:type="character" w:customStyle="1" w:styleId="a9">
    <w:name w:val="номер строки"/>
    <w:basedOn w:val="a7"/>
  </w:style>
  <w:style w:type="character" w:customStyle="1" w:styleId="aa">
    <w:name w:val="знак сноски"/>
    <w:rPr>
      <w:position w:val="4"/>
      <w:sz w:val="16"/>
    </w:rPr>
  </w:style>
  <w:style w:type="character" w:customStyle="1" w:styleId="ab">
    <w:name w:val="номер страницы"/>
    <w:basedOn w:val="a7"/>
  </w:style>
  <w:style w:type="character" w:customStyle="1" w:styleId="BodyTextIndentChar">
    <w:name w:val="Body Text Indent Char"/>
    <w:rPr>
      <w:rFonts w:ascii="Arial" w:hAnsi="Arial" w:cs="Arial"/>
      <w:sz w:val="16"/>
      <w:lang w:val="ru-RU" w:bidi="ar-SA"/>
    </w:rPr>
  </w:style>
  <w:style w:type="character" w:customStyle="1" w:styleId="12">
    <w:name w:val="Знак Знак1"/>
    <w:rPr>
      <w:rFonts w:ascii="Arial" w:hAnsi="Arial" w:cs="Arial"/>
      <w:sz w:val="16"/>
      <w:lang w:val="ru-RU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ac">
    <w:name w:val="Hyperlink"/>
    <w:rPr>
      <w:color w:val="0000FF"/>
      <w:u w:val="single"/>
    </w:rPr>
  </w:style>
  <w:style w:type="character" w:customStyle="1" w:styleId="Heading9Char">
    <w:name w:val="Heading 9 Char"/>
    <w:rPr>
      <w:rFonts w:ascii="Arial" w:hAnsi="Arial" w:cs="Arial"/>
      <w:b/>
      <w:sz w:val="14"/>
      <w:lang w:val="ru-RU" w:bidi="ar-SA"/>
    </w:rPr>
  </w:style>
  <w:style w:type="character" w:customStyle="1" w:styleId="FootnoteTextChar">
    <w:name w:val="Footnote Text Char"/>
    <w:rPr>
      <w:lang w:val="ru-RU" w:bidi="ar-SA"/>
    </w:rPr>
  </w:style>
  <w:style w:type="character" w:customStyle="1" w:styleId="shorttext">
    <w:name w:val="short_text"/>
  </w:style>
  <w:style w:type="character" w:customStyle="1" w:styleId="alt-edited">
    <w:name w:val="alt-edited"/>
    <w:basedOn w:val="11"/>
  </w:style>
  <w:style w:type="character" w:customStyle="1" w:styleId="longtext">
    <w:name w:val="long_text"/>
    <w:basedOn w:val="11"/>
  </w:style>
  <w:style w:type="character" w:customStyle="1" w:styleId="hps">
    <w:name w:val="hps"/>
    <w:basedOn w:val="11"/>
  </w:style>
  <w:style w:type="character" w:customStyle="1" w:styleId="hpsatn">
    <w:name w:val="hps atn"/>
    <w:basedOn w:val="11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customStyle="1" w:styleId="DocumentMapChar">
    <w:name w:val="Document Map Char"/>
    <w:rPr>
      <w:sz w:val="24"/>
      <w:szCs w:val="24"/>
      <w:lang w:val="ru-RU"/>
    </w:rPr>
  </w:style>
  <w:style w:type="paragraph" w:customStyle="1" w:styleId="ad">
    <w:name w:val="Заголовок"/>
    <w:basedOn w:val="a1"/>
    <w:next w:val="a1"/>
    <w:pPr>
      <w:jc w:val="center"/>
    </w:pPr>
    <w:rPr>
      <w:rFonts w:ascii="Arial" w:hAnsi="Arial" w:cs="Arial"/>
      <w:b/>
      <w:sz w:val="16"/>
    </w:rPr>
  </w:style>
  <w:style w:type="paragraph" w:styleId="ae">
    <w:name w:val="Body Text"/>
    <w:basedOn w:val="a1"/>
    <w:pPr>
      <w:widowControl w:val="0"/>
      <w:tabs>
        <w:tab w:val="left" w:pos="1276"/>
      </w:tabs>
      <w:jc w:val="center"/>
    </w:pPr>
    <w:rPr>
      <w:rFonts w:ascii="Arial" w:hAnsi="Arial" w:cs="Arial"/>
      <w:b/>
      <w:sz w:val="16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1"/>
    <w:pPr>
      <w:suppressLineNumbers/>
    </w:pPr>
    <w:rPr>
      <w:rFonts w:cs="Lucida Sans"/>
    </w:rPr>
  </w:style>
  <w:style w:type="paragraph" w:styleId="af1">
    <w:name w:val="header"/>
    <w:basedOn w:val="a1"/>
    <w:pPr>
      <w:tabs>
        <w:tab w:val="center" w:pos="4153"/>
        <w:tab w:val="right" w:pos="8306"/>
      </w:tabs>
    </w:pPr>
  </w:style>
  <w:style w:type="paragraph" w:styleId="af2">
    <w:name w:val="footer"/>
    <w:basedOn w:val="a1"/>
    <w:pPr>
      <w:tabs>
        <w:tab w:val="center" w:pos="4153"/>
        <w:tab w:val="right" w:pos="8306"/>
      </w:tabs>
    </w:pPr>
  </w:style>
  <w:style w:type="paragraph" w:styleId="af3">
    <w:name w:val="Body Text Indent"/>
    <w:basedOn w:val="a1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ind w:firstLine="284"/>
      <w:jc w:val="both"/>
    </w:pPr>
    <w:rPr>
      <w:rFonts w:ascii="Arial" w:hAnsi="Arial" w:cs="Arial"/>
      <w:sz w:val="16"/>
    </w:rPr>
  </w:style>
  <w:style w:type="paragraph" w:customStyle="1" w:styleId="af4">
    <w:name w:val="боковик"/>
    <w:basedOn w:val="a1"/>
    <w:pPr>
      <w:jc w:val="both"/>
    </w:pPr>
    <w:rPr>
      <w:rFonts w:ascii="Arial" w:hAnsi="Arial" w:cs="Arial"/>
      <w:sz w:val="16"/>
    </w:rPr>
  </w:style>
  <w:style w:type="paragraph" w:styleId="af5">
    <w:name w:val="endnote text"/>
    <w:basedOn w:val="a1"/>
  </w:style>
  <w:style w:type="paragraph" w:styleId="af6">
    <w:name w:val="footnote text"/>
    <w:basedOn w:val="a1"/>
  </w:style>
  <w:style w:type="paragraph" w:customStyle="1" w:styleId="21">
    <w:name w:val="Основной текст с отступом 21"/>
    <w:basedOn w:val="a1"/>
    <w:pPr>
      <w:spacing w:line="20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00-Zagolovok">
    <w:name w:val="00-Zagolovok"/>
    <w:basedOn w:val="a1"/>
    <w:pPr>
      <w:widowControl w:val="0"/>
      <w:spacing w:after="200" w:line="220" w:lineRule="exact"/>
      <w:jc w:val="center"/>
    </w:pPr>
    <w:rPr>
      <w:rFonts w:ascii="PragmaticaC" w:hAnsi="PragmaticaC" w:cs="PragmaticaC"/>
      <w:b/>
      <w:caps/>
      <w:sz w:val="18"/>
    </w:rPr>
  </w:style>
  <w:style w:type="paragraph" w:customStyle="1" w:styleId="BodyText24">
    <w:name w:val="Body Text 24"/>
    <w:basedOn w:val="a1"/>
    <w:pPr>
      <w:widowControl w:val="0"/>
      <w:spacing w:before="120" w:line="144" w:lineRule="exact"/>
      <w:ind w:firstLine="284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1"/>
    <w:pPr>
      <w:spacing w:line="240" w:lineRule="exact"/>
      <w:ind w:left="113" w:hanging="113"/>
      <w:jc w:val="both"/>
    </w:pPr>
    <w:rPr>
      <w:rFonts w:ascii="Arial" w:hAnsi="Arial" w:cs="Arial"/>
      <w:bCs/>
      <w:sz w:val="16"/>
    </w:rPr>
  </w:style>
  <w:style w:type="paragraph" w:customStyle="1" w:styleId="14">
    <w:name w:val="Название объекта1"/>
    <w:basedOn w:val="a1"/>
    <w:next w:val="a1"/>
    <w:pPr>
      <w:spacing w:before="240"/>
      <w:jc w:val="center"/>
    </w:pPr>
    <w:rPr>
      <w:rFonts w:ascii="Arial" w:hAnsi="Arial" w:cs="Arial"/>
      <w:b/>
    </w:rPr>
  </w:style>
  <w:style w:type="paragraph" w:customStyle="1" w:styleId="xl24">
    <w:name w:val="xl24"/>
    <w:basedOn w:val="a1"/>
    <w:pPr>
      <w:spacing w:before="100" w:after="100"/>
    </w:pPr>
    <w:rPr>
      <w:rFonts w:ascii="Arial" w:hAnsi="Arial" w:cs="Arial"/>
      <w:color w:val="000000"/>
      <w:sz w:val="24"/>
      <w:szCs w:val="24"/>
    </w:rPr>
  </w:style>
  <w:style w:type="paragraph" w:customStyle="1" w:styleId="xl25">
    <w:name w:val="xl25"/>
    <w:basedOn w:val="a1"/>
    <w:pPr>
      <w:spacing w:before="100" w:after="100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26">
    <w:name w:val="xl26"/>
    <w:basedOn w:val="a1"/>
    <w:pPr>
      <w:spacing w:before="100" w:after="10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1"/>
    <w:pPr>
      <w:spacing w:before="100" w:after="100"/>
      <w:textAlignment w:val="top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30">
    <w:name w:val="xl30"/>
    <w:basedOn w:val="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sz w:val="24"/>
      <w:szCs w:val="24"/>
    </w:rPr>
  </w:style>
  <w:style w:type="paragraph" w:customStyle="1" w:styleId="xl31">
    <w:name w:val="xl31"/>
    <w:basedOn w:val="a1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</w:pPr>
    <w:rPr>
      <w:sz w:val="24"/>
      <w:szCs w:val="24"/>
    </w:rPr>
  </w:style>
  <w:style w:type="paragraph" w:customStyle="1" w:styleId="xl32">
    <w:name w:val="xl32"/>
    <w:basedOn w:val="a1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3">
    <w:name w:val="xl33"/>
    <w:basedOn w:val="a1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4">
    <w:name w:val="xl34"/>
    <w:basedOn w:val="a1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5">
    <w:name w:val="xl35"/>
    <w:basedOn w:val="a1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6">
    <w:name w:val="xl36"/>
    <w:basedOn w:val="a1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7">
    <w:name w:val="xl37"/>
    <w:basedOn w:val="a1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8">
    <w:name w:val="xl38"/>
    <w:basedOn w:val="a1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customStyle="1" w:styleId="xl39">
    <w:name w:val="xl39"/>
    <w:basedOn w:val="a1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40">
    <w:name w:val="xl40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spacing w:after="40"/>
      <w:jc w:val="right"/>
    </w:pPr>
    <w:rPr>
      <w:rFonts w:ascii="Arial" w:hAnsi="Arial" w:cs="Arial"/>
      <w:bCs/>
      <w:sz w:val="14"/>
    </w:rPr>
  </w:style>
  <w:style w:type="paragraph" w:customStyle="1" w:styleId="15">
    <w:name w:val="Обычный (веб)1"/>
    <w:basedOn w:val="a1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10">
    <w:name w:val="Основной текст 31"/>
    <w:basedOn w:val="a1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</w:tabs>
      <w:spacing w:line="140" w:lineRule="exact"/>
      <w:jc w:val="both"/>
    </w:pPr>
    <w:rPr>
      <w:rFonts w:ascii="Arial" w:hAnsi="Arial" w:cs="Arial"/>
      <w:sz w:val="12"/>
    </w:rPr>
  </w:style>
  <w:style w:type="paragraph" w:customStyle="1" w:styleId="16">
    <w:name w:val="заголовок 1"/>
    <w:basedOn w:val="a1"/>
    <w:next w:val="a1"/>
    <w:pPr>
      <w:spacing w:before="240"/>
    </w:pPr>
    <w:rPr>
      <w:rFonts w:ascii="Arial" w:hAnsi="Arial" w:cs="Arial"/>
      <w:b/>
      <w:sz w:val="24"/>
      <w:u w:val="single"/>
    </w:rPr>
  </w:style>
  <w:style w:type="paragraph" w:customStyle="1" w:styleId="20">
    <w:name w:val="заголовок 2"/>
    <w:basedOn w:val="a1"/>
    <w:next w:val="a1"/>
    <w:pPr>
      <w:spacing w:before="120"/>
    </w:pPr>
    <w:rPr>
      <w:rFonts w:ascii="Arial" w:hAnsi="Arial" w:cs="Arial"/>
      <w:b/>
      <w:sz w:val="24"/>
    </w:rPr>
  </w:style>
  <w:style w:type="paragraph" w:customStyle="1" w:styleId="30">
    <w:name w:val="заголовок 3"/>
    <w:basedOn w:val="a1"/>
    <w:next w:val="af7"/>
    <w:pPr>
      <w:ind w:left="354"/>
    </w:pPr>
    <w:rPr>
      <w:b/>
      <w:sz w:val="24"/>
    </w:rPr>
  </w:style>
  <w:style w:type="paragraph" w:customStyle="1" w:styleId="af7">
    <w:name w:val="Обычный текст с отступом"/>
    <w:basedOn w:val="a1"/>
    <w:pPr>
      <w:ind w:left="708"/>
    </w:pPr>
    <w:rPr>
      <w:rFonts w:ascii="Arial" w:hAnsi="Arial" w:cs="Arial"/>
      <w:sz w:val="14"/>
    </w:rPr>
  </w:style>
  <w:style w:type="paragraph" w:customStyle="1" w:styleId="40">
    <w:name w:val="заголовок 4"/>
    <w:basedOn w:val="a1"/>
    <w:next w:val="af7"/>
    <w:pPr>
      <w:ind w:left="354"/>
    </w:pPr>
    <w:rPr>
      <w:sz w:val="24"/>
      <w:u w:val="single"/>
    </w:rPr>
  </w:style>
  <w:style w:type="paragraph" w:customStyle="1" w:styleId="50">
    <w:name w:val="заголовок 5"/>
    <w:basedOn w:val="a1"/>
    <w:next w:val="af7"/>
    <w:pPr>
      <w:ind w:left="708"/>
    </w:pPr>
    <w:rPr>
      <w:b/>
    </w:rPr>
  </w:style>
  <w:style w:type="paragraph" w:customStyle="1" w:styleId="60">
    <w:name w:val="заголовок 6"/>
    <w:basedOn w:val="a1"/>
    <w:next w:val="af7"/>
    <w:pPr>
      <w:ind w:left="708"/>
    </w:pPr>
    <w:rPr>
      <w:u w:val="single"/>
    </w:rPr>
  </w:style>
  <w:style w:type="paragraph" w:customStyle="1" w:styleId="70">
    <w:name w:val="заголовок 7"/>
    <w:basedOn w:val="a1"/>
    <w:next w:val="af7"/>
    <w:pPr>
      <w:ind w:left="708"/>
    </w:pPr>
    <w:rPr>
      <w:i/>
    </w:rPr>
  </w:style>
  <w:style w:type="paragraph" w:customStyle="1" w:styleId="82">
    <w:name w:val="заголовок 8"/>
    <w:basedOn w:val="a1"/>
    <w:next w:val="af7"/>
    <w:pPr>
      <w:ind w:left="708"/>
    </w:pPr>
    <w:rPr>
      <w:i/>
    </w:rPr>
  </w:style>
  <w:style w:type="paragraph" w:customStyle="1" w:styleId="90">
    <w:name w:val="заголовок 9"/>
    <w:basedOn w:val="a1"/>
    <w:next w:val="af7"/>
    <w:pPr>
      <w:ind w:left="708"/>
    </w:pPr>
    <w:rPr>
      <w:i/>
    </w:rPr>
  </w:style>
  <w:style w:type="paragraph" w:customStyle="1" w:styleId="af8">
    <w:name w:val="текст примечания"/>
    <w:basedOn w:val="a1"/>
    <w:rPr>
      <w:rFonts w:ascii="Arial" w:hAnsi="Arial" w:cs="Arial"/>
    </w:rPr>
  </w:style>
  <w:style w:type="paragraph" w:customStyle="1" w:styleId="83">
    <w:name w:val="оглавление 8"/>
    <w:basedOn w:val="a1"/>
    <w:next w:val="a1"/>
    <w:pPr>
      <w:tabs>
        <w:tab w:val="left" w:leader="dot" w:pos="8646"/>
        <w:tab w:val="right" w:pos="9072"/>
      </w:tabs>
      <w:ind w:left="4961" w:right="850"/>
    </w:pPr>
    <w:rPr>
      <w:rFonts w:ascii="Arial" w:hAnsi="Arial" w:cs="Arial"/>
      <w:sz w:val="14"/>
    </w:rPr>
  </w:style>
  <w:style w:type="paragraph" w:customStyle="1" w:styleId="71">
    <w:name w:val="оглавление 7"/>
    <w:basedOn w:val="a1"/>
    <w:next w:val="a1"/>
    <w:pPr>
      <w:tabs>
        <w:tab w:val="left" w:leader="dot" w:pos="8646"/>
        <w:tab w:val="right" w:pos="9072"/>
      </w:tabs>
      <w:ind w:left="4253" w:right="850"/>
    </w:pPr>
    <w:rPr>
      <w:rFonts w:ascii="Arial" w:hAnsi="Arial" w:cs="Arial"/>
      <w:sz w:val="14"/>
    </w:rPr>
  </w:style>
  <w:style w:type="paragraph" w:customStyle="1" w:styleId="61">
    <w:name w:val="оглавление 6"/>
    <w:basedOn w:val="a1"/>
    <w:next w:val="a1"/>
    <w:pPr>
      <w:tabs>
        <w:tab w:val="left" w:leader="dot" w:pos="8646"/>
        <w:tab w:val="right" w:pos="9072"/>
      </w:tabs>
      <w:ind w:left="3544" w:right="850"/>
    </w:pPr>
    <w:rPr>
      <w:rFonts w:ascii="Arial" w:hAnsi="Arial" w:cs="Arial"/>
      <w:sz w:val="14"/>
    </w:rPr>
  </w:style>
  <w:style w:type="paragraph" w:customStyle="1" w:styleId="51">
    <w:name w:val="оглавление 5"/>
    <w:basedOn w:val="a1"/>
    <w:next w:val="a1"/>
    <w:pPr>
      <w:tabs>
        <w:tab w:val="left" w:leader="dot" w:pos="8646"/>
        <w:tab w:val="right" w:pos="9072"/>
      </w:tabs>
      <w:ind w:left="2835" w:right="850"/>
    </w:pPr>
    <w:rPr>
      <w:rFonts w:ascii="Arial" w:hAnsi="Arial" w:cs="Arial"/>
      <w:sz w:val="14"/>
    </w:rPr>
  </w:style>
  <w:style w:type="paragraph" w:customStyle="1" w:styleId="41">
    <w:name w:val="оглавление 4"/>
    <w:basedOn w:val="a1"/>
    <w:next w:val="a1"/>
    <w:pPr>
      <w:tabs>
        <w:tab w:val="left" w:leader="dot" w:pos="8646"/>
        <w:tab w:val="right" w:pos="9072"/>
      </w:tabs>
      <w:ind w:left="2126" w:right="850"/>
    </w:pPr>
    <w:rPr>
      <w:rFonts w:ascii="Arial" w:hAnsi="Arial" w:cs="Arial"/>
      <w:sz w:val="14"/>
    </w:rPr>
  </w:style>
  <w:style w:type="paragraph" w:customStyle="1" w:styleId="32">
    <w:name w:val="оглавление 3"/>
    <w:basedOn w:val="a1"/>
    <w:next w:val="a1"/>
    <w:pPr>
      <w:tabs>
        <w:tab w:val="left" w:leader="dot" w:pos="8646"/>
        <w:tab w:val="right" w:pos="9072"/>
      </w:tabs>
      <w:ind w:left="1418" w:right="850"/>
    </w:pPr>
    <w:rPr>
      <w:rFonts w:ascii="Arial" w:hAnsi="Arial" w:cs="Arial"/>
      <w:sz w:val="14"/>
    </w:rPr>
  </w:style>
  <w:style w:type="paragraph" w:customStyle="1" w:styleId="22">
    <w:name w:val="оглавление 2"/>
    <w:basedOn w:val="a1"/>
    <w:next w:val="a1"/>
    <w:pPr>
      <w:tabs>
        <w:tab w:val="left" w:leader="dot" w:pos="8646"/>
        <w:tab w:val="right" w:pos="9072"/>
      </w:tabs>
      <w:ind w:left="709" w:right="850"/>
    </w:pPr>
    <w:rPr>
      <w:rFonts w:ascii="Arial" w:hAnsi="Arial" w:cs="Arial"/>
      <w:sz w:val="14"/>
    </w:rPr>
  </w:style>
  <w:style w:type="paragraph" w:customStyle="1" w:styleId="17">
    <w:name w:val="оглавление 1"/>
    <w:basedOn w:val="a1"/>
    <w:next w:val="a1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</w:rPr>
  </w:style>
  <w:style w:type="paragraph" w:customStyle="1" w:styleId="72">
    <w:name w:val="указатель 7"/>
    <w:basedOn w:val="a1"/>
    <w:next w:val="a1"/>
    <w:pPr>
      <w:ind w:left="1698"/>
    </w:pPr>
    <w:rPr>
      <w:rFonts w:ascii="Arial" w:hAnsi="Arial" w:cs="Arial"/>
      <w:sz w:val="14"/>
    </w:rPr>
  </w:style>
  <w:style w:type="paragraph" w:customStyle="1" w:styleId="62">
    <w:name w:val="указатель 6"/>
    <w:basedOn w:val="a1"/>
    <w:next w:val="a1"/>
    <w:pPr>
      <w:ind w:left="1415"/>
    </w:pPr>
    <w:rPr>
      <w:rFonts w:ascii="Arial" w:hAnsi="Arial" w:cs="Arial"/>
      <w:sz w:val="14"/>
    </w:rPr>
  </w:style>
  <w:style w:type="paragraph" w:customStyle="1" w:styleId="52">
    <w:name w:val="указатель 5"/>
    <w:basedOn w:val="a1"/>
    <w:next w:val="a1"/>
    <w:pPr>
      <w:ind w:left="1132"/>
    </w:pPr>
    <w:rPr>
      <w:rFonts w:ascii="Arial" w:hAnsi="Arial" w:cs="Arial"/>
      <w:sz w:val="14"/>
    </w:rPr>
  </w:style>
  <w:style w:type="paragraph" w:customStyle="1" w:styleId="42">
    <w:name w:val="указатель 4"/>
    <w:basedOn w:val="a1"/>
    <w:next w:val="a1"/>
    <w:pPr>
      <w:ind w:left="849"/>
    </w:pPr>
    <w:rPr>
      <w:rFonts w:ascii="Arial" w:hAnsi="Arial" w:cs="Arial"/>
      <w:sz w:val="14"/>
    </w:rPr>
  </w:style>
  <w:style w:type="paragraph" w:customStyle="1" w:styleId="33">
    <w:name w:val="указатель 3"/>
    <w:basedOn w:val="a1"/>
    <w:next w:val="a1"/>
    <w:pPr>
      <w:ind w:left="566"/>
    </w:pPr>
    <w:rPr>
      <w:rFonts w:ascii="Arial" w:hAnsi="Arial" w:cs="Arial"/>
      <w:sz w:val="14"/>
    </w:rPr>
  </w:style>
  <w:style w:type="paragraph" w:customStyle="1" w:styleId="23">
    <w:name w:val="указатель 2"/>
    <w:basedOn w:val="a1"/>
    <w:next w:val="a1"/>
    <w:pPr>
      <w:ind w:left="283"/>
    </w:pPr>
    <w:rPr>
      <w:rFonts w:ascii="Arial" w:hAnsi="Arial" w:cs="Arial"/>
      <w:sz w:val="14"/>
    </w:rPr>
  </w:style>
  <w:style w:type="paragraph" w:customStyle="1" w:styleId="18">
    <w:name w:val="указатель 1"/>
    <w:basedOn w:val="a1"/>
    <w:next w:val="a1"/>
    <w:rPr>
      <w:rFonts w:ascii="Arial" w:hAnsi="Arial" w:cs="Arial"/>
      <w:sz w:val="14"/>
    </w:rPr>
  </w:style>
  <w:style w:type="paragraph" w:customStyle="1" w:styleId="af9">
    <w:name w:val="указатель"/>
    <w:basedOn w:val="a1"/>
    <w:next w:val="18"/>
    <w:rPr>
      <w:rFonts w:ascii="Arial" w:hAnsi="Arial" w:cs="Arial"/>
      <w:sz w:val="14"/>
    </w:rPr>
  </w:style>
  <w:style w:type="paragraph" w:customStyle="1" w:styleId="afa">
    <w:name w:val="текст сноски"/>
    <w:basedOn w:val="a1"/>
    <w:rPr>
      <w:rFonts w:ascii="Arial" w:hAnsi="Arial" w:cs="Arial"/>
    </w:rPr>
  </w:style>
  <w:style w:type="paragraph" w:customStyle="1" w:styleId="19">
    <w:name w:val="боковик1"/>
    <w:basedOn w:val="a1"/>
    <w:pPr>
      <w:ind w:left="227"/>
      <w:jc w:val="both"/>
    </w:pPr>
    <w:rPr>
      <w:rFonts w:ascii="Arial" w:hAnsi="Arial" w:cs="Arial"/>
      <w:sz w:val="16"/>
    </w:rPr>
  </w:style>
  <w:style w:type="paragraph" w:customStyle="1" w:styleId="24">
    <w:name w:val="боковик2"/>
    <w:basedOn w:val="af4"/>
    <w:pPr>
      <w:ind w:left="113"/>
    </w:pPr>
  </w:style>
  <w:style w:type="paragraph" w:customStyle="1" w:styleId="afb">
    <w:name w:val="текст конц. сноски"/>
    <w:basedOn w:val="a1"/>
  </w:style>
  <w:style w:type="paragraph" w:customStyle="1" w:styleId="afc">
    <w:name w:val="цифры"/>
    <w:basedOn w:val="af4"/>
    <w:pPr>
      <w:spacing w:before="76"/>
      <w:ind w:right="113"/>
      <w:jc w:val="left"/>
    </w:pPr>
    <w:rPr>
      <w:rFonts w:ascii="JournalRub" w:hAnsi="JournalRub" w:cs="JournalRub"/>
      <w:sz w:val="18"/>
    </w:rPr>
  </w:style>
  <w:style w:type="paragraph" w:customStyle="1" w:styleId="1a">
    <w:name w:val="цифры1"/>
    <w:basedOn w:val="afc"/>
    <w:pPr>
      <w:jc w:val="right"/>
    </w:pPr>
    <w:rPr>
      <w:sz w:val="16"/>
    </w:rPr>
  </w:style>
  <w:style w:type="paragraph" w:customStyle="1" w:styleId="34">
    <w:name w:val="боковик3"/>
    <w:basedOn w:val="af4"/>
    <w:pPr>
      <w:spacing w:before="72"/>
      <w:jc w:val="center"/>
    </w:pPr>
    <w:rPr>
      <w:rFonts w:ascii="JournalRub" w:hAnsi="JournalRub" w:cs="JournalRub"/>
      <w:b/>
      <w:sz w:val="20"/>
    </w:rPr>
  </w:style>
  <w:style w:type="paragraph" w:customStyle="1" w:styleId="Cells">
    <w:name w:val="Cells"/>
    <w:basedOn w:val="a1"/>
    <w:rPr>
      <w:rFonts w:ascii="Arial" w:hAnsi="Arial" w:cs="Arial"/>
      <w:sz w:val="16"/>
      <w:lang w:val="en-US"/>
    </w:rPr>
  </w:style>
  <w:style w:type="paragraph" w:customStyle="1" w:styleId="BodyTextIndent2212">
    <w:name w:val="Body Text Indent 2212"/>
    <w:basedOn w:val="a1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35">
    <w:name w:val="çàãîëîâîê 3"/>
    <w:basedOn w:val="a1"/>
    <w:next w:val="a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">
    <w:name w:val="Body Text Indent 21"/>
    <w:basedOn w:val="a1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0">
    <w:name w:val="Список 1"/>
    <w:basedOn w:val="a1"/>
    <w:pPr>
      <w:numPr>
        <w:numId w:val="6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e"/>
    <w:pPr>
      <w:widowControl/>
      <w:numPr>
        <w:numId w:val="2"/>
      </w:numPr>
      <w:tabs>
        <w:tab w:val="clear" w:pos="1276"/>
      </w:tabs>
      <w:autoSpaceDE w:val="0"/>
      <w:spacing w:before="120" w:line="288" w:lineRule="auto"/>
      <w:jc w:val="both"/>
    </w:pPr>
    <w:rPr>
      <w:rFonts w:ascii="Times New Roman" w:hAnsi="Times New Roman"/>
      <w:b w:val="0"/>
      <w:sz w:val="26"/>
      <w:szCs w:val="24"/>
    </w:rPr>
  </w:style>
  <w:style w:type="paragraph" w:customStyle="1" w:styleId="afd">
    <w:name w:val="Абзац"/>
    <w:basedOn w:val="a1"/>
    <w:pPr>
      <w:overflowPunct w:val="0"/>
      <w:autoSpaceDE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a0">
    <w:name w:val="Список с номерами"/>
    <w:basedOn w:val="afd"/>
    <w:pPr>
      <w:numPr>
        <w:numId w:val="5"/>
      </w:numPr>
      <w:tabs>
        <w:tab w:val="left" w:pos="1276"/>
      </w:tabs>
      <w:overflowPunct/>
      <w:autoSpaceDE/>
      <w:ind w:left="0" w:firstLine="851"/>
      <w:textAlignment w:val="auto"/>
    </w:pPr>
  </w:style>
  <w:style w:type="paragraph" w:customStyle="1" w:styleId="1b">
    <w:name w:val="Ñòèëü1"/>
    <w:basedOn w:val="ae"/>
    <w:pPr>
      <w:tabs>
        <w:tab w:val="clear" w:pos="1276"/>
      </w:tabs>
      <w:spacing w:after="120"/>
    </w:pPr>
    <w:rPr>
      <w:sz w:val="28"/>
    </w:rPr>
  </w:style>
  <w:style w:type="paragraph" w:customStyle="1" w:styleId="311">
    <w:name w:val="Верхний колонтитул31"/>
    <w:basedOn w:val="a1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">
    <w:name w:val="Ñòèëü141"/>
    <w:basedOn w:val="ae"/>
    <w:pPr>
      <w:tabs>
        <w:tab w:val="clear" w:pos="1276"/>
      </w:tabs>
      <w:spacing w:after="120"/>
    </w:pPr>
    <w:rPr>
      <w:sz w:val="28"/>
    </w:rPr>
  </w:style>
  <w:style w:type="paragraph" w:customStyle="1" w:styleId="36">
    <w:name w:val="Верхний колонтитул3"/>
    <w:basedOn w:val="a1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30">
    <w:name w:val="çàãîëîâîê 33"/>
    <w:basedOn w:val="a1"/>
    <w:next w:val="a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41">
    <w:name w:val="Body Text 241"/>
    <w:basedOn w:val="a1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31">
    <w:name w:val="Body Text Indent 231"/>
    <w:basedOn w:val="a1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10">
    <w:name w:val="çàãîëîâîê 311"/>
    <w:basedOn w:val="a1"/>
    <w:next w:val="a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10">
    <w:name w:val="цифры11"/>
    <w:basedOn w:val="a1"/>
    <w:pPr>
      <w:widowControl w:val="0"/>
      <w:spacing w:before="76"/>
      <w:ind w:right="113"/>
      <w:jc w:val="right"/>
    </w:pPr>
    <w:rPr>
      <w:rFonts w:ascii="JournalRub" w:hAnsi="JournalRub" w:cs="JournalRub"/>
      <w:sz w:val="16"/>
    </w:rPr>
  </w:style>
  <w:style w:type="paragraph" w:customStyle="1" w:styleId="170">
    <w:name w:val="Ñòèëü17"/>
    <w:basedOn w:val="ae"/>
    <w:pPr>
      <w:tabs>
        <w:tab w:val="clear" w:pos="1276"/>
      </w:tabs>
      <w:spacing w:after="120"/>
    </w:pPr>
    <w:rPr>
      <w:sz w:val="28"/>
    </w:rPr>
  </w:style>
  <w:style w:type="paragraph" w:customStyle="1" w:styleId="340">
    <w:name w:val="çàãîëîâîê 34"/>
    <w:basedOn w:val="a1"/>
    <w:next w:val="a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21">
    <w:name w:val="çàãîëîâîê 321"/>
    <w:basedOn w:val="a1"/>
    <w:next w:val="a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41">
    <w:name w:val="Body Text Indent 241"/>
    <w:basedOn w:val="a1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11111121">
    <w:name w:val="Ñòèëü1211111121"/>
    <w:basedOn w:val="ae"/>
    <w:pPr>
      <w:tabs>
        <w:tab w:val="clear" w:pos="1276"/>
      </w:tabs>
      <w:spacing w:after="120"/>
    </w:pPr>
    <w:rPr>
      <w:sz w:val="28"/>
    </w:rPr>
  </w:style>
  <w:style w:type="paragraph" w:customStyle="1" w:styleId="BodyText26">
    <w:name w:val="Body Text 26"/>
    <w:basedOn w:val="a1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3">
    <w:name w:val="Body Text 23"/>
    <w:basedOn w:val="a1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">
    <w:name w:val="Body Text 22"/>
    <w:basedOn w:val="a1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13">
    <w:name w:val="Ñòèëü113"/>
    <w:basedOn w:val="ae"/>
    <w:pPr>
      <w:tabs>
        <w:tab w:val="clear" w:pos="1276"/>
      </w:tabs>
      <w:spacing w:after="120"/>
    </w:pPr>
    <w:rPr>
      <w:sz w:val="28"/>
    </w:rPr>
  </w:style>
  <w:style w:type="paragraph" w:customStyle="1" w:styleId="14121111">
    <w:name w:val="Ñòèëü14121111"/>
    <w:basedOn w:val="ae"/>
    <w:pPr>
      <w:tabs>
        <w:tab w:val="clear" w:pos="1276"/>
      </w:tabs>
      <w:spacing w:after="120"/>
    </w:pPr>
    <w:rPr>
      <w:sz w:val="28"/>
    </w:rPr>
  </w:style>
  <w:style w:type="paragraph" w:customStyle="1" w:styleId="191111">
    <w:name w:val="Ñòèëü191111"/>
    <w:basedOn w:val="ae"/>
    <w:pPr>
      <w:tabs>
        <w:tab w:val="clear" w:pos="1276"/>
      </w:tabs>
      <w:spacing w:after="120"/>
    </w:pPr>
    <w:rPr>
      <w:sz w:val="28"/>
    </w:rPr>
  </w:style>
  <w:style w:type="paragraph" w:customStyle="1" w:styleId="321211">
    <w:name w:val="çàãîëîâîê 321211"/>
    <w:basedOn w:val="a1"/>
    <w:next w:val="a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211">
    <w:name w:val="текст сноски21"/>
    <w:basedOn w:val="a1"/>
    <w:pPr>
      <w:widowControl w:val="0"/>
      <w:jc w:val="both"/>
    </w:pPr>
    <w:rPr>
      <w:sz w:val="16"/>
    </w:rPr>
  </w:style>
  <w:style w:type="paragraph" w:customStyle="1" w:styleId="BodyText23121111">
    <w:name w:val="Body Text 23121111"/>
    <w:basedOn w:val="a1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121111">
    <w:name w:val="çàãîëîâîê 3121111"/>
    <w:basedOn w:val="a1"/>
    <w:next w:val="a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31111">
    <w:name w:val="çàãîëîâîê 331111"/>
    <w:basedOn w:val="a1"/>
    <w:next w:val="a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23">
    <w:name w:val="Body Text 223"/>
    <w:basedOn w:val="a1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611">
    <w:name w:val="Body Text 2611"/>
    <w:basedOn w:val="a1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50">
    <w:name w:val="çàãîëîâîê 35"/>
    <w:basedOn w:val="a1"/>
    <w:next w:val="a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Normal2">
    <w:name w:val="Normal2"/>
    <w:pPr>
      <w:widowControl w:val="0"/>
      <w:suppressAutoHyphens/>
    </w:pPr>
    <w:rPr>
      <w:lang w:eastAsia="zh-CN"/>
    </w:rPr>
  </w:style>
  <w:style w:type="paragraph" w:customStyle="1" w:styleId="320">
    <w:name w:val="çàãîëîâîê 32"/>
    <w:basedOn w:val="a1"/>
    <w:next w:val="a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">
    <w:name w:val="Body Text Indent 23"/>
    <w:basedOn w:val="a1"/>
    <w:pPr>
      <w:widowControl w:val="0"/>
      <w:spacing w:before="120"/>
      <w:ind w:firstLine="720"/>
      <w:jc w:val="both"/>
    </w:pPr>
    <w:rPr>
      <w:sz w:val="16"/>
    </w:rPr>
  </w:style>
  <w:style w:type="paragraph" w:customStyle="1" w:styleId="xl245">
    <w:name w:val="xl245"/>
    <w:basedOn w:val="a1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6">
    <w:name w:val="Список 116"/>
    <w:basedOn w:val="a1"/>
    <w:pPr>
      <w:numPr>
        <w:numId w:val="7"/>
      </w:numPr>
      <w:spacing w:before="120" w:after="120"/>
      <w:jc w:val="both"/>
    </w:pPr>
    <w:rPr>
      <w:sz w:val="16"/>
    </w:rPr>
  </w:style>
  <w:style w:type="paragraph" w:customStyle="1" w:styleId="81">
    <w:name w:val="Список с маркерами8"/>
    <w:basedOn w:val="ae"/>
    <w:pPr>
      <w:widowControl/>
      <w:numPr>
        <w:numId w:val="4"/>
      </w:numPr>
      <w:tabs>
        <w:tab w:val="clear" w:pos="1276"/>
      </w:tabs>
      <w:autoSpaceDE w:val="0"/>
      <w:spacing w:before="120" w:line="288" w:lineRule="auto"/>
      <w:jc w:val="both"/>
    </w:pPr>
    <w:rPr>
      <w:rFonts w:ascii="Times New Roman" w:hAnsi="Times New Roman"/>
      <w:b w:val="0"/>
      <w:sz w:val="26"/>
      <w:szCs w:val="24"/>
    </w:rPr>
  </w:style>
  <w:style w:type="paragraph" w:customStyle="1" w:styleId="80">
    <w:name w:val="Список с номерами8"/>
    <w:basedOn w:val="afd"/>
    <w:pPr>
      <w:numPr>
        <w:numId w:val="3"/>
      </w:numPr>
      <w:tabs>
        <w:tab w:val="left" w:pos="1276"/>
      </w:tabs>
      <w:overflowPunct/>
      <w:autoSpaceDE/>
      <w:ind w:left="0" w:firstLine="851"/>
      <w:textAlignment w:val="auto"/>
    </w:pPr>
  </w:style>
  <w:style w:type="paragraph" w:customStyle="1" w:styleId="xl2436">
    <w:name w:val="xl2436"/>
    <w:basedOn w:val="a1"/>
    <w:pPr>
      <w:spacing w:before="100" w:after="100"/>
      <w:jc w:val="right"/>
    </w:pPr>
    <w:rPr>
      <w:sz w:val="16"/>
      <w:szCs w:val="16"/>
    </w:rPr>
  </w:style>
  <w:style w:type="paragraph" w:customStyle="1" w:styleId="xl45">
    <w:name w:val="xl45"/>
    <w:basedOn w:val="a1"/>
    <w:pPr>
      <w:spacing w:before="100" w:after="100"/>
    </w:pPr>
    <w:rPr>
      <w:rFonts w:ascii="Arial" w:eastAsia="Arial Unicode MS" w:hAnsi="Arial" w:cs="Arial Unicode MS"/>
      <w:sz w:val="24"/>
      <w:szCs w:val="24"/>
    </w:rPr>
  </w:style>
  <w:style w:type="paragraph" w:customStyle="1" w:styleId="xl52">
    <w:name w:val="xl52"/>
    <w:basedOn w:val="a1"/>
    <w:pP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e">
    <w:name w:val="òåêñò êîíö. ñíîñêè"/>
    <w:basedOn w:val="a1"/>
    <w:rPr>
      <w:rFonts w:ascii="Arial" w:hAnsi="Arial" w:cs="Arial"/>
      <w:sz w:val="14"/>
    </w:rPr>
  </w:style>
  <w:style w:type="paragraph" w:customStyle="1" w:styleId="aff">
    <w:name w:val="áîêîâèê"/>
    <w:basedOn w:val="a1"/>
    <w:pPr>
      <w:spacing w:before="72"/>
      <w:jc w:val="both"/>
    </w:pPr>
    <w:rPr>
      <w:rFonts w:ascii="JournalRub" w:hAnsi="JournalRub" w:cs="JournalRub"/>
      <w:sz w:val="14"/>
    </w:rPr>
  </w:style>
  <w:style w:type="paragraph" w:customStyle="1" w:styleId="1c">
    <w:name w:val="áîêîâèê1"/>
    <w:basedOn w:val="aff"/>
    <w:pPr>
      <w:ind w:left="113"/>
    </w:pPr>
  </w:style>
  <w:style w:type="paragraph" w:customStyle="1" w:styleId="37">
    <w:name w:val="áîêîâèê3"/>
    <w:basedOn w:val="aff"/>
    <w:pPr>
      <w:jc w:val="center"/>
    </w:pPr>
    <w:rPr>
      <w:b/>
    </w:rPr>
  </w:style>
  <w:style w:type="paragraph" w:customStyle="1" w:styleId="25">
    <w:name w:val="áîêîâèê2"/>
    <w:basedOn w:val="aff"/>
    <w:pPr>
      <w:ind w:left="227"/>
    </w:pPr>
  </w:style>
  <w:style w:type="paragraph" w:customStyle="1" w:styleId="aff0">
    <w:name w:val="öèôðû"/>
    <w:basedOn w:val="a1"/>
    <w:pPr>
      <w:spacing w:before="72"/>
      <w:ind w:right="57"/>
      <w:jc w:val="right"/>
    </w:pPr>
    <w:rPr>
      <w:rFonts w:ascii="JournalRub" w:hAnsi="JournalRub" w:cs="JournalRub"/>
      <w:sz w:val="18"/>
    </w:rPr>
  </w:style>
  <w:style w:type="paragraph" w:customStyle="1" w:styleId="1d">
    <w:name w:val="öèôðû1"/>
    <w:basedOn w:val="aff0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1"/>
    <w:pPr>
      <w:tabs>
        <w:tab w:val="center" w:pos="6634"/>
      </w:tabs>
      <w:spacing w:after="120"/>
      <w:jc w:val="center"/>
    </w:pPr>
    <w:rPr>
      <w:rFonts w:ascii="Arial" w:hAnsi="Arial" w:cs="Arial"/>
      <w:b/>
      <w:spacing w:val="15"/>
    </w:rPr>
  </w:style>
  <w:style w:type="paragraph" w:customStyle="1" w:styleId="xl2413">
    <w:name w:val="xl2413"/>
    <w:basedOn w:val="a1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12">
    <w:name w:val="Ñòèëü1112"/>
    <w:basedOn w:val="ae"/>
    <w:pPr>
      <w:tabs>
        <w:tab w:val="clear" w:pos="1276"/>
      </w:tabs>
      <w:spacing w:after="120"/>
    </w:pPr>
    <w:rPr>
      <w:sz w:val="28"/>
    </w:rPr>
  </w:style>
  <w:style w:type="paragraph" w:customStyle="1" w:styleId="xl2422">
    <w:name w:val="xl2422"/>
    <w:basedOn w:val="a1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Normal1">
    <w:name w:val="Normal1"/>
    <w:pPr>
      <w:suppressAutoHyphens/>
    </w:pPr>
    <w:rPr>
      <w:lang w:eastAsia="zh-CN"/>
    </w:rPr>
  </w:style>
  <w:style w:type="paragraph" w:customStyle="1" w:styleId="xl2423">
    <w:name w:val="xl2423"/>
    <w:basedOn w:val="a1"/>
    <w:pPr>
      <w:spacing w:before="100" w:after="100"/>
      <w:jc w:val="center"/>
    </w:pPr>
    <w:rPr>
      <w:rFonts w:eastAsia="Arial Unicode MS"/>
      <w:sz w:val="16"/>
      <w:szCs w:val="24"/>
    </w:rPr>
  </w:style>
  <w:style w:type="paragraph" w:customStyle="1" w:styleId="01-golovka">
    <w:name w:val="01-golovka"/>
    <w:basedOn w:val="a1"/>
    <w:pPr>
      <w:widowControl w:val="0"/>
      <w:spacing w:before="80" w:after="80"/>
      <w:jc w:val="center"/>
    </w:pPr>
    <w:rPr>
      <w:rFonts w:ascii="PragmaticaC" w:hAnsi="PragmaticaC" w:cs="PragmaticaC"/>
      <w:sz w:val="14"/>
    </w:rPr>
  </w:style>
  <w:style w:type="paragraph" w:customStyle="1" w:styleId="1e">
    <w:name w:val="Текст выноски1"/>
    <w:basedOn w:val="a1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1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1f">
    <w:name w:val="Схема документа1"/>
    <w:basedOn w:val="a1"/>
    <w:rPr>
      <w:sz w:val="24"/>
      <w:szCs w:val="24"/>
    </w:rPr>
  </w:style>
  <w:style w:type="paragraph" w:customStyle="1" w:styleId="aff1">
    <w:name w:val="Содержимое таблицы"/>
    <w:basedOn w:val="a1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Верхний колонтитул слева"/>
    <w:basedOn w:val="a1"/>
    <w:pPr>
      <w:suppressLineNumbers/>
      <w:tabs>
        <w:tab w:val="center" w:pos="4960"/>
        <w:tab w:val="right" w:pos="9921"/>
      </w:tabs>
    </w:pPr>
  </w:style>
  <w:style w:type="paragraph" w:styleId="aff4">
    <w:name w:val="Balloon Text"/>
    <w:basedOn w:val="a1"/>
    <w:semiHidden/>
    <w:rsid w:val="003C69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1A2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12">
    <w:name w:val="Основной текст с отступом 21"/>
    <w:basedOn w:val="a1"/>
    <w:rsid w:val="00E37888"/>
    <w:pPr>
      <w:spacing w:line="20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BodyTextIndent22">
    <w:name w:val="Body Text Indent 22"/>
    <w:basedOn w:val="a1"/>
    <w:rsid w:val="009C604C"/>
    <w:pPr>
      <w:spacing w:line="200" w:lineRule="exact"/>
      <w:ind w:left="113" w:firstLine="284"/>
      <w:jc w:val="both"/>
    </w:pPr>
    <w:rPr>
      <w:rFonts w:ascii="Arial" w:hAnsi="Arial" w:cs="Arial"/>
      <w:sz w:val="16"/>
    </w:rPr>
  </w:style>
  <w:style w:type="paragraph" w:styleId="aff5">
    <w:name w:val="List Paragraph"/>
    <w:basedOn w:val="a1"/>
    <w:uiPriority w:val="34"/>
    <w:qFormat/>
    <w:rsid w:val="0074472F"/>
    <w:pPr>
      <w:ind w:left="720"/>
      <w:contextualSpacing/>
    </w:pPr>
  </w:style>
  <w:style w:type="character" w:styleId="aff6">
    <w:name w:val="annotation reference"/>
    <w:basedOn w:val="a2"/>
    <w:rsid w:val="00C152D7"/>
    <w:rPr>
      <w:sz w:val="16"/>
      <w:szCs w:val="16"/>
    </w:rPr>
  </w:style>
  <w:style w:type="paragraph" w:styleId="aff7">
    <w:name w:val="annotation text"/>
    <w:basedOn w:val="a1"/>
    <w:link w:val="aff8"/>
    <w:rsid w:val="00C152D7"/>
  </w:style>
  <w:style w:type="character" w:customStyle="1" w:styleId="aff8">
    <w:name w:val="Текст примечания Знак"/>
    <w:basedOn w:val="a2"/>
    <w:link w:val="aff7"/>
    <w:rsid w:val="00C152D7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lang w:eastAsia="zh-CN"/>
    </w:rPr>
  </w:style>
  <w:style w:type="paragraph" w:styleId="1">
    <w:name w:val="heading 1"/>
    <w:basedOn w:val="a1"/>
    <w:next w:val="a1"/>
    <w:qFormat/>
    <w:pPr>
      <w:keepNext/>
      <w:numPr>
        <w:numId w:val="1"/>
      </w:numPr>
      <w:tabs>
        <w:tab w:val="left" w:leader="dot" w:pos="8222"/>
      </w:tabs>
      <w:spacing w:before="40" w:after="120"/>
      <w:ind w:left="57"/>
      <w:jc w:val="center"/>
      <w:outlineLvl w:val="0"/>
    </w:pPr>
    <w:rPr>
      <w:rFonts w:ascii="Arial" w:hAnsi="Arial" w:cs="Arial"/>
      <w:b/>
      <w:sz w:val="16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spacing w:before="480" w:after="40" w:line="140" w:lineRule="exact"/>
      <w:ind w:right="6"/>
      <w:jc w:val="center"/>
      <w:outlineLvl w:val="1"/>
    </w:pPr>
    <w:rPr>
      <w:rFonts w:ascii="Arial" w:hAnsi="Arial" w:cs="Arial"/>
      <w:b/>
      <w:sz w:val="14"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spacing w:before="160" w:line="160" w:lineRule="exact"/>
      <w:ind w:left="227"/>
      <w:outlineLvl w:val="2"/>
    </w:pPr>
    <w:rPr>
      <w:rFonts w:ascii="Arial" w:hAnsi="Arial" w:cs="Arial"/>
      <w:b/>
      <w:sz w:val="14"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  <w:tab w:val="left" w:pos="10104"/>
        <w:tab w:val="left" w:pos="11367"/>
      </w:tabs>
      <w:spacing w:after="120"/>
      <w:jc w:val="center"/>
      <w:outlineLvl w:val="3"/>
    </w:pPr>
    <w:rPr>
      <w:rFonts w:ascii="Arial" w:hAnsi="Arial" w:cs="Arial"/>
      <w:b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spacing w:before="60" w:line="140" w:lineRule="exact"/>
      <w:ind w:right="113"/>
      <w:jc w:val="center"/>
      <w:outlineLvl w:val="4"/>
    </w:pPr>
    <w:rPr>
      <w:rFonts w:ascii="Arial" w:hAnsi="Arial" w:cs="Arial"/>
      <w:b/>
      <w:sz w:val="14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spacing w:before="80" w:line="160" w:lineRule="exact"/>
      <w:ind w:left="170"/>
      <w:jc w:val="center"/>
      <w:outlineLvl w:val="5"/>
    </w:pPr>
    <w:rPr>
      <w:rFonts w:ascii="Arial" w:hAnsi="Arial" w:cs="Arial"/>
      <w:b/>
      <w:sz w:val="14"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spacing w:before="60" w:line="140" w:lineRule="exact"/>
      <w:jc w:val="center"/>
      <w:outlineLvl w:val="6"/>
    </w:pPr>
    <w:rPr>
      <w:rFonts w:ascii="Arial" w:hAnsi="Arial" w:cs="Arial"/>
      <w:b/>
      <w:sz w:val="14"/>
    </w:r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spacing w:before="120" w:line="140" w:lineRule="exact"/>
      <w:ind w:right="28"/>
      <w:jc w:val="center"/>
      <w:outlineLvl w:val="7"/>
    </w:pPr>
    <w:rPr>
      <w:rFonts w:ascii="Arial" w:hAnsi="Arial" w:cs="Arial"/>
      <w:b/>
      <w:sz w:val="14"/>
    </w:r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spacing w:before="60" w:line="140" w:lineRule="exact"/>
      <w:outlineLvl w:val="8"/>
    </w:pPr>
    <w:rPr>
      <w:rFonts w:ascii="Arial" w:hAnsi="Arial" w:cs="Arial"/>
      <w:b/>
      <w:sz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16"/>
    </w:rPr>
  </w:style>
  <w:style w:type="character" w:customStyle="1" w:styleId="WW8Num3z0">
    <w:name w:val="WW8Num3z0"/>
    <w:rPr>
      <w:rFonts w:ascii="Liberation Serif" w:hAnsi="Liberation Serif" w:cs="Liberation Serif" w:hint="default"/>
    </w:rPr>
  </w:style>
  <w:style w:type="character" w:customStyle="1" w:styleId="WW8Num4z0">
    <w:name w:val="WW8Num4z0"/>
    <w:rPr>
      <w:rFonts w:ascii="Liberation Serif" w:hAnsi="Liberation Serif" w:cs="Liberation Serif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St4z0">
    <w:name w:val="WW8NumSt4z0"/>
    <w:rPr>
      <w:rFonts w:ascii="Symbol" w:hAnsi="Symbol" w:cs="Symbol" w:hint="default"/>
    </w:rPr>
  </w:style>
  <w:style w:type="character" w:customStyle="1" w:styleId="11">
    <w:name w:val="Основной шрифт абзаца1"/>
  </w:style>
  <w:style w:type="character" w:styleId="a5">
    <w:name w:val="page number"/>
    <w:basedOn w:val="11"/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Основной шрифт"/>
  </w:style>
  <w:style w:type="character" w:customStyle="1" w:styleId="a8">
    <w:name w:val="знак примечания"/>
    <w:rPr>
      <w:sz w:val="16"/>
    </w:rPr>
  </w:style>
  <w:style w:type="character" w:customStyle="1" w:styleId="a9">
    <w:name w:val="номер строки"/>
    <w:basedOn w:val="a7"/>
  </w:style>
  <w:style w:type="character" w:customStyle="1" w:styleId="aa">
    <w:name w:val="знак сноски"/>
    <w:rPr>
      <w:position w:val="4"/>
      <w:sz w:val="16"/>
    </w:rPr>
  </w:style>
  <w:style w:type="character" w:customStyle="1" w:styleId="ab">
    <w:name w:val="номер страницы"/>
    <w:basedOn w:val="a7"/>
  </w:style>
  <w:style w:type="character" w:customStyle="1" w:styleId="BodyTextIndentChar">
    <w:name w:val="Body Text Indent Char"/>
    <w:rPr>
      <w:rFonts w:ascii="Arial" w:hAnsi="Arial" w:cs="Arial"/>
      <w:sz w:val="16"/>
      <w:lang w:val="ru-RU" w:bidi="ar-SA"/>
    </w:rPr>
  </w:style>
  <w:style w:type="character" w:customStyle="1" w:styleId="12">
    <w:name w:val="Знак Знак1"/>
    <w:rPr>
      <w:rFonts w:ascii="Arial" w:hAnsi="Arial" w:cs="Arial"/>
      <w:sz w:val="16"/>
      <w:lang w:val="ru-RU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ac">
    <w:name w:val="Hyperlink"/>
    <w:rPr>
      <w:color w:val="0000FF"/>
      <w:u w:val="single"/>
    </w:rPr>
  </w:style>
  <w:style w:type="character" w:customStyle="1" w:styleId="Heading9Char">
    <w:name w:val="Heading 9 Char"/>
    <w:rPr>
      <w:rFonts w:ascii="Arial" w:hAnsi="Arial" w:cs="Arial"/>
      <w:b/>
      <w:sz w:val="14"/>
      <w:lang w:val="ru-RU" w:bidi="ar-SA"/>
    </w:rPr>
  </w:style>
  <w:style w:type="character" w:customStyle="1" w:styleId="FootnoteTextChar">
    <w:name w:val="Footnote Text Char"/>
    <w:rPr>
      <w:lang w:val="ru-RU" w:bidi="ar-SA"/>
    </w:rPr>
  </w:style>
  <w:style w:type="character" w:customStyle="1" w:styleId="shorttext">
    <w:name w:val="short_text"/>
  </w:style>
  <w:style w:type="character" w:customStyle="1" w:styleId="alt-edited">
    <w:name w:val="alt-edited"/>
    <w:basedOn w:val="11"/>
  </w:style>
  <w:style w:type="character" w:customStyle="1" w:styleId="longtext">
    <w:name w:val="long_text"/>
    <w:basedOn w:val="11"/>
  </w:style>
  <w:style w:type="character" w:customStyle="1" w:styleId="hps">
    <w:name w:val="hps"/>
    <w:basedOn w:val="11"/>
  </w:style>
  <w:style w:type="character" w:customStyle="1" w:styleId="hpsatn">
    <w:name w:val="hps atn"/>
    <w:basedOn w:val="11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customStyle="1" w:styleId="DocumentMapChar">
    <w:name w:val="Document Map Char"/>
    <w:rPr>
      <w:sz w:val="24"/>
      <w:szCs w:val="24"/>
      <w:lang w:val="ru-RU"/>
    </w:rPr>
  </w:style>
  <w:style w:type="paragraph" w:customStyle="1" w:styleId="ad">
    <w:name w:val="Заголовок"/>
    <w:basedOn w:val="a1"/>
    <w:next w:val="a1"/>
    <w:pPr>
      <w:jc w:val="center"/>
    </w:pPr>
    <w:rPr>
      <w:rFonts w:ascii="Arial" w:hAnsi="Arial" w:cs="Arial"/>
      <w:b/>
      <w:sz w:val="16"/>
    </w:rPr>
  </w:style>
  <w:style w:type="paragraph" w:styleId="ae">
    <w:name w:val="Body Text"/>
    <w:basedOn w:val="a1"/>
    <w:pPr>
      <w:widowControl w:val="0"/>
      <w:tabs>
        <w:tab w:val="left" w:pos="1276"/>
      </w:tabs>
      <w:jc w:val="center"/>
    </w:pPr>
    <w:rPr>
      <w:rFonts w:ascii="Arial" w:hAnsi="Arial" w:cs="Arial"/>
      <w:b/>
      <w:sz w:val="16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1"/>
    <w:pPr>
      <w:suppressLineNumbers/>
    </w:pPr>
    <w:rPr>
      <w:rFonts w:cs="Lucida Sans"/>
    </w:rPr>
  </w:style>
  <w:style w:type="paragraph" w:styleId="af1">
    <w:name w:val="header"/>
    <w:basedOn w:val="a1"/>
    <w:pPr>
      <w:tabs>
        <w:tab w:val="center" w:pos="4153"/>
        <w:tab w:val="right" w:pos="8306"/>
      </w:tabs>
    </w:pPr>
  </w:style>
  <w:style w:type="paragraph" w:styleId="af2">
    <w:name w:val="footer"/>
    <w:basedOn w:val="a1"/>
    <w:pPr>
      <w:tabs>
        <w:tab w:val="center" w:pos="4153"/>
        <w:tab w:val="right" w:pos="8306"/>
      </w:tabs>
    </w:pPr>
  </w:style>
  <w:style w:type="paragraph" w:styleId="af3">
    <w:name w:val="Body Text Indent"/>
    <w:basedOn w:val="a1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ind w:firstLine="284"/>
      <w:jc w:val="both"/>
    </w:pPr>
    <w:rPr>
      <w:rFonts w:ascii="Arial" w:hAnsi="Arial" w:cs="Arial"/>
      <w:sz w:val="16"/>
    </w:rPr>
  </w:style>
  <w:style w:type="paragraph" w:customStyle="1" w:styleId="af4">
    <w:name w:val="боковик"/>
    <w:basedOn w:val="a1"/>
    <w:pPr>
      <w:jc w:val="both"/>
    </w:pPr>
    <w:rPr>
      <w:rFonts w:ascii="Arial" w:hAnsi="Arial" w:cs="Arial"/>
      <w:sz w:val="16"/>
    </w:rPr>
  </w:style>
  <w:style w:type="paragraph" w:styleId="af5">
    <w:name w:val="endnote text"/>
    <w:basedOn w:val="a1"/>
  </w:style>
  <w:style w:type="paragraph" w:styleId="af6">
    <w:name w:val="footnote text"/>
    <w:basedOn w:val="a1"/>
  </w:style>
  <w:style w:type="paragraph" w:customStyle="1" w:styleId="21">
    <w:name w:val="Основной текст с отступом 21"/>
    <w:basedOn w:val="a1"/>
    <w:pPr>
      <w:spacing w:line="20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00-Zagolovok">
    <w:name w:val="00-Zagolovok"/>
    <w:basedOn w:val="a1"/>
    <w:pPr>
      <w:widowControl w:val="0"/>
      <w:spacing w:after="200" w:line="220" w:lineRule="exact"/>
      <w:jc w:val="center"/>
    </w:pPr>
    <w:rPr>
      <w:rFonts w:ascii="PragmaticaC" w:hAnsi="PragmaticaC" w:cs="PragmaticaC"/>
      <w:b/>
      <w:caps/>
      <w:sz w:val="18"/>
    </w:rPr>
  </w:style>
  <w:style w:type="paragraph" w:customStyle="1" w:styleId="BodyText24">
    <w:name w:val="Body Text 24"/>
    <w:basedOn w:val="a1"/>
    <w:pPr>
      <w:widowControl w:val="0"/>
      <w:spacing w:before="120" w:line="144" w:lineRule="exact"/>
      <w:ind w:firstLine="284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1"/>
    <w:pPr>
      <w:spacing w:line="240" w:lineRule="exact"/>
      <w:ind w:left="113" w:hanging="113"/>
      <w:jc w:val="both"/>
    </w:pPr>
    <w:rPr>
      <w:rFonts w:ascii="Arial" w:hAnsi="Arial" w:cs="Arial"/>
      <w:bCs/>
      <w:sz w:val="16"/>
    </w:rPr>
  </w:style>
  <w:style w:type="paragraph" w:customStyle="1" w:styleId="14">
    <w:name w:val="Название объекта1"/>
    <w:basedOn w:val="a1"/>
    <w:next w:val="a1"/>
    <w:pPr>
      <w:spacing w:before="240"/>
      <w:jc w:val="center"/>
    </w:pPr>
    <w:rPr>
      <w:rFonts w:ascii="Arial" w:hAnsi="Arial" w:cs="Arial"/>
      <w:b/>
    </w:rPr>
  </w:style>
  <w:style w:type="paragraph" w:customStyle="1" w:styleId="xl24">
    <w:name w:val="xl24"/>
    <w:basedOn w:val="a1"/>
    <w:pPr>
      <w:spacing w:before="100" w:after="100"/>
    </w:pPr>
    <w:rPr>
      <w:rFonts w:ascii="Arial" w:hAnsi="Arial" w:cs="Arial"/>
      <w:color w:val="000000"/>
      <w:sz w:val="24"/>
      <w:szCs w:val="24"/>
    </w:rPr>
  </w:style>
  <w:style w:type="paragraph" w:customStyle="1" w:styleId="xl25">
    <w:name w:val="xl25"/>
    <w:basedOn w:val="a1"/>
    <w:pPr>
      <w:spacing w:before="100" w:after="100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26">
    <w:name w:val="xl26"/>
    <w:basedOn w:val="a1"/>
    <w:pPr>
      <w:spacing w:before="100" w:after="10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1"/>
    <w:pPr>
      <w:spacing w:before="100" w:after="100"/>
      <w:textAlignment w:val="top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30">
    <w:name w:val="xl30"/>
    <w:basedOn w:val="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sz w:val="24"/>
      <w:szCs w:val="24"/>
    </w:rPr>
  </w:style>
  <w:style w:type="paragraph" w:customStyle="1" w:styleId="xl31">
    <w:name w:val="xl31"/>
    <w:basedOn w:val="a1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</w:pPr>
    <w:rPr>
      <w:sz w:val="24"/>
      <w:szCs w:val="24"/>
    </w:rPr>
  </w:style>
  <w:style w:type="paragraph" w:customStyle="1" w:styleId="xl32">
    <w:name w:val="xl32"/>
    <w:basedOn w:val="a1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3">
    <w:name w:val="xl33"/>
    <w:basedOn w:val="a1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4">
    <w:name w:val="xl34"/>
    <w:basedOn w:val="a1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5">
    <w:name w:val="xl35"/>
    <w:basedOn w:val="a1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6">
    <w:name w:val="xl36"/>
    <w:basedOn w:val="a1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7">
    <w:name w:val="xl37"/>
    <w:basedOn w:val="a1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8">
    <w:name w:val="xl38"/>
    <w:basedOn w:val="a1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customStyle="1" w:styleId="xl39">
    <w:name w:val="xl39"/>
    <w:basedOn w:val="a1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40">
    <w:name w:val="xl40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spacing w:after="40"/>
      <w:jc w:val="right"/>
    </w:pPr>
    <w:rPr>
      <w:rFonts w:ascii="Arial" w:hAnsi="Arial" w:cs="Arial"/>
      <w:bCs/>
      <w:sz w:val="14"/>
    </w:rPr>
  </w:style>
  <w:style w:type="paragraph" w:customStyle="1" w:styleId="15">
    <w:name w:val="Обычный (веб)1"/>
    <w:basedOn w:val="a1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10">
    <w:name w:val="Основной текст 31"/>
    <w:basedOn w:val="a1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</w:tabs>
      <w:spacing w:line="140" w:lineRule="exact"/>
      <w:jc w:val="both"/>
    </w:pPr>
    <w:rPr>
      <w:rFonts w:ascii="Arial" w:hAnsi="Arial" w:cs="Arial"/>
      <w:sz w:val="12"/>
    </w:rPr>
  </w:style>
  <w:style w:type="paragraph" w:customStyle="1" w:styleId="16">
    <w:name w:val="заголовок 1"/>
    <w:basedOn w:val="a1"/>
    <w:next w:val="a1"/>
    <w:pPr>
      <w:spacing w:before="240"/>
    </w:pPr>
    <w:rPr>
      <w:rFonts w:ascii="Arial" w:hAnsi="Arial" w:cs="Arial"/>
      <w:b/>
      <w:sz w:val="24"/>
      <w:u w:val="single"/>
    </w:rPr>
  </w:style>
  <w:style w:type="paragraph" w:customStyle="1" w:styleId="20">
    <w:name w:val="заголовок 2"/>
    <w:basedOn w:val="a1"/>
    <w:next w:val="a1"/>
    <w:pPr>
      <w:spacing w:before="120"/>
    </w:pPr>
    <w:rPr>
      <w:rFonts w:ascii="Arial" w:hAnsi="Arial" w:cs="Arial"/>
      <w:b/>
      <w:sz w:val="24"/>
    </w:rPr>
  </w:style>
  <w:style w:type="paragraph" w:customStyle="1" w:styleId="30">
    <w:name w:val="заголовок 3"/>
    <w:basedOn w:val="a1"/>
    <w:next w:val="af7"/>
    <w:pPr>
      <w:ind w:left="354"/>
    </w:pPr>
    <w:rPr>
      <w:b/>
      <w:sz w:val="24"/>
    </w:rPr>
  </w:style>
  <w:style w:type="paragraph" w:customStyle="1" w:styleId="af7">
    <w:name w:val="Обычный текст с отступом"/>
    <w:basedOn w:val="a1"/>
    <w:pPr>
      <w:ind w:left="708"/>
    </w:pPr>
    <w:rPr>
      <w:rFonts w:ascii="Arial" w:hAnsi="Arial" w:cs="Arial"/>
      <w:sz w:val="14"/>
    </w:rPr>
  </w:style>
  <w:style w:type="paragraph" w:customStyle="1" w:styleId="40">
    <w:name w:val="заголовок 4"/>
    <w:basedOn w:val="a1"/>
    <w:next w:val="af7"/>
    <w:pPr>
      <w:ind w:left="354"/>
    </w:pPr>
    <w:rPr>
      <w:sz w:val="24"/>
      <w:u w:val="single"/>
    </w:rPr>
  </w:style>
  <w:style w:type="paragraph" w:customStyle="1" w:styleId="50">
    <w:name w:val="заголовок 5"/>
    <w:basedOn w:val="a1"/>
    <w:next w:val="af7"/>
    <w:pPr>
      <w:ind w:left="708"/>
    </w:pPr>
    <w:rPr>
      <w:b/>
    </w:rPr>
  </w:style>
  <w:style w:type="paragraph" w:customStyle="1" w:styleId="60">
    <w:name w:val="заголовок 6"/>
    <w:basedOn w:val="a1"/>
    <w:next w:val="af7"/>
    <w:pPr>
      <w:ind w:left="708"/>
    </w:pPr>
    <w:rPr>
      <w:u w:val="single"/>
    </w:rPr>
  </w:style>
  <w:style w:type="paragraph" w:customStyle="1" w:styleId="70">
    <w:name w:val="заголовок 7"/>
    <w:basedOn w:val="a1"/>
    <w:next w:val="af7"/>
    <w:pPr>
      <w:ind w:left="708"/>
    </w:pPr>
    <w:rPr>
      <w:i/>
    </w:rPr>
  </w:style>
  <w:style w:type="paragraph" w:customStyle="1" w:styleId="82">
    <w:name w:val="заголовок 8"/>
    <w:basedOn w:val="a1"/>
    <w:next w:val="af7"/>
    <w:pPr>
      <w:ind w:left="708"/>
    </w:pPr>
    <w:rPr>
      <w:i/>
    </w:rPr>
  </w:style>
  <w:style w:type="paragraph" w:customStyle="1" w:styleId="90">
    <w:name w:val="заголовок 9"/>
    <w:basedOn w:val="a1"/>
    <w:next w:val="af7"/>
    <w:pPr>
      <w:ind w:left="708"/>
    </w:pPr>
    <w:rPr>
      <w:i/>
    </w:rPr>
  </w:style>
  <w:style w:type="paragraph" w:customStyle="1" w:styleId="af8">
    <w:name w:val="текст примечания"/>
    <w:basedOn w:val="a1"/>
    <w:rPr>
      <w:rFonts w:ascii="Arial" w:hAnsi="Arial" w:cs="Arial"/>
    </w:rPr>
  </w:style>
  <w:style w:type="paragraph" w:customStyle="1" w:styleId="83">
    <w:name w:val="оглавление 8"/>
    <w:basedOn w:val="a1"/>
    <w:next w:val="a1"/>
    <w:pPr>
      <w:tabs>
        <w:tab w:val="left" w:leader="dot" w:pos="8646"/>
        <w:tab w:val="right" w:pos="9072"/>
      </w:tabs>
      <w:ind w:left="4961" w:right="850"/>
    </w:pPr>
    <w:rPr>
      <w:rFonts w:ascii="Arial" w:hAnsi="Arial" w:cs="Arial"/>
      <w:sz w:val="14"/>
    </w:rPr>
  </w:style>
  <w:style w:type="paragraph" w:customStyle="1" w:styleId="71">
    <w:name w:val="оглавление 7"/>
    <w:basedOn w:val="a1"/>
    <w:next w:val="a1"/>
    <w:pPr>
      <w:tabs>
        <w:tab w:val="left" w:leader="dot" w:pos="8646"/>
        <w:tab w:val="right" w:pos="9072"/>
      </w:tabs>
      <w:ind w:left="4253" w:right="850"/>
    </w:pPr>
    <w:rPr>
      <w:rFonts w:ascii="Arial" w:hAnsi="Arial" w:cs="Arial"/>
      <w:sz w:val="14"/>
    </w:rPr>
  </w:style>
  <w:style w:type="paragraph" w:customStyle="1" w:styleId="61">
    <w:name w:val="оглавление 6"/>
    <w:basedOn w:val="a1"/>
    <w:next w:val="a1"/>
    <w:pPr>
      <w:tabs>
        <w:tab w:val="left" w:leader="dot" w:pos="8646"/>
        <w:tab w:val="right" w:pos="9072"/>
      </w:tabs>
      <w:ind w:left="3544" w:right="850"/>
    </w:pPr>
    <w:rPr>
      <w:rFonts w:ascii="Arial" w:hAnsi="Arial" w:cs="Arial"/>
      <w:sz w:val="14"/>
    </w:rPr>
  </w:style>
  <w:style w:type="paragraph" w:customStyle="1" w:styleId="51">
    <w:name w:val="оглавление 5"/>
    <w:basedOn w:val="a1"/>
    <w:next w:val="a1"/>
    <w:pPr>
      <w:tabs>
        <w:tab w:val="left" w:leader="dot" w:pos="8646"/>
        <w:tab w:val="right" w:pos="9072"/>
      </w:tabs>
      <w:ind w:left="2835" w:right="850"/>
    </w:pPr>
    <w:rPr>
      <w:rFonts w:ascii="Arial" w:hAnsi="Arial" w:cs="Arial"/>
      <w:sz w:val="14"/>
    </w:rPr>
  </w:style>
  <w:style w:type="paragraph" w:customStyle="1" w:styleId="41">
    <w:name w:val="оглавление 4"/>
    <w:basedOn w:val="a1"/>
    <w:next w:val="a1"/>
    <w:pPr>
      <w:tabs>
        <w:tab w:val="left" w:leader="dot" w:pos="8646"/>
        <w:tab w:val="right" w:pos="9072"/>
      </w:tabs>
      <w:ind w:left="2126" w:right="850"/>
    </w:pPr>
    <w:rPr>
      <w:rFonts w:ascii="Arial" w:hAnsi="Arial" w:cs="Arial"/>
      <w:sz w:val="14"/>
    </w:rPr>
  </w:style>
  <w:style w:type="paragraph" w:customStyle="1" w:styleId="32">
    <w:name w:val="оглавление 3"/>
    <w:basedOn w:val="a1"/>
    <w:next w:val="a1"/>
    <w:pPr>
      <w:tabs>
        <w:tab w:val="left" w:leader="dot" w:pos="8646"/>
        <w:tab w:val="right" w:pos="9072"/>
      </w:tabs>
      <w:ind w:left="1418" w:right="850"/>
    </w:pPr>
    <w:rPr>
      <w:rFonts w:ascii="Arial" w:hAnsi="Arial" w:cs="Arial"/>
      <w:sz w:val="14"/>
    </w:rPr>
  </w:style>
  <w:style w:type="paragraph" w:customStyle="1" w:styleId="22">
    <w:name w:val="оглавление 2"/>
    <w:basedOn w:val="a1"/>
    <w:next w:val="a1"/>
    <w:pPr>
      <w:tabs>
        <w:tab w:val="left" w:leader="dot" w:pos="8646"/>
        <w:tab w:val="right" w:pos="9072"/>
      </w:tabs>
      <w:ind w:left="709" w:right="850"/>
    </w:pPr>
    <w:rPr>
      <w:rFonts w:ascii="Arial" w:hAnsi="Arial" w:cs="Arial"/>
      <w:sz w:val="14"/>
    </w:rPr>
  </w:style>
  <w:style w:type="paragraph" w:customStyle="1" w:styleId="17">
    <w:name w:val="оглавление 1"/>
    <w:basedOn w:val="a1"/>
    <w:next w:val="a1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</w:rPr>
  </w:style>
  <w:style w:type="paragraph" w:customStyle="1" w:styleId="72">
    <w:name w:val="указатель 7"/>
    <w:basedOn w:val="a1"/>
    <w:next w:val="a1"/>
    <w:pPr>
      <w:ind w:left="1698"/>
    </w:pPr>
    <w:rPr>
      <w:rFonts w:ascii="Arial" w:hAnsi="Arial" w:cs="Arial"/>
      <w:sz w:val="14"/>
    </w:rPr>
  </w:style>
  <w:style w:type="paragraph" w:customStyle="1" w:styleId="62">
    <w:name w:val="указатель 6"/>
    <w:basedOn w:val="a1"/>
    <w:next w:val="a1"/>
    <w:pPr>
      <w:ind w:left="1415"/>
    </w:pPr>
    <w:rPr>
      <w:rFonts w:ascii="Arial" w:hAnsi="Arial" w:cs="Arial"/>
      <w:sz w:val="14"/>
    </w:rPr>
  </w:style>
  <w:style w:type="paragraph" w:customStyle="1" w:styleId="52">
    <w:name w:val="указатель 5"/>
    <w:basedOn w:val="a1"/>
    <w:next w:val="a1"/>
    <w:pPr>
      <w:ind w:left="1132"/>
    </w:pPr>
    <w:rPr>
      <w:rFonts w:ascii="Arial" w:hAnsi="Arial" w:cs="Arial"/>
      <w:sz w:val="14"/>
    </w:rPr>
  </w:style>
  <w:style w:type="paragraph" w:customStyle="1" w:styleId="42">
    <w:name w:val="указатель 4"/>
    <w:basedOn w:val="a1"/>
    <w:next w:val="a1"/>
    <w:pPr>
      <w:ind w:left="849"/>
    </w:pPr>
    <w:rPr>
      <w:rFonts w:ascii="Arial" w:hAnsi="Arial" w:cs="Arial"/>
      <w:sz w:val="14"/>
    </w:rPr>
  </w:style>
  <w:style w:type="paragraph" w:customStyle="1" w:styleId="33">
    <w:name w:val="указатель 3"/>
    <w:basedOn w:val="a1"/>
    <w:next w:val="a1"/>
    <w:pPr>
      <w:ind w:left="566"/>
    </w:pPr>
    <w:rPr>
      <w:rFonts w:ascii="Arial" w:hAnsi="Arial" w:cs="Arial"/>
      <w:sz w:val="14"/>
    </w:rPr>
  </w:style>
  <w:style w:type="paragraph" w:customStyle="1" w:styleId="23">
    <w:name w:val="указатель 2"/>
    <w:basedOn w:val="a1"/>
    <w:next w:val="a1"/>
    <w:pPr>
      <w:ind w:left="283"/>
    </w:pPr>
    <w:rPr>
      <w:rFonts w:ascii="Arial" w:hAnsi="Arial" w:cs="Arial"/>
      <w:sz w:val="14"/>
    </w:rPr>
  </w:style>
  <w:style w:type="paragraph" w:customStyle="1" w:styleId="18">
    <w:name w:val="указатель 1"/>
    <w:basedOn w:val="a1"/>
    <w:next w:val="a1"/>
    <w:rPr>
      <w:rFonts w:ascii="Arial" w:hAnsi="Arial" w:cs="Arial"/>
      <w:sz w:val="14"/>
    </w:rPr>
  </w:style>
  <w:style w:type="paragraph" w:customStyle="1" w:styleId="af9">
    <w:name w:val="указатель"/>
    <w:basedOn w:val="a1"/>
    <w:next w:val="18"/>
    <w:rPr>
      <w:rFonts w:ascii="Arial" w:hAnsi="Arial" w:cs="Arial"/>
      <w:sz w:val="14"/>
    </w:rPr>
  </w:style>
  <w:style w:type="paragraph" w:customStyle="1" w:styleId="afa">
    <w:name w:val="текст сноски"/>
    <w:basedOn w:val="a1"/>
    <w:rPr>
      <w:rFonts w:ascii="Arial" w:hAnsi="Arial" w:cs="Arial"/>
    </w:rPr>
  </w:style>
  <w:style w:type="paragraph" w:customStyle="1" w:styleId="19">
    <w:name w:val="боковик1"/>
    <w:basedOn w:val="a1"/>
    <w:pPr>
      <w:ind w:left="227"/>
      <w:jc w:val="both"/>
    </w:pPr>
    <w:rPr>
      <w:rFonts w:ascii="Arial" w:hAnsi="Arial" w:cs="Arial"/>
      <w:sz w:val="16"/>
    </w:rPr>
  </w:style>
  <w:style w:type="paragraph" w:customStyle="1" w:styleId="24">
    <w:name w:val="боковик2"/>
    <w:basedOn w:val="af4"/>
    <w:pPr>
      <w:ind w:left="113"/>
    </w:pPr>
  </w:style>
  <w:style w:type="paragraph" w:customStyle="1" w:styleId="afb">
    <w:name w:val="текст конц. сноски"/>
    <w:basedOn w:val="a1"/>
  </w:style>
  <w:style w:type="paragraph" w:customStyle="1" w:styleId="afc">
    <w:name w:val="цифры"/>
    <w:basedOn w:val="af4"/>
    <w:pPr>
      <w:spacing w:before="76"/>
      <w:ind w:right="113"/>
      <w:jc w:val="left"/>
    </w:pPr>
    <w:rPr>
      <w:rFonts w:ascii="JournalRub" w:hAnsi="JournalRub" w:cs="JournalRub"/>
      <w:sz w:val="18"/>
    </w:rPr>
  </w:style>
  <w:style w:type="paragraph" w:customStyle="1" w:styleId="1a">
    <w:name w:val="цифры1"/>
    <w:basedOn w:val="afc"/>
    <w:pPr>
      <w:jc w:val="right"/>
    </w:pPr>
    <w:rPr>
      <w:sz w:val="16"/>
    </w:rPr>
  </w:style>
  <w:style w:type="paragraph" w:customStyle="1" w:styleId="34">
    <w:name w:val="боковик3"/>
    <w:basedOn w:val="af4"/>
    <w:pPr>
      <w:spacing w:before="72"/>
      <w:jc w:val="center"/>
    </w:pPr>
    <w:rPr>
      <w:rFonts w:ascii="JournalRub" w:hAnsi="JournalRub" w:cs="JournalRub"/>
      <w:b/>
      <w:sz w:val="20"/>
    </w:rPr>
  </w:style>
  <w:style w:type="paragraph" w:customStyle="1" w:styleId="Cells">
    <w:name w:val="Cells"/>
    <w:basedOn w:val="a1"/>
    <w:rPr>
      <w:rFonts w:ascii="Arial" w:hAnsi="Arial" w:cs="Arial"/>
      <w:sz w:val="16"/>
      <w:lang w:val="en-US"/>
    </w:rPr>
  </w:style>
  <w:style w:type="paragraph" w:customStyle="1" w:styleId="BodyTextIndent2212">
    <w:name w:val="Body Text Indent 2212"/>
    <w:basedOn w:val="a1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35">
    <w:name w:val="çàãîëîâîê 3"/>
    <w:basedOn w:val="a1"/>
    <w:next w:val="a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">
    <w:name w:val="Body Text Indent 21"/>
    <w:basedOn w:val="a1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0">
    <w:name w:val="Список 1"/>
    <w:basedOn w:val="a1"/>
    <w:pPr>
      <w:numPr>
        <w:numId w:val="6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e"/>
    <w:pPr>
      <w:widowControl/>
      <w:numPr>
        <w:numId w:val="2"/>
      </w:numPr>
      <w:tabs>
        <w:tab w:val="clear" w:pos="1276"/>
      </w:tabs>
      <w:autoSpaceDE w:val="0"/>
      <w:spacing w:before="120" w:line="288" w:lineRule="auto"/>
      <w:jc w:val="both"/>
    </w:pPr>
    <w:rPr>
      <w:rFonts w:ascii="Times New Roman" w:hAnsi="Times New Roman"/>
      <w:b w:val="0"/>
      <w:sz w:val="26"/>
      <w:szCs w:val="24"/>
    </w:rPr>
  </w:style>
  <w:style w:type="paragraph" w:customStyle="1" w:styleId="afd">
    <w:name w:val="Абзац"/>
    <w:basedOn w:val="a1"/>
    <w:pPr>
      <w:overflowPunct w:val="0"/>
      <w:autoSpaceDE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a0">
    <w:name w:val="Список с номерами"/>
    <w:basedOn w:val="afd"/>
    <w:pPr>
      <w:numPr>
        <w:numId w:val="5"/>
      </w:numPr>
      <w:tabs>
        <w:tab w:val="left" w:pos="1276"/>
      </w:tabs>
      <w:overflowPunct/>
      <w:autoSpaceDE/>
      <w:ind w:left="0" w:firstLine="851"/>
      <w:textAlignment w:val="auto"/>
    </w:pPr>
  </w:style>
  <w:style w:type="paragraph" w:customStyle="1" w:styleId="1b">
    <w:name w:val="Ñòèëü1"/>
    <w:basedOn w:val="ae"/>
    <w:pPr>
      <w:tabs>
        <w:tab w:val="clear" w:pos="1276"/>
      </w:tabs>
      <w:spacing w:after="120"/>
    </w:pPr>
    <w:rPr>
      <w:sz w:val="28"/>
    </w:rPr>
  </w:style>
  <w:style w:type="paragraph" w:customStyle="1" w:styleId="311">
    <w:name w:val="Верхний колонтитул31"/>
    <w:basedOn w:val="a1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">
    <w:name w:val="Ñòèëü141"/>
    <w:basedOn w:val="ae"/>
    <w:pPr>
      <w:tabs>
        <w:tab w:val="clear" w:pos="1276"/>
      </w:tabs>
      <w:spacing w:after="120"/>
    </w:pPr>
    <w:rPr>
      <w:sz w:val="28"/>
    </w:rPr>
  </w:style>
  <w:style w:type="paragraph" w:customStyle="1" w:styleId="36">
    <w:name w:val="Верхний колонтитул3"/>
    <w:basedOn w:val="a1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30">
    <w:name w:val="çàãîëîâîê 33"/>
    <w:basedOn w:val="a1"/>
    <w:next w:val="a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41">
    <w:name w:val="Body Text 241"/>
    <w:basedOn w:val="a1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31">
    <w:name w:val="Body Text Indent 231"/>
    <w:basedOn w:val="a1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10">
    <w:name w:val="çàãîëîâîê 311"/>
    <w:basedOn w:val="a1"/>
    <w:next w:val="a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10">
    <w:name w:val="цифры11"/>
    <w:basedOn w:val="a1"/>
    <w:pPr>
      <w:widowControl w:val="0"/>
      <w:spacing w:before="76"/>
      <w:ind w:right="113"/>
      <w:jc w:val="right"/>
    </w:pPr>
    <w:rPr>
      <w:rFonts w:ascii="JournalRub" w:hAnsi="JournalRub" w:cs="JournalRub"/>
      <w:sz w:val="16"/>
    </w:rPr>
  </w:style>
  <w:style w:type="paragraph" w:customStyle="1" w:styleId="170">
    <w:name w:val="Ñòèëü17"/>
    <w:basedOn w:val="ae"/>
    <w:pPr>
      <w:tabs>
        <w:tab w:val="clear" w:pos="1276"/>
      </w:tabs>
      <w:spacing w:after="120"/>
    </w:pPr>
    <w:rPr>
      <w:sz w:val="28"/>
    </w:rPr>
  </w:style>
  <w:style w:type="paragraph" w:customStyle="1" w:styleId="340">
    <w:name w:val="çàãîëîâîê 34"/>
    <w:basedOn w:val="a1"/>
    <w:next w:val="a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21">
    <w:name w:val="çàãîëîâîê 321"/>
    <w:basedOn w:val="a1"/>
    <w:next w:val="a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41">
    <w:name w:val="Body Text Indent 241"/>
    <w:basedOn w:val="a1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11111121">
    <w:name w:val="Ñòèëü1211111121"/>
    <w:basedOn w:val="ae"/>
    <w:pPr>
      <w:tabs>
        <w:tab w:val="clear" w:pos="1276"/>
      </w:tabs>
      <w:spacing w:after="120"/>
    </w:pPr>
    <w:rPr>
      <w:sz w:val="28"/>
    </w:rPr>
  </w:style>
  <w:style w:type="paragraph" w:customStyle="1" w:styleId="BodyText26">
    <w:name w:val="Body Text 26"/>
    <w:basedOn w:val="a1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3">
    <w:name w:val="Body Text 23"/>
    <w:basedOn w:val="a1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">
    <w:name w:val="Body Text 22"/>
    <w:basedOn w:val="a1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13">
    <w:name w:val="Ñòèëü113"/>
    <w:basedOn w:val="ae"/>
    <w:pPr>
      <w:tabs>
        <w:tab w:val="clear" w:pos="1276"/>
      </w:tabs>
      <w:spacing w:after="120"/>
    </w:pPr>
    <w:rPr>
      <w:sz w:val="28"/>
    </w:rPr>
  </w:style>
  <w:style w:type="paragraph" w:customStyle="1" w:styleId="14121111">
    <w:name w:val="Ñòèëü14121111"/>
    <w:basedOn w:val="ae"/>
    <w:pPr>
      <w:tabs>
        <w:tab w:val="clear" w:pos="1276"/>
      </w:tabs>
      <w:spacing w:after="120"/>
    </w:pPr>
    <w:rPr>
      <w:sz w:val="28"/>
    </w:rPr>
  </w:style>
  <w:style w:type="paragraph" w:customStyle="1" w:styleId="191111">
    <w:name w:val="Ñòèëü191111"/>
    <w:basedOn w:val="ae"/>
    <w:pPr>
      <w:tabs>
        <w:tab w:val="clear" w:pos="1276"/>
      </w:tabs>
      <w:spacing w:after="120"/>
    </w:pPr>
    <w:rPr>
      <w:sz w:val="28"/>
    </w:rPr>
  </w:style>
  <w:style w:type="paragraph" w:customStyle="1" w:styleId="321211">
    <w:name w:val="çàãîëîâîê 321211"/>
    <w:basedOn w:val="a1"/>
    <w:next w:val="a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211">
    <w:name w:val="текст сноски21"/>
    <w:basedOn w:val="a1"/>
    <w:pPr>
      <w:widowControl w:val="0"/>
      <w:jc w:val="both"/>
    </w:pPr>
    <w:rPr>
      <w:sz w:val="16"/>
    </w:rPr>
  </w:style>
  <w:style w:type="paragraph" w:customStyle="1" w:styleId="BodyText23121111">
    <w:name w:val="Body Text 23121111"/>
    <w:basedOn w:val="a1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121111">
    <w:name w:val="çàãîëîâîê 3121111"/>
    <w:basedOn w:val="a1"/>
    <w:next w:val="a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31111">
    <w:name w:val="çàãîëîâîê 331111"/>
    <w:basedOn w:val="a1"/>
    <w:next w:val="a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23">
    <w:name w:val="Body Text 223"/>
    <w:basedOn w:val="a1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611">
    <w:name w:val="Body Text 2611"/>
    <w:basedOn w:val="a1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50">
    <w:name w:val="çàãîëîâîê 35"/>
    <w:basedOn w:val="a1"/>
    <w:next w:val="a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Normal2">
    <w:name w:val="Normal2"/>
    <w:pPr>
      <w:widowControl w:val="0"/>
      <w:suppressAutoHyphens/>
    </w:pPr>
    <w:rPr>
      <w:lang w:eastAsia="zh-CN"/>
    </w:rPr>
  </w:style>
  <w:style w:type="paragraph" w:customStyle="1" w:styleId="320">
    <w:name w:val="çàãîëîâîê 32"/>
    <w:basedOn w:val="a1"/>
    <w:next w:val="a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">
    <w:name w:val="Body Text Indent 23"/>
    <w:basedOn w:val="a1"/>
    <w:pPr>
      <w:widowControl w:val="0"/>
      <w:spacing w:before="120"/>
      <w:ind w:firstLine="720"/>
      <w:jc w:val="both"/>
    </w:pPr>
    <w:rPr>
      <w:sz w:val="16"/>
    </w:rPr>
  </w:style>
  <w:style w:type="paragraph" w:customStyle="1" w:styleId="xl245">
    <w:name w:val="xl245"/>
    <w:basedOn w:val="a1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6">
    <w:name w:val="Список 116"/>
    <w:basedOn w:val="a1"/>
    <w:pPr>
      <w:numPr>
        <w:numId w:val="7"/>
      </w:numPr>
      <w:spacing w:before="120" w:after="120"/>
      <w:jc w:val="both"/>
    </w:pPr>
    <w:rPr>
      <w:sz w:val="16"/>
    </w:rPr>
  </w:style>
  <w:style w:type="paragraph" w:customStyle="1" w:styleId="81">
    <w:name w:val="Список с маркерами8"/>
    <w:basedOn w:val="ae"/>
    <w:pPr>
      <w:widowControl/>
      <w:numPr>
        <w:numId w:val="4"/>
      </w:numPr>
      <w:tabs>
        <w:tab w:val="clear" w:pos="1276"/>
      </w:tabs>
      <w:autoSpaceDE w:val="0"/>
      <w:spacing w:before="120" w:line="288" w:lineRule="auto"/>
      <w:jc w:val="both"/>
    </w:pPr>
    <w:rPr>
      <w:rFonts w:ascii="Times New Roman" w:hAnsi="Times New Roman"/>
      <w:b w:val="0"/>
      <w:sz w:val="26"/>
      <w:szCs w:val="24"/>
    </w:rPr>
  </w:style>
  <w:style w:type="paragraph" w:customStyle="1" w:styleId="80">
    <w:name w:val="Список с номерами8"/>
    <w:basedOn w:val="afd"/>
    <w:pPr>
      <w:numPr>
        <w:numId w:val="3"/>
      </w:numPr>
      <w:tabs>
        <w:tab w:val="left" w:pos="1276"/>
      </w:tabs>
      <w:overflowPunct/>
      <w:autoSpaceDE/>
      <w:ind w:left="0" w:firstLine="851"/>
      <w:textAlignment w:val="auto"/>
    </w:pPr>
  </w:style>
  <w:style w:type="paragraph" w:customStyle="1" w:styleId="xl2436">
    <w:name w:val="xl2436"/>
    <w:basedOn w:val="a1"/>
    <w:pPr>
      <w:spacing w:before="100" w:after="100"/>
      <w:jc w:val="right"/>
    </w:pPr>
    <w:rPr>
      <w:sz w:val="16"/>
      <w:szCs w:val="16"/>
    </w:rPr>
  </w:style>
  <w:style w:type="paragraph" w:customStyle="1" w:styleId="xl45">
    <w:name w:val="xl45"/>
    <w:basedOn w:val="a1"/>
    <w:pPr>
      <w:spacing w:before="100" w:after="100"/>
    </w:pPr>
    <w:rPr>
      <w:rFonts w:ascii="Arial" w:eastAsia="Arial Unicode MS" w:hAnsi="Arial" w:cs="Arial Unicode MS"/>
      <w:sz w:val="24"/>
      <w:szCs w:val="24"/>
    </w:rPr>
  </w:style>
  <w:style w:type="paragraph" w:customStyle="1" w:styleId="xl52">
    <w:name w:val="xl52"/>
    <w:basedOn w:val="a1"/>
    <w:pP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e">
    <w:name w:val="òåêñò êîíö. ñíîñêè"/>
    <w:basedOn w:val="a1"/>
    <w:rPr>
      <w:rFonts w:ascii="Arial" w:hAnsi="Arial" w:cs="Arial"/>
      <w:sz w:val="14"/>
    </w:rPr>
  </w:style>
  <w:style w:type="paragraph" w:customStyle="1" w:styleId="aff">
    <w:name w:val="áîêîâèê"/>
    <w:basedOn w:val="a1"/>
    <w:pPr>
      <w:spacing w:before="72"/>
      <w:jc w:val="both"/>
    </w:pPr>
    <w:rPr>
      <w:rFonts w:ascii="JournalRub" w:hAnsi="JournalRub" w:cs="JournalRub"/>
      <w:sz w:val="14"/>
    </w:rPr>
  </w:style>
  <w:style w:type="paragraph" w:customStyle="1" w:styleId="1c">
    <w:name w:val="áîêîâèê1"/>
    <w:basedOn w:val="aff"/>
    <w:pPr>
      <w:ind w:left="113"/>
    </w:pPr>
  </w:style>
  <w:style w:type="paragraph" w:customStyle="1" w:styleId="37">
    <w:name w:val="áîêîâèê3"/>
    <w:basedOn w:val="aff"/>
    <w:pPr>
      <w:jc w:val="center"/>
    </w:pPr>
    <w:rPr>
      <w:b/>
    </w:rPr>
  </w:style>
  <w:style w:type="paragraph" w:customStyle="1" w:styleId="25">
    <w:name w:val="áîêîâèê2"/>
    <w:basedOn w:val="aff"/>
    <w:pPr>
      <w:ind w:left="227"/>
    </w:pPr>
  </w:style>
  <w:style w:type="paragraph" w:customStyle="1" w:styleId="aff0">
    <w:name w:val="öèôðû"/>
    <w:basedOn w:val="a1"/>
    <w:pPr>
      <w:spacing w:before="72"/>
      <w:ind w:right="57"/>
      <w:jc w:val="right"/>
    </w:pPr>
    <w:rPr>
      <w:rFonts w:ascii="JournalRub" w:hAnsi="JournalRub" w:cs="JournalRub"/>
      <w:sz w:val="18"/>
    </w:rPr>
  </w:style>
  <w:style w:type="paragraph" w:customStyle="1" w:styleId="1d">
    <w:name w:val="öèôðû1"/>
    <w:basedOn w:val="aff0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1"/>
    <w:pPr>
      <w:tabs>
        <w:tab w:val="center" w:pos="6634"/>
      </w:tabs>
      <w:spacing w:after="120"/>
      <w:jc w:val="center"/>
    </w:pPr>
    <w:rPr>
      <w:rFonts w:ascii="Arial" w:hAnsi="Arial" w:cs="Arial"/>
      <w:b/>
      <w:spacing w:val="15"/>
    </w:rPr>
  </w:style>
  <w:style w:type="paragraph" w:customStyle="1" w:styleId="xl2413">
    <w:name w:val="xl2413"/>
    <w:basedOn w:val="a1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12">
    <w:name w:val="Ñòèëü1112"/>
    <w:basedOn w:val="ae"/>
    <w:pPr>
      <w:tabs>
        <w:tab w:val="clear" w:pos="1276"/>
      </w:tabs>
      <w:spacing w:after="120"/>
    </w:pPr>
    <w:rPr>
      <w:sz w:val="28"/>
    </w:rPr>
  </w:style>
  <w:style w:type="paragraph" w:customStyle="1" w:styleId="xl2422">
    <w:name w:val="xl2422"/>
    <w:basedOn w:val="a1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Normal1">
    <w:name w:val="Normal1"/>
    <w:pPr>
      <w:suppressAutoHyphens/>
    </w:pPr>
    <w:rPr>
      <w:lang w:eastAsia="zh-CN"/>
    </w:rPr>
  </w:style>
  <w:style w:type="paragraph" w:customStyle="1" w:styleId="xl2423">
    <w:name w:val="xl2423"/>
    <w:basedOn w:val="a1"/>
    <w:pPr>
      <w:spacing w:before="100" w:after="100"/>
      <w:jc w:val="center"/>
    </w:pPr>
    <w:rPr>
      <w:rFonts w:eastAsia="Arial Unicode MS"/>
      <w:sz w:val="16"/>
      <w:szCs w:val="24"/>
    </w:rPr>
  </w:style>
  <w:style w:type="paragraph" w:customStyle="1" w:styleId="01-golovka">
    <w:name w:val="01-golovka"/>
    <w:basedOn w:val="a1"/>
    <w:pPr>
      <w:widowControl w:val="0"/>
      <w:spacing w:before="80" w:after="80"/>
      <w:jc w:val="center"/>
    </w:pPr>
    <w:rPr>
      <w:rFonts w:ascii="PragmaticaC" w:hAnsi="PragmaticaC" w:cs="PragmaticaC"/>
      <w:sz w:val="14"/>
    </w:rPr>
  </w:style>
  <w:style w:type="paragraph" w:customStyle="1" w:styleId="1e">
    <w:name w:val="Текст выноски1"/>
    <w:basedOn w:val="a1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1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1f">
    <w:name w:val="Схема документа1"/>
    <w:basedOn w:val="a1"/>
    <w:rPr>
      <w:sz w:val="24"/>
      <w:szCs w:val="24"/>
    </w:rPr>
  </w:style>
  <w:style w:type="paragraph" w:customStyle="1" w:styleId="aff1">
    <w:name w:val="Содержимое таблицы"/>
    <w:basedOn w:val="a1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Верхний колонтитул слева"/>
    <w:basedOn w:val="a1"/>
    <w:pPr>
      <w:suppressLineNumbers/>
      <w:tabs>
        <w:tab w:val="center" w:pos="4960"/>
        <w:tab w:val="right" w:pos="9921"/>
      </w:tabs>
    </w:pPr>
  </w:style>
  <w:style w:type="paragraph" w:styleId="aff4">
    <w:name w:val="Balloon Text"/>
    <w:basedOn w:val="a1"/>
    <w:semiHidden/>
    <w:rsid w:val="003C69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1A2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12">
    <w:name w:val="Основной текст с отступом 21"/>
    <w:basedOn w:val="a1"/>
    <w:rsid w:val="00E37888"/>
    <w:pPr>
      <w:spacing w:line="20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BodyTextIndent22">
    <w:name w:val="Body Text Indent 22"/>
    <w:basedOn w:val="a1"/>
    <w:rsid w:val="009C604C"/>
    <w:pPr>
      <w:spacing w:line="200" w:lineRule="exact"/>
      <w:ind w:left="113" w:firstLine="284"/>
      <w:jc w:val="both"/>
    </w:pPr>
    <w:rPr>
      <w:rFonts w:ascii="Arial" w:hAnsi="Arial" w:cs="Arial"/>
      <w:sz w:val="16"/>
    </w:rPr>
  </w:style>
  <w:style w:type="paragraph" w:styleId="aff5">
    <w:name w:val="List Paragraph"/>
    <w:basedOn w:val="a1"/>
    <w:uiPriority w:val="34"/>
    <w:qFormat/>
    <w:rsid w:val="0074472F"/>
    <w:pPr>
      <w:ind w:left="720"/>
      <w:contextualSpacing/>
    </w:pPr>
  </w:style>
  <w:style w:type="character" w:styleId="aff6">
    <w:name w:val="annotation reference"/>
    <w:basedOn w:val="a2"/>
    <w:rsid w:val="00C152D7"/>
    <w:rPr>
      <w:sz w:val="16"/>
      <w:szCs w:val="16"/>
    </w:rPr>
  </w:style>
  <w:style w:type="paragraph" w:styleId="aff7">
    <w:name w:val="annotation text"/>
    <w:basedOn w:val="a1"/>
    <w:link w:val="aff8"/>
    <w:rsid w:val="00C152D7"/>
  </w:style>
  <w:style w:type="character" w:customStyle="1" w:styleId="aff8">
    <w:name w:val="Текст примечания Знак"/>
    <w:basedOn w:val="a2"/>
    <w:link w:val="aff7"/>
    <w:rsid w:val="00C152D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2927-4A1A-4BA0-9D05-AD96E1B0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Alexandre Katalov</dc:creator>
  <cp:lastModifiedBy>Новикова Ольга Евгеньевна</cp:lastModifiedBy>
  <cp:revision>4</cp:revision>
  <cp:lastPrinted>2023-01-13T07:57:00Z</cp:lastPrinted>
  <dcterms:created xsi:type="dcterms:W3CDTF">2023-03-09T12:16:00Z</dcterms:created>
  <dcterms:modified xsi:type="dcterms:W3CDTF">2023-03-09T12:20:00Z</dcterms:modified>
</cp:coreProperties>
</file>