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bookmarkStart w:id="0" w:name="_GoBack"/>
      <w:bookmarkEnd w:id="0"/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BB15A8" w:rsidP="00D37C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D620C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7C76">
              <w:rPr>
                <w:b/>
                <w:sz w:val="28"/>
                <w:szCs w:val="28"/>
              </w:rPr>
              <w:t>апрел</w:t>
            </w:r>
            <w:r w:rsidR="00FD6EB6" w:rsidRPr="009839BA">
              <w:rPr>
                <w:b/>
                <w:sz w:val="28"/>
                <w:szCs w:val="28"/>
              </w:rPr>
              <w:t>я 201</w:t>
            </w:r>
            <w:r w:rsidR="00D37C76">
              <w:rPr>
                <w:b/>
                <w:sz w:val="28"/>
                <w:szCs w:val="28"/>
              </w:rPr>
              <w:t>8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D37C76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0D620C">
              <w:rPr>
                <w:b/>
                <w:sz w:val="28"/>
                <w:szCs w:val="28"/>
              </w:rPr>
              <w:t xml:space="preserve"> 218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0D620C" w:rsidRPr="000D620C" w:rsidRDefault="000D620C" w:rsidP="000D620C">
      <w:pPr>
        <w:jc w:val="center"/>
        <w:rPr>
          <w:b/>
          <w:bCs/>
          <w:sz w:val="27"/>
          <w:szCs w:val="27"/>
        </w:rPr>
      </w:pPr>
      <w:r w:rsidRPr="000D620C">
        <w:rPr>
          <w:b/>
          <w:bCs/>
          <w:sz w:val="27"/>
          <w:szCs w:val="27"/>
        </w:rPr>
        <w:t>Об утверждении Положения о Территориальном органе</w:t>
      </w:r>
    </w:p>
    <w:p w:rsidR="000D620C" w:rsidRPr="000D620C" w:rsidRDefault="000D620C" w:rsidP="000D620C">
      <w:pPr>
        <w:jc w:val="center"/>
        <w:rPr>
          <w:b/>
          <w:bCs/>
          <w:sz w:val="27"/>
          <w:szCs w:val="27"/>
        </w:rPr>
      </w:pPr>
      <w:r w:rsidRPr="000D620C">
        <w:rPr>
          <w:b/>
          <w:bCs/>
          <w:sz w:val="27"/>
          <w:szCs w:val="27"/>
        </w:rPr>
        <w:t xml:space="preserve">Федеральной службы государственной статистики по </w:t>
      </w:r>
    </w:p>
    <w:p w:rsidR="000D620C" w:rsidRPr="000D620C" w:rsidRDefault="000D620C" w:rsidP="000D620C">
      <w:pPr>
        <w:jc w:val="center"/>
        <w:rPr>
          <w:b/>
          <w:sz w:val="27"/>
          <w:szCs w:val="27"/>
        </w:rPr>
      </w:pPr>
      <w:r w:rsidRPr="000D620C">
        <w:rPr>
          <w:b/>
          <w:bCs/>
          <w:sz w:val="27"/>
          <w:szCs w:val="27"/>
        </w:rPr>
        <w:t>Сахалинской области</w:t>
      </w:r>
    </w:p>
    <w:p w:rsidR="000D620C" w:rsidRPr="000D620C" w:rsidRDefault="000D620C" w:rsidP="000D620C">
      <w:pPr>
        <w:rPr>
          <w:bCs/>
          <w:sz w:val="27"/>
          <w:szCs w:val="27"/>
        </w:rPr>
      </w:pPr>
    </w:p>
    <w:p w:rsidR="000D620C" w:rsidRPr="000D620C" w:rsidRDefault="000D620C" w:rsidP="000D620C">
      <w:pPr>
        <w:rPr>
          <w:bCs/>
          <w:sz w:val="27"/>
          <w:szCs w:val="27"/>
        </w:rPr>
      </w:pPr>
    </w:p>
    <w:p w:rsidR="000D620C" w:rsidRPr="000D620C" w:rsidRDefault="000D620C" w:rsidP="000D620C">
      <w:pPr>
        <w:spacing w:line="360" w:lineRule="auto"/>
        <w:ind w:firstLine="720"/>
        <w:jc w:val="both"/>
        <w:rPr>
          <w:sz w:val="27"/>
          <w:szCs w:val="27"/>
        </w:rPr>
      </w:pPr>
      <w:r w:rsidRPr="000D620C">
        <w:rPr>
          <w:sz w:val="27"/>
          <w:szCs w:val="27"/>
        </w:rPr>
        <w:t xml:space="preserve">В соответствии с приказом Министерства экономического развития Российской Федерации от 9 января 2018 г. № 5 «Об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Федерации» (зарегистрирован Минюстом России 27 марта 2018 г., регистрационный № 50534) </w:t>
      </w:r>
      <w:proofErr w:type="gramStart"/>
      <w:r w:rsidRPr="000D620C">
        <w:rPr>
          <w:sz w:val="27"/>
          <w:szCs w:val="27"/>
        </w:rPr>
        <w:t>п</w:t>
      </w:r>
      <w:proofErr w:type="gramEnd"/>
      <w:r w:rsidRPr="000D620C">
        <w:rPr>
          <w:sz w:val="27"/>
          <w:szCs w:val="27"/>
        </w:rPr>
        <w:t xml:space="preserve"> р и к а з ы в а ю: </w:t>
      </w:r>
    </w:p>
    <w:p w:rsidR="000D620C" w:rsidRPr="000D620C" w:rsidRDefault="000D620C" w:rsidP="000D620C">
      <w:pPr>
        <w:spacing w:line="360" w:lineRule="auto"/>
        <w:ind w:firstLine="709"/>
        <w:jc w:val="both"/>
        <w:rPr>
          <w:sz w:val="27"/>
          <w:szCs w:val="27"/>
        </w:rPr>
      </w:pPr>
      <w:r w:rsidRPr="000D620C">
        <w:rPr>
          <w:sz w:val="27"/>
          <w:szCs w:val="27"/>
        </w:rPr>
        <w:t>1. Утвердить прилагаемое Положение о Территориальном органе Федеральной службы государственной статистики по Сахалинской области.</w:t>
      </w:r>
    </w:p>
    <w:p w:rsidR="000D620C" w:rsidRPr="000D620C" w:rsidRDefault="000D620C" w:rsidP="000D620C">
      <w:pPr>
        <w:spacing w:line="360" w:lineRule="auto"/>
        <w:ind w:firstLine="720"/>
        <w:jc w:val="both"/>
        <w:rPr>
          <w:sz w:val="27"/>
          <w:szCs w:val="27"/>
        </w:rPr>
      </w:pPr>
      <w:r w:rsidRPr="000D620C">
        <w:rPr>
          <w:bCs/>
          <w:sz w:val="27"/>
          <w:szCs w:val="27"/>
        </w:rPr>
        <w:t>2. </w:t>
      </w:r>
      <w:r w:rsidRPr="000D620C">
        <w:rPr>
          <w:sz w:val="27"/>
          <w:szCs w:val="27"/>
        </w:rPr>
        <w:t>Признать утратившим силу приказ Федеральной службы государственной статистики от 6 октября 2016 г. № 579 «Об утверждении Положения о Территориальном органе Федеральной службы государственной статистики по Сахалинской области».</w:t>
      </w:r>
    </w:p>
    <w:p w:rsidR="000D620C" w:rsidRPr="000D620C" w:rsidRDefault="000D620C" w:rsidP="000D620C">
      <w:pPr>
        <w:spacing w:line="360" w:lineRule="auto"/>
        <w:ind w:firstLine="720"/>
        <w:jc w:val="both"/>
        <w:rPr>
          <w:bCs/>
        </w:rPr>
      </w:pPr>
    </w:p>
    <w:p w:rsidR="000D620C" w:rsidRPr="000D620C" w:rsidRDefault="000D620C" w:rsidP="000D620C">
      <w:pPr>
        <w:spacing w:line="360" w:lineRule="auto"/>
        <w:ind w:firstLine="720"/>
        <w:jc w:val="both"/>
        <w:rPr>
          <w:bCs/>
        </w:rPr>
      </w:pPr>
    </w:p>
    <w:p w:rsidR="000D620C" w:rsidRPr="000D620C" w:rsidRDefault="000D620C" w:rsidP="000D620C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0D620C" w:rsidRPr="000D620C" w:rsidTr="00E6501B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0D620C" w:rsidRPr="000D620C" w:rsidTr="00E6501B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0D620C" w:rsidRPr="000D620C" w:rsidRDefault="000D620C" w:rsidP="000D620C">
                  <w:pPr>
                    <w:rPr>
                      <w:sz w:val="27"/>
                      <w:szCs w:val="27"/>
                    </w:rPr>
                  </w:pPr>
                  <w:r w:rsidRPr="000D620C">
                    <w:rPr>
                      <w:sz w:val="27"/>
                      <w:szCs w:val="27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0D620C" w:rsidRPr="000D620C" w:rsidRDefault="000D620C" w:rsidP="000D620C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7"/>
                      <w:szCs w:val="27"/>
                    </w:rPr>
                  </w:pPr>
                  <w:r w:rsidRPr="000D620C">
                    <w:rPr>
                      <w:sz w:val="27"/>
                      <w:szCs w:val="27"/>
                    </w:rPr>
                    <w:t xml:space="preserve">А.Е. </w:t>
                  </w:r>
                  <w:proofErr w:type="spellStart"/>
                  <w:r w:rsidRPr="000D620C">
                    <w:rPr>
                      <w:sz w:val="27"/>
                      <w:szCs w:val="27"/>
                    </w:rPr>
                    <w:t>Суринов</w:t>
                  </w:r>
                  <w:proofErr w:type="spellEnd"/>
                </w:p>
              </w:tc>
            </w:tr>
          </w:tbl>
          <w:p w:rsidR="000D620C" w:rsidRPr="000D620C" w:rsidRDefault="000D620C" w:rsidP="000D620C">
            <w:pPr>
              <w:rPr>
                <w:sz w:val="27"/>
                <w:szCs w:val="27"/>
              </w:rPr>
            </w:pPr>
          </w:p>
        </w:tc>
      </w:tr>
    </w:tbl>
    <w:p w:rsidR="000D620C" w:rsidRPr="000D620C" w:rsidRDefault="000D620C" w:rsidP="000D620C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B15A8" w:rsidTr="00BB15A8">
        <w:tc>
          <w:tcPr>
            <w:tcW w:w="4813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814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УТВЕРЖДЕНО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0D620C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20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>
              <w:rPr>
                <w:rFonts w:eastAsia="Courier New"/>
                <w:color w:val="000000"/>
                <w:sz w:val="28"/>
                <w:szCs w:val="28"/>
              </w:rPr>
              <w:t>04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.201</w:t>
            </w: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218</w:t>
            </w:r>
          </w:p>
        </w:tc>
      </w:tr>
    </w:tbl>
    <w:p w:rsidR="00BE3481" w:rsidRDefault="00BE348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Pr="00BE3481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CF4C52" w:rsidRPr="00CF4C52" w:rsidRDefault="00CF4C52" w:rsidP="00CF4C5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F4C52">
        <w:rPr>
          <w:b/>
          <w:spacing w:val="-3"/>
          <w:sz w:val="28"/>
          <w:szCs w:val="28"/>
        </w:rPr>
        <w:t>ПОЛОЖЕНИЕ</w:t>
      </w:r>
    </w:p>
    <w:p w:rsidR="00CF4C52" w:rsidRPr="00CF4C52" w:rsidRDefault="00CF4C52" w:rsidP="00CF4C5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28"/>
          <w:szCs w:val="28"/>
        </w:rPr>
      </w:pPr>
      <w:r w:rsidRPr="00CF4C52">
        <w:rPr>
          <w:b/>
          <w:spacing w:val="-3"/>
          <w:sz w:val="28"/>
          <w:szCs w:val="28"/>
        </w:rPr>
        <w:t xml:space="preserve">о Территориальном органе Федеральной службы </w:t>
      </w:r>
    </w:p>
    <w:p w:rsidR="00CF4C52" w:rsidRPr="00CF4C52" w:rsidRDefault="00CF4C52" w:rsidP="00CF4C5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  <w:r w:rsidRPr="00CF4C52">
        <w:rPr>
          <w:b/>
          <w:spacing w:val="-1"/>
          <w:sz w:val="28"/>
          <w:szCs w:val="28"/>
        </w:rPr>
        <w:t xml:space="preserve">государственной статистики по </w:t>
      </w:r>
      <w:r w:rsidRPr="00CF4C52">
        <w:rPr>
          <w:b/>
          <w:sz w:val="28"/>
          <w:szCs w:val="28"/>
        </w:rPr>
        <w:t>Сахалинской области</w:t>
      </w:r>
    </w:p>
    <w:p w:rsidR="00CF4C52" w:rsidRPr="00CF4C52" w:rsidRDefault="00CF4C52" w:rsidP="00CF4C52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CF4C52" w:rsidRPr="00CF4C52" w:rsidRDefault="00CF4C52" w:rsidP="00CF4C52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CF4C52">
        <w:rPr>
          <w:rFonts w:eastAsia="Calibri"/>
          <w:bCs/>
          <w:sz w:val="28"/>
          <w:szCs w:val="28"/>
          <w:lang w:eastAsia="en-US"/>
        </w:rPr>
        <w:t>I. Общие положения</w:t>
      </w:r>
    </w:p>
    <w:p w:rsidR="00CF4C52" w:rsidRPr="00CF4C52" w:rsidRDefault="00CF4C52" w:rsidP="00CF4C52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4C52">
        <w:rPr>
          <w:rFonts w:eastAsia="Calibri"/>
          <w:bCs/>
          <w:sz w:val="28"/>
          <w:szCs w:val="28"/>
          <w:lang w:eastAsia="en-US"/>
        </w:rPr>
        <w:t>1. </w:t>
      </w:r>
      <w:proofErr w:type="gramStart"/>
      <w:r w:rsidRPr="00CF4C52">
        <w:rPr>
          <w:rFonts w:eastAsia="Calibri"/>
          <w:bCs/>
          <w:sz w:val="28"/>
          <w:szCs w:val="28"/>
          <w:lang w:eastAsia="en-US"/>
        </w:rPr>
        <w:t>Территориальный орган Федеральной службы государственной статистики по Сахалинской области (далее – территориальный орган) является территориальным органом Федеральной службы государственной статистики, действующим на территории субъекта Российской Федерации (Сахалинской области), осуществляет функции по сбору и обработке первичных статистических данных и административных данных для формирования официальной статистической информации о социальных, экономических, демографических, экологических и других общественных процессах в субъекте Российской Федерации и предоставления ее</w:t>
      </w:r>
      <w:proofErr w:type="gramEnd"/>
      <w:r w:rsidRPr="00CF4C52">
        <w:rPr>
          <w:rFonts w:eastAsia="Calibri"/>
          <w:bCs/>
          <w:sz w:val="28"/>
          <w:szCs w:val="28"/>
          <w:lang w:eastAsia="en-US"/>
        </w:rPr>
        <w:t xml:space="preserve"> Федеральной службе государственной статистики, органам государственной власти субъекта Российской Федерации, органам местного самоуправления, организациям и гражданам.</w:t>
      </w: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4C52">
        <w:rPr>
          <w:rFonts w:eastAsia="Calibri"/>
          <w:bCs/>
          <w:sz w:val="28"/>
          <w:szCs w:val="28"/>
          <w:lang w:eastAsia="en-US"/>
        </w:rPr>
        <w:t xml:space="preserve">2. Территориальный орган имеет сокращенное наименование </w:t>
      </w:r>
      <w:proofErr w:type="spellStart"/>
      <w:r w:rsidRPr="00CF4C52">
        <w:rPr>
          <w:rFonts w:eastAsia="Calibri"/>
          <w:bCs/>
          <w:sz w:val="28"/>
          <w:szCs w:val="28"/>
          <w:lang w:eastAsia="en-US"/>
        </w:rPr>
        <w:t>Сахалинстат</w:t>
      </w:r>
      <w:proofErr w:type="spellEnd"/>
      <w:r w:rsidRPr="00CF4C52">
        <w:rPr>
          <w:rFonts w:eastAsia="Calibri"/>
          <w:bCs/>
          <w:sz w:val="28"/>
          <w:szCs w:val="28"/>
          <w:lang w:eastAsia="en-US"/>
        </w:rPr>
        <w:t>.</w:t>
      </w: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4C52">
        <w:rPr>
          <w:rFonts w:eastAsia="Calibri"/>
          <w:bCs/>
          <w:sz w:val="28"/>
          <w:szCs w:val="28"/>
          <w:lang w:eastAsia="en-US"/>
        </w:rPr>
        <w:t>3. Территориальный орган располагается в г. Южно-Сахалинске.</w:t>
      </w: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4C52">
        <w:rPr>
          <w:rFonts w:eastAsia="Calibri"/>
          <w:bCs/>
          <w:sz w:val="28"/>
          <w:szCs w:val="28"/>
          <w:lang w:eastAsia="en-US"/>
        </w:rPr>
        <w:t xml:space="preserve">4. Территориальный орган в своей деятельности руководствуется </w:t>
      </w:r>
      <w:hyperlink r:id="rId8" w:history="1">
        <w:r w:rsidRPr="00CF4C52">
          <w:rPr>
            <w:rFonts w:eastAsia="Calibri"/>
            <w:bCs/>
            <w:sz w:val="28"/>
            <w:szCs w:val="28"/>
            <w:lang w:eastAsia="en-US"/>
          </w:rPr>
          <w:t>Конституцией</w:t>
        </w:r>
      </w:hyperlink>
      <w:r w:rsidRPr="00CF4C52">
        <w:rPr>
          <w:rFonts w:eastAsia="Calibri"/>
          <w:bCs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Министерства экономического развития Российской Федерации, актами Федеральной службы государственной статистики, </w:t>
      </w:r>
      <w:r w:rsidRPr="00CF4C52">
        <w:rPr>
          <w:rFonts w:eastAsia="Calibri"/>
          <w:bCs/>
          <w:sz w:val="28"/>
          <w:szCs w:val="28"/>
          <w:lang w:eastAsia="en-US"/>
        </w:rPr>
        <w:lastRenderedPageBreak/>
        <w:t>настоящим Положением, а также международными договорами Российской Федерации.</w:t>
      </w: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4C52">
        <w:rPr>
          <w:rFonts w:eastAsia="Calibri"/>
          <w:bCs/>
          <w:sz w:val="28"/>
          <w:szCs w:val="28"/>
          <w:lang w:eastAsia="en-US"/>
        </w:rPr>
        <w:t>5. </w:t>
      </w:r>
      <w:proofErr w:type="gramStart"/>
      <w:r w:rsidRPr="00CF4C52">
        <w:rPr>
          <w:rFonts w:eastAsia="Calibri"/>
          <w:bCs/>
          <w:sz w:val="28"/>
          <w:szCs w:val="28"/>
          <w:lang w:eastAsia="en-US"/>
        </w:rPr>
        <w:t>Территориальный орган осуществляет свою деятельность во взаимодействии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Дальневосточном федеральном округе, территориальными органами иных федеральных органов исполнительной власти, органами исполнительной власти соответствующего субъекта Российской Федерации, органами местного самоуправления, общественными объединениями и иными организациями, расположенными на территории</w:t>
      </w:r>
      <w:proofErr w:type="gramEnd"/>
      <w:r w:rsidRPr="00CF4C52">
        <w:rPr>
          <w:rFonts w:eastAsia="Calibri"/>
          <w:bCs/>
          <w:sz w:val="28"/>
          <w:szCs w:val="28"/>
          <w:lang w:eastAsia="en-US"/>
        </w:rPr>
        <w:t xml:space="preserve"> соответствующего субъекта.</w:t>
      </w:r>
    </w:p>
    <w:p w:rsidR="00CF4C52" w:rsidRPr="00CF4C52" w:rsidRDefault="00CF4C52" w:rsidP="00CF4C52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CF4C52">
        <w:rPr>
          <w:rFonts w:eastAsia="Calibri"/>
          <w:bCs/>
          <w:sz w:val="28"/>
          <w:szCs w:val="28"/>
          <w:lang w:eastAsia="en-US"/>
        </w:rPr>
        <w:t>II. Полномочия</w:t>
      </w:r>
    </w:p>
    <w:p w:rsidR="00CF4C52" w:rsidRPr="00CF4C52" w:rsidRDefault="00CF4C52" w:rsidP="00CF4C52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4C52">
        <w:rPr>
          <w:rFonts w:eastAsia="Calibri"/>
          <w:bCs/>
          <w:sz w:val="28"/>
          <w:szCs w:val="28"/>
          <w:lang w:eastAsia="en-US"/>
        </w:rPr>
        <w:t>6. Территориальный орган осуществляет следующие полномочия в установленной сфере деятельности:</w:t>
      </w: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4C52">
        <w:rPr>
          <w:rFonts w:eastAsia="Calibri"/>
          <w:bCs/>
          <w:sz w:val="28"/>
          <w:szCs w:val="28"/>
          <w:lang w:eastAsia="en-US"/>
        </w:rPr>
        <w:t>6.1. 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4C52">
        <w:rPr>
          <w:rFonts w:eastAsia="Calibri"/>
          <w:bCs/>
          <w:sz w:val="28"/>
          <w:szCs w:val="28"/>
          <w:lang w:eastAsia="en-US"/>
        </w:rPr>
        <w:t>6.2. предоставляет в установленном порядке официальную статистическую информацию по субъекту Российской Федерации органам государственной власти субъекта Российской Федерации, органам местного самоуправления, средствам массовой информации, организациям и гражданам;</w:t>
      </w: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4C52">
        <w:rPr>
          <w:rFonts w:eastAsia="Calibri"/>
          <w:bCs/>
          <w:sz w:val="28"/>
          <w:szCs w:val="28"/>
          <w:lang w:eastAsia="en-US"/>
        </w:rPr>
        <w:t xml:space="preserve">6.3. обеспечивает предоставление территориальному органу Федеральной службы государственной статистики по субъекту Российской Федерации, расположенному в центре Дальневосточного федерального округа, официальной статистической информации по субъекту Российской </w:t>
      </w:r>
      <w:r w:rsidRPr="00CF4C52">
        <w:rPr>
          <w:rFonts w:eastAsia="Calibri"/>
          <w:bCs/>
          <w:sz w:val="28"/>
          <w:szCs w:val="28"/>
          <w:lang w:eastAsia="en-US"/>
        </w:rPr>
        <w:lastRenderedPageBreak/>
        <w:t>Федерации для представления ее полномочному представителю Президента Российской Федерации в этом федеральном округе;</w:t>
      </w: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F4C52">
        <w:rPr>
          <w:rFonts w:eastAsia="Calibri"/>
          <w:bCs/>
          <w:sz w:val="28"/>
          <w:szCs w:val="28"/>
          <w:lang w:eastAsia="en-US"/>
        </w:rPr>
        <w:t>6.4. 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субъекту Российской Федерации в объеме, предусмотренном производственным планом Федеральной службы государственной статистики;</w:t>
      </w:r>
      <w:proofErr w:type="gramEnd"/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4C52">
        <w:rPr>
          <w:rFonts w:eastAsia="Calibri"/>
          <w:bCs/>
          <w:sz w:val="28"/>
          <w:szCs w:val="28"/>
          <w:lang w:eastAsia="en-US"/>
        </w:rPr>
        <w:t>6.5. 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субъекта Российской Федерации;</w:t>
      </w: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4C52">
        <w:rPr>
          <w:rFonts w:eastAsia="Calibri"/>
          <w:bCs/>
          <w:sz w:val="28"/>
          <w:szCs w:val="28"/>
          <w:lang w:eastAsia="en-US"/>
        </w:rPr>
        <w:t>6.6. участвует в установленном порядке в ведении общероссийских классификаторов технико-экономической и социальной информации в установленной сфере деятельности;</w:t>
      </w: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4C52">
        <w:rPr>
          <w:rFonts w:eastAsia="Calibri"/>
          <w:bCs/>
          <w:sz w:val="28"/>
          <w:szCs w:val="28"/>
          <w:lang w:eastAsia="en-US"/>
        </w:rPr>
        <w:t>6.7. 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субъекта Российской Федерации;</w:t>
      </w: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4C52">
        <w:rPr>
          <w:rFonts w:eastAsia="Calibri"/>
          <w:bCs/>
          <w:sz w:val="28"/>
          <w:szCs w:val="28"/>
          <w:lang w:eastAsia="en-US"/>
        </w:rPr>
        <w:t>6.8. 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закупки товаров, работ, услуг для обеспечения нужд территориального органа, а также иных государственных нужд в установленной сфере деятельности;</w:t>
      </w: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4C52">
        <w:rPr>
          <w:rFonts w:eastAsia="Calibri"/>
          <w:bCs/>
          <w:sz w:val="28"/>
          <w:szCs w:val="28"/>
          <w:lang w:eastAsia="en-US"/>
        </w:rPr>
        <w:t>6.9. 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4C52">
        <w:rPr>
          <w:rFonts w:eastAsia="Calibri"/>
          <w:bCs/>
          <w:sz w:val="28"/>
          <w:szCs w:val="28"/>
          <w:lang w:eastAsia="en-US"/>
        </w:rPr>
        <w:lastRenderedPageBreak/>
        <w:t>6.10. осуществляет функции получателя средств федерального бюджета, предусмотренных на содержание территориального органа и реализацию возложенных на территориальный орган функций;</w:t>
      </w: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F4C52">
        <w:rPr>
          <w:rFonts w:eastAsia="Calibri"/>
          <w:bCs/>
          <w:sz w:val="28"/>
          <w:szCs w:val="28"/>
          <w:lang w:eastAsia="en-US"/>
        </w:rPr>
        <w:t>6.11. представляет интересы территориального органа,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и органах прокуратуры, органах исполнительной власти субъекта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  <w:proofErr w:type="gramEnd"/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4C52">
        <w:rPr>
          <w:rFonts w:eastAsia="Calibri"/>
          <w:bCs/>
          <w:sz w:val="28"/>
          <w:szCs w:val="28"/>
          <w:lang w:eastAsia="en-US"/>
        </w:rPr>
        <w:t>6.12. 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4C52">
        <w:rPr>
          <w:rFonts w:eastAsia="Calibri"/>
          <w:bCs/>
          <w:sz w:val="28"/>
          <w:szCs w:val="28"/>
          <w:lang w:eastAsia="en-US"/>
        </w:rPr>
        <w:t>6.13. обеспечивает в пределах своей компетенции защиту сведений, составляющих государственную тайну;</w:t>
      </w: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4C52">
        <w:rPr>
          <w:rFonts w:eastAsia="Calibri"/>
          <w:bCs/>
          <w:sz w:val="28"/>
          <w:szCs w:val="28"/>
          <w:lang w:eastAsia="en-US"/>
        </w:rPr>
        <w:t>6.14. обеспечивает в пределах своей компетенции соответствующий режим хранения и защиты полученной в процессе деятельности территориального органа информации, составляющей служебную, банковскую, налоговую, коммерческую тайну, и иной конфиденциальной информации;</w:t>
      </w: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4C52">
        <w:rPr>
          <w:rFonts w:eastAsia="Calibri"/>
          <w:bCs/>
          <w:sz w:val="28"/>
          <w:szCs w:val="28"/>
          <w:lang w:eastAsia="en-US"/>
        </w:rPr>
        <w:t>6.15. осуществляет мобилизационную подготовку территориального органа;</w:t>
      </w: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4C52">
        <w:rPr>
          <w:rFonts w:eastAsia="Calibri"/>
          <w:bCs/>
          <w:sz w:val="28"/>
          <w:szCs w:val="28"/>
          <w:lang w:eastAsia="en-US"/>
        </w:rPr>
        <w:t>6.16. осуществляет организацию и ведение гражданской обороны в территориальном органе;</w:t>
      </w: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4C52">
        <w:rPr>
          <w:rFonts w:eastAsia="Calibri"/>
          <w:bCs/>
          <w:sz w:val="28"/>
          <w:szCs w:val="28"/>
          <w:lang w:eastAsia="en-US"/>
        </w:rPr>
        <w:t xml:space="preserve">6.17. организует </w:t>
      </w:r>
      <w:r w:rsidRPr="00CF4C52">
        <w:rPr>
          <w:sz w:val="28"/>
          <w:szCs w:val="20"/>
        </w:rPr>
        <w:t xml:space="preserve">дополнительное профессиональное образование </w:t>
      </w:r>
      <w:r w:rsidRPr="00CF4C52">
        <w:rPr>
          <w:rFonts w:eastAsia="Calibri"/>
          <w:bCs/>
          <w:sz w:val="28"/>
          <w:szCs w:val="28"/>
          <w:lang w:eastAsia="en-US"/>
        </w:rPr>
        <w:t>государственных гражданских служащих (работников) территориального органа;</w:t>
      </w: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4C52">
        <w:rPr>
          <w:rFonts w:eastAsia="Calibri"/>
          <w:bCs/>
          <w:sz w:val="28"/>
          <w:szCs w:val="28"/>
          <w:lang w:eastAsia="en-US"/>
        </w:rPr>
        <w:lastRenderedPageBreak/>
        <w:t>6.18. 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территориального органа;</w:t>
      </w: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4C52">
        <w:rPr>
          <w:rFonts w:eastAsia="Calibri"/>
          <w:bCs/>
          <w:sz w:val="28"/>
          <w:szCs w:val="28"/>
          <w:lang w:eastAsia="en-US"/>
        </w:rPr>
        <w:t>6.19. 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4C52">
        <w:rPr>
          <w:rFonts w:eastAsia="Calibri"/>
          <w:bCs/>
          <w:sz w:val="28"/>
          <w:szCs w:val="28"/>
          <w:lang w:eastAsia="en-US"/>
        </w:rPr>
        <w:t>6.20. выполняет функции администратора доходов федерального бюджета от оказания информационных услуг;</w:t>
      </w: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4C52">
        <w:rPr>
          <w:rFonts w:eastAsia="Calibri"/>
          <w:bCs/>
          <w:sz w:val="28"/>
          <w:szCs w:val="28"/>
          <w:lang w:eastAsia="en-US"/>
        </w:rPr>
        <w:t>6.21. осуществляет оперативное управление имуществом территориального органа в соответствии с законодательством Российской Федерации;</w:t>
      </w: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F4C52">
        <w:rPr>
          <w:rFonts w:eastAsia="Calibri"/>
          <w:bCs/>
          <w:sz w:val="28"/>
          <w:szCs w:val="28"/>
          <w:lang w:eastAsia="en-US"/>
        </w:rPr>
        <w:t>6.22. 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4C52">
        <w:rPr>
          <w:rFonts w:eastAsia="Calibri"/>
          <w:bCs/>
          <w:sz w:val="28"/>
          <w:szCs w:val="28"/>
          <w:lang w:eastAsia="en-US"/>
        </w:rPr>
        <w:t>6.23. вносит в Федеральную службу государственной статистики предложения:</w:t>
      </w: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4C52">
        <w:rPr>
          <w:rFonts w:eastAsia="Calibri"/>
          <w:bCs/>
          <w:sz w:val="28"/>
          <w:szCs w:val="28"/>
          <w:lang w:eastAsia="en-US"/>
        </w:rP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4C52">
        <w:rPr>
          <w:rFonts w:eastAsia="Calibri"/>
          <w:bCs/>
          <w:sz w:val="28"/>
          <w:szCs w:val="28"/>
          <w:lang w:eastAsia="en-US"/>
        </w:rPr>
        <w:t>по практике применения законодательства Российской Федерации в установленной сфере деятельности;</w:t>
      </w: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4C52">
        <w:rPr>
          <w:rFonts w:eastAsia="Calibri"/>
          <w:bCs/>
          <w:sz w:val="28"/>
          <w:szCs w:val="28"/>
          <w:lang w:eastAsia="en-US"/>
        </w:rPr>
        <w:t>по формированию проекта федерального бюджета в части финансового обеспечения деятельности территориального органа.</w:t>
      </w: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4C52">
        <w:rPr>
          <w:rFonts w:eastAsia="Calibri"/>
          <w:bCs/>
          <w:sz w:val="28"/>
          <w:szCs w:val="28"/>
          <w:lang w:eastAsia="en-US"/>
        </w:rPr>
        <w:t>7. Территориальный орган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4C52">
        <w:rPr>
          <w:rFonts w:eastAsia="Calibri"/>
          <w:bCs/>
          <w:sz w:val="28"/>
          <w:szCs w:val="28"/>
          <w:lang w:eastAsia="en-US"/>
        </w:rPr>
        <w:lastRenderedPageBreak/>
        <w:t>Информация об исполнении поручения направляется в Федеральную службу государственной статистики руководителем территориального органа.</w:t>
      </w: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F4C52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CF4C52">
        <w:rPr>
          <w:rFonts w:eastAsia="Calibri"/>
          <w:bCs/>
          <w:sz w:val="28"/>
          <w:szCs w:val="28"/>
          <w:lang w:eastAsia="en-US"/>
        </w:rPr>
        <w:t xml:space="preserve"> исполнением поручений осуществляется Федеральной службой государственной статистики.</w:t>
      </w: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4C52">
        <w:rPr>
          <w:rFonts w:eastAsia="Calibri"/>
          <w:bCs/>
          <w:sz w:val="28"/>
          <w:szCs w:val="28"/>
          <w:lang w:eastAsia="en-US"/>
        </w:rPr>
        <w:t>8. Территориальный орган с целью реализации полномочий в установленной сфере деятельности имеет право:</w:t>
      </w: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F4C52">
        <w:rPr>
          <w:rFonts w:eastAsia="Calibri"/>
          <w:bCs/>
          <w:sz w:val="28"/>
          <w:szCs w:val="28"/>
          <w:lang w:eastAsia="en-US"/>
        </w:rPr>
        <w:t>8.1. 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4C52">
        <w:rPr>
          <w:rFonts w:eastAsia="Calibri"/>
          <w:bCs/>
          <w:sz w:val="28"/>
          <w:szCs w:val="28"/>
          <w:lang w:eastAsia="en-US"/>
        </w:rPr>
        <w:t>8.2. давать юридическим и физическим лицам разъяснения по вопросам, отнесенным к компетенции территориального органа;</w:t>
      </w: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4C52">
        <w:rPr>
          <w:rFonts w:eastAsia="Calibri"/>
          <w:bCs/>
          <w:sz w:val="28"/>
          <w:szCs w:val="28"/>
          <w:lang w:eastAsia="en-US"/>
        </w:rPr>
        <w:t>8.3. 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4C52">
        <w:rPr>
          <w:rFonts w:eastAsia="Calibri"/>
          <w:bCs/>
          <w:sz w:val="28"/>
          <w:szCs w:val="28"/>
          <w:lang w:eastAsia="en-US"/>
        </w:rPr>
        <w:t>8.4. создавать совещательные и экспертные органы (советы, комиссии, группы, коллегии) в установленной сфере деятельности;</w:t>
      </w: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4C52">
        <w:rPr>
          <w:rFonts w:eastAsia="Calibri"/>
          <w:bCs/>
          <w:sz w:val="28"/>
          <w:szCs w:val="28"/>
          <w:lang w:eastAsia="en-US"/>
        </w:rPr>
        <w:t xml:space="preserve">8.5. рассматривать дела о </w:t>
      </w:r>
      <w:proofErr w:type="spellStart"/>
      <w:r w:rsidRPr="00CF4C52">
        <w:rPr>
          <w:rFonts w:eastAsia="Calibri"/>
          <w:bCs/>
          <w:sz w:val="28"/>
          <w:szCs w:val="28"/>
          <w:lang w:eastAsia="en-US"/>
        </w:rPr>
        <w:t>непредоставлении</w:t>
      </w:r>
      <w:proofErr w:type="spellEnd"/>
      <w:r w:rsidRPr="00CF4C52">
        <w:rPr>
          <w:rFonts w:eastAsia="Calibri"/>
          <w:bCs/>
          <w:sz w:val="28"/>
          <w:szCs w:val="28"/>
          <w:lang w:eastAsia="en-US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CF4C52">
        <w:rPr>
          <w:rFonts w:eastAsia="Calibri"/>
          <w:bCs/>
          <w:sz w:val="28"/>
          <w:szCs w:val="28"/>
          <w:lang w:eastAsia="en-US"/>
        </w:rPr>
        <w:lastRenderedPageBreak/>
        <w:t>III. Организация деятельности</w:t>
      </w: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4C52">
        <w:rPr>
          <w:rFonts w:eastAsia="Calibri"/>
          <w:bCs/>
          <w:sz w:val="28"/>
          <w:szCs w:val="28"/>
          <w:lang w:eastAsia="en-US"/>
        </w:rPr>
        <w:t>9. Территориальный орган возглавляет руководитель, назначаемый на должность 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4C52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несет персональную ответственность за выполнение возложенных на территориальный орган полномочий.</w:t>
      </w: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4C52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имеет заместителей, назначаемых на должность и освобождаемых от должности Федеральной службой государственной статистики по представлению руководителя территориального органа. Количество заместителей руководителя территориального органа устанавливается Федеральной службой государственной статистики.</w:t>
      </w: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4C52">
        <w:rPr>
          <w:rFonts w:eastAsia="Calibri"/>
          <w:bCs/>
          <w:sz w:val="28"/>
          <w:szCs w:val="28"/>
          <w:lang w:eastAsia="en-US"/>
        </w:rPr>
        <w:t>10. Структурными подразделениями территориального органа являются отделы по основным направлениям деятельности территориального органа.</w:t>
      </w: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4C52">
        <w:rPr>
          <w:rFonts w:eastAsia="Calibri"/>
          <w:bCs/>
          <w:sz w:val="28"/>
          <w:szCs w:val="28"/>
          <w:lang w:eastAsia="en-US"/>
        </w:rPr>
        <w:t>11. Руководитель территориального органа:</w:t>
      </w: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4C52">
        <w:rPr>
          <w:rFonts w:eastAsia="Calibri"/>
          <w:bCs/>
          <w:sz w:val="28"/>
          <w:szCs w:val="28"/>
          <w:lang w:eastAsia="en-US"/>
        </w:rPr>
        <w:t>11.1. распределяет обязанности между своими заместителями;</w:t>
      </w: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4C52">
        <w:rPr>
          <w:rFonts w:eastAsia="Calibri"/>
          <w:bCs/>
          <w:sz w:val="28"/>
          <w:szCs w:val="28"/>
          <w:lang w:eastAsia="en-US"/>
        </w:rPr>
        <w:t>11.2. вносит в Федеральную службу государственной статистики проект положения о территориальном органе;</w:t>
      </w: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4C52">
        <w:rPr>
          <w:rFonts w:eastAsia="Calibri"/>
          <w:bCs/>
          <w:sz w:val="28"/>
          <w:szCs w:val="28"/>
          <w:lang w:eastAsia="en-US"/>
        </w:rPr>
        <w:t>11.3. действует от имени территориального органа без доверенности, подписывает документы, связанные с исполнением осуществляемых территориальным органом полномочий, заключает гражданско-правовые договоры, государственные контракты;</w:t>
      </w: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4C52">
        <w:rPr>
          <w:rFonts w:eastAsia="Calibri"/>
          <w:bCs/>
          <w:sz w:val="28"/>
          <w:szCs w:val="28"/>
          <w:lang w:eastAsia="en-US"/>
        </w:rPr>
        <w:t>11.4. утверждает:</w:t>
      </w: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4C52">
        <w:rPr>
          <w:rFonts w:eastAsia="Calibri"/>
          <w:bCs/>
          <w:sz w:val="28"/>
          <w:szCs w:val="28"/>
          <w:lang w:eastAsia="en-US"/>
        </w:rPr>
        <w:t xml:space="preserve">11.4.1.  по согласованию с Федеральной службой государственной статистики структуру территориального органа (включающую перечень наименований населенных пунктов, муниципальных образований субъекта Российской Федерации, в которых располагаются государственные </w:t>
      </w:r>
      <w:r w:rsidRPr="00CF4C52">
        <w:rPr>
          <w:rFonts w:eastAsia="Calibri"/>
          <w:bCs/>
          <w:sz w:val="28"/>
          <w:szCs w:val="28"/>
          <w:lang w:eastAsia="en-US"/>
        </w:rPr>
        <w:lastRenderedPageBreak/>
        <w:t>гражданские служащие (работники) структурных подразделений территориального органа);</w:t>
      </w: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4C52">
        <w:rPr>
          <w:rFonts w:eastAsia="Calibri"/>
          <w:bCs/>
          <w:sz w:val="28"/>
          <w:szCs w:val="28"/>
          <w:lang w:eastAsia="en-US"/>
        </w:rPr>
        <w:t>11.4.2. штатное расписание территориального органа в пределах установленных Федеральной службой государственной статистики численности и фонда оплаты труда;</w:t>
      </w: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4C52">
        <w:rPr>
          <w:rFonts w:eastAsia="Calibri"/>
          <w:bCs/>
          <w:sz w:val="28"/>
          <w:szCs w:val="28"/>
          <w:lang w:eastAsia="en-US"/>
        </w:rPr>
        <w:t>11.4.3.  положения об отделах территориального органа;</w:t>
      </w: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4C52">
        <w:rPr>
          <w:rFonts w:eastAsia="Calibri"/>
          <w:bCs/>
          <w:sz w:val="28"/>
          <w:szCs w:val="28"/>
          <w:lang w:eastAsia="en-US"/>
        </w:rPr>
        <w:t>11.5. назначает на должность и освобождает от должности государственных гражданских служащих (работников) территориального органа, за исключением заместителей руководителя территориального органа;</w:t>
      </w: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4C52">
        <w:rPr>
          <w:rFonts w:eastAsia="Calibri"/>
          <w:bCs/>
          <w:sz w:val="28"/>
          <w:szCs w:val="28"/>
          <w:lang w:eastAsia="en-US"/>
        </w:rPr>
        <w:t>11.6. 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территориальном органе;</w:t>
      </w: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4C52">
        <w:rPr>
          <w:rFonts w:eastAsia="Calibri"/>
          <w:bCs/>
          <w:sz w:val="28"/>
          <w:szCs w:val="28"/>
          <w:lang w:eastAsia="en-US"/>
        </w:rPr>
        <w:t>11.7. обеспечивает выполнение работ, координируемых руководителем территориального органа Федеральной службы государственной статистики, расположенного в центре Дальневосточного федерального округа,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F4C52">
        <w:rPr>
          <w:rFonts w:eastAsia="Calibri"/>
          <w:bCs/>
          <w:sz w:val="28"/>
          <w:szCs w:val="28"/>
          <w:lang w:eastAsia="en-US"/>
        </w:rPr>
        <w:t xml:space="preserve">11.8. 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территориального органа и другим 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</w:t>
      </w:r>
      <w:r w:rsidRPr="00CF4C52">
        <w:rPr>
          <w:rFonts w:eastAsia="Calibri"/>
          <w:bCs/>
          <w:sz w:val="28"/>
          <w:szCs w:val="28"/>
          <w:lang w:eastAsia="en-US"/>
        </w:rPr>
        <w:lastRenderedPageBreak/>
        <w:t>награждению</w:t>
      </w:r>
      <w:proofErr w:type="gramEnd"/>
      <w:r w:rsidRPr="00CF4C52">
        <w:rPr>
          <w:rFonts w:eastAsia="Calibri"/>
          <w:bCs/>
          <w:sz w:val="28"/>
          <w:szCs w:val="28"/>
          <w:lang w:eastAsia="en-US"/>
        </w:rPr>
        <w:t xml:space="preserve"> ведомственным знаком отличия Министерства экономического развития Российской Федерации, дающим право на присвоение звания «Ветеран труда», и ведомственными наградами Федеральной службы государственной статистики;</w:t>
      </w: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4C52">
        <w:rPr>
          <w:rFonts w:eastAsia="Calibri"/>
          <w:bCs/>
          <w:sz w:val="28"/>
          <w:szCs w:val="28"/>
          <w:lang w:eastAsia="en-US"/>
        </w:rPr>
        <w:t>11.9. представляет территориальный орган в органах государственной власти субъекта Российской Федерации, органах местного самоуправления, организациях и судах;</w:t>
      </w: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4C52">
        <w:rPr>
          <w:rFonts w:eastAsia="Calibri"/>
          <w:bCs/>
          <w:sz w:val="28"/>
          <w:szCs w:val="28"/>
          <w:lang w:eastAsia="en-US"/>
        </w:rPr>
        <w:t>11.10. осуществляет руководство финансовой, хозяйственной деятельностью территориального органа и несет персональную ответственность за целевое использование выделенных бюджетных средств;</w:t>
      </w: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4C52">
        <w:rPr>
          <w:rFonts w:eastAsia="Calibri"/>
          <w:bCs/>
          <w:sz w:val="28"/>
          <w:szCs w:val="28"/>
          <w:lang w:eastAsia="en-US"/>
        </w:rPr>
        <w:t>11.11. выдает от имени территориального органа доверенности;</w:t>
      </w: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4C52">
        <w:rPr>
          <w:rFonts w:eastAsia="Calibri"/>
          <w:bCs/>
          <w:sz w:val="28"/>
          <w:szCs w:val="28"/>
          <w:lang w:eastAsia="en-US"/>
        </w:rPr>
        <w:t>11.12. рассматривает в соответствии с полномочиями и принимает решения по поступившим непосредственно в территориальный орган обращениям органов государственной власти субъекта Российской Федерации, органов местного самоуправления, полномочного представителя Президента Российской Федерации в Дальневосточном федеральном округе, территориальных органов иных федеральных органов исполнительной власти, а также граждан.</w:t>
      </w: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4C52">
        <w:rPr>
          <w:rFonts w:eastAsia="Calibri"/>
          <w:bCs/>
          <w:sz w:val="28"/>
          <w:szCs w:val="28"/>
          <w:lang w:eastAsia="en-US"/>
        </w:rPr>
        <w:t>В случае если у территориального органа недостаточно полномочий или информации для ответа на поставленные в обращении вопросы, то руководитель территориального органа направляет его на рассмотрение в Федеральную службу государственной статистики с указанием срока регистрации обращения в территориальном органе.</w:t>
      </w: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4C52">
        <w:rPr>
          <w:rFonts w:eastAsia="Calibri"/>
          <w:bCs/>
          <w:sz w:val="28"/>
          <w:szCs w:val="28"/>
          <w:lang w:eastAsia="en-US"/>
        </w:rPr>
        <w:t>12. Финансирование расходов на содержание территориального органа осуществляется за счет средств, предусмотренных в федеральном бюджете.</w:t>
      </w: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4C52">
        <w:rPr>
          <w:rFonts w:eastAsia="Calibri"/>
          <w:bCs/>
          <w:sz w:val="28"/>
          <w:szCs w:val="28"/>
          <w:lang w:eastAsia="en-US"/>
        </w:rPr>
        <w:t>13. Территориальный орган в установленном порядке представляет в Федеральную службу государственной статистики отчетность о своей деятельности.</w:t>
      </w: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4C52">
        <w:rPr>
          <w:rFonts w:eastAsia="Calibri"/>
          <w:bCs/>
          <w:sz w:val="28"/>
          <w:szCs w:val="28"/>
          <w:lang w:eastAsia="en-US"/>
        </w:rPr>
        <w:lastRenderedPageBreak/>
        <w:t>14. </w:t>
      </w:r>
      <w:proofErr w:type="gramStart"/>
      <w:r w:rsidRPr="00CF4C52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CF4C52">
        <w:rPr>
          <w:rFonts w:eastAsia="Calibri"/>
          <w:bCs/>
          <w:sz w:val="28"/>
          <w:szCs w:val="28"/>
          <w:lang w:eastAsia="en-US"/>
        </w:rPr>
        <w:t xml:space="preserve"> деятельностью территориального органа в установленном порядке осуществляет Федеральная служба государственной статистики.</w:t>
      </w:r>
    </w:p>
    <w:p w:rsidR="00CF4C52" w:rsidRPr="00CF4C52" w:rsidRDefault="00CF4C52" w:rsidP="00CF4C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F4C52">
        <w:rPr>
          <w:rFonts w:eastAsia="Calibri"/>
          <w:bCs/>
          <w:sz w:val="28"/>
          <w:szCs w:val="28"/>
          <w:lang w:eastAsia="en-US"/>
        </w:rPr>
        <w:t>15. Территориальный орган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CF4C52" w:rsidRPr="00CF4C52" w:rsidRDefault="00CF4C52" w:rsidP="00CF4C52">
      <w:pPr>
        <w:autoSpaceDE w:val="0"/>
        <w:autoSpaceDN w:val="0"/>
        <w:adjustRightInd w:val="0"/>
        <w:spacing w:before="280"/>
        <w:ind w:firstLine="540"/>
        <w:jc w:val="center"/>
        <w:rPr>
          <w:rFonts w:eastAsia="Calibri"/>
          <w:bCs/>
          <w:sz w:val="28"/>
          <w:szCs w:val="28"/>
          <w:lang w:eastAsia="en-US"/>
        </w:rPr>
      </w:pPr>
      <w:r w:rsidRPr="00CF4C52">
        <w:rPr>
          <w:rFonts w:eastAsia="Calibri"/>
          <w:bCs/>
          <w:sz w:val="28"/>
          <w:szCs w:val="28"/>
          <w:lang w:eastAsia="en-US"/>
        </w:rPr>
        <w:t>_______________</w:t>
      </w:r>
    </w:p>
    <w:sectPr w:rsidR="00CF4C52" w:rsidRPr="00CF4C5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3D8" w:rsidRDefault="00E373D8" w:rsidP="00BB15A8">
      <w:r>
        <w:separator/>
      </w:r>
    </w:p>
  </w:endnote>
  <w:endnote w:type="continuationSeparator" w:id="0">
    <w:p w:rsidR="00E373D8" w:rsidRDefault="00E373D8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3D8" w:rsidRDefault="00E373D8" w:rsidP="00BB15A8">
      <w:r>
        <w:separator/>
      </w:r>
    </w:p>
  </w:footnote>
  <w:footnote w:type="continuationSeparator" w:id="0">
    <w:p w:rsidR="00E373D8" w:rsidRDefault="00E373D8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F22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D620C"/>
    <w:rsid w:val="0014489A"/>
    <w:rsid w:val="00201C87"/>
    <w:rsid w:val="00251880"/>
    <w:rsid w:val="00350DCF"/>
    <w:rsid w:val="00355A38"/>
    <w:rsid w:val="003B7BEA"/>
    <w:rsid w:val="0049404A"/>
    <w:rsid w:val="004F4827"/>
    <w:rsid w:val="006225EE"/>
    <w:rsid w:val="006F0F22"/>
    <w:rsid w:val="00746125"/>
    <w:rsid w:val="007A7738"/>
    <w:rsid w:val="007B14BA"/>
    <w:rsid w:val="007F6C69"/>
    <w:rsid w:val="008A24BC"/>
    <w:rsid w:val="008C2812"/>
    <w:rsid w:val="00995834"/>
    <w:rsid w:val="009B19ED"/>
    <w:rsid w:val="009D5F49"/>
    <w:rsid w:val="00AE3FCF"/>
    <w:rsid w:val="00B24C40"/>
    <w:rsid w:val="00B40511"/>
    <w:rsid w:val="00B66BC3"/>
    <w:rsid w:val="00BB15A8"/>
    <w:rsid w:val="00BD5514"/>
    <w:rsid w:val="00BE3481"/>
    <w:rsid w:val="00C95474"/>
    <w:rsid w:val="00CF4C52"/>
    <w:rsid w:val="00D37C76"/>
    <w:rsid w:val="00D90ADF"/>
    <w:rsid w:val="00E373D8"/>
    <w:rsid w:val="00E70BBB"/>
    <w:rsid w:val="00E7702D"/>
    <w:rsid w:val="00E8491F"/>
    <w:rsid w:val="00EF12FA"/>
    <w:rsid w:val="00F04241"/>
    <w:rsid w:val="00F3220C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D834E3BA1047E49BF5D259743B20A32AF428D20371BA8B72661y154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2461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Крушинина Валентина Николаевна</cp:lastModifiedBy>
  <cp:revision>2</cp:revision>
  <dcterms:created xsi:type="dcterms:W3CDTF">2021-10-18T09:34:00Z</dcterms:created>
  <dcterms:modified xsi:type="dcterms:W3CDTF">2021-10-18T09:34:00Z</dcterms:modified>
</cp:coreProperties>
</file>