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707" w:rsidRPr="00FC2091" w:rsidRDefault="00785707" w:rsidP="0078570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FC2091">
        <w:rPr>
          <w:b/>
          <w:sz w:val="28"/>
          <w:szCs w:val="28"/>
        </w:rPr>
        <w:t>МИНЭКОНОМРАЗВИТИЯ РОССИИ</w:t>
      </w:r>
    </w:p>
    <w:p w:rsidR="00785707" w:rsidRPr="00FC2091" w:rsidRDefault="00785707" w:rsidP="0078570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C2091">
        <w:rPr>
          <w:b/>
          <w:sz w:val="28"/>
          <w:szCs w:val="28"/>
        </w:rPr>
        <w:t>ФЕДЕРАЛЬНАЯ СЛУЖБА ГОСУДАРСТВЕННОЙ СТАТИСТИКИ</w:t>
      </w:r>
    </w:p>
    <w:p w:rsidR="00785707" w:rsidRPr="00FC2091" w:rsidRDefault="00785707" w:rsidP="0078570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C2091">
        <w:rPr>
          <w:b/>
          <w:sz w:val="28"/>
          <w:szCs w:val="28"/>
        </w:rPr>
        <w:t>(РОССТАТ)</w:t>
      </w:r>
    </w:p>
    <w:p w:rsidR="00785707" w:rsidRPr="00FC2091" w:rsidRDefault="00785707" w:rsidP="0078570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5707" w:rsidRPr="00FC2091" w:rsidRDefault="00785707" w:rsidP="0078570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5707" w:rsidRPr="00FC2091" w:rsidRDefault="00785707" w:rsidP="0078570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FC2091">
        <w:rPr>
          <w:b/>
          <w:sz w:val="28"/>
          <w:szCs w:val="28"/>
        </w:rPr>
        <w:t>П</w:t>
      </w:r>
      <w:proofErr w:type="gramEnd"/>
      <w:r w:rsidRPr="00FC2091">
        <w:rPr>
          <w:b/>
          <w:sz w:val="28"/>
          <w:szCs w:val="28"/>
        </w:rPr>
        <w:t xml:space="preserve"> Р И К А З</w:t>
      </w:r>
    </w:p>
    <w:p w:rsidR="00785707" w:rsidRPr="00FC2091" w:rsidRDefault="00785707" w:rsidP="0078570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5707" w:rsidRPr="00FC2091" w:rsidRDefault="00785707" w:rsidP="0078570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5707" w:rsidRPr="00FC2091" w:rsidRDefault="00FC2091" w:rsidP="0078570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r w:rsidRPr="00FC2091">
        <w:rPr>
          <w:b/>
          <w:sz w:val="28"/>
          <w:szCs w:val="28"/>
        </w:rPr>
        <w:t>30</w:t>
      </w:r>
      <w:r w:rsidR="00785707" w:rsidRPr="00FC2091">
        <w:rPr>
          <w:b/>
          <w:sz w:val="28"/>
          <w:szCs w:val="28"/>
        </w:rPr>
        <w:t xml:space="preserve"> июля 2020 г.                                                                                         № </w:t>
      </w:r>
      <w:r w:rsidR="00350661" w:rsidRPr="00FC2091">
        <w:rPr>
          <w:b/>
          <w:sz w:val="28"/>
          <w:szCs w:val="28"/>
        </w:rPr>
        <w:t>4</w:t>
      </w:r>
      <w:r w:rsidRPr="00FC2091">
        <w:rPr>
          <w:b/>
          <w:sz w:val="28"/>
          <w:szCs w:val="28"/>
          <w:lang w:val="en-US"/>
        </w:rPr>
        <w:t>23</w:t>
      </w:r>
    </w:p>
    <w:p w:rsidR="00785707" w:rsidRPr="00FC2091" w:rsidRDefault="00785707" w:rsidP="0078570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5707" w:rsidRPr="00FC2091" w:rsidRDefault="00785707" w:rsidP="0078570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C2091">
        <w:rPr>
          <w:b/>
          <w:sz w:val="28"/>
          <w:szCs w:val="28"/>
        </w:rPr>
        <w:t>Москва</w:t>
      </w:r>
    </w:p>
    <w:p w:rsidR="00785707" w:rsidRPr="00FC2091" w:rsidRDefault="00785707" w:rsidP="00785707">
      <w:pPr>
        <w:jc w:val="center"/>
        <w:rPr>
          <w:b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785707" w:rsidRPr="00FC2091" w:rsidTr="00B71711">
        <w:sdt>
          <w:sdtPr>
            <w:rPr>
              <w:b/>
              <w:sz w:val="28"/>
              <w:szCs w:val="28"/>
            </w:rPr>
            <w:id w:val="579714299"/>
            <w:placeholder>
              <w:docPart w:val="D56E205F2F8846C59036D8DE39022565"/>
            </w:placeholder>
            <w:text w:multiLine="1"/>
          </w:sdtPr>
          <w:sdtEndPr/>
          <w:sdtContent>
            <w:tc>
              <w:tcPr>
                <w:tcW w:w="9747" w:type="dxa"/>
              </w:tcPr>
              <w:p w:rsidR="00785707" w:rsidRPr="00FC2091" w:rsidRDefault="00E02A7C" w:rsidP="00283895">
                <w:pPr>
                  <w:tabs>
                    <w:tab w:val="left" w:pos="993"/>
                  </w:tabs>
                  <w:autoSpaceDE w:val="0"/>
                  <w:autoSpaceDN w:val="0"/>
                  <w:adjustRightInd w:val="0"/>
                  <w:spacing w:before="480" w:after="480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 xml:space="preserve">Об утверждении форм федерального статистического наблюдения </w:t>
                </w:r>
                <w:r>
                  <w:rPr>
                    <w:b/>
                    <w:sz w:val="28"/>
                    <w:szCs w:val="28"/>
                  </w:rPr>
                  <w:br/>
                  <w:t xml:space="preserve">для организации федерального статистического наблюдения </w:t>
                </w:r>
                <w:r>
                  <w:rPr>
                    <w:b/>
                    <w:sz w:val="28"/>
                    <w:szCs w:val="28"/>
                  </w:rPr>
                  <w:br/>
                  <w:t>за внутренней и внешней торговлей, платными</w:t>
                </w:r>
                <w:r>
                  <w:rPr>
                    <w:b/>
                    <w:sz w:val="28"/>
                    <w:szCs w:val="28"/>
                  </w:rPr>
                  <w:br/>
                  <w:t>услугами населению</w:t>
                </w:r>
              </w:p>
            </w:tc>
          </w:sdtContent>
        </w:sdt>
      </w:tr>
    </w:tbl>
    <w:p w:rsidR="00FC2091" w:rsidRPr="00FC2091" w:rsidRDefault="00FC2091" w:rsidP="00FC2091">
      <w:pPr>
        <w:spacing w:line="360" w:lineRule="auto"/>
        <w:ind w:firstLine="680"/>
        <w:jc w:val="both"/>
        <w:rPr>
          <w:sz w:val="28"/>
          <w:szCs w:val="28"/>
        </w:rPr>
      </w:pPr>
      <w:r w:rsidRPr="00FC2091">
        <w:rPr>
          <w:sz w:val="28"/>
          <w:szCs w:val="28"/>
        </w:rPr>
        <w:t xml:space="preserve">В соответствии с подпунктом 5.5 Положения о Федеральной службе государственной статистики, </w:t>
      </w:r>
      <w:proofErr w:type="spellStart"/>
      <w:r w:rsidRPr="00FC2091">
        <w:rPr>
          <w:sz w:val="28"/>
          <w:szCs w:val="28"/>
        </w:rPr>
        <w:t>утвержденного</w:t>
      </w:r>
      <w:proofErr w:type="spellEnd"/>
      <w:r w:rsidRPr="00FC2091">
        <w:rPr>
          <w:sz w:val="28"/>
          <w:szCs w:val="28"/>
        </w:rPr>
        <w:t xml:space="preserve"> постановлением Правительства Российской Федерации от 2 июня 2008 г. № 420, и во исполнение </w:t>
      </w:r>
      <w:r w:rsidRPr="00FC2091">
        <w:rPr>
          <w:sz w:val="28"/>
          <w:szCs w:val="28"/>
        </w:rPr>
        <w:br/>
        <w:t xml:space="preserve">подраздела 1.1 Федерального плана статистических работ, </w:t>
      </w:r>
      <w:proofErr w:type="spellStart"/>
      <w:r w:rsidRPr="00FC2091">
        <w:rPr>
          <w:sz w:val="28"/>
          <w:szCs w:val="28"/>
        </w:rPr>
        <w:t>утвержденного</w:t>
      </w:r>
      <w:proofErr w:type="spellEnd"/>
      <w:r w:rsidRPr="00FC2091">
        <w:rPr>
          <w:sz w:val="28"/>
          <w:szCs w:val="28"/>
        </w:rPr>
        <w:t xml:space="preserve"> распоряжением Правительства Российской Федерации от 6 мая 2008 г. </w:t>
      </w:r>
      <w:r w:rsidRPr="00FC2091">
        <w:rPr>
          <w:sz w:val="28"/>
          <w:szCs w:val="28"/>
        </w:rPr>
        <w:br/>
        <w:t>№ 671-р,</w:t>
      </w:r>
      <w:r w:rsidRPr="00FC2091">
        <w:rPr>
          <w:b/>
          <w:bCs/>
          <w:spacing w:val="40"/>
          <w:sz w:val="28"/>
          <w:szCs w:val="28"/>
        </w:rPr>
        <w:t xml:space="preserve"> </w:t>
      </w:r>
      <w:r w:rsidRPr="00FC2091">
        <w:rPr>
          <w:bCs/>
          <w:spacing w:val="40"/>
          <w:sz w:val="28"/>
          <w:szCs w:val="28"/>
        </w:rPr>
        <w:t>приказыва</w:t>
      </w:r>
      <w:r w:rsidRPr="00FC2091">
        <w:rPr>
          <w:bCs/>
          <w:sz w:val="28"/>
          <w:szCs w:val="28"/>
        </w:rPr>
        <w:t>ю</w:t>
      </w:r>
      <w:r w:rsidRPr="00FC2091">
        <w:rPr>
          <w:sz w:val="28"/>
          <w:szCs w:val="28"/>
        </w:rPr>
        <w:t>:</w:t>
      </w:r>
    </w:p>
    <w:p w:rsidR="00FC2091" w:rsidRPr="00FC2091" w:rsidRDefault="00FC2091" w:rsidP="00FC2091">
      <w:pPr>
        <w:widowControl w:val="0"/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FC2091">
        <w:rPr>
          <w:sz w:val="28"/>
          <w:szCs w:val="28"/>
        </w:rPr>
        <w:t>1.</w:t>
      </w:r>
      <w:r w:rsidRPr="00FC2091">
        <w:rPr>
          <w:sz w:val="28"/>
          <w:szCs w:val="28"/>
          <w:lang w:val="en-US"/>
        </w:rPr>
        <w:t> </w:t>
      </w:r>
      <w:r w:rsidRPr="00FC2091">
        <w:rPr>
          <w:sz w:val="28"/>
          <w:szCs w:val="28"/>
        </w:rPr>
        <w:t>Утвердить прилагаемые формы федерального статистического наблюдения с указаниями по их заполнению и ввести их в действие:</w:t>
      </w:r>
    </w:p>
    <w:p w:rsidR="00FC2091" w:rsidRPr="00FC2091" w:rsidRDefault="00FC2091" w:rsidP="00FC2091">
      <w:pPr>
        <w:widowControl w:val="0"/>
        <w:suppressAutoHyphens/>
        <w:spacing w:line="360" w:lineRule="auto"/>
        <w:ind w:firstLine="720"/>
        <w:jc w:val="both"/>
        <w:rPr>
          <w:sz w:val="28"/>
          <w:szCs w:val="28"/>
          <w:u w:val="single"/>
        </w:rPr>
      </w:pPr>
      <w:proofErr w:type="gramStart"/>
      <w:r w:rsidRPr="00FC2091">
        <w:rPr>
          <w:sz w:val="28"/>
          <w:szCs w:val="28"/>
          <w:u w:val="single"/>
        </w:rPr>
        <w:t>квартальную</w:t>
      </w:r>
      <w:proofErr w:type="gramEnd"/>
      <w:r w:rsidRPr="00FC2091">
        <w:rPr>
          <w:sz w:val="28"/>
          <w:szCs w:val="28"/>
          <w:u w:val="single"/>
        </w:rPr>
        <w:t xml:space="preserve"> с </w:t>
      </w:r>
      <w:proofErr w:type="spellStart"/>
      <w:r w:rsidRPr="00FC2091">
        <w:rPr>
          <w:sz w:val="28"/>
          <w:szCs w:val="28"/>
          <w:u w:val="single"/>
        </w:rPr>
        <w:t>отчета</w:t>
      </w:r>
      <w:proofErr w:type="spellEnd"/>
      <w:r w:rsidRPr="00FC2091">
        <w:rPr>
          <w:sz w:val="28"/>
          <w:szCs w:val="28"/>
          <w:u w:val="single"/>
        </w:rPr>
        <w:t xml:space="preserve"> за </w:t>
      </w:r>
      <w:r w:rsidRPr="00FC2091">
        <w:rPr>
          <w:sz w:val="28"/>
          <w:szCs w:val="28"/>
          <w:u w:val="single"/>
          <w:lang w:val="en-US"/>
        </w:rPr>
        <w:t>I</w:t>
      </w:r>
      <w:r w:rsidRPr="00FC2091">
        <w:rPr>
          <w:sz w:val="28"/>
          <w:szCs w:val="28"/>
          <w:u w:val="single"/>
        </w:rPr>
        <w:t xml:space="preserve"> квартал 2021 года:</w:t>
      </w:r>
    </w:p>
    <w:p w:rsidR="00FC2091" w:rsidRPr="00FC2091" w:rsidRDefault="00FC2091" w:rsidP="00FC2091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FC2091">
        <w:rPr>
          <w:sz w:val="28"/>
          <w:szCs w:val="28"/>
        </w:rPr>
        <w:t>№ 1-ДА (услуги) «Обследование деловой активности в сфере услуг» (приложение № 1);</w:t>
      </w:r>
    </w:p>
    <w:p w:rsidR="00FC2091" w:rsidRPr="00FC2091" w:rsidRDefault="00FC2091" w:rsidP="00FC2091">
      <w:pPr>
        <w:widowControl w:val="0"/>
        <w:suppressAutoHyphens/>
        <w:spacing w:line="360" w:lineRule="auto"/>
        <w:ind w:firstLine="720"/>
        <w:jc w:val="both"/>
        <w:rPr>
          <w:sz w:val="28"/>
          <w:szCs w:val="28"/>
          <w:u w:val="single"/>
        </w:rPr>
      </w:pPr>
      <w:proofErr w:type="gramStart"/>
      <w:r w:rsidRPr="00FC2091">
        <w:rPr>
          <w:sz w:val="28"/>
          <w:szCs w:val="28"/>
          <w:u w:val="single"/>
        </w:rPr>
        <w:t>месячную</w:t>
      </w:r>
      <w:proofErr w:type="gramEnd"/>
      <w:r w:rsidRPr="00FC2091">
        <w:rPr>
          <w:sz w:val="28"/>
          <w:szCs w:val="28"/>
          <w:u w:val="single"/>
        </w:rPr>
        <w:t xml:space="preserve"> с </w:t>
      </w:r>
      <w:proofErr w:type="spellStart"/>
      <w:r w:rsidRPr="00FC2091">
        <w:rPr>
          <w:sz w:val="28"/>
          <w:szCs w:val="28"/>
          <w:u w:val="single"/>
        </w:rPr>
        <w:t>отчета</w:t>
      </w:r>
      <w:proofErr w:type="spellEnd"/>
      <w:r w:rsidRPr="00FC2091">
        <w:rPr>
          <w:sz w:val="28"/>
          <w:szCs w:val="28"/>
          <w:u w:val="single"/>
        </w:rPr>
        <w:t xml:space="preserve"> за январь 2021 года:</w:t>
      </w:r>
    </w:p>
    <w:p w:rsidR="00FC2091" w:rsidRPr="00FC2091" w:rsidRDefault="00FC2091" w:rsidP="00FC2091">
      <w:pPr>
        <w:widowControl w:val="0"/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  <w:u w:val="single"/>
        </w:rPr>
      </w:pPr>
      <w:r w:rsidRPr="00FC2091">
        <w:rPr>
          <w:sz w:val="28"/>
          <w:szCs w:val="28"/>
        </w:rPr>
        <w:t xml:space="preserve">№ 8-ВЭС-рыба «Сведения об экспорте рыбы, рыбопродуктов </w:t>
      </w:r>
      <w:r w:rsidRPr="00FC2091">
        <w:rPr>
          <w:sz w:val="28"/>
          <w:szCs w:val="28"/>
        </w:rPr>
        <w:br/>
        <w:t>и морепродуктов» (приложение № 2);</w:t>
      </w:r>
    </w:p>
    <w:p w:rsidR="00FC2091" w:rsidRPr="00FC2091" w:rsidRDefault="00FC2091" w:rsidP="00FC2091">
      <w:pPr>
        <w:widowControl w:val="0"/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  <w:u w:val="single"/>
        </w:rPr>
      </w:pPr>
      <w:r w:rsidRPr="00FC2091">
        <w:rPr>
          <w:sz w:val="28"/>
          <w:szCs w:val="28"/>
          <w:u w:val="single"/>
        </w:rPr>
        <w:t xml:space="preserve">с периодичностью 1 раз в 5 лет с </w:t>
      </w:r>
      <w:proofErr w:type="spellStart"/>
      <w:r w:rsidRPr="00FC2091">
        <w:rPr>
          <w:sz w:val="28"/>
          <w:szCs w:val="28"/>
          <w:u w:val="single"/>
        </w:rPr>
        <w:t>отчета</w:t>
      </w:r>
      <w:proofErr w:type="spellEnd"/>
      <w:r w:rsidRPr="00FC2091">
        <w:rPr>
          <w:sz w:val="28"/>
          <w:szCs w:val="28"/>
          <w:u w:val="single"/>
        </w:rPr>
        <w:t xml:space="preserve"> за 2020 год:</w:t>
      </w:r>
    </w:p>
    <w:p w:rsidR="00FC2091" w:rsidRPr="00FC2091" w:rsidRDefault="00FC2091" w:rsidP="00FC2091">
      <w:pPr>
        <w:suppressAutoHyphens/>
        <w:spacing w:line="360" w:lineRule="auto"/>
        <w:ind w:firstLine="720"/>
        <w:jc w:val="both"/>
        <w:rPr>
          <w:bCs/>
          <w:sz w:val="28"/>
          <w:szCs w:val="28"/>
        </w:rPr>
      </w:pPr>
      <w:r w:rsidRPr="00FC2091">
        <w:rPr>
          <w:bCs/>
          <w:sz w:val="28"/>
          <w:szCs w:val="28"/>
        </w:rPr>
        <w:t xml:space="preserve">№ 1-услуги (недвижимость)  «Сведения об оказании посреднических услуг в сделках с недвижимостью» </w:t>
      </w:r>
      <w:r w:rsidRPr="00FC2091">
        <w:rPr>
          <w:sz w:val="28"/>
          <w:szCs w:val="28"/>
        </w:rPr>
        <w:t>(приложение № 3).</w:t>
      </w:r>
    </w:p>
    <w:p w:rsidR="00FC2091" w:rsidRPr="00FC2091" w:rsidRDefault="00FC2091" w:rsidP="00FC2091">
      <w:pPr>
        <w:spacing w:line="360" w:lineRule="auto"/>
        <w:ind w:firstLine="680"/>
        <w:jc w:val="both"/>
        <w:rPr>
          <w:sz w:val="28"/>
          <w:szCs w:val="28"/>
        </w:rPr>
      </w:pPr>
      <w:r w:rsidRPr="00FC2091">
        <w:rPr>
          <w:sz w:val="28"/>
          <w:szCs w:val="28"/>
        </w:rPr>
        <w:t xml:space="preserve">2. Первичные    статистические    данные    по    </w:t>
      </w:r>
      <w:proofErr w:type="gramStart"/>
      <w:r w:rsidRPr="00FC2091">
        <w:rPr>
          <w:sz w:val="28"/>
          <w:szCs w:val="28"/>
        </w:rPr>
        <w:t>указанным</w:t>
      </w:r>
      <w:proofErr w:type="gramEnd"/>
      <w:r w:rsidRPr="00FC2091">
        <w:rPr>
          <w:sz w:val="28"/>
          <w:szCs w:val="28"/>
        </w:rPr>
        <w:t xml:space="preserve">    в    пункте   1</w:t>
      </w:r>
    </w:p>
    <w:p w:rsidR="00FC2091" w:rsidRPr="00FC2091" w:rsidRDefault="00FC2091" w:rsidP="00FC2091">
      <w:pPr>
        <w:spacing w:line="360" w:lineRule="auto"/>
        <w:jc w:val="both"/>
        <w:rPr>
          <w:sz w:val="28"/>
          <w:szCs w:val="28"/>
        </w:rPr>
      </w:pPr>
      <w:r w:rsidRPr="00FC2091">
        <w:rPr>
          <w:sz w:val="28"/>
          <w:szCs w:val="28"/>
        </w:rPr>
        <w:lastRenderedPageBreak/>
        <w:t xml:space="preserve">настоящего приказа формам федерального статистического наблюдения предоставлять по адресам и в сроки в соответствии </w:t>
      </w:r>
      <w:proofErr w:type="gramStart"/>
      <w:r w:rsidRPr="00FC2091">
        <w:rPr>
          <w:sz w:val="28"/>
          <w:szCs w:val="28"/>
        </w:rPr>
        <w:t>с</w:t>
      </w:r>
      <w:proofErr w:type="gramEnd"/>
      <w:r w:rsidRPr="00FC2091">
        <w:rPr>
          <w:sz w:val="28"/>
          <w:szCs w:val="28"/>
        </w:rPr>
        <w:t xml:space="preserve"> установленными </w:t>
      </w:r>
      <w:r w:rsidRPr="00FC2091">
        <w:rPr>
          <w:sz w:val="28"/>
          <w:szCs w:val="28"/>
        </w:rPr>
        <w:br/>
        <w:t>в формах.</w:t>
      </w:r>
    </w:p>
    <w:p w:rsidR="00FC2091" w:rsidRPr="00FC2091" w:rsidRDefault="00FC2091" w:rsidP="00FC2091">
      <w:pPr>
        <w:suppressAutoHyphens/>
        <w:spacing w:line="360" w:lineRule="auto"/>
        <w:ind w:firstLine="680"/>
        <w:jc w:val="both"/>
        <w:rPr>
          <w:bCs/>
          <w:sz w:val="28"/>
          <w:szCs w:val="28"/>
        </w:rPr>
      </w:pPr>
      <w:r w:rsidRPr="00FC2091">
        <w:rPr>
          <w:color w:val="000000"/>
          <w:sz w:val="28"/>
          <w:szCs w:val="28"/>
        </w:rPr>
        <w:t>3.</w:t>
      </w:r>
      <w:r w:rsidRPr="00FC2091">
        <w:rPr>
          <w:sz w:val="28"/>
          <w:szCs w:val="28"/>
        </w:rPr>
        <w:t> </w:t>
      </w:r>
      <w:r w:rsidRPr="00FC2091">
        <w:rPr>
          <w:color w:val="000000"/>
          <w:sz w:val="28"/>
          <w:szCs w:val="28"/>
        </w:rPr>
        <w:t xml:space="preserve">С введением в действие указанных в пункте 1 настоящего приказа форм федерального статистического наблюдения </w:t>
      </w:r>
      <w:r w:rsidRPr="00FC2091">
        <w:rPr>
          <w:bCs/>
          <w:sz w:val="28"/>
          <w:szCs w:val="28"/>
        </w:rPr>
        <w:t xml:space="preserve">признать утратившими силу: </w:t>
      </w:r>
    </w:p>
    <w:p w:rsidR="00FC2091" w:rsidRPr="00FC2091" w:rsidRDefault="00FC2091" w:rsidP="00FC2091">
      <w:pPr>
        <w:spacing w:line="360" w:lineRule="auto"/>
        <w:ind w:firstLine="720"/>
        <w:jc w:val="both"/>
        <w:rPr>
          <w:sz w:val="28"/>
          <w:szCs w:val="28"/>
        </w:rPr>
      </w:pPr>
      <w:r w:rsidRPr="00FC2091">
        <w:rPr>
          <w:sz w:val="28"/>
          <w:szCs w:val="28"/>
        </w:rPr>
        <w:t xml:space="preserve">приложение № 7 «Форма федерального статистического наблюдения № 1-услуги (недвижимость) “Сведения об оказании посреднических услуг </w:t>
      </w:r>
      <w:r w:rsidRPr="00FC2091">
        <w:rPr>
          <w:sz w:val="28"/>
          <w:szCs w:val="28"/>
        </w:rPr>
        <w:br/>
        <w:t xml:space="preserve">в сделках с недвижимостью”», </w:t>
      </w:r>
      <w:proofErr w:type="spellStart"/>
      <w:r w:rsidRPr="00FC2091">
        <w:rPr>
          <w:sz w:val="28"/>
          <w:szCs w:val="28"/>
        </w:rPr>
        <w:t>утвержденную</w:t>
      </w:r>
      <w:proofErr w:type="spellEnd"/>
      <w:r w:rsidRPr="00FC2091">
        <w:rPr>
          <w:sz w:val="28"/>
          <w:szCs w:val="28"/>
        </w:rPr>
        <w:t xml:space="preserve"> приказом Росстата  от 2 июля 2015 г. № 295  «Об утверждении статистического инструментария </w:t>
      </w:r>
      <w:r w:rsidRPr="00FC2091">
        <w:rPr>
          <w:sz w:val="28"/>
          <w:szCs w:val="28"/>
        </w:rPr>
        <w:br/>
        <w:t>для организации федерального статистического наблюдения за рыночными услугами, туризмом и административными правонарушениями в сфере экономики»;</w:t>
      </w:r>
    </w:p>
    <w:p w:rsidR="00FC2091" w:rsidRPr="00FC2091" w:rsidRDefault="00FC2091" w:rsidP="00FC2091">
      <w:pPr>
        <w:spacing w:line="360" w:lineRule="auto"/>
        <w:ind w:firstLine="720"/>
        <w:jc w:val="both"/>
        <w:rPr>
          <w:sz w:val="28"/>
          <w:szCs w:val="28"/>
        </w:rPr>
      </w:pPr>
      <w:r w:rsidRPr="00FC2091">
        <w:rPr>
          <w:sz w:val="28"/>
          <w:szCs w:val="28"/>
        </w:rPr>
        <w:t xml:space="preserve">приложение № 9 «Форма федерального статистического наблюдения </w:t>
      </w:r>
      <w:r w:rsidRPr="00FC2091">
        <w:rPr>
          <w:sz w:val="28"/>
          <w:szCs w:val="28"/>
        </w:rPr>
        <w:br/>
        <w:t>№ 8-ВЭС-рыба “Сведения об экспорте рыбы, рыбопродуктов</w:t>
      </w:r>
      <w:r w:rsidRPr="00FC2091">
        <w:rPr>
          <w:sz w:val="28"/>
          <w:szCs w:val="28"/>
        </w:rPr>
        <w:br/>
        <w:t xml:space="preserve"> и морепродуктов”»,  </w:t>
      </w:r>
      <w:proofErr w:type="spellStart"/>
      <w:proofErr w:type="gramStart"/>
      <w:r w:rsidRPr="00FC2091">
        <w:rPr>
          <w:sz w:val="28"/>
          <w:szCs w:val="28"/>
        </w:rPr>
        <w:t>утвержденную</w:t>
      </w:r>
      <w:proofErr w:type="spellEnd"/>
      <w:proofErr w:type="gramEnd"/>
      <w:r w:rsidRPr="00FC2091">
        <w:rPr>
          <w:sz w:val="28"/>
          <w:szCs w:val="28"/>
        </w:rPr>
        <w:t xml:space="preserve">  приказом  Росстата от 16 июля 2015 г. </w:t>
      </w:r>
      <w:r w:rsidRPr="00FC2091">
        <w:rPr>
          <w:sz w:val="28"/>
          <w:szCs w:val="28"/>
        </w:rPr>
        <w:br/>
        <w:t>№ 321 «Об утверждении статистического инструментария для организации федерального статистического наблюдения за внутренней и внешней торговлей»;</w:t>
      </w:r>
    </w:p>
    <w:p w:rsidR="00FC2091" w:rsidRPr="00FC2091" w:rsidRDefault="00FC2091" w:rsidP="00FC2091">
      <w:pPr>
        <w:spacing w:line="36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C2091">
        <w:rPr>
          <w:sz w:val="28"/>
          <w:szCs w:val="28"/>
        </w:rPr>
        <w:t xml:space="preserve">приложение № 14 «Форма федерального статистического наблюдения </w:t>
      </w:r>
      <w:r w:rsidRPr="00FC2091">
        <w:rPr>
          <w:sz w:val="28"/>
          <w:szCs w:val="28"/>
        </w:rPr>
        <w:br/>
        <w:t>№ 1-ДА (услуги) “Обследование деловой активности в сфере услуг”»,</w:t>
      </w:r>
      <w:r w:rsidRPr="00FC2091">
        <w:rPr>
          <w:sz w:val="28"/>
          <w:szCs w:val="28"/>
        </w:rPr>
        <w:br/>
      </w:r>
      <w:proofErr w:type="spellStart"/>
      <w:proofErr w:type="gramStart"/>
      <w:r w:rsidRPr="00FC2091">
        <w:rPr>
          <w:sz w:val="28"/>
          <w:szCs w:val="28"/>
        </w:rPr>
        <w:t>утвержденную</w:t>
      </w:r>
      <w:proofErr w:type="spellEnd"/>
      <w:proofErr w:type="gramEnd"/>
      <w:r w:rsidRPr="00FC2091">
        <w:rPr>
          <w:sz w:val="28"/>
          <w:szCs w:val="28"/>
        </w:rPr>
        <w:t xml:space="preserve"> приказом Росстата от 22 июля 2019 г. № 418  «Об утверждении форм федерального статистического наблюдения для организации федерального статистического наблюдения за внутренней и внешней торговлей, туризмом, платными услугами населению, транспортом</w:t>
      </w:r>
      <w:r w:rsidRPr="00FC2091">
        <w:rPr>
          <w:sz w:val="28"/>
          <w:szCs w:val="28"/>
        </w:rPr>
        <w:br/>
        <w:t xml:space="preserve"> и административными правонарушениями в сфере экономики».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6"/>
        <w:gridCol w:w="2120"/>
        <w:gridCol w:w="2821"/>
      </w:tblGrid>
      <w:tr w:rsidR="00785707" w:rsidRPr="00FC2091" w:rsidTr="00B71711">
        <w:sdt>
          <w:sdtPr>
            <w:rPr>
              <w:sz w:val="28"/>
              <w:szCs w:val="28"/>
            </w:rPr>
            <w:id w:val="-184367445"/>
            <w:placeholder>
              <w:docPart w:val="D677CE5E8DC74D4F8716BB18C26F28BB"/>
            </w:placeholder>
            <w:text w:multiLine="1"/>
          </w:sdtPr>
          <w:sdtEndPr/>
          <w:sdtContent>
            <w:tc>
              <w:tcPr>
                <w:tcW w:w="4820" w:type="dxa"/>
              </w:tcPr>
              <w:p w:rsidR="00785707" w:rsidRPr="00FC2091" w:rsidRDefault="00E02A7C" w:rsidP="00FC2091">
                <w:pPr>
                  <w:autoSpaceDE w:val="0"/>
                  <w:autoSpaceDN w:val="0"/>
                  <w:adjustRightInd w:val="0"/>
                  <w:spacing w:before="840" w:after="36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Временно </w:t>
                </w:r>
                <w:proofErr w:type="gramStart"/>
                <w:r>
                  <w:rPr>
                    <w:sz w:val="28"/>
                    <w:szCs w:val="28"/>
                  </w:rPr>
                  <w:t>исполняющий</w:t>
                </w:r>
                <w:proofErr w:type="gramEnd"/>
                <w:r>
                  <w:rPr>
                    <w:sz w:val="28"/>
                    <w:szCs w:val="28"/>
                  </w:rPr>
                  <w:t xml:space="preserve"> обязанности</w:t>
                </w:r>
                <w:r>
                  <w:rPr>
                    <w:sz w:val="28"/>
                    <w:szCs w:val="28"/>
                  </w:rPr>
                  <w:br/>
                  <w:t>руководителя Федеральной службы государственной статистики</w:t>
                </w:r>
              </w:p>
            </w:tc>
          </w:sdtContent>
        </w:sdt>
        <w:tc>
          <w:tcPr>
            <w:tcW w:w="2126" w:type="dxa"/>
            <w:vAlign w:val="bottom"/>
          </w:tcPr>
          <w:p w:rsidR="00785707" w:rsidRPr="00FC2091" w:rsidRDefault="00785707" w:rsidP="00FC2091">
            <w:pPr>
              <w:autoSpaceDE w:val="0"/>
              <w:autoSpaceDN w:val="0"/>
              <w:adjustRightInd w:val="0"/>
              <w:spacing w:before="840" w:after="360"/>
              <w:jc w:val="center"/>
              <w:rPr>
                <w:vanish/>
                <w:sz w:val="28"/>
                <w:szCs w:val="28"/>
              </w:rPr>
            </w:pPr>
            <w:r w:rsidRPr="00FC2091">
              <w:rPr>
                <w:vanish/>
                <w:sz w:val="28"/>
                <w:szCs w:val="28"/>
              </w:rPr>
              <w:t xml:space="preserve"> </w:t>
            </w:r>
          </w:p>
        </w:tc>
        <w:tc>
          <w:tcPr>
            <w:tcW w:w="2829" w:type="dxa"/>
            <w:vAlign w:val="bottom"/>
          </w:tcPr>
          <w:p w:rsidR="00785707" w:rsidRPr="00FC2091" w:rsidRDefault="00FC2091" w:rsidP="00FC2091">
            <w:pPr>
              <w:autoSpaceDE w:val="0"/>
              <w:autoSpaceDN w:val="0"/>
              <w:adjustRightInd w:val="0"/>
              <w:spacing w:before="840" w:after="360"/>
              <w:jc w:val="right"/>
              <w:rPr>
                <w:sz w:val="28"/>
                <w:szCs w:val="28"/>
              </w:rPr>
            </w:pPr>
            <w:r w:rsidRPr="00FC2091">
              <w:rPr>
                <w:sz w:val="28"/>
                <w:szCs w:val="28"/>
              </w:rPr>
              <w:t>К.Э. Лайкам</w:t>
            </w:r>
          </w:p>
        </w:tc>
      </w:tr>
    </w:tbl>
    <w:p w:rsidR="00E00EFA" w:rsidRPr="00FC2091" w:rsidRDefault="00E00EFA">
      <w:pPr>
        <w:rPr>
          <w:sz w:val="28"/>
          <w:szCs w:val="28"/>
        </w:rPr>
      </w:pPr>
    </w:p>
    <w:sectPr w:rsidR="00E00EFA" w:rsidRPr="00FC2091" w:rsidSect="00283895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707"/>
    <w:rsid w:val="00283895"/>
    <w:rsid w:val="00305E78"/>
    <w:rsid w:val="00350661"/>
    <w:rsid w:val="00584386"/>
    <w:rsid w:val="00593E51"/>
    <w:rsid w:val="00756745"/>
    <w:rsid w:val="00771BBF"/>
    <w:rsid w:val="00785707"/>
    <w:rsid w:val="009E44CD"/>
    <w:rsid w:val="00C65063"/>
    <w:rsid w:val="00E00EFA"/>
    <w:rsid w:val="00E02A7C"/>
    <w:rsid w:val="00F87E87"/>
    <w:rsid w:val="00FC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50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0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50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0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677CE5E8DC74D4F8716BB18C26F28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C7F803-4662-44D1-82C0-C5B53E04D14F}"/>
      </w:docPartPr>
      <w:docPartBody>
        <w:p w:rsidR="006C3577" w:rsidRDefault="00A522AC" w:rsidP="00A522AC">
          <w:pPr>
            <w:pStyle w:val="D677CE5E8DC74D4F8716BB18C26F28BB"/>
          </w:pPr>
          <w:r w:rsidRPr="00014CD9">
            <w:rPr>
              <w:rStyle w:val="a3"/>
            </w:rPr>
            <w:t>Место для ввода текста.</w:t>
          </w:r>
        </w:p>
      </w:docPartBody>
    </w:docPart>
    <w:docPart>
      <w:docPartPr>
        <w:name w:val="D56E205F2F8846C59036D8DE390225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700CC9-55D8-42FF-9D8B-6EBD4B47A070}"/>
      </w:docPartPr>
      <w:docPartBody>
        <w:p w:rsidR="001044D2" w:rsidRDefault="00105290" w:rsidP="00105290">
          <w:pPr>
            <w:pStyle w:val="D56E205F2F8846C59036D8DE39022565"/>
          </w:pPr>
          <w:r w:rsidRPr="00F914C5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2AC"/>
    <w:rsid w:val="001044D2"/>
    <w:rsid w:val="00105290"/>
    <w:rsid w:val="006C3577"/>
    <w:rsid w:val="006C7486"/>
    <w:rsid w:val="00A5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05290"/>
    <w:rPr>
      <w:color w:val="808080"/>
    </w:rPr>
  </w:style>
  <w:style w:type="paragraph" w:customStyle="1" w:styleId="5861FB2B8BDE4B35BF7CAEBACB7BCAF5">
    <w:name w:val="5861FB2B8BDE4B35BF7CAEBACB7BCAF5"/>
    <w:rsid w:val="00A522AC"/>
  </w:style>
  <w:style w:type="paragraph" w:customStyle="1" w:styleId="D677CE5E8DC74D4F8716BB18C26F28BB">
    <w:name w:val="D677CE5E8DC74D4F8716BB18C26F28BB"/>
    <w:rsid w:val="00A522AC"/>
  </w:style>
  <w:style w:type="paragraph" w:customStyle="1" w:styleId="676D117BDBFB4777A3BDE89F030AE1BB">
    <w:name w:val="676D117BDBFB4777A3BDE89F030AE1BB"/>
    <w:rsid w:val="006C7486"/>
  </w:style>
  <w:style w:type="paragraph" w:customStyle="1" w:styleId="D56E205F2F8846C59036D8DE39022565">
    <w:name w:val="D56E205F2F8846C59036D8DE39022565"/>
    <w:rsid w:val="001052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05290"/>
    <w:rPr>
      <w:color w:val="808080"/>
    </w:rPr>
  </w:style>
  <w:style w:type="paragraph" w:customStyle="1" w:styleId="5861FB2B8BDE4B35BF7CAEBACB7BCAF5">
    <w:name w:val="5861FB2B8BDE4B35BF7CAEBACB7BCAF5"/>
    <w:rsid w:val="00A522AC"/>
  </w:style>
  <w:style w:type="paragraph" w:customStyle="1" w:styleId="D677CE5E8DC74D4F8716BB18C26F28BB">
    <w:name w:val="D677CE5E8DC74D4F8716BB18C26F28BB"/>
    <w:rsid w:val="00A522AC"/>
  </w:style>
  <w:style w:type="paragraph" w:customStyle="1" w:styleId="676D117BDBFB4777A3BDE89F030AE1BB">
    <w:name w:val="676D117BDBFB4777A3BDE89F030AE1BB"/>
    <w:rsid w:val="006C7486"/>
  </w:style>
  <w:style w:type="paragraph" w:customStyle="1" w:styleId="D56E205F2F8846C59036D8DE39022565">
    <w:name w:val="D56E205F2F8846C59036D8DE39022565"/>
    <w:rsid w:val="001052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Петрушина Ольга Анатольевна</dc:creator>
  <cp:lastModifiedBy>Лукьянова Н.Н.</cp:lastModifiedBy>
  <cp:revision>1</cp:revision>
  <dcterms:created xsi:type="dcterms:W3CDTF">2020-07-31T05:49:00Z</dcterms:created>
  <dcterms:modified xsi:type="dcterms:W3CDTF">2020-07-31T05:56:00Z</dcterms:modified>
</cp:coreProperties>
</file>