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B1" w:rsidRPr="006C4FB1" w:rsidRDefault="006C4F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Утверждено</w:t>
      </w:r>
    </w:p>
    <w:p w:rsidR="006C4FB1" w:rsidRPr="006C4FB1" w:rsidRDefault="006C4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6C4FB1" w:rsidRPr="006C4FB1" w:rsidRDefault="006C4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от 01.08.2023 N 374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C4FB1">
        <w:rPr>
          <w:rFonts w:ascii="Times New Roman" w:hAnsi="Times New Roman" w:cs="Times New Roman"/>
          <w:sz w:val="24"/>
          <w:szCs w:val="24"/>
        </w:rPr>
        <w:t>ПОЛОЖЕНИЕ</w:t>
      </w:r>
    </w:p>
    <w:p w:rsidR="006C4FB1" w:rsidRPr="006C4FB1" w:rsidRDefault="006C4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C4FB1">
        <w:rPr>
          <w:rFonts w:ascii="Times New Roman" w:hAnsi="Times New Roman" w:cs="Times New Roman"/>
          <w:sz w:val="24"/>
          <w:szCs w:val="24"/>
        </w:rPr>
        <w:t>ОБ УПРАВЛЕНИИ КООРДИНАЦИИ И РАЗВИТИЯ СТАТИСТИЧЕСКОГО УЧЕТА</w:t>
      </w:r>
    </w:p>
    <w:bookmarkEnd w:id="1"/>
    <w:p w:rsidR="006C4FB1" w:rsidRPr="006C4FB1" w:rsidRDefault="006C4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</w:p>
    <w:p w:rsidR="006C4FB1" w:rsidRPr="006C4FB1" w:rsidRDefault="006C4FB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1. Управление координации и развития статистического учета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6C4F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C4F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1) участие в подготовке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Министерства, подготовка проектов актов Росстата;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2) разработка, согласование и утверждение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3) организация работы по согласованию совместно с Министерством в пределах своей компетенции официальной статистической методологии, формируемой и утверждаемой субъектами официального статистического учета;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4) организация разработки совместно с субъектами официального статистического учета федерального плана статистических работ и подготовки предложений по его актуализации;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5) разработка и подготовка для утверждения форм федерального статистического наблюдения и указаний по их заполнению по предоставлению субъектов официального статистического учета, если иное не установлено федеральными законами;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6) организация работ по координации деятельности в сфере официального статистического учета при разработке федерального плана статистических работ, подготовке предложений по его актуализации, а также при утверждении форм федерального статистического наблюдения и указаний по их заполнению;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7) осуществление подготовки, методологического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о состоянии экономики и социальной сферы муниципальных образований;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8) координация методологического обеспечения процессов производства официальной </w:t>
      </w:r>
      <w:r w:rsidRPr="006C4FB1">
        <w:rPr>
          <w:rFonts w:ascii="Times New Roman" w:hAnsi="Times New Roman" w:cs="Times New Roman"/>
          <w:sz w:val="24"/>
          <w:szCs w:val="24"/>
        </w:rPr>
        <w:lastRenderedPageBreak/>
        <w:t>статистической информации;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9) организация и координация работ по разработке и ведению в установленном порядке общероссийских классификаторов технико-экономической и социальной информации в установленной сфере деятельности;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10) участие в формировании официальной статистической информации о состоянии экономики и социальной сферы в части муниципальных образований в соответствии с Федеральным планом статистических работ;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11)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12)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Министерства, приказов Росстата и иных нормативных правовых актов по вопросам, связанным с повседневной деятельностью Управления.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 другими управлениями центрального аппарата Росстата, его территориальными органами и подведомственными организациями, структурными подразделениями Министерства, государственными органами и органами местного самоуправления, а также иными организациями.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1) подготавливает предложения для включения в планы законопроектной деятельности Правительства Российской Федерации и Министерства;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2) участвует в разработке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нормативных правовых актов Министерства в сфере официального статистического учета по вопросам, отнесенным к компетенции Управления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3) участвует в рассмотрении проектов государственных программ Российской Федерации;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4) подготавливает проекты актов Правительства Российской Федерации об утверждении федерального плана статистических работ или внесении в него изменений для внесения Министерством в Правительство Российской Федерации;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5) организует рассмотрение предложений субъектов официального статистического учета и координацию их деятельности при формировании федерального плана статистических работ и подготовки предложений по его актуализации;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6) организует рассмотрение предложений субъектов официального статистического учета и координацию их деятельности при утверждении форм федерального статистического наблюдения и указаний по их заполнению;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lastRenderedPageBreak/>
        <w:t>7) организует работу по разработке и утверждению форм федерального статистического наблюдения и указаний по их заполнению для проведения Росстатом федеральных статистических наблюдений, разрабатывает стандарты на статистический инструментарий и порядок обеспечения им респондентов;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8) подготавливает предложения по совершенствованию форм федерального статистического наблюдения, указаний по их заполнению и перечня первичных статистических показателей субъектов малого предпринимательства;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9) формирует производственный план Росстата и обеспечивает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10) выполняет методическое сопровождение Единой межведомственной информационно-статистической системы (далее - ЕМИСС), в том числе участвует в формировании реестра показателей ЕМИСС, осуществляет мониторинг соблюдения единой методики формирования метаданных, мониторинг использования актуальных версий классификаторов и справочников;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11) формирует единые требования к разработке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FB1">
        <w:rPr>
          <w:rFonts w:ascii="Times New Roman" w:hAnsi="Times New Roman" w:cs="Times New Roman"/>
          <w:sz w:val="24"/>
          <w:szCs w:val="24"/>
        </w:rPr>
        <w:t>12) разрабатывает методологию и организует ведение Статистического регистра хозяйствующих субъектов Росстата, его развитие и применение для осуществления статистического наблюдения и взаимодействия с государственными информационными системами, содержащими данные по юридическим лицам и индивидуальным предпринимателям, включая подготовку нормативно-методических материалов по вопросам учета и идентификации субъектов хозяйственной деятельности в Статистическом регистре хозяйствующих субъектов Росстата;</w:t>
      </w:r>
      <w:proofErr w:type="gramEnd"/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13) взаимодействует с федеральными органами исполнительной власти - субъектами официального статистического учета по вопросам ведения и учета объектов статистического наблюдения, в том числе в рамках эксплуатации государственной информационной системы "Цифровая аналитическая платформа предоставления статистических данных" в пределах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14) координирует работы по планированию выборок для проведения федеральных статистических наблюдений за деятельностью хозяйствующих субъектов;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15) организует разработку, ведение, методологическое обеспечение, актуализацию и применение в статистической практике общероссийских классификаторов технико-экономической и социальной информации, закрепленных за Росстатом, предоставление разъяснений по их использованию;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16) участвует в разработке, актуализации и координации работ по применению в статистической практике общероссийских классификаторов технико-экономической и социальной информации, включая проведение гармонизации с международными и региональными классификациями и стандартами по классификации, разрабатываемых другими ведомствами в соответствии с установленной сферой деятельности;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FB1">
        <w:rPr>
          <w:rFonts w:ascii="Times New Roman" w:hAnsi="Times New Roman" w:cs="Times New Roman"/>
          <w:sz w:val="24"/>
          <w:szCs w:val="24"/>
        </w:rPr>
        <w:t>17) координирует и контролирует работы по актуализации Подсистемы нормативно-справочной информации системы многомерного анализа данных (ПС НСИ СМАД ИВС Росстата) в части показателей, характеризующих состояние экономики и социальной сферы и иной нормативно-справочной информации, используемой для проведения федеральных статистических наблюдений и формировании официальной статистической информации, в том числе организует работы по выявлению случаев дублирования показателей в различных формах статистических наблюдений и разработку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механизмов их исключения;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18) организует работу по формированию и ведению Плана научно-исследовательских работ Росстата, в том числе государственного задания НИИ статистики Росстата на выполнение </w:t>
      </w:r>
      <w:r w:rsidRPr="006C4FB1">
        <w:rPr>
          <w:rFonts w:ascii="Times New Roman" w:hAnsi="Times New Roman" w:cs="Times New Roman"/>
          <w:sz w:val="24"/>
          <w:szCs w:val="24"/>
        </w:rPr>
        <w:lastRenderedPageBreak/>
        <w:t>прикладных и фундаментальных научных исследований в рамках бюджетного финансирования, выделенного на обеспечение деятельности института;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19) координирует работу по реализации и обеспечение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выполнением Плана научно-исследовательских работ Росстата;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20) координирует, организует работу и обеспечение деятельности Научно-методологического совета Росстата;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21) подготавливает предложения по рассмотрению на заседаниях Научно-методологического совета Росстата и его секций вопросов, относящихся к сфере деятельности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22) участвует в подготовке и редактировании материалов о заседаниях Научно-методологического совета Росстата и его секций для размещения их на сайте Росстата, в представительствах Росстата в социальных сетях, в средствах массовой информации;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23) ведет и актуализирует электронную базу данных научно-исследовательских и методологических работ;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24) разрабатывает предложения по применению в статистической практике единой нормативно-справочной информации при проведении федеральных статистических наблюдений и формировании официальной статистической информации;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25) организует и координирует совместные с субъектами официального статистического учета работы по оптимизации механизма сбора первичных статистических данных от респондентов, в том числе подготавливает предложения по организации разработки сервиса, формирующего индивидуальный перечень первичных статистических показателей для респондента;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26) координирует работу по реализации проектов ведомства, направленных на развитие статистического учета;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27) подготавливает предложения по развитию муниципальной статистики;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FB1">
        <w:rPr>
          <w:rFonts w:ascii="Times New Roman" w:hAnsi="Times New Roman" w:cs="Times New Roman"/>
          <w:sz w:val="24"/>
          <w:szCs w:val="24"/>
        </w:rPr>
        <w:t>28) координирует работу по разработке и совершенствованию системы статистических показателей, отражающих социально-экономическое развитие Российской Федерации, федеральных округов, субъектов Российской Федерации, муниципальных образований, закрытых административно-территориальных образований (ЗАТО), Арктической зоны Российской Федерации, районов Крайнего Севера и приравненных к ним местностей, территорий традиционного проживания и традиционной хозяйственной деятельности коренных малочисленных народов Российской Федерации, федеральных территорий, агломераций;</w:t>
      </w:r>
      <w:proofErr w:type="gramEnd"/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29) осуществляет методологическое руководство и координацию работы управлений и подведомственных организаций Росстата по информационному наполнению и актуализации Базы данных показателей муниципальных образований (далее - БД ПМО) на официальном сайте Росстата в информационно-телекоммуникационной сети "Интернет";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30) разрабатывает в установленном порядке официальную статистическую методологию для проведения федеральных статистических наблюдений и формирования официальной статистической информации по муниципальной статистике, обеспечивает соответствие указанной методологии международным стандартам;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31) подготавливает в пределах компетенции доклады о результатах и основных направлениях деятельности Федеральной службы государственной статистики;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32) обеспечивает формирование статистических показателей, входящих в компетенцию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33) организует работу по формированию разделов официального сайта Росстата в </w:t>
      </w:r>
      <w:r w:rsidRPr="006C4FB1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и БГД Росстата "Статистика России" по вопросам организации статистического наблюдения;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34) участвует в проведении в средствах массовой информации разъяснительной работы по вопросам, связанным с организацией государственного статистического наблюдения;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35)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деятельности, в том числе: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подготавливает обоснования необходимости формирования требований (разработки технических заданий) к предмету закупки и определяет существенные условия исполнения государственных контрактов;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определяет квалификационные требования и критерии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оценки заявок участников размещения заказов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>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участвует в работах по размещению в установленном порядке заказов по направлениям закупок, относящихся к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организует и осуществляет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36) подготавливает материалы, освещающие вопросы научно-методологической, информационно-статистической деятельности Управления на страницах журнала "Вопросы статистики";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37) координирует работу по реализации международных проектов, финансируемых с привлечением средств международных организаций;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38) обеспечивает в пределах компетенции Управления реализацию положений Федерального </w:t>
      </w:r>
      <w:hyperlink r:id="rId6">
        <w:r w:rsidRPr="006C4F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4FB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39) организует и контролирует соблюдение </w:t>
      </w:r>
      <w:hyperlink r:id="rId7">
        <w:r w:rsidRPr="006C4FB1">
          <w:rPr>
            <w:rFonts w:ascii="Times New Roman" w:hAnsi="Times New Roman" w:cs="Times New Roman"/>
            <w:sz w:val="24"/>
            <w:szCs w:val="24"/>
          </w:rPr>
          <w:t>Служебного распорядка</w:t>
        </w:r>
      </w:hyperlink>
      <w:r w:rsidRPr="006C4FB1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8">
        <w:r w:rsidRPr="006C4FB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C4FB1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40) обеспечивает предоставление федеральными гражданскими служащими Управления сведений о доходах, расходах, об имуществе и обязательствах имущественного характера;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41) обеспечивает исполнение федеральными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42) проводит работу по профилактике коррупционных проявлений, обеспечивает соблюдение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lastRenderedPageBreak/>
        <w:t>43) обеспечивает предоставление федеральными гражданскими служащими Управления сведений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44) организует систематическое проведение оценок коррупционных рисков, возникающих при реализации Росстатом своих функций, в пределах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45)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46) проводит мониторинг и выявляет коррупционные риски, в том числе причины и условия коррупции, в деятельности Росстата по осуществлению закупок и устраняет выявленные коррупционные риски в пределах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47) проводит мониторинг и выявляет коррупционные риски, в том числе причины и условия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центральном аппарате Росстата, в пределах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48) планирует профессиональное развитие и профессиональную переподготовку федеральных государственных гражданских служащих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49) соблюдает установленный в Росстате режим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50) обеспечивает защиту и сохранность сведений, составляющих государственную тайну;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51) соблюдает установленный в Росстате режим секретности;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52) подготавливает предложения о допуске работников Управления к государственной тайне и обоснования необходимости их допуска к государственной тайне;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53) разрабатывает мобилизационные документы Управления и поддерживает их в актуальном состоянии;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54) участвует в мероприятиях мобилизационной подготовки Росстата;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55) организует и ведет гражданскую оборону в соответствии с Планом гражданской обороны Росстата;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56) организует и контролирует выполнение организационно-технических и инженерно-технических мероприятий по противодействию терроризму;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57) обеспечивает в пределах установленных полномочий соблюдение техники безопасности;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58) обеспечивает ведение делопроизводства в Управлении в соответствии с </w:t>
      </w:r>
      <w:hyperlink r:id="rId9">
        <w:r w:rsidRPr="006C4FB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C4FB1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477, с применением Системы электронного документооборота Росстата;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59) проводит экспертизу проектов методик расчета показателей национальных проектов, показателей, характеризующих достижение национальных целей развития Российской Федерации на период до 2030 года, показателей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оценки эффективности деятельности высших должностных лиц субъектов Российской Федерации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и деятельности органов исполнительной власти субъектов Российской Федерации в пределах своей компетенции;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FB1">
        <w:rPr>
          <w:rFonts w:ascii="Times New Roman" w:hAnsi="Times New Roman" w:cs="Times New Roman"/>
          <w:sz w:val="24"/>
          <w:szCs w:val="24"/>
        </w:rPr>
        <w:lastRenderedPageBreak/>
        <w:t>60)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4F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4FB1">
        <w:rPr>
          <w:rFonts w:ascii="Times New Roman" w:hAnsi="Times New Roman" w:cs="Times New Roman"/>
          <w:sz w:val="24"/>
          <w:szCs w:val="24"/>
        </w:rPr>
        <w:t xml:space="preserve">. 60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6C4FB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C4FB1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8. С целью реализации полномочий в установленной сфере деятельности Управление имеет право: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общественных объединений и иных организаций;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2)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3) при взаимодействии с территориальными органами Росстата: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4)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FB1" w:rsidRPr="006C4FB1" w:rsidRDefault="006C4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9. Управление возглавляет начальник, назначаемый на должность и освобождаемый от должности руководителем Росстата.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10. Начальник имеет заместителей, назначаемых на должность и освобождаемых от должности заместителем руководителя Росстата (в соответствии с распределением обязанностей) на основании принятого решения руководителем Росстата по представлению начальника Управления. Другие работники Управления назначаются на должность и освобождаются от должности заместителем руководителя Росстата (в соответствии с распределением обязанностей) по представлению начальника Управления.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11. В состав Управления включаются отделы по основным направлениям деятельности.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12. Начальник Управления: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3) организует деятельность Управления по выполнению возложенных на Управление задач и </w:t>
      </w:r>
      <w:r w:rsidRPr="006C4FB1">
        <w:rPr>
          <w:rFonts w:ascii="Times New Roman" w:hAnsi="Times New Roman" w:cs="Times New Roman"/>
          <w:sz w:val="24"/>
          <w:szCs w:val="24"/>
        </w:rPr>
        <w:lastRenderedPageBreak/>
        <w:t>функций;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структурными подразделениями Аппарата Правительства Российской Федерации и Администрации Президента Российской Федерации, палат Федерального Собрания Российской Федерации, а также подведомственными Росстату организациями в соответствии с его компетенцией;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8)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9)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10) совместно с Административным управлением: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FB1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11)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12)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13)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14) обеспечивает ведение делопроизводства в Управлении в соответствии с установленным в Росстате порядком;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 xml:space="preserve">15) обеспечивает установленный режим секретности в Управлении и </w:t>
      </w:r>
      <w:proofErr w:type="gramStart"/>
      <w:r w:rsidRPr="006C4F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FB1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</w:t>
      </w:r>
      <w:r w:rsidRPr="006C4FB1">
        <w:rPr>
          <w:rFonts w:ascii="Times New Roman" w:hAnsi="Times New Roman" w:cs="Times New Roman"/>
          <w:sz w:val="24"/>
          <w:szCs w:val="24"/>
        </w:rPr>
        <w:lastRenderedPageBreak/>
        <w:t>полученных им от других управлений Росстата, органов государственной власти и организаций;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16) несет персональную ответственность за состояние антикоррупционной работы в Управлении;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17)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13.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14.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6C4FB1" w:rsidRPr="006C4FB1" w:rsidRDefault="006C4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B1">
        <w:rPr>
          <w:rFonts w:ascii="Times New Roman" w:hAnsi="Times New Roman" w:cs="Times New Roman"/>
          <w:sz w:val="24"/>
          <w:szCs w:val="24"/>
        </w:rPr>
        <w:t>15. Организует мобилизационную подготовку в Управлении в соответствии с Положением о мобилизационной подготовке Росстата и Планом мероприятий по мобилизационной подготовке Росстата.</w:t>
      </w:r>
    </w:p>
    <w:p w:rsidR="006C4FB1" w:rsidRPr="006C4FB1" w:rsidRDefault="006C4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D3" w:rsidRPr="006C4FB1" w:rsidRDefault="006C4FB1">
      <w:pPr>
        <w:rPr>
          <w:rFonts w:ascii="Times New Roman" w:hAnsi="Times New Roman" w:cs="Times New Roman"/>
          <w:sz w:val="24"/>
          <w:szCs w:val="24"/>
        </w:rPr>
      </w:pPr>
    </w:p>
    <w:sectPr w:rsidR="006276D3" w:rsidRPr="006C4FB1" w:rsidSect="006C4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B1"/>
    <w:rsid w:val="00652714"/>
    <w:rsid w:val="006C4FB1"/>
    <w:rsid w:val="009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4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F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4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F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6441&amp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03428&amp;dst=1000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LAW&amp;n=473804&amp;dst=100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4624&amp;dst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2024-04-25T11:52:00Z</dcterms:created>
  <dcterms:modified xsi:type="dcterms:W3CDTF">2024-04-25T11:53:00Z</dcterms:modified>
</cp:coreProperties>
</file>