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B5" w:rsidRPr="005A54B5" w:rsidRDefault="005A54B5" w:rsidP="005A5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A54B5" w:rsidRPr="005A54B5" w:rsidRDefault="005A54B5" w:rsidP="005A5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5A54B5" w:rsidRPr="005A54B5" w:rsidRDefault="005A54B5" w:rsidP="005A5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от 5 февраля 2021 г. N 72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ПОЛОЖЕНИЕ</w:t>
      </w:r>
    </w:p>
    <w:p w:rsidR="005A54B5" w:rsidRPr="005A54B5" w:rsidRDefault="005A54B5" w:rsidP="005A5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54B5">
        <w:rPr>
          <w:rFonts w:ascii="Times New Roman" w:hAnsi="Times New Roman" w:cs="Times New Roman"/>
          <w:sz w:val="24"/>
          <w:szCs w:val="24"/>
        </w:rPr>
        <w:t xml:space="preserve">ОБ УПРАВЛЕНИИ СТАТИСТИКИ РЫНОЧНЫХ УСЛУГ </w:t>
      </w:r>
      <w:bookmarkEnd w:id="0"/>
      <w:r w:rsidRPr="005A54B5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5A54B5" w:rsidRPr="005A54B5" w:rsidRDefault="005A54B5" w:rsidP="005A5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5A54B5" w:rsidRPr="005A54B5" w:rsidRDefault="005A54B5" w:rsidP="005A54B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1. Управление статистики рыночных услуг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B5">
        <w:rPr>
          <w:rFonts w:ascii="Times New Roman" w:hAnsi="Times New Roman" w:cs="Times New Roman"/>
          <w:sz w:val="24"/>
          <w:szCs w:val="24"/>
        </w:rPr>
        <w:t>1) формирование официальной статистической информации о состоянии транспорта, рынка товаров и услуг, а также о реализации федеральных целевых программ (далее - ФЦП), правонарушениях в сфере экономики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6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2) участие в подготовке для внесения Министерством в Правительство Российской Федерации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Министерства, подготовка проектов актов Росстата;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3) разработка в установленном порядке в пределах компетенции Управления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4) согласование совместно с Министерством официальной статистической методологии, формируемой и утверждаемой субъектами официального статистического учета;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5) разработка и подготовка для утверждения форм федерального статистического наблюдения и указаний по их заполнению;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6) подготовка, методологическое обеспечение, проведение федеральных статистических наблюдений в пределах компетенции Управления и обработка данных, полученных в результате этих наблюдений, в целях формирования официальной статистической информации о состоянии транспорта, рынка товаров и услуг, а также о реализации ФЦП, правонарушениях в сфере экономики;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7)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lastRenderedPageBreak/>
        <w:t>8) организация работы по выполнению в Управлении требований федеральных законов, актов Президента Российской Федерации и Правительства Российской Федерации, актов Министерства и иных нормативных правовых актов по вопросам, связанным с повседневной деятельностью Управления.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 управлениями центрального аппарата Росстата, его территориальными органами и подведомственными организациями, структурными подразделениями Министерства, государственными органами и органами местного самоуправления, а также иными организациями.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1) обеспечивает в пределах компетенции Управления организацию и проведение федеральных статистических наблюдений, обработки данных, полученных в результате этих наблюдений, в целях формирования и предоставления пользователям официальной статистической информации;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1.1) участвует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1.1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1.2) подготавливает предложения по разработке с соответствующими подразделениями федеральных органов исполнительной власти планы по обеспечению безопасности проведения федеральных статистических наблюдений в случае привлечения лиц для выполнения работ, связанных с проведением федерального статистического наблюдения;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1.2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1.3) участвует в разработке положения о порядке и сроках хранения документов федеральных статистических наблюдений;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1.3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1.4) организует формирование картографического материала и уточнение карт-схем в субъектах Российской Федерации;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1.4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1.5) осуществляет координацию и мониторинг выполнения работ по подготовке и проведению федеральных статистических наблюдений на федеральном уровне и в субъектах Российской Федерации;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1.5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B5">
        <w:rPr>
          <w:rFonts w:ascii="Times New Roman" w:hAnsi="Times New Roman" w:cs="Times New Roman"/>
          <w:sz w:val="24"/>
          <w:szCs w:val="24"/>
        </w:rPr>
        <w:t>2) подготавливает официальную статистическую информацию о состоянии транспорта, рынка товаров и услуг в Российской Федерации, а также о правонарушениях в сфере экономики, реализации ФЦП, товарных ресурсах розничной торговли и отдельных товаров (видов продукции) для размещения на официальном сайте Росстата в информационно-телекоммуникационной сети "Интернет", Центральной базе статистических данных (ЦБСД), Единой межведомственной информационно-статистической системе (ЕМИСС);</w:t>
      </w:r>
      <w:proofErr w:type="gramEnd"/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3) обеспечивает в пределах компетенции Управления формирование и актуализацию состава статистических показателей, подлежащих загрузке в Единую межведомственную информационно-статистическую систему (ЕМИСС);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lastRenderedPageBreak/>
        <w:t>4) участвует в пределах компетенции Управления в согласовании показателей ЕМИСС, формируемых другими субъектами официального статистического учета;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5) осуществляет контроль в пределах компетенции Управления за полнотой и достоверностью данных, загруженных в ЕМИСС;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6) осуществляет расчеты выпуска по видам деятельности </w:t>
      </w:r>
      <w:hyperlink r:id="rId12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раздела G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ОКВЭД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"Торговля оптовая и розничная; ремонт автотранспортных средств, мотоциклов", </w:t>
      </w:r>
      <w:hyperlink r:id="rId13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класса 56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продуктов питания и напитков" раздела I, </w:t>
      </w:r>
      <w:hyperlink r:id="rId14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подкласса 95.2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"Ремонт предметов личного пользования и хозяйственно-бытового назначения" раздела S и </w:t>
      </w:r>
      <w:hyperlink r:id="rId15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раздела H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7) осуществляет балансовые расчеты товарных ресурсов розничной торговли и отдельных товаров (видов продукции);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8) подготавливает статистические материалы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издания, в том числе в наглядном и доступном формате;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9) разрабатывает и совершенствует с учетом мнения заинтересованных федеральных органов исполнительной власти систему статистических показателей по внешней и внутренней торговле, общественному питанию, транспорту, платным услугам населению, а также реализации ФЦП, правонарушениям в сфере экономики;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10) участвует в разработке федерального плана статистических работ и подготовке предложений по его актуализации;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11) организует работу по рассмотрению проектов государственных программ Российской Федерации, относящихся к компетенции Управления, и подготовке заключений по ним; участвует в рассмотрении проектов государственных программ Российской Федерации, закрепленных за другими структурными подразделениями Росстата, содержащих показатели, относящиеся к компетенции Управления.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12) подготавливает предложения для включения в планы законопроектной деятельности Правительства Российской Федерации и Минэкономразвития России;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13) разрабатывает и представляет в Министерство проекты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Федерации, нормативных правовых актов Министерства в сфере официального статистического учета по вопросам, отнесенным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14) подготавливает проекты нормативных правовых актов по вопросам, отнесенным к компетенции Управления.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15) разрабатывает и актуализирует в установленном порядке научно обоснованную официальную статистическую методологию для проведения федеральных статистических наблюдений и формирования официальной статистической информации по следующим направлениям: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состояние транспорта, рынка товаров и услуг в Российской Федерации;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реализация ФЦП в Российской Федерации;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правонарушения в сфере экономики;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15.1) разрабатывает методологические и организационные положения федеральных </w:t>
      </w:r>
      <w:r w:rsidRPr="005A54B5">
        <w:rPr>
          <w:rFonts w:ascii="Times New Roman" w:hAnsi="Times New Roman" w:cs="Times New Roman"/>
          <w:sz w:val="24"/>
          <w:szCs w:val="24"/>
        </w:rPr>
        <w:lastRenderedPageBreak/>
        <w:t>статистических наблюдений по вопросам, относящимся к компетенции Управления;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15.1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16) разрабатывает в пределах компетенции Управления методологические подходы к использованию альтернативных источников информации в официальном статистическом учете;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17) разрабатывает методики расчета показателей национальных и федеральных проектов (программ);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18) подготавливает предложения по формированию проекта Плана научно-исследовательских работ Федеральной службы государственной статистики и Плана разработки и утверждения Федеральной службой государственной статистики официальной статистической методологии и указаний по заполнению форм федерального статистического наблюдения; организует работы по их реализации в части вопросов, относящихся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19) подготавливает предложения и замечания в пределах компетенции Управления по совершенствованию системы общероссийских классификаторов технико-экономической и социальной информации, гармонизированных с требованиями международных стандартов и классификаций, методов формирования информационных ресурсов и технологий в области официального статистического учета;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20) участвует в разработке методологии развития системы национальных счетов;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21) принимает участие в установленном порядке в осуществляемых по линии Росстата программах сотрудничества с национальными и международными статистическими и экономическими организациями с целью изучения и практического использования международного опыта по направлениям статистики, относящимся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22) подготавливает предложения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23) подготавливает предложения по рассмотрению на заседаниях Научно-методологического совета Росстата и его секций вопросов, относящихся к компетенции Управления, принимает участие в работе Научно-методологического совета Росстата;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24) подготавливает материалы для сборника "Методологические положения по статистике" в части методологии показателей, закрепленных за Управлением;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25) осуществляет мероприятия по организации и проведению научно-практических конференций Росстата по вопросам, относящимся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26) совместно с Министерством участвует в работе по согласованию официальной статистической методологии, формируемой и утверждаемой субъектами официального статистического учета по вопросам, относящимся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27) разрабатывает и актуализирует формы федерального статистического наблюдения с указаниями по их заполнению по направлениям, закрепленным за Управлением;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28) участвует в подготовке программ сплошных наблюдений за деятельностью субъектов малого и среднего предпринимательства;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29) рассматривает и утверждает в пределах компетенции Управления формы федерального статистического наблюдения, сбор и обработка данных по которым осуществляется другими субъектами официального статистического учета;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30) участвует в формировании производственного плана Росстата и обеспечивает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lastRenderedPageBreak/>
        <w:t>31) сопровождает проведение федеральных статистических наблюдений в соответствии с официальной статистической методологией;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32) подготавливает предложения по актуализации организационных положений по реализации официальной статистической методологии формирования официальной статистической информации;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33) подготавливает предложения по кадровому обеспечению проводимых федеральных статистических обследований;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34) организует работу лиц, привлекаемых для выполнения работ, связанных с проведением федеральных статистических наблюдений;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(п. 34 в ред. </w:t>
      </w:r>
      <w:hyperlink r:id="rId17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34.1) определяет условия выплаты вознаграждения лицам, привлекаемым для выполнения работ, связанных с проведением федерального статистического наблюдения, и обработкой данных, полученных в результате этого наблюдения;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34.1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34.2) определяет нормы нагрузки на лиц, привлекаемых для выполнения работ, связанных с проведением федеральных статистических наблюдений;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34.2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34.3) участвует в определении условий выплаты вознаграждения лицам, привлекаемым на договорной основе к выполнению работ, связанных с проведением федеральных статистических наблюдений;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34.3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34.4) разрабатывает перечни должностей и выполняемых функций лиц, привлекаемых для выполнения работ, связанных с проведением федеральных статистических наблюдений на договорной основе в соответствии с законодательством, а также участвует с заинтересованными управлениями центрального аппарата Росстата в разработке примерных форм договоров (контрактов) с указанными лицами;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34.4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34.5) организует обучение лиц, привлекаемых для выполнения работ, связанных с проведением федеральных статистических наблюдений;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34.5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34.6) осуществляет в пределах компетенции Управления организационно-методологическое обеспечение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34.6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35) обеспечивает использование Статистического регистра хозяйствующих субъектов Росстата при организации проведения федеральных статистических наблюдений, в том числе в части формирования выборочных совокупностей;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36) обеспечивает в рамках проведения федеральных статистических наблюдений формирование информации, необходимой для ведения Статистического регистра хозяйствующих субъектов Росстата;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37) подготавливает предложения по актуализации информационного фонда Подсистемы нормативно-справочной информации системы многомерного анализа данных (ПС НСИ СМАД) в части показателей, относящихся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38) подготавливает формализованные экономические описания для электронной обработки </w:t>
      </w:r>
      <w:r w:rsidRPr="005A54B5">
        <w:rPr>
          <w:rFonts w:ascii="Times New Roman" w:hAnsi="Times New Roman" w:cs="Times New Roman"/>
          <w:sz w:val="24"/>
          <w:szCs w:val="24"/>
        </w:rPr>
        <w:lastRenderedPageBreak/>
        <w:t>первичных статистических данных, в том числе в Централизованной системе обработки данных (далее - ЦСОД), по формам федерального статистического наблюдения, закрепленным за Управлением;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39) участвует в подготовке формализованных экономических описаний для электронной обработки первичных статистических данных, в том числе в ЦСОД, по формам федерального статистического наблюдения, закрепленным за другими управлениями центрального аппарата в части показателей, относящихся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40) подготавливает предложения по реализации современных методов формирования информационных ресурсов и технологий сбора и обработки результатов федеральных статистических наблюдений;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41) подготавливает обоснования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42) определяет квалификационные требования и критерии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оценки заявок участников размещения заказов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>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43) участвует в работах по размещению в установленном порядке заказов по направлениям закупок, относящимся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44) организует и осуществляет приемку результатов закупки товаров, выполнения работ, оказания услуг, относящихся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45) осуществляет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(договоров), относящихся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45.1) 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45.1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46) обеспечивает реализацию положений Федерального </w:t>
      </w:r>
      <w:hyperlink r:id="rId25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47) организует и контролирует соблюдение </w:t>
      </w:r>
      <w:hyperlink r:id="rId26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Служебного распорядка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27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Росстата в Управлении;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48) обеспечивает предоставление федеральными государственными гражданскими служащими Управления сведений о доходах, расходах, об имуществе и обязательствах имущественного характера;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49) обеспечивает исполнение федеральными государственными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50) осуществляет профилактику коррупционных проявлений, обеспечивает соблюдение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51) обеспечивает предоставление федеральными государственными гражданскими служащими </w:t>
      </w:r>
      <w:r w:rsidRPr="005A54B5">
        <w:rPr>
          <w:rFonts w:ascii="Times New Roman" w:hAnsi="Times New Roman" w:cs="Times New Roman"/>
          <w:sz w:val="24"/>
          <w:szCs w:val="24"/>
        </w:rPr>
        <w:lastRenderedPageBreak/>
        <w:t>Управления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52) на систематической основе проводит оценку коррупционных рисков, возникающих при реализации Росстатом своих функций, в пределах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53) обеспечивает участие независимых экспертов в проведении антикоррупционной экспертизы нормативных правовых актов Росстата и их проектов в пределах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54) осуществляет мониторинг и выявление коррупционных рисков, в том числе причин и условий коррупции, в деятельности Росстата по осуществлению закупок и организует устранение выявленных коррупционных рисков в пределах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55) осуществляет планирование профессионального развития и профессиональной переподготовки федеральных государственных гражданских служащих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56) обеспечивает в пределах компетенции Управления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57) обеспечивает в пределах компетенции Управления соблюдение режима секретности и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защиту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и сохранность сведений, составляющих государственную тайну;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58) подготавливает предложения о допуске работников Управления к государственной тайне и обоснования необходимости их допуска к государственной тайне;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59) организует мобилизационную подготовку Управления в соответствии с Положением о мобилизационной подготовке Росстата и Планом мероприятий по мобилизационной подготовке Росстата, в том числе: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разрабатывает мобилизационные документы Управления и обеспечивает их поддержание в актуальном состоянии;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участвует в мероприятиях мобилизационной подготовки Росстата;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участвует в выполнении мобилизационных мероприятий Росстата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60) организует гражданскую оборону Управления в соответствии с Планом гражданской обороны Росстата;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61) организует и контролирует выполнение в Управлении организационно-технических и инженерно-технических мероприятий по противодействию терроризму;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62)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63) обеспечивает в пределах установленных полномочий соблюдение техники безопасности;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64) обеспечивает ведение в установленном порядке делопроизводства в Управлении;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65) выполняет работы, связанные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lastRenderedPageBreak/>
        <w:t>66) подготавливает предложения по приоритетным направлениям развития статистики, их научно-методологическому, правовому, организационно-техническому, финансовому и кадровому обеспечению;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67) подготавливает материалы к докладу о результатах и основных направлениях деятельности Федеральной службы государственной статистики по вопросам, относящимся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B5">
        <w:rPr>
          <w:rFonts w:ascii="Times New Roman" w:hAnsi="Times New Roman" w:cs="Times New Roman"/>
          <w:sz w:val="24"/>
          <w:szCs w:val="24"/>
        </w:rPr>
        <w:t>68)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54B5">
        <w:rPr>
          <w:rFonts w:ascii="Times New Roman" w:hAnsi="Times New Roman" w:cs="Times New Roman"/>
          <w:sz w:val="24"/>
          <w:szCs w:val="24"/>
        </w:rPr>
        <w:t xml:space="preserve">. 68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5A54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4B5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8. С целью реализации полномочий в установленной сфере деятельности Управление имеет право: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в пределах компетенции Управления необходимые материалы от управлений Росстата,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общественных объединений и иных организаций;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2) проводить совещания и консультации по вопросам, относящимся к компетенции Управления, с привлечением в установленном порядке специалистов территориальных органов Росстата, органов государственной власти, учреждений и организаций;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3) при взаимодействии с территориальными органами Росстата: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давать разъяснения и консультации по вопросам, относящимся к компетенции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4)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5A54B5" w:rsidRPr="005A54B5" w:rsidRDefault="005A54B5" w:rsidP="005A5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4B5" w:rsidRPr="005A54B5" w:rsidRDefault="005A54B5" w:rsidP="005A5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9. Управление возглавляет начальник, назначаемый на должность и освобождаемый от должности руководителем Росстата.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10.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11. В состав Управления включаются отделы по основным направлениям деятельности.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12. Начальник Управления: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lastRenderedPageBreak/>
        <w:t>2) распределяет обязанности между своими заместителями, определяет схему их временного замещения;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3) организует деятельность Управления по выполнению возложенных на Управление задач и функций;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5) взаимодействует (в том числе ведет переписку) со структурными подразделениями федеральных органов исполнительной власти, а также подведомственными Росстату организациями в соответствии с его компетенцией;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8) утверждает положения об отделах, входящих в состав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9)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10) обеспечивает представление руководству Росстата материалов по международному сотрудничеству для докладов о результатах и основных направлениях деятельности Росстата;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11)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12) совместно с Административным управлением: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B5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сотрудниками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сотрудников Управления и наложении на них дисциплинарных взысканий;</w:t>
      </w:r>
      <w:proofErr w:type="gramEnd"/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13)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14)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15)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16) обеспечивает ведение делопроизводства в Управлении в соответствии с установленным в </w:t>
      </w:r>
      <w:r w:rsidRPr="005A54B5">
        <w:rPr>
          <w:rFonts w:ascii="Times New Roman" w:hAnsi="Times New Roman" w:cs="Times New Roman"/>
          <w:sz w:val="24"/>
          <w:szCs w:val="24"/>
        </w:rPr>
        <w:lastRenderedPageBreak/>
        <w:t>Росстате порядком;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 xml:space="preserve">17) обеспечивает установленный режим секретности в Управлении и </w:t>
      </w:r>
      <w:proofErr w:type="gramStart"/>
      <w:r w:rsidRPr="005A5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4B5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управлений Росстата, органов государственной власти и организаций;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18) несет персональную ответственность за состояние антикоррупционной работы в Управлении;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19)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13. В случае временного отсутствия начальника Управления исполнение его полномочий и должностных обязанностей возлагается руководителем Росстата или лицом, исполняющим его обязанности, на одного из заместителей начальника Управления.</w:t>
      </w:r>
    </w:p>
    <w:p w:rsidR="005A54B5" w:rsidRPr="005A54B5" w:rsidRDefault="005A54B5" w:rsidP="005A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B5">
        <w:rPr>
          <w:rFonts w:ascii="Times New Roman" w:hAnsi="Times New Roman" w:cs="Times New Roman"/>
          <w:sz w:val="24"/>
          <w:szCs w:val="24"/>
        </w:rPr>
        <w:t>14.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6276D3" w:rsidRPr="005A54B5" w:rsidRDefault="005A54B5" w:rsidP="005A5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76D3" w:rsidRPr="005A54B5" w:rsidSect="005A5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B5"/>
    <w:rsid w:val="005A54B5"/>
    <w:rsid w:val="00652714"/>
    <w:rsid w:val="009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5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5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802&amp;dst=100390" TargetMode="External"/><Relationship Id="rId13" Type="http://schemas.openxmlformats.org/officeDocument/2006/relationships/hyperlink" Target="https://login.consultant.ru/link/?req=doc&amp;base=LAW&amp;n=468900&amp;dst=104326" TargetMode="External"/><Relationship Id="rId18" Type="http://schemas.openxmlformats.org/officeDocument/2006/relationships/hyperlink" Target="https://login.consultant.ru/link/?req=doc&amp;base=LAW&amp;n=473802&amp;dst=100398" TargetMode="External"/><Relationship Id="rId26" Type="http://schemas.openxmlformats.org/officeDocument/2006/relationships/hyperlink" Target="https://login.consultant.ru/link/?req=doc&amp;base=LAW&amp;n=203428&amp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3802&amp;dst=100402" TargetMode="External"/><Relationship Id="rId7" Type="http://schemas.openxmlformats.org/officeDocument/2006/relationships/hyperlink" Target="https://login.consultant.ru/link/?req=doc&amp;base=LAW&amp;n=473802&amp;dst=100388" TargetMode="External"/><Relationship Id="rId12" Type="http://schemas.openxmlformats.org/officeDocument/2006/relationships/hyperlink" Target="https://login.consultant.ru/link/?req=doc&amp;base=LAW&amp;n=468900&amp;dst=103016" TargetMode="External"/><Relationship Id="rId17" Type="http://schemas.openxmlformats.org/officeDocument/2006/relationships/hyperlink" Target="https://login.consultant.ru/link/?req=doc&amp;base=LAW&amp;n=473802&amp;dst=100396" TargetMode="External"/><Relationship Id="rId25" Type="http://schemas.openxmlformats.org/officeDocument/2006/relationships/hyperlink" Target="https://login.consultant.ru/link/?req=doc&amp;base=LAW&amp;n=4642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2&amp;dst=100394" TargetMode="External"/><Relationship Id="rId20" Type="http://schemas.openxmlformats.org/officeDocument/2006/relationships/hyperlink" Target="https://login.consultant.ru/link/?req=doc&amp;base=LAW&amp;n=473802&amp;dst=10040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286&amp;dst=101424" TargetMode="External"/><Relationship Id="rId11" Type="http://schemas.openxmlformats.org/officeDocument/2006/relationships/hyperlink" Target="https://login.consultant.ru/link/?req=doc&amp;base=LAW&amp;n=473802&amp;dst=100393" TargetMode="External"/><Relationship Id="rId24" Type="http://schemas.openxmlformats.org/officeDocument/2006/relationships/hyperlink" Target="https://login.consultant.ru/link/?req=doc&amp;base=LAW&amp;n=473803&amp;dst=100038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68900&amp;dst=103914" TargetMode="External"/><Relationship Id="rId23" Type="http://schemas.openxmlformats.org/officeDocument/2006/relationships/hyperlink" Target="https://login.consultant.ru/link/?req=doc&amp;base=LAW&amp;n=473802&amp;dst=100404" TargetMode="External"/><Relationship Id="rId28" Type="http://schemas.openxmlformats.org/officeDocument/2006/relationships/hyperlink" Target="https://login.consultant.ru/link/?req=doc&amp;base=LAW&amp;n=473804&amp;dst=100036" TargetMode="External"/><Relationship Id="rId10" Type="http://schemas.openxmlformats.org/officeDocument/2006/relationships/hyperlink" Target="https://login.consultant.ru/link/?req=doc&amp;base=LAW&amp;n=473802&amp;dst=100392" TargetMode="External"/><Relationship Id="rId19" Type="http://schemas.openxmlformats.org/officeDocument/2006/relationships/hyperlink" Target="https://login.consultant.ru/link/?req=doc&amp;base=LAW&amp;n=473802&amp;dst=100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3802&amp;dst=100391" TargetMode="External"/><Relationship Id="rId14" Type="http://schemas.openxmlformats.org/officeDocument/2006/relationships/hyperlink" Target="https://login.consultant.ru/link/?req=doc&amp;base=LAW&amp;n=468900&amp;dst=105564" TargetMode="External"/><Relationship Id="rId22" Type="http://schemas.openxmlformats.org/officeDocument/2006/relationships/hyperlink" Target="https://login.consultant.ru/link/?req=doc&amp;base=LAW&amp;n=473802&amp;dst=100403" TargetMode="External"/><Relationship Id="rId27" Type="http://schemas.openxmlformats.org/officeDocument/2006/relationships/hyperlink" Target="https://login.consultant.ru/link/?req=doc&amp;base=LAW&amp;n=206441&amp;dst=1000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2024-04-25T11:13:00Z</dcterms:created>
  <dcterms:modified xsi:type="dcterms:W3CDTF">2024-04-25T11:15:00Z</dcterms:modified>
</cp:coreProperties>
</file>