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05" w:rsidRPr="00341005" w:rsidRDefault="00341005" w:rsidP="00341005">
      <w:pPr>
        <w:jc w:val="center"/>
        <w:rPr>
          <w:b/>
          <w:color w:val="000000" w:themeColor="text1"/>
          <w:sz w:val="24"/>
        </w:rPr>
      </w:pPr>
      <w:r w:rsidRPr="00341005">
        <w:rPr>
          <w:b/>
          <w:color w:val="000000" w:themeColor="text1"/>
          <w:sz w:val="24"/>
        </w:rPr>
        <w:t xml:space="preserve">СУММАРНАЯ ЗАДОЛЖЕННОСТЬ ПО ОБЯЗАТЕЛЬСТВАМ </w:t>
      </w:r>
      <w:r w:rsidRPr="00341005">
        <w:rPr>
          <w:b/>
          <w:color w:val="000000" w:themeColor="text1"/>
          <w:sz w:val="24"/>
        </w:rPr>
        <w:br/>
        <w:t>ОРГАНИЗАЦИЙ РОССИИ ОРГАНИЗАЦИЯМ</w:t>
      </w:r>
    </w:p>
    <w:p w:rsidR="00341005" w:rsidRPr="00341005" w:rsidRDefault="00341005" w:rsidP="00341005">
      <w:pPr>
        <w:jc w:val="center"/>
        <w:rPr>
          <w:b/>
          <w:color w:val="000000" w:themeColor="text1"/>
          <w:sz w:val="24"/>
        </w:rPr>
      </w:pPr>
      <w:r w:rsidRPr="00341005">
        <w:rPr>
          <w:b/>
          <w:color w:val="000000" w:themeColor="text1"/>
          <w:sz w:val="24"/>
        </w:rPr>
        <w:t xml:space="preserve"> СТРАН ЕАЭС и СНГ </w:t>
      </w:r>
    </w:p>
    <w:p w:rsidR="00341005" w:rsidRPr="00341005" w:rsidRDefault="00341005" w:rsidP="00341005">
      <w:pPr>
        <w:spacing w:after="60"/>
        <w:jc w:val="center"/>
        <w:rPr>
          <w:b/>
          <w:color w:val="000000" w:themeColor="text1"/>
        </w:rPr>
      </w:pPr>
      <w:r w:rsidRPr="00341005">
        <w:rPr>
          <w:b/>
          <w:color w:val="000000" w:themeColor="text1"/>
        </w:rPr>
        <w:t>(по прямым хозяйственным договорам)</w:t>
      </w:r>
      <w:r w:rsidRPr="00341005">
        <w:rPr>
          <w:color w:val="000000" w:themeColor="text1"/>
        </w:rPr>
        <w:t xml:space="preserve"> </w:t>
      </w:r>
    </w:p>
    <w:p w:rsidR="00341005" w:rsidRPr="00341005" w:rsidRDefault="00341005" w:rsidP="00341005">
      <w:pPr>
        <w:spacing w:after="60"/>
        <w:jc w:val="right"/>
        <w:rPr>
          <w:b/>
          <w:color w:val="000000" w:themeColor="text1"/>
        </w:rPr>
      </w:pPr>
      <w:proofErr w:type="gramStart"/>
      <w:r w:rsidRPr="00341005">
        <w:rPr>
          <w:color w:val="000000" w:themeColor="text1"/>
        </w:rPr>
        <w:t>млн</w:t>
      </w:r>
      <w:proofErr w:type="gramEnd"/>
      <w:r w:rsidRPr="00341005">
        <w:rPr>
          <w:color w:val="000000" w:themeColor="text1"/>
        </w:rPr>
        <w:t xml:space="preserve"> рублей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5"/>
        <w:gridCol w:w="1373"/>
        <w:gridCol w:w="7"/>
        <w:gridCol w:w="1367"/>
        <w:gridCol w:w="1373"/>
        <w:gridCol w:w="7"/>
        <w:gridCol w:w="1367"/>
      </w:tblGrid>
      <w:tr w:rsidR="00341005" w:rsidRPr="00341005" w:rsidTr="00341005">
        <w:trPr>
          <w:trHeight w:val="448"/>
        </w:trPr>
        <w:tc>
          <w:tcPr>
            <w:tcW w:w="4145" w:type="dxa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41005" w:rsidRPr="00341005" w:rsidRDefault="00341005" w:rsidP="0034100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7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005" w:rsidRPr="00341005" w:rsidRDefault="00341005" w:rsidP="00341005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Организациям стран ЕАЭС</w:t>
            </w:r>
          </w:p>
        </w:tc>
        <w:tc>
          <w:tcPr>
            <w:tcW w:w="27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41005" w:rsidRPr="00341005" w:rsidRDefault="00341005" w:rsidP="00341005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Организациям стран СНГ</w:t>
            </w:r>
          </w:p>
        </w:tc>
      </w:tr>
      <w:tr w:rsidR="00341005" w:rsidRPr="00341005" w:rsidTr="00341005">
        <w:tc>
          <w:tcPr>
            <w:tcW w:w="4145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341005" w:rsidRPr="00341005" w:rsidRDefault="00341005" w:rsidP="00341005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13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41005" w:rsidRPr="00341005" w:rsidRDefault="008B74E1" w:rsidP="00341005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1 июля </w:t>
            </w:r>
            <w:r>
              <w:rPr>
                <w:color w:val="000000" w:themeColor="text1"/>
              </w:rPr>
              <w:br/>
              <w:t>2023</w:t>
            </w:r>
            <w:r w:rsidR="00341005" w:rsidRPr="00341005">
              <w:rPr>
                <w:color w:val="000000" w:themeColor="text1"/>
              </w:rPr>
              <w:t xml:space="preserve"> г.</w:t>
            </w:r>
          </w:p>
        </w:tc>
        <w:tc>
          <w:tcPr>
            <w:tcW w:w="137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41005" w:rsidRPr="00341005" w:rsidRDefault="008B74E1" w:rsidP="00341005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1 июля </w:t>
            </w:r>
            <w:r>
              <w:rPr>
                <w:color w:val="000000" w:themeColor="text1"/>
              </w:rPr>
              <w:br/>
              <w:t>2024</w:t>
            </w:r>
            <w:r w:rsidR="00341005" w:rsidRPr="00341005">
              <w:rPr>
                <w:color w:val="000000" w:themeColor="text1"/>
              </w:rPr>
              <w:t xml:space="preserve"> г.</w:t>
            </w:r>
          </w:p>
        </w:tc>
        <w:tc>
          <w:tcPr>
            <w:tcW w:w="1373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341005" w:rsidRPr="00341005" w:rsidRDefault="008B74E1" w:rsidP="00341005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1 июля </w:t>
            </w:r>
            <w:r>
              <w:rPr>
                <w:color w:val="000000" w:themeColor="text1"/>
              </w:rPr>
              <w:br/>
              <w:t>2023</w:t>
            </w:r>
            <w:r w:rsidR="00341005" w:rsidRPr="00341005">
              <w:rPr>
                <w:color w:val="000000" w:themeColor="text1"/>
              </w:rPr>
              <w:t xml:space="preserve"> г.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341005" w:rsidRPr="00341005" w:rsidRDefault="008B74E1" w:rsidP="00341005">
            <w:pPr>
              <w:spacing w:before="60" w:after="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1 июля </w:t>
            </w:r>
            <w:r>
              <w:rPr>
                <w:color w:val="000000" w:themeColor="text1"/>
              </w:rPr>
              <w:br/>
              <w:t>2024</w:t>
            </w:r>
            <w:r w:rsidR="00341005" w:rsidRPr="00341005">
              <w:rPr>
                <w:color w:val="000000" w:themeColor="text1"/>
              </w:rPr>
              <w:t xml:space="preserve"> г.</w:t>
            </w:r>
          </w:p>
        </w:tc>
      </w:tr>
      <w:tr w:rsidR="00C35810" w:rsidRPr="00341005" w:rsidTr="00341005">
        <w:tc>
          <w:tcPr>
            <w:tcW w:w="4145" w:type="dxa"/>
            <w:tcMar>
              <w:left w:w="0" w:type="dxa"/>
              <w:right w:w="0" w:type="dxa"/>
            </w:tcMar>
          </w:tcPr>
          <w:p w:rsidR="00C35810" w:rsidRPr="00341005" w:rsidRDefault="00C35810" w:rsidP="00341005">
            <w:pPr>
              <w:spacing w:before="6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Суммарная задолженность </w:t>
            </w:r>
          </w:p>
        </w:tc>
        <w:tc>
          <w:tcPr>
            <w:tcW w:w="1380" w:type="dxa"/>
            <w:gridSpan w:val="2"/>
            <w:vAlign w:val="bottom"/>
          </w:tcPr>
          <w:p w:rsidR="00C35810" w:rsidRPr="001410CD" w:rsidRDefault="00C35810" w:rsidP="009D0568">
            <w:pPr>
              <w:ind w:right="284"/>
              <w:jc w:val="right"/>
            </w:pPr>
            <w:r w:rsidRPr="001410CD">
              <w:t>293</w:t>
            </w:r>
            <w:r>
              <w:t> </w:t>
            </w:r>
            <w:r w:rsidRPr="001410CD">
              <w:t>564</w:t>
            </w:r>
          </w:p>
        </w:tc>
        <w:tc>
          <w:tcPr>
            <w:tcW w:w="1367" w:type="dxa"/>
            <w:vAlign w:val="bottom"/>
          </w:tcPr>
          <w:p w:rsidR="00C35810" w:rsidRPr="0033467B" w:rsidRDefault="00C35810" w:rsidP="009D0568">
            <w:pPr>
              <w:ind w:right="284"/>
              <w:jc w:val="right"/>
              <w:rPr>
                <w:rFonts w:eastAsia="Times New Roman"/>
                <w:color w:val="000000"/>
              </w:rPr>
            </w:pPr>
            <w:r w:rsidRPr="0033467B">
              <w:rPr>
                <w:rFonts w:eastAsia="Times New Roman"/>
                <w:color w:val="000000"/>
              </w:rPr>
              <w:t>415 253</w:t>
            </w:r>
          </w:p>
        </w:tc>
        <w:tc>
          <w:tcPr>
            <w:tcW w:w="1380" w:type="dxa"/>
            <w:gridSpan w:val="2"/>
            <w:vAlign w:val="bottom"/>
          </w:tcPr>
          <w:p w:rsidR="00C35810" w:rsidRPr="001410CD" w:rsidRDefault="00C35810" w:rsidP="009D0568">
            <w:pPr>
              <w:ind w:right="284"/>
              <w:jc w:val="right"/>
            </w:pPr>
            <w:r w:rsidRPr="001410CD">
              <w:t>349</w:t>
            </w:r>
            <w:r>
              <w:t> </w:t>
            </w:r>
            <w:r w:rsidRPr="001410CD">
              <w:t>694</w:t>
            </w:r>
          </w:p>
        </w:tc>
        <w:tc>
          <w:tcPr>
            <w:tcW w:w="1367" w:type="dxa"/>
            <w:vAlign w:val="bottom"/>
          </w:tcPr>
          <w:p w:rsidR="00C35810" w:rsidRPr="00937A30" w:rsidRDefault="00C35810" w:rsidP="009D0568">
            <w:pPr>
              <w:ind w:right="284"/>
              <w:jc w:val="right"/>
              <w:rPr>
                <w:rFonts w:eastAsia="Times New Roman"/>
                <w:color w:val="000000"/>
              </w:rPr>
            </w:pPr>
            <w:r w:rsidRPr="00937A30">
              <w:rPr>
                <w:rFonts w:eastAsia="Times New Roman"/>
                <w:color w:val="000000"/>
              </w:rPr>
              <w:t>485 887</w:t>
            </w:r>
          </w:p>
        </w:tc>
      </w:tr>
      <w:tr w:rsidR="00C35810" w:rsidRPr="00341005" w:rsidTr="00341005">
        <w:tc>
          <w:tcPr>
            <w:tcW w:w="4145" w:type="dxa"/>
            <w:tcMar>
              <w:left w:w="0" w:type="dxa"/>
              <w:right w:w="0" w:type="dxa"/>
            </w:tcMar>
          </w:tcPr>
          <w:p w:rsidR="00C35810" w:rsidRPr="00341005" w:rsidRDefault="00C35810" w:rsidP="00341005">
            <w:pPr>
              <w:spacing w:before="60"/>
              <w:ind w:left="34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в том числе </w:t>
            </w:r>
            <w:proofErr w:type="gramStart"/>
            <w:r w:rsidRPr="00341005">
              <w:rPr>
                <w:color w:val="000000" w:themeColor="text1"/>
              </w:rPr>
              <w:t>просроченная</w:t>
            </w:r>
            <w:proofErr w:type="gramEnd"/>
          </w:p>
        </w:tc>
        <w:tc>
          <w:tcPr>
            <w:tcW w:w="1380" w:type="dxa"/>
            <w:gridSpan w:val="2"/>
            <w:vAlign w:val="bottom"/>
          </w:tcPr>
          <w:p w:rsidR="00C35810" w:rsidRPr="001410CD" w:rsidRDefault="00C35810" w:rsidP="009D0568">
            <w:pPr>
              <w:ind w:right="284"/>
              <w:jc w:val="right"/>
            </w:pPr>
            <w:r w:rsidRPr="001410CD">
              <w:t>2</w:t>
            </w:r>
            <w:r>
              <w:t> </w:t>
            </w:r>
            <w:r w:rsidRPr="001410CD">
              <w:t>374</w:t>
            </w:r>
          </w:p>
        </w:tc>
        <w:tc>
          <w:tcPr>
            <w:tcW w:w="1367" w:type="dxa"/>
            <w:vAlign w:val="bottom"/>
          </w:tcPr>
          <w:p w:rsidR="00C35810" w:rsidRPr="0033467B" w:rsidRDefault="00C35810" w:rsidP="009D0568">
            <w:pPr>
              <w:ind w:right="284"/>
              <w:jc w:val="right"/>
              <w:rPr>
                <w:rFonts w:eastAsia="Times New Roman"/>
                <w:color w:val="000000"/>
              </w:rPr>
            </w:pPr>
            <w:r w:rsidRPr="0033467B">
              <w:rPr>
                <w:rFonts w:eastAsia="Times New Roman"/>
                <w:color w:val="000000"/>
              </w:rPr>
              <w:t>3 604</w:t>
            </w:r>
          </w:p>
        </w:tc>
        <w:tc>
          <w:tcPr>
            <w:tcW w:w="1380" w:type="dxa"/>
            <w:gridSpan w:val="2"/>
            <w:vAlign w:val="bottom"/>
          </w:tcPr>
          <w:p w:rsidR="00C35810" w:rsidRPr="001410CD" w:rsidRDefault="00C35810" w:rsidP="009D0568">
            <w:pPr>
              <w:ind w:right="284"/>
              <w:jc w:val="right"/>
            </w:pPr>
            <w:r w:rsidRPr="001410CD">
              <w:t>3</w:t>
            </w:r>
            <w:r>
              <w:t> </w:t>
            </w:r>
            <w:r w:rsidRPr="001410CD">
              <w:t>728</w:t>
            </w:r>
          </w:p>
        </w:tc>
        <w:tc>
          <w:tcPr>
            <w:tcW w:w="1367" w:type="dxa"/>
            <w:vAlign w:val="bottom"/>
          </w:tcPr>
          <w:p w:rsidR="00C35810" w:rsidRPr="00937A30" w:rsidRDefault="00C35810" w:rsidP="009D0568">
            <w:pPr>
              <w:ind w:right="284"/>
              <w:jc w:val="right"/>
              <w:rPr>
                <w:rFonts w:eastAsia="Times New Roman"/>
                <w:color w:val="000000"/>
              </w:rPr>
            </w:pPr>
            <w:r w:rsidRPr="00937A30">
              <w:rPr>
                <w:rFonts w:eastAsia="Times New Roman"/>
                <w:color w:val="000000"/>
              </w:rPr>
              <w:t>4 963</w:t>
            </w:r>
          </w:p>
        </w:tc>
      </w:tr>
      <w:tr w:rsidR="00C35810" w:rsidRPr="00341005" w:rsidTr="00341005">
        <w:tc>
          <w:tcPr>
            <w:tcW w:w="4145" w:type="dxa"/>
            <w:tcMar>
              <w:left w:w="0" w:type="dxa"/>
              <w:right w:w="0" w:type="dxa"/>
            </w:tcMar>
          </w:tcPr>
          <w:p w:rsidR="00C35810" w:rsidRPr="00341005" w:rsidRDefault="00C35810" w:rsidP="00341005">
            <w:pPr>
              <w:spacing w:before="6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Из суммарной задолженности:</w:t>
            </w:r>
          </w:p>
        </w:tc>
        <w:tc>
          <w:tcPr>
            <w:tcW w:w="1380" w:type="dxa"/>
            <w:gridSpan w:val="2"/>
            <w:vAlign w:val="bottom"/>
          </w:tcPr>
          <w:p w:rsidR="00C35810" w:rsidRPr="001410CD" w:rsidRDefault="00C35810" w:rsidP="009D0568">
            <w:pPr>
              <w:ind w:right="284"/>
              <w:jc w:val="right"/>
            </w:pPr>
          </w:p>
        </w:tc>
        <w:tc>
          <w:tcPr>
            <w:tcW w:w="1367" w:type="dxa"/>
            <w:vAlign w:val="bottom"/>
          </w:tcPr>
          <w:p w:rsidR="00C35810" w:rsidRPr="0033467B" w:rsidRDefault="00C35810" w:rsidP="009D0568">
            <w:pPr>
              <w:ind w:right="284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35810" w:rsidRPr="001410CD" w:rsidRDefault="00C35810" w:rsidP="009D0568">
            <w:pPr>
              <w:ind w:right="284"/>
              <w:jc w:val="right"/>
            </w:pPr>
          </w:p>
        </w:tc>
        <w:tc>
          <w:tcPr>
            <w:tcW w:w="1367" w:type="dxa"/>
            <w:vAlign w:val="bottom"/>
          </w:tcPr>
          <w:p w:rsidR="00C35810" w:rsidRPr="00937A30" w:rsidRDefault="00C35810" w:rsidP="009D0568">
            <w:pPr>
              <w:ind w:right="284"/>
              <w:jc w:val="right"/>
              <w:rPr>
                <w:rFonts w:eastAsia="Times New Roman"/>
                <w:color w:val="000000"/>
              </w:rPr>
            </w:pPr>
          </w:p>
        </w:tc>
      </w:tr>
      <w:tr w:rsidR="00C35810" w:rsidRPr="00341005" w:rsidTr="00341005">
        <w:tc>
          <w:tcPr>
            <w:tcW w:w="4145" w:type="dxa"/>
            <w:tcMar>
              <w:left w:w="0" w:type="dxa"/>
              <w:right w:w="0" w:type="dxa"/>
            </w:tcMar>
          </w:tcPr>
          <w:p w:rsidR="00C35810" w:rsidRPr="00341005" w:rsidRDefault="00C35810" w:rsidP="00341005">
            <w:pPr>
              <w:spacing w:before="60"/>
              <w:ind w:left="17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задолженность за полученную продукцию</w:t>
            </w:r>
          </w:p>
        </w:tc>
        <w:tc>
          <w:tcPr>
            <w:tcW w:w="1380" w:type="dxa"/>
            <w:gridSpan w:val="2"/>
            <w:vAlign w:val="bottom"/>
          </w:tcPr>
          <w:p w:rsidR="00C35810" w:rsidRPr="001410CD" w:rsidRDefault="00C35810" w:rsidP="009D0568">
            <w:pPr>
              <w:ind w:right="284"/>
              <w:jc w:val="right"/>
            </w:pPr>
            <w:r w:rsidRPr="001410CD">
              <w:t>203</w:t>
            </w:r>
            <w:r>
              <w:t> </w:t>
            </w:r>
            <w:r w:rsidRPr="001410CD">
              <w:t>884</w:t>
            </w:r>
          </w:p>
        </w:tc>
        <w:tc>
          <w:tcPr>
            <w:tcW w:w="1367" w:type="dxa"/>
            <w:vAlign w:val="bottom"/>
          </w:tcPr>
          <w:p w:rsidR="00C35810" w:rsidRPr="0033467B" w:rsidRDefault="00C35810" w:rsidP="009D0568">
            <w:pPr>
              <w:ind w:right="284"/>
              <w:jc w:val="right"/>
              <w:rPr>
                <w:rFonts w:eastAsia="Times New Roman"/>
                <w:color w:val="000000"/>
              </w:rPr>
            </w:pPr>
            <w:r w:rsidRPr="0033467B">
              <w:rPr>
                <w:rFonts w:eastAsia="Times New Roman"/>
                <w:color w:val="000000"/>
              </w:rPr>
              <w:t>321 015</w:t>
            </w:r>
          </w:p>
        </w:tc>
        <w:tc>
          <w:tcPr>
            <w:tcW w:w="1380" w:type="dxa"/>
            <w:gridSpan w:val="2"/>
            <w:vAlign w:val="bottom"/>
          </w:tcPr>
          <w:p w:rsidR="00C35810" w:rsidRPr="001410CD" w:rsidRDefault="00C35810" w:rsidP="009D0568">
            <w:pPr>
              <w:ind w:right="284"/>
              <w:jc w:val="right"/>
            </w:pPr>
            <w:r w:rsidRPr="001410CD">
              <w:t>235</w:t>
            </w:r>
            <w:r>
              <w:t> </w:t>
            </w:r>
            <w:r w:rsidRPr="001410CD">
              <w:t>904</w:t>
            </w:r>
          </w:p>
        </w:tc>
        <w:tc>
          <w:tcPr>
            <w:tcW w:w="1367" w:type="dxa"/>
            <w:vAlign w:val="bottom"/>
          </w:tcPr>
          <w:p w:rsidR="00C35810" w:rsidRPr="00937A30" w:rsidRDefault="00C35810" w:rsidP="009D0568">
            <w:pPr>
              <w:ind w:right="284"/>
              <w:jc w:val="right"/>
              <w:rPr>
                <w:rFonts w:eastAsia="Times New Roman"/>
                <w:color w:val="000000"/>
              </w:rPr>
            </w:pPr>
            <w:r w:rsidRPr="00937A30">
              <w:rPr>
                <w:rFonts w:eastAsia="Times New Roman"/>
                <w:color w:val="000000"/>
              </w:rPr>
              <w:t>360 197</w:t>
            </w:r>
          </w:p>
        </w:tc>
      </w:tr>
      <w:tr w:rsidR="00C35810" w:rsidRPr="00341005" w:rsidTr="00341005">
        <w:tc>
          <w:tcPr>
            <w:tcW w:w="4145" w:type="dxa"/>
            <w:tcMar>
              <w:left w:w="0" w:type="dxa"/>
              <w:right w:w="0" w:type="dxa"/>
            </w:tcMar>
          </w:tcPr>
          <w:p w:rsidR="00C35810" w:rsidRPr="00341005" w:rsidRDefault="00C35810" w:rsidP="00341005">
            <w:pPr>
              <w:spacing w:before="60"/>
              <w:ind w:left="34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в том числе </w:t>
            </w:r>
            <w:proofErr w:type="gramStart"/>
            <w:r w:rsidRPr="00341005">
              <w:rPr>
                <w:color w:val="000000" w:themeColor="text1"/>
              </w:rPr>
              <w:t>просроченная</w:t>
            </w:r>
            <w:proofErr w:type="gramEnd"/>
          </w:p>
        </w:tc>
        <w:tc>
          <w:tcPr>
            <w:tcW w:w="1380" w:type="dxa"/>
            <w:gridSpan w:val="2"/>
            <w:vAlign w:val="bottom"/>
          </w:tcPr>
          <w:p w:rsidR="00C35810" w:rsidRPr="001410CD" w:rsidRDefault="00C35810" w:rsidP="009D0568">
            <w:pPr>
              <w:ind w:right="284"/>
              <w:jc w:val="right"/>
            </w:pPr>
            <w:r w:rsidRPr="001410CD">
              <w:t>2</w:t>
            </w:r>
            <w:r>
              <w:t> </w:t>
            </w:r>
            <w:r w:rsidRPr="001410CD">
              <w:t>287</w:t>
            </w:r>
          </w:p>
        </w:tc>
        <w:tc>
          <w:tcPr>
            <w:tcW w:w="1367" w:type="dxa"/>
            <w:vAlign w:val="bottom"/>
          </w:tcPr>
          <w:p w:rsidR="00C35810" w:rsidRPr="0033467B" w:rsidRDefault="00C35810" w:rsidP="009D0568">
            <w:pPr>
              <w:ind w:right="284"/>
              <w:jc w:val="right"/>
              <w:rPr>
                <w:rFonts w:eastAsia="Times New Roman"/>
                <w:color w:val="000000"/>
              </w:rPr>
            </w:pPr>
            <w:r w:rsidRPr="0033467B">
              <w:rPr>
                <w:rFonts w:eastAsia="Times New Roman"/>
                <w:color w:val="000000"/>
              </w:rPr>
              <w:t>3 466</w:t>
            </w:r>
          </w:p>
        </w:tc>
        <w:tc>
          <w:tcPr>
            <w:tcW w:w="1380" w:type="dxa"/>
            <w:gridSpan w:val="2"/>
            <w:vAlign w:val="bottom"/>
          </w:tcPr>
          <w:p w:rsidR="00C35810" w:rsidRPr="001410CD" w:rsidRDefault="00C35810" w:rsidP="009D0568">
            <w:pPr>
              <w:ind w:right="284"/>
              <w:jc w:val="right"/>
            </w:pPr>
            <w:r w:rsidRPr="001410CD">
              <w:t>3</w:t>
            </w:r>
            <w:r>
              <w:t> </w:t>
            </w:r>
            <w:r w:rsidRPr="001410CD">
              <w:t>624</w:t>
            </w:r>
          </w:p>
        </w:tc>
        <w:tc>
          <w:tcPr>
            <w:tcW w:w="1367" w:type="dxa"/>
            <w:vAlign w:val="bottom"/>
          </w:tcPr>
          <w:p w:rsidR="00C35810" w:rsidRPr="00937A30" w:rsidRDefault="00C35810" w:rsidP="009D0568">
            <w:pPr>
              <w:ind w:right="284"/>
              <w:jc w:val="right"/>
              <w:rPr>
                <w:rFonts w:eastAsia="Times New Roman"/>
                <w:color w:val="000000"/>
              </w:rPr>
            </w:pPr>
            <w:r w:rsidRPr="00937A30">
              <w:rPr>
                <w:rFonts w:eastAsia="Times New Roman"/>
                <w:color w:val="000000"/>
              </w:rPr>
              <w:t>4 813</w:t>
            </w:r>
          </w:p>
        </w:tc>
      </w:tr>
      <w:tr w:rsidR="00C35810" w:rsidRPr="00341005" w:rsidTr="00341005">
        <w:tc>
          <w:tcPr>
            <w:tcW w:w="4145" w:type="dxa"/>
            <w:tcMar>
              <w:left w:w="0" w:type="dxa"/>
              <w:right w:w="0" w:type="dxa"/>
            </w:tcMar>
          </w:tcPr>
          <w:p w:rsidR="00C35810" w:rsidRPr="00341005" w:rsidRDefault="00C35810" w:rsidP="00341005">
            <w:pPr>
              <w:spacing w:before="60"/>
              <w:ind w:left="17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задолженность по полученным кредитам </w:t>
            </w:r>
            <w:r w:rsidRPr="00341005">
              <w:rPr>
                <w:color w:val="000000" w:themeColor="text1"/>
              </w:rPr>
              <w:br/>
              <w:t>и займам</w:t>
            </w:r>
          </w:p>
        </w:tc>
        <w:tc>
          <w:tcPr>
            <w:tcW w:w="1380" w:type="dxa"/>
            <w:gridSpan w:val="2"/>
            <w:vAlign w:val="bottom"/>
          </w:tcPr>
          <w:p w:rsidR="00C35810" w:rsidRPr="001410CD" w:rsidRDefault="00C35810" w:rsidP="009D0568">
            <w:pPr>
              <w:ind w:right="284"/>
              <w:jc w:val="right"/>
            </w:pPr>
            <w:r w:rsidRPr="001410CD">
              <w:t>89</w:t>
            </w:r>
            <w:r>
              <w:t> </w:t>
            </w:r>
            <w:r w:rsidRPr="001410CD">
              <w:t>680</w:t>
            </w:r>
          </w:p>
        </w:tc>
        <w:tc>
          <w:tcPr>
            <w:tcW w:w="1367" w:type="dxa"/>
            <w:vAlign w:val="bottom"/>
          </w:tcPr>
          <w:p w:rsidR="00C35810" w:rsidRPr="0033467B" w:rsidRDefault="00C35810" w:rsidP="009D0568">
            <w:pPr>
              <w:ind w:right="284"/>
              <w:jc w:val="right"/>
              <w:rPr>
                <w:rFonts w:eastAsia="Times New Roman"/>
                <w:color w:val="000000"/>
              </w:rPr>
            </w:pPr>
            <w:r w:rsidRPr="0033467B">
              <w:rPr>
                <w:rFonts w:eastAsia="Times New Roman"/>
                <w:color w:val="000000"/>
              </w:rPr>
              <w:t>94 238</w:t>
            </w:r>
          </w:p>
        </w:tc>
        <w:tc>
          <w:tcPr>
            <w:tcW w:w="1380" w:type="dxa"/>
            <w:gridSpan w:val="2"/>
            <w:vAlign w:val="bottom"/>
          </w:tcPr>
          <w:p w:rsidR="00C35810" w:rsidRPr="001410CD" w:rsidRDefault="00C35810" w:rsidP="009D0568">
            <w:pPr>
              <w:ind w:right="284"/>
              <w:jc w:val="right"/>
            </w:pPr>
            <w:r w:rsidRPr="001410CD">
              <w:t>113</w:t>
            </w:r>
            <w:r>
              <w:t> </w:t>
            </w:r>
            <w:r w:rsidRPr="001410CD">
              <w:t>790</w:t>
            </w:r>
          </w:p>
        </w:tc>
        <w:tc>
          <w:tcPr>
            <w:tcW w:w="1367" w:type="dxa"/>
            <w:vAlign w:val="bottom"/>
          </w:tcPr>
          <w:p w:rsidR="00C35810" w:rsidRPr="00937A30" w:rsidRDefault="00C35810" w:rsidP="009D0568">
            <w:pPr>
              <w:ind w:right="284"/>
              <w:jc w:val="right"/>
              <w:rPr>
                <w:rFonts w:eastAsia="Times New Roman"/>
                <w:color w:val="000000"/>
              </w:rPr>
            </w:pPr>
            <w:r w:rsidRPr="00937A30">
              <w:rPr>
                <w:rFonts w:eastAsia="Times New Roman"/>
                <w:color w:val="000000"/>
              </w:rPr>
              <w:t>125 690</w:t>
            </w:r>
          </w:p>
        </w:tc>
      </w:tr>
      <w:tr w:rsidR="00C35810" w:rsidRPr="00341005" w:rsidTr="00341005">
        <w:tc>
          <w:tcPr>
            <w:tcW w:w="4145" w:type="dxa"/>
            <w:tcBorders>
              <w:bottom w:val="double" w:sz="6" w:space="0" w:color="auto"/>
            </w:tcBorders>
            <w:tcMar>
              <w:left w:w="0" w:type="dxa"/>
              <w:right w:w="0" w:type="dxa"/>
            </w:tcMar>
          </w:tcPr>
          <w:p w:rsidR="00C35810" w:rsidRPr="00341005" w:rsidRDefault="00C35810" w:rsidP="00341005">
            <w:pPr>
              <w:spacing w:before="60"/>
              <w:ind w:left="34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в том числе </w:t>
            </w:r>
            <w:proofErr w:type="gramStart"/>
            <w:r w:rsidRPr="00341005">
              <w:rPr>
                <w:color w:val="000000" w:themeColor="text1"/>
              </w:rPr>
              <w:t>просроченная</w:t>
            </w:r>
            <w:proofErr w:type="gramEnd"/>
          </w:p>
        </w:tc>
        <w:tc>
          <w:tcPr>
            <w:tcW w:w="1380" w:type="dxa"/>
            <w:gridSpan w:val="2"/>
            <w:tcBorders>
              <w:bottom w:val="double" w:sz="6" w:space="0" w:color="auto"/>
            </w:tcBorders>
            <w:vAlign w:val="bottom"/>
          </w:tcPr>
          <w:p w:rsidR="00C35810" w:rsidRPr="001410CD" w:rsidRDefault="00C35810" w:rsidP="009D0568">
            <w:pPr>
              <w:ind w:right="284"/>
              <w:jc w:val="right"/>
            </w:pPr>
            <w:r w:rsidRPr="001410CD">
              <w:t>87</w:t>
            </w:r>
          </w:p>
        </w:tc>
        <w:tc>
          <w:tcPr>
            <w:tcW w:w="1367" w:type="dxa"/>
            <w:tcBorders>
              <w:bottom w:val="double" w:sz="6" w:space="0" w:color="auto"/>
            </w:tcBorders>
            <w:vAlign w:val="bottom"/>
          </w:tcPr>
          <w:p w:rsidR="00C35810" w:rsidRPr="0033467B" w:rsidRDefault="00C35810" w:rsidP="009D0568">
            <w:pPr>
              <w:ind w:right="284"/>
              <w:jc w:val="right"/>
              <w:rPr>
                <w:rFonts w:eastAsia="Times New Roman"/>
                <w:color w:val="000000"/>
              </w:rPr>
            </w:pPr>
            <w:r w:rsidRPr="0033467B">
              <w:rPr>
                <w:rFonts w:eastAsia="Times New Roman"/>
                <w:color w:val="000000"/>
              </w:rPr>
              <w:t>138</w:t>
            </w:r>
          </w:p>
        </w:tc>
        <w:tc>
          <w:tcPr>
            <w:tcW w:w="1380" w:type="dxa"/>
            <w:gridSpan w:val="2"/>
            <w:tcBorders>
              <w:bottom w:val="double" w:sz="6" w:space="0" w:color="auto"/>
            </w:tcBorders>
            <w:vAlign w:val="bottom"/>
          </w:tcPr>
          <w:p w:rsidR="00C35810" w:rsidRPr="001410CD" w:rsidRDefault="00C35810" w:rsidP="009D0568">
            <w:pPr>
              <w:ind w:right="284"/>
              <w:jc w:val="right"/>
            </w:pPr>
            <w:r w:rsidRPr="001410CD">
              <w:t>104</w:t>
            </w:r>
          </w:p>
        </w:tc>
        <w:tc>
          <w:tcPr>
            <w:tcW w:w="1367" w:type="dxa"/>
            <w:tcBorders>
              <w:bottom w:val="double" w:sz="6" w:space="0" w:color="auto"/>
            </w:tcBorders>
            <w:vAlign w:val="bottom"/>
          </w:tcPr>
          <w:p w:rsidR="00C35810" w:rsidRPr="00937A30" w:rsidRDefault="00C35810" w:rsidP="009D0568">
            <w:pPr>
              <w:ind w:right="284"/>
              <w:jc w:val="right"/>
              <w:rPr>
                <w:rFonts w:eastAsia="Times New Roman"/>
                <w:color w:val="000000"/>
              </w:rPr>
            </w:pPr>
            <w:r w:rsidRPr="00937A30">
              <w:rPr>
                <w:rFonts w:eastAsia="Times New Roman"/>
                <w:color w:val="000000"/>
              </w:rPr>
              <w:t>150</w:t>
            </w:r>
          </w:p>
        </w:tc>
      </w:tr>
    </w:tbl>
    <w:p w:rsidR="00341005" w:rsidRPr="004F401B" w:rsidRDefault="00341005" w:rsidP="00341005">
      <w:pPr>
        <w:spacing w:before="60"/>
      </w:pPr>
      <w:r w:rsidRPr="004F401B">
        <w:t>_____________</w:t>
      </w:r>
    </w:p>
    <w:p w:rsidR="00341005" w:rsidRPr="004F401B" w:rsidRDefault="00341005" w:rsidP="00341005">
      <w:pPr>
        <w:spacing w:before="60"/>
      </w:pPr>
      <w:r w:rsidRPr="004F401B">
        <w:rPr>
          <w:sz w:val="18"/>
          <w:vertAlign w:val="superscript"/>
        </w:rPr>
        <w:t xml:space="preserve">1) </w:t>
      </w:r>
      <w:r w:rsidRPr="004F401B">
        <w:rPr>
          <w:sz w:val="18"/>
        </w:rPr>
        <w:t>Без субъектов малого предпринимательства.</w:t>
      </w:r>
    </w:p>
    <w:p w:rsidR="00167423" w:rsidRPr="003B65AC" w:rsidRDefault="00167423" w:rsidP="00E251CF">
      <w:pPr>
        <w:spacing w:before="60"/>
      </w:pPr>
      <w:bookmarkStart w:id="0" w:name="_GoBack"/>
      <w:bookmarkEnd w:id="0"/>
    </w:p>
    <w:sectPr w:rsidR="00167423" w:rsidRPr="003B65AC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CD" w:rsidRDefault="008C1ECD">
      <w:r>
        <w:separator/>
      </w:r>
    </w:p>
  </w:endnote>
  <w:endnote w:type="continuationSeparator" w:id="0">
    <w:p w:rsidR="008C1ECD" w:rsidRDefault="008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CD" w:rsidRDefault="008C1ECD">
      <w:r>
        <w:separator/>
      </w:r>
    </w:p>
  </w:footnote>
  <w:footnote w:type="continuationSeparator" w:id="0">
    <w:p w:rsidR="008C1ECD" w:rsidRDefault="008C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D724D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742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5011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09F4"/>
    <w:rsid w:val="001C11BD"/>
    <w:rsid w:val="001C1FBD"/>
    <w:rsid w:val="001C21FF"/>
    <w:rsid w:val="001C3D18"/>
    <w:rsid w:val="001C4B4C"/>
    <w:rsid w:val="001C5A4E"/>
    <w:rsid w:val="001C7B9E"/>
    <w:rsid w:val="001D1148"/>
    <w:rsid w:val="001D13A5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4102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671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4F9F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D6791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37F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035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0959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6672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E7F3B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53F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1D0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827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4E1"/>
    <w:rsid w:val="008B797D"/>
    <w:rsid w:val="008C1EC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61F0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62A1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077AE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57C95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1D2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5810"/>
    <w:rsid w:val="00C364E3"/>
    <w:rsid w:val="00C40A14"/>
    <w:rsid w:val="00C412F7"/>
    <w:rsid w:val="00C41858"/>
    <w:rsid w:val="00C43844"/>
    <w:rsid w:val="00C44F4B"/>
    <w:rsid w:val="00C462E2"/>
    <w:rsid w:val="00C46365"/>
    <w:rsid w:val="00C46965"/>
    <w:rsid w:val="00C526CD"/>
    <w:rsid w:val="00C5481A"/>
    <w:rsid w:val="00C54FB3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3503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236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1432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5A32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361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4A1F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24BE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3CB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1DC4"/>
    <w:rsid w:val="00F82EA4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0CD6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EA54-79FD-430D-8CEA-85D6AE9A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Летицкая Екатерина Владимировна</cp:lastModifiedBy>
  <cp:revision>2</cp:revision>
  <cp:lastPrinted>2022-04-01T11:13:00Z</cp:lastPrinted>
  <dcterms:created xsi:type="dcterms:W3CDTF">2024-09-19T11:11:00Z</dcterms:created>
  <dcterms:modified xsi:type="dcterms:W3CDTF">2024-09-19T11:11:00Z</dcterms:modified>
</cp:coreProperties>
</file>