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2E" w:rsidRDefault="00D8442E" w:rsidP="00D8442E">
      <w:pPr>
        <w:keepNext/>
        <w:widowControl w:val="0"/>
        <w:autoSpaceDE w:val="0"/>
        <w:autoSpaceDN w:val="0"/>
        <w:adjustRightInd w:val="0"/>
        <w:spacing w:line="316" w:lineRule="auto"/>
        <w:jc w:val="center"/>
        <w:outlineLvl w:val="2"/>
        <w:rPr>
          <w:rFonts w:ascii="Arial" w:hAnsi="Arial" w:cs="Arial"/>
          <w:color w:val="FF0000"/>
          <w:sz w:val="2"/>
          <w:szCs w:val="2"/>
        </w:rPr>
      </w:pPr>
      <w:bookmarkStart w:id="0" w:name="_ОРГАНИЗАЦИОННЫЕ_И_МЕТОДОЛОГИЧЕСКИЕ"/>
      <w:bookmarkEnd w:id="0"/>
      <w:r>
        <w:rPr>
          <w:rFonts w:ascii="Arial" w:hAnsi="Arial" w:cs="Arial"/>
          <w:b/>
          <w:bCs/>
          <w:szCs w:val="28"/>
        </w:rPr>
        <w:t>ПРЕДИСЛОВИЕ</w:t>
      </w:r>
    </w:p>
    <w:p w:rsidR="00D8442E" w:rsidRDefault="00D8442E" w:rsidP="00D8442E">
      <w:pPr>
        <w:rPr>
          <w:rFonts w:ascii="Arial" w:hAnsi="Arial" w:cs="Arial"/>
          <w:color w:val="FF0000"/>
          <w:sz w:val="2"/>
          <w:szCs w:val="2"/>
        </w:rPr>
        <w:sectPr w:rsidR="00D8442E" w:rsidSect="00D8442E">
          <w:type w:val="continuous"/>
          <w:pgSz w:w="11906" w:h="16838"/>
          <w:pgMar w:top="1134" w:right="851" w:bottom="1134" w:left="1134" w:header="709" w:footer="709" w:gutter="0"/>
          <w:pgNumType w:start="1"/>
          <w:cols w:space="720"/>
        </w:sectPr>
      </w:pPr>
    </w:p>
    <w:p w:rsidR="00D8442E" w:rsidRDefault="00D8442E" w:rsidP="00D8442E">
      <w:pPr>
        <w:spacing w:line="312" w:lineRule="auto"/>
        <w:ind w:firstLine="284"/>
        <w:jc w:val="both"/>
        <w:rPr>
          <w:rFonts w:ascii="Arial" w:hAnsi="Arial" w:cs="Arial"/>
          <w:sz w:val="20"/>
          <w:szCs w:val="20"/>
        </w:rPr>
      </w:pPr>
      <w:r>
        <w:rPr>
          <w:rFonts w:ascii="Arial" w:hAnsi="Arial" w:cs="Arial"/>
          <w:sz w:val="20"/>
          <w:szCs w:val="20"/>
        </w:rPr>
        <w:lastRenderedPageBreak/>
        <w:t>В статистическом бюллетене представлена информация, полученная по итогам Выборочного обследования бюджетов домашних хозяйств за 1 квартал 2023 года, без учета статистической информации по Донецкой Народной Республике (ДНР), Луганской Народной Республике (ЛНР), Запорожской и Херсонской областям.</w:t>
      </w:r>
    </w:p>
    <w:p w:rsidR="00D8442E" w:rsidRDefault="00D8442E" w:rsidP="00D8442E">
      <w:pPr>
        <w:spacing w:line="312" w:lineRule="auto"/>
        <w:ind w:firstLine="284"/>
        <w:jc w:val="both"/>
        <w:rPr>
          <w:rFonts w:ascii="Arial" w:hAnsi="Arial" w:cs="Arial"/>
          <w:sz w:val="20"/>
          <w:szCs w:val="20"/>
        </w:rPr>
      </w:pPr>
      <w:r>
        <w:rPr>
          <w:rFonts w:ascii="Arial" w:hAnsi="Arial" w:cs="Arial"/>
          <w:sz w:val="20"/>
          <w:szCs w:val="20"/>
        </w:rPr>
        <w:t xml:space="preserve">Данные, опубликованные в  </w:t>
      </w:r>
      <w:r>
        <w:rPr>
          <w:rFonts w:ascii="Arial" w:hAnsi="Arial" w:cs="Arial"/>
          <w:b/>
          <w:bCs/>
          <w:sz w:val="20"/>
          <w:szCs w:val="20"/>
        </w:rPr>
        <w:t xml:space="preserve">Разделе 1, </w:t>
      </w:r>
      <w:r>
        <w:rPr>
          <w:rFonts w:ascii="Arial" w:hAnsi="Arial" w:cs="Arial"/>
          <w:bCs/>
          <w:sz w:val="20"/>
          <w:szCs w:val="20"/>
        </w:rPr>
        <w:t>сф</w:t>
      </w:r>
      <w:r>
        <w:rPr>
          <w:rFonts w:ascii="Arial" w:hAnsi="Arial" w:cs="Arial"/>
          <w:sz w:val="20"/>
          <w:szCs w:val="20"/>
        </w:rPr>
        <w:t>ормированы на основании  Классификатора индивидуального потребления домашних хозяйств по целям (далее – КИПЦ-ДХ), внедренного в российскую статистическую практику с 2003 года в соответствии с методологией Системы национальных счетов и  рекомендациями по  гармонизации бюджетных обследований домохозяйств Европейской статистической комиссии.</w:t>
      </w:r>
    </w:p>
    <w:p w:rsidR="00D8442E" w:rsidRDefault="00D8442E" w:rsidP="00D8442E">
      <w:pPr>
        <w:spacing w:line="312" w:lineRule="auto"/>
        <w:ind w:firstLine="284"/>
        <w:jc w:val="both"/>
        <w:rPr>
          <w:rFonts w:ascii="Arial" w:hAnsi="Arial" w:cs="Arial"/>
          <w:sz w:val="20"/>
          <w:szCs w:val="20"/>
        </w:rPr>
      </w:pPr>
      <w:r>
        <w:rPr>
          <w:rFonts w:ascii="Arial" w:hAnsi="Arial" w:cs="Arial"/>
          <w:sz w:val="20"/>
          <w:szCs w:val="20"/>
        </w:rPr>
        <w:t>В целях сохранения преемственности информации о структуре потребительских расходов домашних хозяйств наряду с показателями, разработанными с использованием КИПЦ-ДХ, продолжена публикация таблиц с данными по группам товаров и услуг.</w:t>
      </w:r>
    </w:p>
    <w:p w:rsidR="00D8442E" w:rsidRDefault="00D8442E" w:rsidP="00D8442E">
      <w:pPr>
        <w:spacing w:line="312" w:lineRule="auto"/>
        <w:ind w:firstLine="284"/>
        <w:jc w:val="both"/>
        <w:rPr>
          <w:rFonts w:ascii="Arial" w:hAnsi="Arial" w:cs="Arial"/>
          <w:sz w:val="20"/>
          <w:szCs w:val="20"/>
        </w:rPr>
      </w:pPr>
      <w:r>
        <w:rPr>
          <w:rFonts w:ascii="Arial" w:hAnsi="Arial" w:cs="Arial"/>
          <w:sz w:val="20"/>
          <w:szCs w:val="20"/>
        </w:rPr>
        <w:t xml:space="preserve">С 1 квартала 2021 года сбор и формирование показателей потребительских расходов домашних хозяйств осуществляется в соответствии со структурой 5-й версии КИПЦ-ДХ. </w:t>
      </w:r>
    </w:p>
    <w:p w:rsidR="00D8442E" w:rsidRDefault="00D8442E" w:rsidP="00D8442E">
      <w:pPr>
        <w:spacing w:line="312" w:lineRule="auto"/>
        <w:ind w:firstLine="284"/>
        <w:jc w:val="both"/>
        <w:rPr>
          <w:rFonts w:ascii="Arial" w:hAnsi="Arial" w:cs="Arial"/>
          <w:sz w:val="20"/>
          <w:szCs w:val="20"/>
        </w:rPr>
      </w:pPr>
      <w:r>
        <w:rPr>
          <w:rFonts w:ascii="Arial" w:hAnsi="Arial" w:cs="Arial"/>
          <w:sz w:val="20"/>
          <w:szCs w:val="20"/>
        </w:rPr>
        <w:t>В бюллетене представлены данные об уровне и структуре располагаемых ресурсов, расходов на потребление и  потребительских расходов по всем домашним хозяйствам, а также в группировках по месту проживания, по наличию и числу детей, по социально-демографическим группам, по 10</w:t>
      </w:r>
      <w:r>
        <w:rPr>
          <w:rFonts w:ascii="Arial" w:hAnsi="Arial" w:cs="Arial"/>
          <w:sz w:val="20"/>
          <w:szCs w:val="20"/>
        </w:rPr>
        <w:noBreakHyphen/>
        <w:t xml:space="preserve">процентным группам населения в зависимости от уровня среднедушевых располагаемых ресурсов в целом по России. </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w:t>
      </w:r>
      <w:r>
        <w:rPr>
          <w:rFonts w:ascii="Arial" w:hAnsi="Arial" w:cs="Arial"/>
          <w:b/>
          <w:bCs/>
          <w:sz w:val="20"/>
          <w:szCs w:val="20"/>
        </w:rPr>
        <w:t xml:space="preserve">Разделе 2 </w:t>
      </w:r>
      <w:r>
        <w:rPr>
          <w:rFonts w:ascii="Arial" w:hAnsi="Arial" w:cs="Arial"/>
          <w:sz w:val="20"/>
          <w:szCs w:val="20"/>
        </w:rPr>
        <w:t>размещены данные о финансовом положении обследуемых домашних хозяйств.</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w:t>
      </w:r>
      <w:r>
        <w:rPr>
          <w:rFonts w:ascii="Arial" w:hAnsi="Arial" w:cs="Arial"/>
          <w:b/>
          <w:sz w:val="20"/>
          <w:szCs w:val="20"/>
        </w:rPr>
        <w:t>Приложениях 1 и 2</w:t>
      </w:r>
      <w:r>
        <w:rPr>
          <w:rFonts w:ascii="Arial" w:hAnsi="Arial" w:cs="Arial"/>
          <w:sz w:val="20"/>
          <w:szCs w:val="20"/>
        </w:rPr>
        <w:t xml:space="preserve"> к настоящему бюллетеню опубликованы данные по субъектам Российской Федерации. </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Статистический бюллетень содержит организационно-методологические положения обследования бюджетов домашних хозяйств с описанием структуры обследования и процедур сбора данных, основных понятий и определений и порядка обработки результатов, а также сведения о количестве обследованных домохозяйств. </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бюллетене приведена схема </w:t>
      </w:r>
      <w:proofErr w:type="gramStart"/>
      <w:r>
        <w:rPr>
          <w:rFonts w:ascii="Arial" w:hAnsi="Arial" w:cs="Arial"/>
          <w:sz w:val="20"/>
          <w:szCs w:val="20"/>
        </w:rPr>
        <w:t>соответствия разделов классификации потребительских расходов домохозяйств</w:t>
      </w:r>
      <w:proofErr w:type="gramEnd"/>
      <w:r>
        <w:rPr>
          <w:rFonts w:ascii="Arial" w:hAnsi="Arial" w:cs="Arial"/>
          <w:sz w:val="20"/>
          <w:szCs w:val="20"/>
        </w:rPr>
        <w:t xml:space="preserve"> по группам товаров и услуг и по КИПЦ-ДХ.</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Итоговые таблицы обследования опубликованы в формате </w:t>
      </w:r>
      <w:r>
        <w:rPr>
          <w:rFonts w:ascii="Arial" w:hAnsi="Arial" w:cs="Arial"/>
          <w:sz w:val="20"/>
          <w:szCs w:val="20"/>
          <w:lang w:val="en-US"/>
        </w:rPr>
        <w:t>Excel</w:t>
      </w:r>
      <w:r>
        <w:rPr>
          <w:rFonts w:ascii="Arial" w:hAnsi="Arial" w:cs="Arial"/>
          <w:sz w:val="20"/>
          <w:szCs w:val="20"/>
        </w:rPr>
        <w:t>. Переход к Разделам и Приложениям настоящего статистического бюллетеня, а также к отдельным таблицам осуществляется по гиперссылкам, приведенным в Содержании соответствующего Раздела или Приложения.</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При сопоставлении данных по России и субъектам Российской Федерации необходимо принимать во внимание, что причинами колебаний показателей в динамике могут быть изменения состава участков наблюдения, на которых проводится обследование, вследствие их ежеквартальной ротации и/или  малое число наблюдений (ответов) по исследуемому аспекту (конкретному вопросу), предусмотренному программой обследования. Кроме того, колебания значений показателей объясняются нерегулярностью крупных расходов (например, на покупку недвижимости, транспортных средств, оплату услуг по строительству) и единовременных денежных поступлений (например, получение наследства, подарка), а также возникновением различных сложных жизненных ситуаций (например, потеря работы). </w:t>
      </w:r>
    </w:p>
    <w:p w:rsidR="00D8442E" w:rsidRDefault="00D8442E" w:rsidP="00D8442E">
      <w:pPr>
        <w:numPr>
          <w:ilvl w:val="12"/>
          <w:numId w:val="0"/>
        </w:numPr>
        <w:spacing w:line="312" w:lineRule="auto"/>
        <w:ind w:firstLine="284"/>
        <w:jc w:val="both"/>
        <w:rPr>
          <w:rFonts w:ascii="Arial" w:hAnsi="Arial" w:cs="Arial"/>
          <w:sz w:val="20"/>
          <w:szCs w:val="20"/>
        </w:rPr>
      </w:pPr>
      <w:r>
        <w:rPr>
          <w:rFonts w:ascii="Arial" w:hAnsi="Arial" w:cs="Arial"/>
          <w:sz w:val="20"/>
          <w:szCs w:val="20"/>
        </w:rPr>
        <w:t xml:space="preserve">В связи с уточнением данных возможны расхождения по сравнению с ранее </w:t>
      </w:r>
      <w:proofErr w:type="gramStart"/>
      <w:r>
        <w:rPr>
          <w:rFonts w:ascii="Arial" w:hAnsi="Arial" w:cs="Arial"/>
          <w:sz w:val="20"/>
          <w:szCs w:val="20"/>
        </w:rPr>
        <w:t>опубликованными</w:t>
      </w:r>
      <w:proofErr w:type="gramEnd"/>
      <w:r>
        <w:rPr>
          <w:rFonts w:ascii="Arial" w:hAnsi="Arial" w:cs="Arial"/>
          <w:sz w:val="20"/>
          <w:szCs w:val="20"/>
        </w:rPr>
        <w:t>. Незначительные расхождения между итогом и суммой слагаемых объясняются округлением данных.</w:t>
      </w:r>
    </w:p>
    <w:p w:rsidR="00D8442E" w:rsidRDefault="00D8442E" w:rsidP="00D8442E">
      <w:pPr>
        <w:spacing w:before="40" w:after="40" w:line="312" w:lineRule="auto"/>
        <w:jc w:val="center"/>
        <w:rPr>
          <w:rFonts w:ascii="Arial" w:hAnsi="Arial" w:cs="Arial"/>
          <w:sz w:val="20"/>
          <w:szCs w:val="20"/>
        </w:rPr>
      </w:pPr>
      <w:r>
        <w:rPr>
          <w:rFonts w:ascii="Arial" w:hAnsi="Arial" w:cs="Arial"/>
          <w:sz w:val="20"/>
          <w:szCs w:val="20"/>
        </w:rPr>
        <w:t>В статистическом бюллетене приняты условные обозначения:</w:t>
      </w:r>
    </w:p>
    <w:p w:rsidR="00D8442E" w:rsidRDefault="00D8442E" w:rsidP="00D8442E">
      <w:pPr>
        <w:spacing w:line="288" w:lineRule="auto"/>
        <w:jc w:val="center"/>
        <w:rPr>
          <w:rFonts w:ascii="Arial" w:hAnsi="Arial" w:cs="Arial"/>
          <w:sz w:val="20"/>
          <w:szCs w:val="20"/>
        </w:rPr>
      </w:pPr>
      <w:r>
        <w:rPr>
          <w:rFonts w:ascii="Arial" w:hAnsi="Arial" w:cs="Arial"/>
          <w:sz w:val="20"/>
          <w:szCs w:val="20"/>
        </w:rPr>
        <w:t xml:space="preserve">-  явление отсутствует;   </w:t>
      </w:r>
    </w:p>
    <w:p w:rsidR="00D8442E" w:rsidRDefault="00D8442E" w:rsidP="00D8442E">
      <w:pPr>
        <w:spacing w:line="288" w:lineRule="auto"/>
        <w:jc w:val="center"/>
        <w:rPr>
          <w:rFonts w:ascii="Arial" w:hAnsi="Arial" w:cs="Arial"/>
          <w:sz w:val="20"/>
          <w:szCs w:val="20"/>
        </w:rPr>
      </w:pPr>
      <w:r>
        <w:rPr>
          <w:rFonts w:ascii="Arial" w:hAnsi="Arial" w:cs="Arial"/>
          <w:sz w:val="20"/>
          <w:szCs w:val="20"/>
        </w:rPr>
        <w:t>…  данные отсутствуют;</w:t>
      </w:r>
    </w:p>
    <w:p w:rsidR="00D8442E" w:rsidRDefault="00D8442E" w:rsidP="00D8442E">
      <w:pPr>
        <w:spacing w:line="288" w:lineRule="auto"/>
        <w:jc w:val="center"/>
        <w:rPr>
          <w:rFonts w:ascii="Arial" w:hAnsi="Arial" w:cs="Arial"/>
          <w:sz w:val="20"/>
          <w:szCs w:val="20"/>
        </w:rPr>
      </w:pPr>
      <w:r>
        <w:rPr>
          <w:rFonts w:ascii="Arial" w:hAnsi="Arial" w:cs="Arial"/>
          <w:sz w:val="20"/>
          <w:szCs w:val="20"/>
        </w:rPr>
        <w:t>0,0  небольшая величина.</w:t>
      </w:r>
    </w:p>
    <w:p w:rsidR="00D8442E" w:rsidRDefault="00D8442E" w:rsidP="00D8442E">
      <w:pPr>
        <w:spacing w:before="40" w:line="312" w:lineRule="auto"/>
        <w:ind w:firstLine="284"/>
        <w:jc w:val="both"/>
        <w:rPr>
          <w:rFonts w:ascii="Arial" w:hAnsi="Arial" w:cs="Arial"/>
          <w:sz w:val="20"/>
          <w:szCs w:val="20"/>
        </w:rPr>
      </w:pPr>
      <w:r>
        <w:rPr>
          <w:rFonts w:ascii="Arial" w:hAnsi="Arial" w:cs="Arial"/>
          <w:sz w:val="20"/>
          <w:szCs w:val="20"/>
        </w:rPr>
        <w:t>В отдельных случаях незначительные расхождения между итогом и суммой слагаемых                                            объясняются округлением данных.</w:t>
      </w:r>
      <w:bookmarkStart w:id="1" w:name="_GoBack"/>
      <w:bookmarkEnd w:id="1"/>
    </w:p>
    <w:sectPr w:rsidR="00D8442E" w:rsidSect="00C11B97">
      <w:type w:val="continuous"/>
      <w:pgSz w:w="11906" w:h="16838" w:code="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CD" w:rsidRDefault="00AD43CD">
      <w:r>
        <w:separator/>
      </w:r>
    </w:p>
  </w:endnote>
  <w:endnote w:type="continuationSeparator" w:id="0">
    <w:p w:rsidR="00AD43CD" w:rsidRDefault="00A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CD" w:rsidRDefault="00AD43CD">
      <w:r>
        <w:separator/>
      </w:r>
    </w:p>
  </w:footnote>
  <w:footnote w:type="continuationSeparator" w:id="0">
    <w:p w:rsidR="00AD43CD" w:rsidRDefault="00AD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8AB938"/>
    <w:lvl w:ilvl="0">
      <w:start w:val="1"/>
      <w:numFmt w:val="decimal"/>
      <w:lvlText w:val="%1."/>
      <w:lvlJc w:val="left"/>
      <w:pPr>
        <w:tabs>
          <w:tab w:val="num" w:pos="1492"/>
        </w:tabs>
        <w:ind w:left="1492" w:hanging="360"/>
      </w:pPr>
    </w:lvl>
  </w:abstractNum>
  <w:abstractNum w:abstractNumId="1">
    <w:nsid w:val="FFFFFF7D"/>
    <w:multiLevelType w:val="singleLevel"/>
    <w:tmpl w:val="019C3F94"/>
    <w:lvl w:ilvl="0">
      <w:start w:val="1"/>
      <w:numFmt w:val="decimal"/>
      <w:lvlText w:val="%1."/>
      <w:lvlJc w:val="left"/>
      <w:pPr>
        <w:tabs>
          <w:tab w:val="num" w:pos="1209"/>
        </w:tabs>
        <w:ind w:left="1209" w:hanging="360"/>
      </w:pPr>
    </w:lvl>
  </w:abstractNum>
  <w:abstractNum w:abstractNumId="2">
    <w:nsid w:val="FFFFFF7E"/>
    <w:multiLevelType w:val="singleLevel"/>
    <w:tmpl w:val="633C5CA8"/>
    <w:lvl w:ilvl="0">
      <w:start w:val="1"/>
      <w:numFmt w:val="decimal"/>
      <w:lvlText w:val="%1."/>
      <w:lvlJc w:val="left"/>
      <w:pPr>
        <w:tabs>
          <w:tab w:val="num" w:pos="926"/>
        </w:tabs>
        <w:ind w:left="926" w:hanging="360"/>
      </w:pPr>
    </w:lvl>
  </w:abstractNum>
  <w:abstractNum w:abstractNumId="3">
    <w:nsid w:val="FFFFFF7F"/>
    <w:multiLevelType w:val="singleLevel"/>
    <w:tmpl w:val="CEA0753E"/>
    <w:lvl w:ilvl="0">
      <w:start w:val="1"/>
      <w:numFmt w:val="decimal"/>
      <w:lvlText w:val="%1."/>
      <w:lvlJc w:val="left"/>
      <w:pPr>
        <w:tabs>
          <w:tab w:val="num" w:pos="643"/>
        </w:tabs>
        <w:ind w:left="643" w:hanging="360"/>
      </w:pPr>
    </w:lvl>
  </w:abstractNum>
  <w:abstractNum w:abstractNumId="4">
    <w:nsid w:val="FFFFFF80"/>
    <w:multiLevelType w:val="singleLevel"/>
    <w:tmpl w:val="45B22F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EA60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8E45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905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8C6B6E"/>
    <w:lvl w:ilvl="0">
      <w:start w:val="1"/>
      <w:numFmt w:val="decimal"/>
      <w:lvlText w:val="%1."/>
      <w:lvlJc w:val="left"/>
      <w:pPr>
        <w:tabs>
          <w:tab w:val="num" w:pos="360"/>
        </w:tabs>
        <w:ind w:left="360" w:hanging="360"/>
      </w:pPr>
    </w:lvl>
  </w:abstractNum>
  <w:abstractNum w:abstractNumId="9">
    <w:nsid w:val="FFFFFF89"/>
    <w:multiLevelType w:val="singleLevel"/>
    <w:tmpl w:val="A47CD994"/>
    <w:lvl w:ilvl="0">
      <w:start w:val="1"/>
      <w:numFmt w:val="bullet"/>
      <w:lvlText w:val=""/>
      <w:lvlJc w:val="left"/>
      <w:pPr>
        <w:tabs>
          <w:tab w:val="num" w:pos="360"/>
        </w:tabs>
        <w:ind w:left="360" w:hanging="360"/>
      </w:pPr>
      <w:rPr>
        <w:rFonts w:ascii="Symbol" w:hAnsi="Symbol" w:hint="default"/>
      </w:rPr>
    </w:lvl>
  </w:abstractNum>
  <w:abstractNum w:abstractNumId="10">
    <w:nsid w:val="060062BC"/>
    <w:multiLevelType w:val="hybridMultilevel"/>
    <w:tmpl w:val="2572C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66329E6"/>
    <w:multiLevelType w:val="singleLevel"/>
    <w:tmpl w:val="0C09000F"/>
    <w:lvl w:ilvl="0">
      <w:start w:val="1"/>
      <w:numFmt w:val="decimal"/>
      <w:lvlText w:val="%1."/>
      <w:lvlJc w:val="left"/>
      <w:pPr>
        <w:tabs>
          <w:tab w:val="num" w:pos="360"/>
        </w:tabs>
        <w:ind w:left="360" w:hanging="360"/>
      </w:pPr>
    </w:lvl>
  </w:abstractNum>
  <w:abstractNum w:abstractNumId="12">
    <w:nsid w:val="068A7A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8D222CE"/>
    <w:multiLevelType w:val="hybridMultilevel"/>
    <w:tmpl w:val="FB7E9D16"/>
    <w:lvl w:ilvl="0" w:tplc="0419000F">
      <w:start w:val="1"/>
      <w:numFmt w:val="decimal"/>
      <w:lvlText w:val="%1."/>
      <w:lvlJc w:val="left"/>
      <w:pPr>
        <w:ind w:left="502"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DA63CD"/>
    <w:multiLevelType w:val="hybridMultilevel"/>
    <w:tmpl w:val="FB3CB5A6"/>
    <w:lvl w:ilvl="0" w:tplc="04190001">
      <w:start w:val="1"/>
      <w:numFmt w:val="bullet"/>
      <w:lvlText w:val=""/>
      <w:lvlJc w:val="left"/>
      <w:pPr>
        <w:ind w:left="2911" w:hanging="360"/>
      </w:pPr>
      <w:rPr>
        <w:rFonts w:ascii="Symbol" w:hAnsi="Symbol" w:hint="default"/>
      </w:rPr>
    </w:lvl>
    <w:lvl w:ilvl="1" w:tplc="04190003" w:tentative="1">
      <w:start w:val="1"/>
      <w:numFmt w:val="bullet"/>
      <w:lvlText w:val="o"/>
      <w:lvlJc w:val="left"/>
      <w:pPr>
        <w:ind w:left="3631" w:hanging="360"/>
      </w:pPr>
      <w:rPr>
        <w:rFonts w:ascii="Courier New" w:hAnsi="Courier New" w:cs="Courier New" w:hint="default"/>
      </w:rPr>
    </w:lvl>
    <w:lvl w:ilvl="2" w:tplc="04190005" w:tentative="1">
      <w:start w:val="1"/>
      <w:numFmt w:val="bullet"/>
      <w:lvlText w:val=""/>
      <w:lvlJc w:val="left"/>
      <w:pPr>
        <w:ind w:left="4351" w:hanging="360"/>
      </w:pPr>
      <w:rPr>
        <w:rFonts w:ascii="Wingdings" w:hAnsi="Wingdings" w:hint="default"/>
      </w:rPr>
    </w:lvl>
    <w:lvl w:ilvl="3" w:tplc="04190001" w:tentative="1">
      <w:start w:val="1"/>
      <w:numFmt w:val="bullet"/>
      <w:lvlText w:val=""/>
      <w:lvlJc w:val="left"/>
      <w:pPr>
        <w:ind w:left="5071" w:hanging="360"/>
      </w:pPr>
      <w:rPr>
        <w:rFonts w:ascii="Symbol" w:hAnsi="Symbol" w:hint="default"/>
      </w:rPr>
    </w:lvl>
    <w:lvl w:ilvl="4" w:tplc="04190003" w:tentative="1">
      <w:start w:val="1"/>
      <w:numFmt w:val="bullet"/>
      <w:lvlText w:val="o"/>
      <w:lvlJc w:val="left"/>
      <w:pPr>
        <w:ind w:left="5791" w:hanging="360"/>
      </w:pPr>
      <w:rPr>
        <w:rFonts w:ascii="Courier New" w:hAnsi="Courier New" w:cs="Courier New" w:hint="default"/>
      </w:rPr>
    </w:lvl>
    <w:lvl w:ilvl="5" w:tplc="04190005" w:tentative="1">
      <w:start w:val="1"/>
      <w:numFmt w:val="bullet"/>
      <w:lvlText w:val=""/>
      <w:lvlJc w:val="left"/>
      <w:pPr>
        <w:ind w:left="6511" w:hanging="360"/>
      </w:pPr>
      <w:rPr>
        <w:rFonts w:ascii="Wingdings" w:hAnsi="Wingdings" w:hint="default"/>
      </w:rPr>
    </w:lvl>
    <w:lvl w:ilvl="6" w:tplc="04190001" w:tentative="1">
      <w:start w:val="1"/>
      <w:numFmt w:val="bullet"/>
      <w:lvlText w:val=""/>
      <w:lvlJc w:val="left"/>
      <w:pPr>
        <w:ind w:left="7231" w:hanging="360"/>
      </w:pPr>
      <w:rPr>
        <w:rFonts w:ascii="Symbol" w:hAnsi="Symbol" w:hint="default"/>
      </w:rPr>
    </w:lvl>
    <w:lvl w:ilvl="7" w:tplc="04190003" w:tentative="1">
      <w:start w:val="1"/>
      <w:numFmt w:val="bullet"/>
      <w:lvlText w:val="o"/>
      <w:lvlJc w:val="left"/>
      <w:pPr>
        <w:ind w:left="7951" w:hanging="360"/>
      </w:pPr>
      <w:rPr>
        <w:rFonts w:ascii="Courier New" w:hAnsi="Courier New" w:cs="Courier New" w:hint="default"/>
      </w:rPr>
    </w:lvl>
    <w:lvl w:ilvl="8" w:tplc="04190005" w:tentative="1">
      <w:start w:val="1"/>
      <w:numFmt w:val="bullet"/>
      <w:lvlText w:val=""/>
      <w:lvlJc w:val="left"/>
      <w:pPr>
        <w:ind w:left="8671" w:hanging="360"/>
      </w:pPr>
      <w:rPr>
        <w:rFonts w:ascii="Wingdings" w:hAnsi="Wingdings" w:hint="default"/>
      </w:rPr>
    </w:lvl>
  </w:abstractNum>
  <w:abstractNum w:abstractNumId="15">
    <w:nsid w:val="0CDA2B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0F625E33"/>
    <w:multiLevelType w:val="singleLevel"/>
    <w:tmpl w:val="0C09000F"/>
    <w:lvl w:ilvl="0">
      <w:start w:val="1"/>
      <w:numFmt w:val="decimal"/>
      <w:lvlText w:val="%1."/>
      <w:lvlJc w:val="left"/>
      <w:pPr>
        <w:tabs>
          <w:tab w:val="num" w:pos="360"/>
        </w:tabs>
        <w:ind w:left="360" w:hanging="360"/>
      </w:pPr>
    </w:lvl>
  </w:abstractNum>
  <w:abstractNum w:abstractNumId="17">
    <w:nsid w:val="102B0263"/>
    <w:multiLevelType w:val="hybridMultilevel"/>
    <w:tmpl w:val="A006A2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01A8F"/>
    <w:multiLevelType w:val="hybridMultilevel"/>
    <w:tmpl w:val="43CAFF7A"/>
    <w:lvl w:ilvl="0" w:tplc="F81831A6">
      <w:start w:val="1"/>
      <w:numFmt w:val="decimal"/>
      <w:lvlText w:val="%1."/>
      <w:lvlJc w:val="left"/>
      <w:pPr>
        <w:tabs>
          <w:tab w:val="num" w:pos="360"/>
        </w:tabs>
        <w:ind w:left="360" w:hanging="360"/>
      </w:pPr>
      <w:rPr>
        <w:rFonts w:hint="default"/>
        <w:sz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B541607"/>
    <w:multiLevelType w:val="hybridMultilevel"/>
    <w:tmpl w:val="97DA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021F22"/>
    <w:multiLevelType w:val="singleLevel"/>
    <w:tmpl w:val="0C09000F"/>
    <w:lvl w:ilvl="0">
      <w:start w:val="1"/>
      <w:numFmt w:val="decimal"/>
      <w:lvlText w:val="%1."/>
      <w:lvlJc w:val="left"/>
      <w:pPr>
        <w:tabs>
          <w:tab w:val="num" w:pos="360"/>
        </w:tabs>
        <w:ind w:left="360" w:hanging="360"/>
      </w:pPr>
    </w:lvl>
  </w:abstractNum>
  <w:abstractNum w:abstractNumId="21">
    <w:nsid w:val="25817221"/>
    <w:multiLevelType w:val="hybridMultilevel"/>
    <w:tmpl w:val="4440C75C"/>
    <w:lvl w:ilvl="0" w:tplc="6FF48208">
      <w:start w:val="1"/>
      <w:numFmt w:val="decimal"/>
      <w:lvlText w:val="%1."/>
      <w:lvlJc w:val="left"/>
      <w:pPr>
        <w:ind w:left="502"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2C5DE8"/>
    <w:multiLevelType w:val="hybridMultilevel"/>
    <w:tmpl w:val="D5A804BC"/>
    <w:lvl w:ilvl="0" w:tplc="84D8D50C">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DEC74FB"/>
    <w:multiLevelType w:val="singleLevel"/>
    <w:tmpl w:val="30769D84"/>
    <w:lvl w:ilvl="0">
      <w:start w:val="1"/>
      <w:numFmt w:val="decimal"/>
      <w:lvlText w:val="%1)"/>
      <w:lvlJc w:val="left"/>
      <w:pPr>
        <w:tabs>
          <w:tab w:val="num" w:pos="927"/>
        </w:tabs>
        <w:ind w:left="927" w:hanging="360"/>
      </w:pPr>
      <w:rPr>
        <w:rFonts w:hint="default"/>
      </w:rPr>
    </w:lvl>
  </w:abstractNum>
  <w:abstractNum w:abstractNumId="24">
    <w:nsid w:val="2F771B9D"/>
    <w:multiLevelType w:val="hybridMultilevel"/>
    <w:tmpl w:val="FB84A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8037CF6"/>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3FC40812"/>
    <w:multiLevelType w:val="hybridMultilevel"/>
    <w:tmpl w:val="B720D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FDB73DA"/>
    <w:multiLevelType w:val="singleLevel"/>
    <w:tmpl w:val="9C3062FE"/>
    <w:lvl w:ilvl="0">
      <w:start w:val="1"/>
      <w:numFmt w:val="decimal"/>
      <w:lvlText w:val="%1)"/>
      <w:lvlJc w:val="left"/>
      <w:pPr>
        <w:tabs>
          <w:tab w:val="num" w:pos="927"/>
        </w:tabs>
        <w:ind w:left="927" w:hanging="360"/>
      </w:pPr>
      <w:rPr>
        <w:rFonts w:hint="default"/>
      </w:rPr>
    </w:lvl>
  </w:abstractNum>
  <w:abstractNum w:abstractNumId="28">
    <w:nsid w:val="41F63DA7"/>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42B14848"/>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7AD72E4"/>
    <w:multiLevelType w:val="multilevel"/>
    <w:tmpl w:val="76B2284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BC0447C"/>
    <w:multiLevelType w:val="hybridMultilevel"/>
    <w:tmpl w:val="273A2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872CD4"/>
    <w:multiLevelType w:val="hybridMultilevel"/>
    <w:tmpl w:val="184A0F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21C3B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5B964111"/>
    <w:multiLevelType w:val="hybridMultilevel"/>
    <w:tmpl w:val="DF542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FFD4359"/>
    <w:multiLevelType w:val="hybridMultilevel"/>
    <w:tmpl w:val="CF4AE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AE5A37"/>
    <w:multiLevelType w:val="singleLevel"/>
    <w:tmpl w:val="EC7E5CD2"/>
    <w:lvl w:ilvl="0">
      <w:start w:val="1"/>
      <w:numFmt w:val="bullet"/>
      <w:lvlText w:val=""/>
      <w:lvlJc w:val="left"/>
      <w:pPr>
        <w:tabs>
          <w:tab w:val="num" w:pos="360"/>
        </w:tabs>
        <w:ind w:left="170" w:hanging="170"/>
      </w:pPr>
      <w:rPr>
        <w:rFonts w:ascii="Symbol" w:hAnsi="Symbol" w:hint="default"/>
      </w:rPr>
    </w:lvl>
  </w:abstractNum>
  <w:abstractNum w:abstractNumId="37">
    <w:nsid w:val="689A31B1"/>
    <w:multiLevelType w:val="hybridMultilevel"/>
    <w:tmpl w:val="134A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DB3C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B317476"/>
    <w:multiLevelType w:val="hybridMultilevel"/>
    <w:tmpl w:val="5E182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CE063E"/>
    <w:multiLevelType w:val="singleLevel"/>
    <w:tmpl w:val="0C09000F"/>
    <w:lvl w:ilvl="0">
      <w:start w:val="1"/>
      <w:numFmt w:val="decimal"/>
      <w:lvlText w:val="%1."/>
      <w:lvlJc w:val="left"/>
      <w:pPr>
        <w:tabs>
          <w:tab w:val="num" w:pos="360"/>
        </w:tabs>
        <w:ind w:left="360" w:hanging="360"/>
      </w:pPr>
    </w:lvl>
  </w:abstractNum>
  <w:abstractNum w:abstractNumId="41">
    <w:nsid w:val="6E8B15DA"/>
    <w:multiLevelType w:val="hybridMultilevel"/>
    <w:tmpl w:val="18FE4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BC48D1"/>
    <w:multiLevelType w:val="hybridMultilevel"/>
    <w:tmpl w:val="746C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E43810"/>
    <w:multiLevelType w:val="hybridMultilevel"/>
    <w:tmpl w:val="0A82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3074A2"/>
    <w:multiLevelType w:val="hybridMultilevel"/>
    <w:tmpl w:val="5A002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AC17F20"/>
    <w:multiLevelType w:val="hybridMultilevel"/>
    <w:tmpl w:val="887EB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CD95A19"/>
    <w:multiLevelType w:val="hybridMultilevel"/>
    <w:tmpl w:val="8208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4"/>
  </w:num>
  <w:num w:numId="4">
    <w:abstractNumId w:val="37"/>
  </w:num>
  <w:num w:numId="5">
    <w:abstractNumId w:val="32"/>
  </w:num>
  <w:num w:numId="6">
    <w:abstractNumId w:val="45"/>
  </w:num>
  <w:num w:numId="7">
    <w:abstractNumId w:val="34"/>
  </w:num>
  <w:num w:numId="8">
    <w:abstractNumId w:val="44"/>
  </w:num>
  <w:num w:numId="9">
    <w:abstractNumId w:val="43"/>
  </w:num>
  <w:num w:numId="10">
    <w:abstractNumId w:val="42"/>
  </w:num>
  <w:num w:numId="11">
    <w:abstractNumId w:val="19"/>
  </w:num>
  <w:num w:numId="12">
    <w:abstractNumId w:val="31"/>
  </w:num>
  <w:num w:numId="13">
    <w:abstractNumId w:val="39"/>
  </w:num>
  <w:num w:numId="14">
    <w:abstractNumId w:val="4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0"/>
  </w:num>
  <w:num w:numId="27">
    <w:abstractNumId w:val="23"/>
  </w:num>
  <w:num w:numId="28">
    <w:abstractNumId w:val="27"/>
  </w:num>
  <w:num w:numId="29">
    <w:abstractNumId w:val="38"/>
  </w:num>
  <w:num w:numId="30">
    <w:abstractNumId w:val="40"/>
  </w:num>
  <w:num w:numId="31">
    <w:abstractNumId w:val="11"/>
  </w:num>
  <w:num w:numId="32">
    <w:abstractNumId w:val="33"/>
  </w:num>
  <w:num w:numId="33">
    <w:abstractNumId w:val="12"/>
  </w:num>
  <w:num w:numId="34">
    <w:abstractNumId w:val="15"/>
  </w:num>
  <w:num w:numId="35">
    <w:abstractNumId w:val="25"/>
  </w:num>
  <w:num w:numId="36">
    <w:abstractNumId w:val="29"/>
  </w:num>
  <w:num w:numId="37">
    <w:abstractNumId w:val="30"/>
  </w:num>
  <w:num w:numId="38">
    <w:abstractNumId w:val="36"/>
  </w:num>
  <w:num w:numId="39">
    <w:abstractNumId w:val="28"/>
  </w:num>
  <w:num w:numId="40">
    <w:abstractNumId w:val="18"/>
  </w:num>
  <w:num w:numId="41">
    <w:abstractNumId w:val="10"/>
  </w:num>
  <w:num w:numId="42">
    <w:abstractNumId w:val="41"/>
  </w:num>
  <w:num w:numId="43">
    <w:abstractNumId w:val="26"/>
  </w:num>
  <w:num w:numId="44">
    <w:abstractNumId w:val="17"/>
  </w:num>
  <w:num w:numId="45">
    <w:abstractNumId w:val="21"/>
  </w:num>
  <w:num w:numId="46">
    <w:abstractNumId w:val="13"/>
  </w:num>
  <w:num w:numId="4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86"/>
    <w:rsid w:val="000043D5"/>
    <w:rsid w:val="00010E2F"/>
    <w:rsid w:val="0001142C"/>
    <w:rsid w:val="00013C2C"/>
    <w:rsid w:val="00017747"/>
    <w:rsid w:val="00021C57"/>
    <w:rsid w:val="000312EB"/>
    <w:rsid w:val="000340DB"/>
    <w:rsid w:val="00037F57"/>
    <w:rsid w:val="00047D9A"/>
    <w:rsid w:val="00077A7C"/>
    <w:rsid w:val="00085380"/>
    <w:rsid w:val="000860C6"/>
    <w:rsid w:val="0008731E"/>
    <w:rsid w:val="00094EB2"/>
    <w:rsid w:val="000A6C66"/>
    <w:rsid w:val="000B2C33"/>
    <w:rsid w:val="000C2A4D"/>
    <w:rsid w:val="000C2FEC"/>
    <w:rsid w:val="000C446D"/>
    <w:rsid w:val="000C602B"/>
    <w:rsid w:val="000C7073"/>
    <w:rsid w:val="000D10F4"/>
    <w:rsid w:val="000D6616"/>
    <w:rsid w:val="000E5B00"/>
    <w:rsid w:val="000E63AE"/>
    <w:rsid w:val="000F21FE"/>
    <w:rsid w:val="00105198"/>
    <w:rsid w:val="0011732E"/>
    <w:rsid w:val="001344E3"/>
    <w:rsid w:val="0014336E"/>
    <w:rsid w:val="00145FC7"/>
    <w:rsid w:val="00152374"/>
    <w:rsid w:val="00153309"/>
    <w:rsid w:val="00162C0D"/>
    <w:rsid w:val="00165AFC"/>
    <w:rsid w:val="00166440"/>
    <w:rsid w:val="0016771A"/>
    <w:rsid w:val="001838B3"/>
    <w:rsid w:val="00191D34"/>
    <w:rsid w:val="00197690"/>
    <w:rsid w:val="001A0455"/>
    <w:rsid w:val="001A7CCE"/>
    <w:rsid w:val="001C1979"/>
    <w:rsid w:val="001D298A"/>
    <w:rsid w:val="001D68AE"/>
    <w:rsid w:val="001E0386"/>
    <w:rsid w:val="001E75B5"/>
    <w:rsid w:val="001F60FC"/>
    <w:rsid w:val="00202CA8"/>
    <w:rsid w:val="0022780B"/>
    <w:rsid w:val="002352A2"/>
    <w:rsid w:val="00236F8C"/>
    <w:rsid w:val="00243EC7"/>
    <w:rsid w:val="002454A9"/>
    <w:rsid w:val="002549D2"/>
    <w:rsid w:val="002834B0"/>
    <w:rsid w:val="00287B3B"/>
    <w:rsid w:val="00291609"/>
    <w:rsid w:val="002A73F4"/>
    <w:rsid w:val="002C6E3D"/>
    <w:rsid w:val="002E5E3B"/>
    <w:rsid w:val="002E6AF0"/>
    <w:rsid w:val="002F29C3"/>
    <w:rsid w:val="002F765A"/>
    <w:rsid w:val="00300097"/>
    <w:rsid w:val="00300BEA"/>
    <w:rsid w:val="00302BFA"/>
    <w:rsid w:val="00312309"/>
    <w:rsid w:val="00314B19"/>
    <w:rsid w:val="00315B78"/>
    <w:rsid w:val="003329A4"/>
    <w:rsid w:val="00347692"/>
    <w:rsid w:val="003636AB"/>
    <w:rsid w:val="00374818"/>
    <w:rsid w:val="00376639"/>
    <w:rsid w:val="00383ACC"/>
    <w:rsid w:val="003877D8"/>
    <w:rsid w:val="00390521"/>
    <w:rsid w:val="0039134E"/>
    <w:rsid w:val="00395721"/>
    <w:rsid w:val="003A2BF8"/>
    <w:rsid w:val="003A4802"/>
    <w:rsid w:val="003A4E74"/>
    <w:rsid w:val="003B2958"/>
    <w:rsid w:val="003B469C"/>
    <w:rsid w:val="003B4B14"/>
    <w:rsid w:val="003B569D"/>
    <w:rsid w:val="003C4197"/>
    <w:rsid w:val="003E0EFD"/>
    <w:rsid w:val="003E425B"/>
    <w:rsid w:val="003E7DC4"/>
    <w:rsid w:val="003F6A15"/>
    <w:rsid w:val="00403D59"/>
    <w:rsid w:val="004269DD"/>
    <w:rsid w:val="00426D85"/>
    <w:rsid w:val="00451698"/>
    <w:rsid w:val="00452EEB"/>
    <w:rsid w:val="00453E2F"/>
    <w:rsid w:val="004606EC"/>
    <w:rsid w:val="00461168"/>
    <w:rsid w:val="00465D29"/>
    <w:rsid w:val="00476FAB"/>
    <w:rsid w:val="00480143"/>
    <w:rsid w:val="004803B9"/>
    <w:rsid w:val="0048658A"/>
    <w:rsid w:val="00487C33"/>
    <w:rsid w:val="0049173C"/>
    <w:rsid w:val="004A0275"/>
    <w:rsid w:val="004A7DE2"/>
    <w:rsid w:val="004B3923"/>
    <w:rsid w:val="004B46DA"/>
    <w:rsid w:val="004B4932"/>
    <w:rsid w:val="004C12F7"/>
    <w:rsid w:val="004C5EAB"/>
    <w:rsid w:val="004C6679"/>
    <w:rsid w:val="004D037B"/>
    <w:rsid w:val="004D28E7"/>
    <w:rsid w:val="004E2736"/>
    <w:rsid w:val="004F24E8"/>
    <w:rsid w:val="004F4B09"/>
    <w:rsid w:val="004F6E9B"/>
    <w:rsid w:val="00503B2A"/>
    <w:rsid w:val="00505A05"/>
    <w:rsid w:val="005204D7"/>
    <w:rsid w:val="0052296B"/>
    <w:rsid w:val="005239D4"/>
    <w:rsid w:val="00530451"/>
    <w:rsid w:val="005434FA"/>
    <w:rsid w:val="00543D56"/>
    <w:rsid w:val="00556AA5"/>
    <w:rsid w:val="00563AAB"/>
    <w:rsid w:val="00566BF4"/>
    <w:rsid w:val="00570847"/>
    <w:rsid w:val="005733F3"/>
    <w:rsid w:val="005746FE"/>
    <w:rsid w:val="00575F7C"/>
    <w:rsid w:val="00580936"/>
    <w:rsid w:val="005A676C"/>
    <w:rsid w:val="005B6091"/>
    <w:rsid w:val="005C39AF"/>
    <w:rsid w:val="005D2281"/>
    <w:rsid w:val="005E0828"/>
    <w:rsid w:val="005E67E5"/>
    <w:rsid w:val="005F2F2C"/>
    <w:rsid w:val="005F3399"/>
    <w:rsid w:val="005F4010"/>
    <w:rsid w:val="005F4F61"/>
    <w:rsid w:val="005F63A2"/>
    <w:rsid w:val="00601220"/>
    <w:rsid w:val="0062057A"/>
    <w:rsid w:val="0063207B"/>
    <w:rsid w:val="006411F1"/>
    <w:rsid w:val="00641BCC"/>
    <w:rsid w:val="006429E7"/>
    <w:rsid w:val="006463E4"/>
    <w:rsid w:val="006578CD"/>
    <w:rsid w:val="00665F86"/>
    <w:rsid w:val="0066735A"/>
    <w:rsid w:val="00670CB1"/>
    <w:rsid w:val="00673CEB"/>
    <w:rsid w:val="00675254"/>
    <w:rsid w:val="00685511"/>
    <w:rsid w:val="00692BA1"/>
    <w:rsid w:val="006942BD"/>
    <w:rsid w:val="006942CD"/>
    <w:rsid w:val="006A1784"/>
    <w:rsid w:val="006A2CEF"/>
    <w:rsid w:val="006A746D"/>
    <w:rsid w:val="006B0E93"/>
    <w:rsid w:val="006B215F"/>
    <w:rsid w:val="006B2D46"/>
    <w:rsid w:val="006B4EC2"/>
    <w:rsid w:val="006C1ED5"/>
    <w:rsid w:val="006C27ED"/>
    <w:rsid w:val="006C33B2"/>
    <w:rsid w:val="006D0789"/>
    <w:rsid w:val="006D4469"/>
    <w:rsid w:val="006E56B4"/>
    <w:rsid w:val="006F269D"/>
    <w:rsid w:val="006F4201"/>
    <w:rsid w:val="00701123"/>
    <w:rsid w:val="00703A01"/>
    <w:rsid w:val="007110BC"/>
    <w:rsid w:val="007241EB"/>
    <w:rsid w:val="007304A6"/>
    <w:rsid w:val="00736819"/>
    <w:rsid w:val="0074527A"/>
    <w:rsid w:val="00745AEF"/>
    <w:rsid w:val="00753E3E"/>
    <w:rsid w:val="0076550E"/>
    <w:rsid w:val="0076733A"/>
    <w:rsid w:val="00773B77"/>
    <w:rsid w:val="00774C73"/>
    <w:rsid w:val="007844A6"/>
    <w:rsid w:val="00791E8C"/>
    <w:rsid w:val="00793F1B"/>
    <w:rsid w:val="00797AD3"/>
    <w:rsid w:val="007A3E5A"/>
    <w:rsid w:val="007A506A"/>
    <w:rsid w:val="007B2E90"/>
    <w:rsid w:val="007B6456"/>
    <w:rsid w:val="007C06EE"/>
    <w:rsid w:val="007C5C6A"/>
    <w:rsid w:val="007D0B45"/>
    <w:rsid w:val="007D7CE3"/>
    <w:rsid w:val="007E1092"/>
    <w:rsid w:val="007E21CB"/>
    <w:rsid w:val="007E3179"/>
    <w:rsid w:val="007E3550"/>
    <w:rsid w:val="007F1AED"/>
    <w:rsid w:val="007F69A9"/>
    <w:rsid w:val="00803325"/>
    <w:rsid w:val="008263C6"/>
    <w:rsid w:val="00826746"/>
    <w:rsid w:val="00826D6D"/>
    <w:rsid w:val="00834D8E"/>
    <w:rsid w:val="008459FA"/>
    <w:rsid w:val="00845EF8"/>
    <w:rsid w:val="00850BB6"/>
    <w:rsid w:val="0085184C"/>
    <w:rsid w:val="008534D6"/>
    <w:rsid w:val="00856322"/>
    <w:rsid w:val="0085743B"/>
    <w:rsid w:val="00860E6D"/>
    <w:rsid w:val="00864A25"/>
    <w:rsid w:val="00871CF0"/>
    <w:rsid w:val="00874723"/>
    <w:rsid w:val="00883B8C"/>
    <w:rsid w:val="00883E3F"/>
    <w:rsid w:val="00883E65"/>
    <w:rsid w:val="008B2852"/>
    <w:rsid w:val="008B4D8B"/>
    <w:rsid w:val="008C1201"/>
    <w:rsid w:val="008E26E0"/>
    <w:rsid w:val="008E4201"/>
    <w:rsid w:val="008E4DD0"/>
    <w:rsid w:val="00910D37"/>
    <w:rsid w:val="00912012"/>
    <w:rsid w:val="00912B48"/>
    <w:rsid w:val="00916532"/>
    <w:rsid w:val="00922154"/>
    <w:rsid w:val="00924B96"/>
    <w:rsid w:val="00927828"/>
    <w:rsid w:val="00930F8C"/>
    <w:rsid w:val="00933A2D"/>
    <w:rsid w:val="00943C3F"/>
    <w:rsid w:val="009463AD"/>
    <w:rsid w:val="009559A7"/>
    <w:rsid w:val="009610BC"/>
    <w:rsid w:val="0096132F"/>
    <w:rsid w:val="009646B4"/>
    <w:rsid w:val="00972813"/>
    <w:rsid w:val="009756AA"/>
    <w:rsid w:val="00982867"/>
    <w:rsid w:val="009864EF"/>
    <w:rsid w:val="00987C09"/>
    <w:rsid w:val="00987EA3"/>
    <w:rsid w:val="00991C72"/>
    <w:rsid w:val="00992BEB"/>
    <w:rsid w:val="00995690"/>
    <w:rsid w:val="009A5D32"/>
    <w:rsid w:val="009A72B9"/>
    <w:rsid w:val="009B0E07"/>
    <w:rsid w:val="009C0381"/>
    <w:rsid w:val="009D162D"/>
    <w:rsid w:val="009E1A47"/>
    <w:rsid w:val="009F0C93"/>
    <w:rsid w:val="009F1E89"/>
    <w:rsid w:val="00A17308"/>
    <w:rsid w:val="00A20FAB"/>
    <w:rsid w:val="00A275E6"/>
    <w:rsid w:val="00A27C77"/>
    <w:rsid w:val="00A42A00"/>
    <w:rsid w:val="00A45953"/>
    <w:rsid w:val="00A50AFC"/>
    <w:rsid w:val="00A53926"/>
    <w:rsid w:val="00A655A0"/>
    <w:rsid w:val="00A737B2"/>
    <w:rsid w:val="00A828BC"/>
    <w:rsid w:val="00A9045B"/>
    <w:rsid w:val="00AA4246"/>
    <w:rsid w:val="00AA6A2D"/>
    <w:rsid w:val="00AD1CE9"/>
    <w:rsid w:val="00AD3888"/>
    <w:rsid w:val="00AD43CD"/>
    <w:rsid w:val="00AD4CD8"/>
    <w:rsid w:val="00AD7CDF"/>
    <w:rsid w:val="00AE325F"/>
    <w:rsid w:val="00AF08AD"/>
    <w:rsid w:val="00AF2F61"/>
    <w:rsid w:val="00B0366E"/>
    <w:rsid w:val="00B06F2F"/>
    <w:rsid w:val="00B14DAC"/>
    <w:rsid w:val="00B14F16"/>
    <w:rsid w:val="00B256AA"/>
    <w:rsid w:val="00B415A1"/>
    <w:rsid w:val="00B56C80"/>
    <w:rsid w:val="00B70B64"/>
    <w:rsid w:val="00B736F7"/>
    <w:rsid w:val="00B80472"/>
    <w:rsid w:val="00B80A1A"/>
    <w:rsid w:val="00B81A81"/>
    <w:rsid w:val="00B850D5"/>
    <w:rsid w:val="00BA07FD"/>
    <w:rsid w:val="00BA3384"/>
    <w:rsid w:val="00BB78E1"/>
    <w:rsid w:val="00BC6D1B"/>
    <w:rsid w:val="00BC7169"/>
    <w:rsid w:val="00BD0CCC"/>
    <w:rsid w:val="00BE109E"/>
    <w:rsid w:val="00BF3DA4"/>
    <w:rsid w:val="00BF520D"/>
    <w:rsid w:val="00BF597D"/>
    <w:rsid w:val="00C03E6F"/>
    <w:rsid w:val="00C114A6"/>
    <w:rsid w:val="00C11B97"/>
    <w:rsid w:val="00C14450"/>
    <w:rsid w:val="00C30575"/>
    <w:rsid w:val="00C3105B"/>
    <w:rsid w:val="00C3350C"/>
    <w:rsid w:val="00C42EB0"/>
    <w:rsid w:val="00C46B43"/>
    <w:rsid w:val="00C62E97"/>
    <w:rsid w:val="00C73ABE"/>
    <w:rsid w:val="00C777A2"/>
    <w:rsid w:val="00C83737"/>
    <w:rsid w:val="00C851F1"/>
    <w:rsid w:val="00C94E9A"/>
    <w:rsid w:val="00CB5DD2"/>
    <w:rsid w:val="00CB680B"/>
    <w:rsid w:val="00CC7366"/>
    <w:rsid w:val="00CD09E1"/>
    <w:rsid w:val="00CE5FCB"/>
    <w:rsid w:val="00CF17E9"/>
    <w:rsid w:val="00D12125"/>
    <w:rsid w:val="00D22FCC"/>
    <w:rsid w:val="00D31B03"/>
    <w:rsid w:val="00D465B2"/>
    <w:rsid w:val="00D502FC"/>
    <w:rsid w:val="00D57DFA"/>
    <w:rsid w:val="00D61687"/>
    <w:rsid w:val="00D65E0F"/>
    <w:rsid w:val="00D75555"/>
    <w:rsid w:val="00D77495"/>
    <w:rsid w:val="00D8442E"/>
    <w:rsid w:val="00D847C0"/>
    <w:rsid w:val="00D862A0"/>
    <w:rsid w:val="00D87F67"/>
    <w:rsid w:val="00D92E58"/>
    <w:rsid w:val="00DA7F80"/>
    <w:rsid w:val="00DB138E"/>
    <w:rsid w:val="00DC0433"/>
    <w:rsid w:val="00DD40C7"/>
    <w:rsid w:val="00DE3D87"/>
    <w:rsid w:val="00DE743A"/>
    <w:rsid w:val="00DF40B5"/>
    <w:rsid w:val="00DF5D46"/>
    <w:rsid w:val="00DF65A7"/>
    <w:rsid w:val="00E00797"/>
    <w:rsid w:val="00E01257"/>
    <w:rsid w:val="00E04185"/>
    <w:rsid w:val="00E152E3"/>
    <w:rsid w:val="00E21B3F"/>
    <w:rsid w:val="00E25776"/>
    <w:rsid w:val="00E261B7"/>
    <w:rsid w:val="00E303D7"/>
    <w:rsid w:val="00E33249"/>
    <w:rsid w:val="00E60791"/>
    <w:rsid w:val="00E614CD"/>
    <w:rsid w:val="00E8123B"/>
    <w:rsid w:val="00E939C5"/>
    <w:rsid w:val="00EA5557"/>
    <w:rsid w:val="00EA6D4E"/>
    <w:rsid w:val="00EC3C17"/>
    <w:rsid w:val="00ED3729"/>
    <w:rsid w:val="00EE0384"/>
    <w:rsid w:val="00EF2C7A"/>
    <w:rsid w:val="00EF6669"/>
    <w:rsid w:val="00F0712F"/>
    <w:rsid w:val="00F077CE"/>
    <w:rsid w:val="00F168B1"/>
    <w:rsid w:val="00F21240"/>
    <w:rsid w:val="00F25425"/>
    <w:rsid w:val="00F32B88"/>
    <w:rsid w:val="00F4617E"/>
    <w:rsid w:val="00F57B55"/>
    <w:rsid w:val="00F67985"/>
    <w:rsid w:val="00F71EE8"/>
    <w:rsid w:val="00F7427F"/>
    <w:rsid w:val="00F763BB"/>
    <w:rsid w:val="00F84704"/>
    <w:rsid w:val="00F84D39"/>
    <w:rsid w:val="00F86217"/>
    <w:rsid w:val="00F87275"/>
    <w:rsid w:val="00F90920"/>
    <w:rsid w:val="00F948CF"/>
    <w:rsid w:val="00FA50C0"/>
    <w:rsid w:val="00FA7BBB"/>
    <w:rsid w:val="00FA7F9C"/>
    <w:rsid w:val="00FB49BD"/>
    <w:rsid w:val="00FB5265"/>
    <w:rsid w:val="00FF124F"/>
    <w:rsid w:val="00FF27F5"/>
    <w:rsid w:val="00FF2821"/>
    <w:rsid w:val="00FF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jc w:val="both"/>
      <w:outlineLvl w:val="0"/>
    </w:pPr>
    <w:rPr>
      <w:b/>
      <w:bCs/>
      <w:szCs w:val="20"/>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link w:val="40"/>
    <w:qFormat/>
    <w:pPr>
      <w:keepNext/>
      <w:spacing w:line="264" w:lineRule="exact"/>
      <w:ind w:firstLine="720"/>
      <w:jc w:val="center"/>
      <w:outlineLvl w:val="3"/>
    </w:pPr>
    <w:rPr>
      <w:b/>
      <w:bCs/>
    </w:rPr>
  </w:style>
  <w:style w:type="paragraph" w:styleId="5">
    <w:name w:val="heading 5"/>
    <w:basedOn w:val="a"/>
    <w:next w:val="a"/>
    <w:qFormat/>
    <w:pPr>
      <w:keepNext/>
      <w:numPr>
        <w:ilvl w:val="12"/>
      </w:numPr>
      <w:spacing w:before="120" w:line="259" w:lineRule="auto"/>
      <w:jc w:val="center"/>
      <w:outlineLvl w:val="4"/>
    </w:pPr>
    <w:rPr>
      <w:sz w:val="28"/>
    </w:rPr>
  </w:style>
  <w:style w:type="paragraph" w:styleId="6">
    <w:name w:val="heading 6"/>
    <w:basedOn w:val="a"/>
    <w:next w:val="a"/>
    <w:qFormat/>
    <w:pPr>
      <w:keepNext/>
      <w:jc w:val="center"/>
      <w:outlineLvl w:val="5"/>
    </w:pPr>
    <w:rPr>
      <w:rFonts w:ascii="Arial" w:hAnsi="Arial"/>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overflowPunct w:val="0"/>
      <w:autoSpaceDE w:val="0"/>
      <w:autoSpaceDN w:val="0"/>
      <w:adjustRightInd w:val="0"/>
      <w:jc w:val="center"/>
      <w:textAlignment w:val="baseline"/>
    </w:pPr>
    <w:rPr>
      <w:rFonts w:ascii="Arial" w:hAnsi="Arial"/>
      <w:b/>
      <w:caps/>
      <w:sz w:val="28"/>
      <w:szCs w:val="20"/>
    </w:rPr>
  </w:style>
  <w:style w:type="paragraph" w:customStyle="1" w:styleId="Caaieiaieiaeiee">
    <w:name w:val="Caaieiaie iaei?ee"/>
    <w:basedOn w:val="a"/>
    <w:next w:val="a"/>
    <w:pPr>
      <w:keepNext/>
      <w:keepLines/>
      <w:widowControl w:val="0"/>
      <w:overflowPunct w:val="0"/>
      <w:autoSpaceDE w:val="0"/>
      <w:autoSpaceDN w:val="0"/>
      <w:adjustRightInd w:val="0"/>
      <w:spacing w:before="1800" w:line="240" w:lineRule="atLeast"/>
      <w:ind w:left="1080"/>
      <w:textAlignment w:val="baseline"/>
    </w:pPr>
    <w:rPr>
      <w:rFonts w:ascii="Arial" w:hAnsi="Arial"/>
      <w:b/>
      <w:spacing w:val="-48"/>
      <w:kern w:val="28"/>
      <w:sz w:val="72"/>
      <w:szCs w:val="20"/>
    </w:rPr>
  </w:style>
  <w:style w:type="paragraph" w:styleId="a4">
    <w:name w:val="Body Text"/>
    <w:basedOn w:val="a"/>
    <w:pPr>
      <w:widowControl w:val="0"/>
      <w:overflowPunct w:val="0"/>
      <w:autoSpaceDE w:val="0"/>
      <w:autoSpaceDN w:val="0"/>
      <w:adjustRightInd w:val="0"/>
      <w:spacing w:after="220" w:line="220" w:lineRule="atLeast"/>
      <w:ind w:left="1080"/>
      <w:textAlignment w:val="baseline"/>
    </w:pPr>
    <w:rPr>
      <w:sz w:val="20"/>
      <w:szCs w:val="20"/>
    </w:rPr>
  </w:style>
  <w:style w:type="paragraph" w:customStyle="1" w:styleId="caaieiaie1">
    <w:name w:val="caaieiaie 1"/>
    <w:basedOn w:val="a"/>
    <w:next w:val="a"/>
    <w:pPr>
      <w:keepNext/>
      <w:widowControl w:val="0"/>
      <w:overflowPunct w:val="0"/>
      <w:autoSpaceDE w:val="0"/>
      <w:autoSpaceDN w:val="0"/>
      <w:adjustRightInd w:val="0"/>
      <w:jc w:val="center"/>
      <w:textAlignment w:val="baseline"/>
    </w:pPr>
    <w:rPr>
      <w:b/>
      <w:sz w:val="20"/>
      <w:szCs w:val="20"/>
    </w:rPr>
  </w:style>
  <w:style w:type="paragraph" w:customStyle="1" w:styleId="Normal1">
    <w:name w:val="Normal1"/>
    <w:pPr>
      <w:widowControl w:val="0"/>
      <w:overflowPunct w:val="0"/>
      <w:autoSpaceDE w:val="0"/>
      <w:autoSpaceDN w:val="0"/>
      <w:adjustRightInd w:val="0"/>
      <w:textAlignment w:val="baseline"/>
    </w:pPr>
  </w:style>
  <w:style w:type="paragraph" w:customStyle="1" w:styleId="caaieiaie2">
    <w:name w:val="caaieiaie 2"/>
    <w:basedOn w:val="a"/>
    <w:next w:val="a"/>
    <w:pPr>
      <w:keepNext/>
      <w:widowControl w:val="0"/>
      <w:overflowPunct w:val="0"/>
      <w:autoSpaceDE w:val="0"/>
      <w:autoSpaceDN w:val="0"/>
      <w:adjustRightInd w:val="0"/>
      <w:spacing w:before="240" w:after="60"/>
      <w:textAlignment w:val="baseline"/>
    </w:pPr>
    <w:rPr>
      <w:rFonts w:ascii="Arial" w:hAnsi="Arial"/>
      <w:b/>
      <w:i/>
      <w:szCs w:val="20"/>
    </w:rPr>
  </w:style>
  <w:style w:type="paragraph" w:customStyle="1" w:styleId="21">
    <w:name w:val="Основной текст с отступом 21"/>
    <w:basedOn w:val="a"/>
    <w:pPr>
      <w:widowControl w:val="0"/>
      <w:overflowPunct w:val="0"/>
      <w:autoSpaceDE w:val="0"/>
      <w:autoSpaceDN w:val="0"/>
      <w:adjustRightInd w:val="0"/>
      <w:spacing w:line="312" w:lineRule="auto"/>
      <w:ind w:firstLine="720"/>
      <w:jc w:val="both"/>
      <w:textAlignment w:val="baseline"/>
    </w:pPr>
    <w:rPr>
      <w:szCs w:val="20"/>
    </w:rPr>
  </w:style>
  <w:style w:type="character" w:customStyle="1" w:styleId="ciaeniinee">
    <w:name w:val="ciae niinee"/>
    <w:rPr>
      <w:sz w:val="20"/>
      <w:vertAlign w:val="superscript"/>
    </w:rPr>
  </w:style>
  <w:style w:type="paragraph" w:customStyle="1" w:styleId="31">
    <w:name w:val="Основной текст с отступом 31"/>
    <w:basedOn w:val="a"/>
    <w:pPr>
      <w:widowControl w:val="0"/>
      <w:overflowPunct w:val="0"/>
      <w:autoSpaceDE w:val="0"/>
      <w:autoSpaceDN w:val="0"/>
      <w:adjustRightInd w:val="0"/>
      <w:spacing w:before="120"/>
      <w:ind w:firstLine="340"/>
      <w:jc w:val="both"/>
      <w:textAlignment w:val="baseline"/>
    </w:pPr>
    <w:rPr>
      <w:szCs w:val="20"/>
    </w:rPr>
  </w:style>
  <w:style w:type="paragraph" w:customStyle="1" w:styleId="oaenoniinee">
    <w:name w:val="oaeno niinee"/>
    <w:basedOn w:val="a"/>
    <w:pPr>
      <w:widowControl w:val="0"/>
      <w:overflowPunct w:val="0"/>
      <w:autoSpaceDE w:val="0"/>
      <w:autoSpaceDN w:val="0"/>
      <w:adjustRightInd w:val="0"/>
      <w:textAlignment w:val="baseline"/>
    </w:pPr>
    <w:rPr>
      <w:sz w:val="20"/>
      <w:szCs w:val="20"/>
    </w:rPr>
  </w:style>
  <w:style w:type="paragraph" w:styleId="a5">
    <w:name w:val="header"/>
    <w:basedOn w:val="a"/>
    <w:link w:val="a6"/>
    <w:uiPriority w:val="99"/>
    <w:pPr>
      <w:widowControl w:val="0"/>
      <w:tabs>
        <w:tab w:val="center" w:pos="4153"/>
        <w:tab w:val="right" w:pos="8306"/>
      </w:tabs>
      <w:overflowPunct w:val="0"/>
      <w:autoSpaceDE w:val="0"/>
      <w:autoSpaceDN w:val="0"/>
      <w:adjustRightInd w:val="0"/>
      <w:textAlignment w:val="baseline"/>
    </w:pPr>
    <w:rPr>
      <w:sz w:val="20"/>
      <w:szCs w:val="20"/>
    </w:rPr>
  </w:style>
  <w:style w:type="character" w:styleId="a7">
    <w:name w:val="page number"/>
    <w:rPr>
      <w:sz w:val="20"/>
    </w:rPr>
  </w:style>
  <w:style w:type="paragraph" w:customStyle="1" w:styleId="20">
    <w:name w:val="заголовок 2"/>
    <w:basedOn w:val="a"/>
    <w:next w:val="a"/>
    <w:pPr>
      <w:keepNext/>
      <w:widowControl w:val="0"/>
      <w:spacing w:before="240" w:after="60"/>
    </w:pPr>
    <w:rPr>
      <w:rFonts w:ascii="Arial" w:hAnsi="Arial"/>
      <w:b/>
      <w:i/>
      <w:szCs w:val="20"/>
    </w:rPr>
  </w:style>
  <w:style w:type="paragraph" w:styleId="22">
    <w:name w:val="Body Text Indent 2"/>
    <w:basedOn w:val="a"/>
    <w:pPr>
      <w:widowControl w:val="0"/>
      <w:spacing w:line="312" w:lineRule="auto"/>
      <w:ind w:firstLine="720"/>
      <w:jc w:val="both"/>
    </w:pPr>
    <w:rPr>
      <w:szCs w:val="20"/>
    </w:rPr>
  </w:style>
  <w:style w:type="character" w:customStyle="1" w:styleId="a8">
    <w:name w:val="знак сноски"/>
    <w:rPr>
      <w:sz w:val="20"/>
      <w:vertAlign w:val="superscript"/>
    </w:rPr>
  </w:style>
  <w:style w:type="paragraph" w:customStyle="1" w:styleId="a9">
    <w:name w:val="текст сноски"/>
    <w:basedOn w:val="a"/>
    <w:pPr>
      <w:widowControl w:val="0"/>
    </w:pPr>
    <w:rPr>
      <w:sz w:val="20"/>
      <w:szCs w:val="20"/>
    </w:rPr>
  </w:style>
  <w:style w:type="paragraph" w:customStyle="1" w:styleId="10">
    <w:name w:val="заголовок 1"/>
    <w:basedOn w:val="a"/>
    <w:next w:val="a"/>
    <w:pPr>
      <w:keepNext/>
      <w:widowControl w:val="0"/>
      <w:spacing w:before="240" w:after="60"/>
    </w:pPr>
    <w:rPr>
      <w:rFonts w:ascii="Arial" w:hAnsi="Arial"/>
      <w:b/>
      <w:kern w:val="28"/>
      <w:sz w:val="28"/>
      <w:szCs w:val="20"/>
    </w:rPr>
  </w:style>
  <w:style w:type="paragraph" w:styleId="30">
    <w:name w:val="Body Text Indent 3"/>
    <w:basedOn w:val="a"/>
    <w:pPr>
      <w:widowControl w:val="0"/>
      <w:spacing w:before="120"/>
      <w:ind w:firstLine="340"/>
      <w:jc w:val="both"/>
    </w:pPr>
    <w:rPr>
      <w:szCs w:val="20"/>
    </w:rPr>
  </w:style>
  <w:style w:type="character" w:styleId="aa">
    <w:name w:val="footnote reference"/>
    <w:semiHidden/>
    <w:rPr>
      <w:vertAlign w:val="superscript"/>
    </w:rPr>
  </w:style>
  <w:style w:type="paragraph" w:customStyle="1" w:styleId="32">
    <w:name w:val="заголовок 3"/>
    <w:basedOn w:val="a"/>
    <w:next w:val="a"/>
    <w:pPr>
      <w:keepNext/>
      <w:widowControl w:val="0"/>
      <w:spacing w:before="240" w:after="60"/>
    </w:pPr>
    <w:rPr>
      <w:rFonts w:ascii="Arial" w:hAnsi="Arial"/>
      <w:szCs w:val="20"/>
    </w:rPr>
  </w:style>
  <w:style w:type="paragraph" w:styleId="23">
    <w:name w:val="Body Text 2"/>
    <w:basedOn w:val="a"/>
    <w:pPr>
      <w:spacing w:line="280" w:lineRule="exact"/>
      <w:jc w:val="both"/>
    </w:pPr>
    <w:rPr>
      <w:szCs w:val="20"/>
    </w:rPr>
  </w:style>
  <w:style w:type="paragraph" w:styleId="ab">
    <w:name w:val="footnote text"/>
    <w:basedOn w:val="a"/>
    <w:autoRedefine/>
    <w:semiHidden/>
    <w:rsid w:val="003329A4"/>
    <w:pPr>
      <w:jc w:val="both"/>
    </w:pPr>
    <w:rPr>
      <w:rFonts w:ascii="Arial" w:hAnsi="Arial" w:cs="Arial"/>
      <w:sz w:val="16"/>
      <w:szCs w:val="16"/>
      <w:lang w:val="en-US"/>
    </w:rPr>
  </w:style>
  <w:style w:type="paragraph" w:styleId="ac">
    <w:name w:val="footer"/>
    <w:basedOn w:val="a"/>
    <w:link w:val="ad"/>
    <w:uiPriority w:val="99"/>
    <w:pPr>
      <w:tabs>
        <w:tab w:val="center" w:pos="4677"/>
        <w:tab w:val="right" w:pos="9355"/>
      </w:tabs>
    </w:pPr>
  </w:style>
  <w:style w:type="paragraph" w:styleId="ae">
    <w:name w:val="Body Text Indent"/>
    <w:basedOn w:val="a"/>
    <w:link w:val="af"/>
    <w:pPr>
      <w:numPr>
        <w:ilvl w:val="12"/>
      </w:numPr>
      <w:ind w:firstLine="709"/>
      <w:jc w:val="both"/>
    </w:pPr>
    <w:rPr>
      <w:sz w:val="20"/>
    </w:rPr>
  </w:style>
  <w:style w:type="paragraph" w:styleId="33">
    <w:name w:val="Body Text 3"/>
    <w:basedOn w:val="a"/>
    <w:pPr>
      <w:spacing w:before="120" w:line="240" w:lineRule="exact"/>
      <w:jc w:val="both"/>
    </w:pPr>
    <w:rPr>
      <w:sz w:val="20"/>
      <w:szCs w:val="20"/>
    </w:rPr>
  </w:style>
  <w:style w:type="paragraph" w:customStyle="1" w:styleId="41">
    <w:name w:val="заголовок 4"/>
    <w:basedOn w:val="a"/>
    <w:next w:val="a"/>
    <w:pPr>
      <w:keepNext/>
      <w:widowControl w:val="0"/>
      <w:jc w:val="center"/>
    </w:pPr>
    <w:rPr>
      <w:b/>
      <w:sz w:val="18"/>
      <w:szCs w:val="20"/>
    </w:rPr>
  </w:style>
  <w:style w:type="paragraph" w:customStyle="1" w:styleId="50">
    <w:name w:val="заголовок 5"/>
    <w:basedOn w:val="a"/>
    <w:next w:val="a"/>
    <w:pPr>
      <w:keepNext/>
      <w:widowControl w:val="0"/>
      <w:spacing w:before="40" w:line="160" w:lineRule="exact"/>
      <w:ind w:left="113"/>
      <w:jc w:val="both"/>
    </w:pPr>
    <w:rPr>
      <w:b/>
      <w:sz w:val="16"/>
      <w:szCs w:val="20"/>
    </w:rPr>
  </w:style>
  <w:style w:type="paragraph" w:customStyle="1" w:styleId="60">
    <w:name w:val="заголовок 6"/>
    <w:basedOn w:val="a"/>
    <w:next w:val="a"/>
    <w:autoRedefine/>
    <w:pPr>
      <w:keepNext/>
      <w:widowControl w:val="0"/>
      <w:spacing w:before="120"/>
      <w:jc w:val="center"/>
    </w:pPr>
    <w:rPr>
      <w:b/>
      <w:bCs/>
      <w:sz w:val="16"/>
      <w:szCs w:val="20"/>
      <w:lang w:val="en-US"/>
    </w:rPr>
  </w:style>
  <w:style w:type="character" w:customStyle="1" w:styleId="af0">
    <w:name w:val="номер страницы"/>
    <w:rPr>
      <w:sz w:val="20"/>
    </w:rPr>
  </w:style>
  <w:style w:type="paragraph" w:customStyle="1" w:styleId="11">
    <w:name w:val="Нижний колонтитул1"/>
    <w:basedOn w:val="a"/>
    <w:pPr>
      <w:widowControl w:val="0"/>
      <w:tabs>
        <w:tab w:val="center" w:pos="4153"/>
        <w:tab w:val="right" w:pos="8306"/>
      </w:tabs>
    </w:pPr>
    <w:rPr>
      <w:sz w:val="20"/>
      <w:szCs w:val="20"/>
    </w:rPr>
  </w:style>
  <w:style w:type="paragraph" w:customStyle="1" w:styleId="12">
    <w:name w:val="Верхний колонтитул1"/>
    <w:basedOn w:val="a"/>
    <w:pPr>
      <w:widowControl w:val="0"/>
      <w:tabs>
        <w:tab w:val="center" w:pos="4153"/>
        <w:tab w:val="right" w:pos="8306"/>
      </w:tabs>
    </w:pPr>
    <w:rPr>
      <w:sz w:val="20"/>
      <w:szCs w:val="20"/>
    </w:rPr>
  </w:style>
  <w:style w:type="paragraph" w:customStyle="1" w:styleId="xl22">
    <w:name w:val="xl22"/>
    <w:basedOn w:val="a"/>
    <w:pPr>
      <w:spacing w:before="100" w:beforeAutospacing="1" w:after="100" w:afterAutospacing="1"/>
    </w:pPr>
    <w:rPr>
      <w:rFonts w:ascii="Arial" w:eastAsia="Arial Unicode MS" w:hAnsi="Arial" w:cs="Arial Unicode MS"/>
      <w:sz w:val="16"/>
      <w:szCs w:val="16"/>
    </w:rPr>
  </w:style>
  <w:style w:type="paragraph" w:customStyle="1" w:styleId="xl24">
    <w:name w:val="xl24"/>
    <w:basedOn w:val="a"/>
    <w:pPr>
      <w:spacing w:before="100" w:beforeAutospacing="1" w:after="100" w:afterAutospacing="1"/>
    </w:pPr>
    <w:rPr>
      <w:rFonts w:ascii="Arial" w:eastAsia="Arial Unicode MS" w:hAnsi="Arial" w:cs="Arial Unicode MS"/>
      <w:sz w:val="16"/>
      <w:szCs w:val="16"/>
    </w:rPr>
  </w:style>
  <w:style w:type="paragraph" w:customStyle="1" w:styleId="xl23">
    <w:name w:val="xl23"/>
    <w:basedOn w:val="a"/>
    <w:pPr>
      <w:spacing w:before="100" w:beforeAutospacing="1" w:after="100" w:afterAutospacing="1"/>
    </w:pPr>
    <w:rPr>
      <w:rFonts w:ascii="Arial" w:eastAsia="Arial Unicode MS" w:hAnsi="Arial" w:cs="Arial Unicode MS"/>
      <w:sz w:val="16"/>
      <w:szCs w:val="16"/>
    </w:rPr>
  </w:style>
  <w:style w:type="paragraph" w:customStyle="1" w:styleId="13">
    <w:name w:val="çàãîëîâîê 1"/>
    <w:basedOn w:val="a"/>
    <w:next w:val="a"/>
    <w:pPr>
      <w:keepNext/>
      <w:widowControl w:val="0"/>
      <w:autoSpaceDE w:val="0"/>
      <w:autoSpaceDN w:val="0"/>
      <w:adjustRightInd w:val="0"/>
      <w:ind w:right="-403"/>
      <w:jc w:val="center"/>
    </w:pPr>
    <w:rPr>
      <w:b/>
      <w:bCs/>
      <w:sz w:val="20"/>
      <w:szCs w:val="20"/>
    </w:rPr>
  </w:style>
  <w:style w:type="paragraph" w:customStyle="1" w:styleId="24">
    <w:name w:val="çàãîëîâîê 2"/>
    <w:basedOn w:val="a"/>
    <w:next w:val="a"/>
    <w:pPr>
      <w:keepNext/>
      <w:widowControl w:val="0"/>
      <w:autoSpaceDE w:val="0"/>
      <w:autoSpaceDN w:val="0"/>
      <w:adjustRightInd w:val="0"/>
      <w:spacing w:before="60"/>
      <w:ind w:left="284"/>
      <w:jc w:val="both"/>
    </w:pPr>
    <w:rPr>
      <w:b/>
      <w:bCs/>
      <w:sz w:val="18"/>
      <w:szCs w:val="18"/>
    </w:rPr>
  </w:style>
  <w:style w:type="paragraph" w:customStyle="1" w:styleId="34">
    <w:name w:val="çàãîëîâîê 3"/>
    <w:basedOn w:val="a"/>
    <w:next w:val="a"/>
    <w:pPr>
      <w:keepNext/>
      <w:widowControl w:val="0"/>
      <w:autoSpaceDE w:val="0"/>
      <w:autoSpaceDN w:val="0"/>
      <w:adjustRightInd w:val="0"/>
      <w:spacing w:line="180" w:lineRule="exact"/>
    </w:pPr>
    <w:rPr>
      <w:b/>
      <w:bCs/>
      <w:sz w:val="16"/>
      <w:szCs w:val="16"/>
    </w:rPr>
  </w:style>
  <w:style w:type="paragraph" w:customStyle="1" w:styleId="42">
    <w:name w:val="çàãîëîâîê 4"/>
    <w:basedOn w:val="a"/>
    <w:next w:val="a"/>
    <w:pPr>
      <w:keepNext/>
      <w:widowControl w:val="0"/>
      <w:autoSpaceDE w:val="0"/>
      <w:autoSpaceDN w:val="0"/>
      <w:adjustRightInd w:val="0"/>
      <w:jc w:val="center"/>
    </w:pPr>
    <w:rPr>
      <w:b/>
      <w:bCs/>
      <w:sz w:val="18"/>
      <w:szCs w:val="18"/>
    </w:rPr>
  </w:style>
  <w:style w:type="paragraph" w:customStyle="1" w:styleId="51">
    <w:name w:val="çàãîëîâîê 5"/>
    <w:basedOn w:val="a"/>
    <w:next w:val="a"/>
    <w:pPr>
      <w:keepNext/>
      <w:widowControl w:val="0"/>
      <w:autoSpaceDE w:val="0"/>
      <w:autoSpaceDN w:val="0"/>
      <w:adjustRightInd w:val="0"/>
      <w:spacing w:before="40" w:line="160" w:lineRule="exact"/>
      <w:ind w:left="113"/>
      <w:jc w:val="both"/>
    </w:pPr>
    <w:rPr>
      <w:b/>
      <w:bCs/>
      <w:sz w:val="16"/>
      <w:szCs w:val="16"/>
    </w:rPr>
  </w:style>
  <w:style w:type="paragraph" w:customStyle="1" w:styleId="61">
    <w:name w:val="çàãîëîâîê 6"/>
    <w:basedOn w:val="a"/>
    <w:next w:val="a"/>
    <w:pPr>
      <w:keepNext/>
      <w:widowControl w:val="0"/>
      <w:autoSpaceDE w:val="0"/>
      <w:autoSpaceDN w:val="0"/>
      <w:adjustRightInd w:val="0"/>
      <w:spacing w:before="40" w:line="160" w:lineRule="exact"/>
      <w:ind w:right="-57"/>
    </w:pPr>
    <w:rPr>
      <w:b/>
      <w:bCs/>
      <w:sz w:val="16"/>
      <w:szCs w:val="16"/>
    </w:rPr>
  </w:style>
  <w:style w:type="paragraph" w:customStyle="1" w:styleId="af1">
    <w:name w:val="Íèæíèé êîëîíòèòóë"/>
    <w:basedOn w:val="a"/>
    <w:pPr>
      <w:widowControl w:val="0"/>
      <w:tabs>
        <w:tab w:val="center" w:pos="4153"/>
        <w:tab w:val="right" w:pos="8306"/>
      </w:tabs>
      <w:autoSpaceDE w:val="0"/>
      <w:autoSpaceDN w:val="0"/>
      <w:adjustRightInd w:val="0"/>
    </w:pPr>
    <w:rPr>
      <w:sz w:val="20"/>
      <w:szCs w:val="20"/>
    </w:rPr>
  </w:style>
  <w:style w:type="character" w:customStyle="1" w:styleId="af2">
    <w:name w:val="íîìåð ñòðàíèöû"/>
    <w:basedOn w:val="a0"/>
  </w:style>
  <w:style w:type="paragraph" w:customStyle="1" w:styleId="14">
    <w:name w:val="Íèæ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af3">
    <w:name w:val="Âåðõíèé êîëîíòèòóë"/>
    <w:basedOn w:val="a"/>
    <w:pPr>
      <w:widowControl w:val="0"/>
      <w:tabs>
        <w:tab w:val="center" w:pos="4153"/>
        <w:tab w:val="right" w:pos="8306"/>
      </w:tabs>
      <w:autoSpaceDE w:val="0"/>
      <w:autoSpaceDN w:val="0"/>
      <w:adjustRightInd w:val="0"/>
    </w:pPr>
    <w:rPr>
      <w:sz w:val="20"/>
      <w:szCs w:val="20"/>
    </w:rPr>
  </w:style>
  <w:style w:type="paragraph" w:customStyle="1" w:styleId="15">
    <w:name w:val="Âåðõ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xl25">
    <w:name w:val="xl25"/>
    <w:basedOn w:val="a"/>
    <w:pPr>
      <w:spacing w:before="100" w:beforeAutospacing="1" w:after="100" w:afterAutospacing="1"/>
    </w:pPr>
    <w:rPr>
      <w:rFonts w:eastAsia="Arial Unicode MS"/>
      <w:sz w:val="16"/>
      <w:szCs w:val="16"/>
    </w:rPr>
  </w:style>
  <w:style w:type="paragraph" w:customStyle="1" w:styleId="210">
    <w:name w:val="заголовок 21"/>
    <w:basedOn w:val="a"/>
    <w:next w:val="a"/>
    <w:pPr>
      <w:keepNext/>
      <w:widowControl w:val="0"/>
      <w:spacing w:before="120"/>
      <w:jc w:val="center"/>
    </w:pPr>
    <w:rPr>
      <w:b/>
      <w:sz w:val="18"/>
      <w:szCs w:val="20"/>
    </w:rPr>
  </w:style>
  <w:style w:type="paragraph" w:customStyle="1" w:styleId="xl28">
    <w:name w:val="xl28"/>
    <w:basedOn w:val="a"/>
    <w:pPr>
      <w:spacing w:before="100" w:beforeAutospacing="1" w:after="100" w:afterAutospacing="1"/>
      <w:jc w:val="right"/>
    </w:pPr>
    <w:rPr>
      <w:rFonts w:eastAsia="Arial Unicode MS"/>
      <w:sz w:val="16"/>
      <w:szCs w:val="16"/>
    </w:rPr>
  </w:style>
  <w:style w:type="paragraph" w:styleId="af4">
    <w:name w:val="caption"/>
    <w:basedOn w:val="a"/>
    <w:next w:val="a"/>
    <w:qFormat/>
    <w:pPr>
      <w:widowControl w:val="0"/>
      <w:spacing w:before="120" w:after="120"/>
    </w:pPr>
    <w:rPr>
      <w:b/>
      <w:sz w:val="20"/>
      <w:szCs w:val="20"/>
    </w:rPr>
  </w:style>
  <w:style w:type="character" w:styleId="af5">
    <w:name w:val="FollowedHyperlink"/>
    <w:rPr>
      <w:color w:val="800080"/>
      <w:u w:val="single"/>
    </w:rPr>
  </w:style>
  <w:style w:type="paragraph" w:customStyle="1" w:styleId="110">
    <w:name w:val="заголовок 11"/>
    <w:basedOn w:val="a"/>
    <w:next w:val="a"/>
    <w:pPr>
      <w:keepNext/>
      <w:widowControl w:val="0"/>
      <w:jc w:val="right"/>
    </w:pPr>
    <w:rPr>
      <w:b/>
      <w:sz w:val="20"/>
      <w:szCs w:val="20"/>
    </w:rPr>
  </w:style>
  <w:style w:type="paragraph" w:customStyle="1" w:styleId="25">
    <w:name w:val="Заголовок обложки2"/>
    <w:basedOn w:val="af6"/>
    <w:next w:val="a4"/>
    <w:pPr>
      <w:spacing w:before="1520"/>
      <w:ind w:right="1680"/>
    </w:pPr>
    <w:rPr>
      <w:rFonts w:ascii="Times New Roman" w:hAnsi="Times New Roman"/>
      <w:b w:val="0"/>
      <w:i/>
      <w:spacing w:val="-20"/>
      <w:sz w:val="40"/>
    </w:rPr>
  </w:style>
  <w:style w:type="paragraph" w:customStyle="1" w:styleId="af6">
    <w:name w:val="Заголовок обложки"/>
    <w:basedOn w:val="a"/>
    <w:next w:val="25"/>
    <w:pPr>
      <w:keepNext/>
      <w:keepLines/>
      <w:widowControl w:val="0"/>
      <w:spacing w:before="1800" w:line="240" w:lineRule="atLeast"/>
      <w:ind w:left="1080"/>
    </w:pPr>
    <w:rPr>
      <w:rFonts w:ascii="Arial" w:hAnsi="Arial"/>
      <w:b/>
      <w:spacing w:val="-48"/>
      <w:kern w:val="28"/>
      <w:sz w:val="72"/>
      <w:szCs w:val="20"/>
    </w:rPr>
  </w:style>
  <w:style w:type="paragraph" w:customStyle="1" w:styleId="af7">
    <w:name w:val="обратный адрес"/>
    <w:basedOn w:val="a"/>
    <w:pPr>
      <w:keepLines/>
      <w:framePr w:w="2160" w:h="1200" w:wrap="notBeside" w:vAnchor="page" w:hAnchor="page" w:x="9241" w:y="673"/>
      <w:widowControl w:val="0"/>
      <w:spacing w:line="220" w:lineRule="atLeast"/>
    </w:pPr>
    <w:rPr>
      <w:sz w:val="16"/>
      <w:szCs w:val="20"/>
    </w:rPr>
  </w:style>
  <w:style w:type="paragraph" w:customStyle="1" w:styleId="26">
    <w:name w:val="Нижний колонтитул2"/>
    <w:basedOn w:val="a"/>
    <w:pPr>
      <w:widowControl w:val="0"/>
      <w:tabs>
        <w:tab w:val="center" w:pos="4153"/>
        <w:tab w:val="right" w:pos="8306"/>
      </w:tabs>
    </w:pPr>
    <w:rPr>
      <w:sz w:val="20"/>
      <w:szCs w:val="20"/>
    </w:rPr>
  </w:style>
  <w:style w:type="paragraph" w:customStyle="1" w:styleId="27">
    <w:name w:val="Верхний колонтитул2"/>
    <w:basedOn w:val="a"/>
    <w:pPr>
      <w:widowControl w:val="0"/>
      <w:tabs>
        <w:tab w:val="center" w:pos="4153"/>
        <w:tab w:val="right" w:pos="8306"/>
      </w:tabs>
    </w:pPr>
    <w:rPr>
      <w:sz w:val="20"/>
      <w:szCs w:val="20"/>
    </w:rPr>
  </w:style>
  <w:style w:type="paragraph" w:customStyle="1" w:styleId="35">
    <w:name w:val="Нижний колонтитул3"/>
    <w:basedOn w:val="a"/>
    <w:pPr>
      <w:widowControl w:val="0"/>
      <w:tabs>
        <w:tab w:val="center" w:pos="4153"/>
        <w:tab w:val="right" w:pos="8306"/>
      </w:tabs>
    </w:pPr>
    <w:rPr>
      <w:sz w:val="20"/>
      <w:szCs w:val="20"/>
    </w:rPr>
  </w:style>
  <w:style w:type="paragraph" w:customStyle="1" w:styleId="120">
    <w:name w:val="заголовок 12"/>
    <w:basedOn w:val="a"/>
    <w:next w:val="a"/>
    <w:pPr>
      <w:keepNext/>
      <w:widowControl w:val="0"/>
      <w:ind w:right="-403"/>
      <w:jc w:val="center"/>
    </w:pPr>
    <w:rPr>
      <w:b/>
      <w:sz w:val="20"/>
      <w:szCs w:val="20"/>
    </w:rPr>
  </w:style>
  <w:style w:type="paragraph" w:customStyle="1" w:styleId="28">
    <w:name w:val="Çàãîëîâîê îáëîæêè2"/>
    <w:basedOn w:val="af8"/>
    <w:next w:val="a4"/>
    <w:pPr>
      <w:spacing w:before="1520"/>
      <w:ind w:right="1680"/>
    </w:pPr>
    <w:rPr>
      <w:rFonts w:ascii="Times New Roman" w:hAnsi="Times New Roman" w:cs="Times New Roman"/>
      <w:b w:val="0"/>
      <w:bCs w:val="0"/>
      <w:i/>
      <w:iCs/>
      <w:spacing w:val="-20"/>
      <w:sz w:val="40"/>
      <w:szCs w:val="40"/>
    </w:rPr>
  </w:style>
  <w:style w:type="paragraph" w:customStyle="1" w:styleId="af8">
    <w:name w:val="Çàãîëîâîê îáëîæêè"/>
    <w:basedOn w:val="a"/>
    <w:next w:val="28"/>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9">
    <w:name w:val="îáðàòíûé àäðåñ"/>
    <w:basedOn w:val="a"/>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111">
    <w:name w:val="çàãîëîâîê 11"/>
    <w:basedOn w:val="a"/>
    <w:next w:val="a"/>
    <w:pPr>
      <w:keepNext/>
      <w:widowControl w:val="0"/>
      <w:autoSpaceDE w:val="0"/>
      <w:autoSpaceDN w:val="0"/>
      <w:adjustRightInd w:val="0"/>
      <w:jc w:val="right"/>
    </w:pPr>
    <w:rPr>
      <w:b/>
      <w:bCs/>
      <w:sz w:val="20"/>
      <w:szCs w:val="20"/>
    </w:rPr>
  </w:style>
  <w:style w:type="paragraph" w:customStyle="1" w:styleId="afa">
    <w:name w:val="òåêñò ñíîñêè"/>
    <w:basedOn w:val="a"/>
    <w:pPr>
      <w:widowControl w:val="0"/>
      <w:autoSpaceDE w:val="0"/>
      <w:autoSpaceDN w:val="0"/>
      <w:adjustRightInd w:val="0"/>
    </w:pPr>
    <w:rPr>
      <w:sz w:val="20"/>
      <w:szCs w:val="20"/>
    </w:rPr>
  </w:style>
  <w:style w:type="paragraph" w:customStyle="1" w:styleId="29">
    <w:name w:val="Îñíîâíîé òåêñò 2"/>
    <w:basedOn w:val="a"/>
    <w:pPr>
      <w:autoSpaceDE w:val="0"/>
      <w:autoSpaceDN w:val="0"/>
      <w:adjustRightInd w:val="0"/>
      <w:jc w:val="center"/>
    </w:pPr>
    <w:rPr>
      <w:b/>
      <w:bCs/>
      <w:sz w:val="18"/>
      <w:szCs w:val="18"/>
    </w:rPr>
  </w:style>
  <w:style w:type="paragraph" w:customStyle="1" w:styleId="2a">
    <w:name w:val="Íèæíèé êîëîíòèòóë2"/>
    <w:basedOn w:val="a"/>
    <w:pPr>
      <w:widowControl w:val="0"/>
      <w:tabs>
        <w:tab w:val="center" w:pos="4153"/>
        <w:tab w:val="right" w:pos="8306"/>
      </w:tabs>
      <w:autoSpaceDE w:val="0"/>
      <w:autoSpaceDN w:val="0"/>
      <w:adjustRightInd w:val="0"/>
    </w:pPr>
    <w:rPr>
      <w:sz w:val="20"/>
      <w:szCs w:val="20"/>
    </w:rPr>
  </w:style>
  <w:style w:type="paragraph" w:customStyle="1" w:styleId="xl26">
    <w:name w:val="xl26"/>
    <w:basedOn w:val="a"/>
    <w:pPr>
      <w:spacing w:before="100" w:beforeAutospacing="1" w:after="100" w:afterAutospacing="1"/>
    </w:pPr>
    <w:rPr>
      <w:rFonts w:eastAsia="Arial Unicode MS"/>
      <w:sz w:val="16"/>
      <w:szCs w:val="16"/>
    </w:rPr>
  </w:style>
  <w:style w:type="paragraph" w:customStyle="1" w:styleId="xl27">
    <w:name w:val="xl27"/>
    <w:basedOn w:val="a"/>
    <w:pPr>
      <w:pBdr>
        <w:right w:val="single" w:sz="8" w:space="0" w:color="auto"/>
      </w:pBdr>
      <w:spacing w:before="100" w:beforeAutospacing="1" w:after="100" w:afterAutospacing="1"/>
    </w:pPr>
    <w:rPr>
      <w:rFonts w:eastAsia="Arial Unicode MS"/>
      <w:sz w:val="16"/>
      <w:szCs w:val="16"/>
    </w:rPr>
  </w:style>
  <w:style w:type="paragraph" w:customStyle="1" w:styleId="xl29">
    <w:name w:val="xl29"/>
    <w:basedOn w:val="a"/>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pPr>
      <w:pBdr>
        <w:bottom w:val="single" w:sz="8" w:space="0" w:color="auto"/>
        <w:right w:val="single" w:sz="8" w:space="0" w:color="auto"/>
      </w:pBdr>
      <w:spacing w:before="100" w:beforeAutospacing="1" w:after="100" w:afterAutospacing="1"/>
    </w:pPr>
    <w:rPr>
      <w:rFonts w:eastAsia="Arial Unicode MS"/>
      <w:sz w:val="16"/>
      <w:szCs w:val="16"/>
    </w:rPr>
  </w:style>
  <w:style w:type="paragraph" w:styleId="afb">
    <w:name w:val="Document Map"/>
    <w:basedOn w:val="a"/>
    <w:semiHidden/>
    <w:pPr>
      <w:widowControl w:val="0"/>
      <w:shd w:val="clear" w:color="auto" w:fill="000080"/>
    </w:pPr>
    <w:rPr>
      <w:rFonts w:ascii="Tahoma" w:hAnsi="Tahoma" w:cs="Tahoma"/>
      <w:sz w:val="20"/>
      <w:szCs w:val="20"/>
    </w:rPr>
  </w:style>
  <w:style w:type="paragraph" w:customStyle="1" w:styleId="16">
    <w:name w:val="Стиль1"/>
    <w:basedOn w:val="210"/>
    <w:autoRedefine/>
    <w:pPr>
      <w:spacing w:before="0"/>
    </w:pPr>
    <w:rPr>
      <w:b w:val="0"/>
      <w:bCs/>
    </w:rPr>
  </w:style>
  <w:style w:type="paragraph" w:styleId="afc">
    <w:name w:val="Normal (Web)"/>
    <w:basedOn w:val="a"/>
    <w:pPr>
      <w:spacing w:before="100" w:beforeAutospacing="1" w:after="100" w:afterAutospacing="1"/>
    </w:pPr>
    <w:rPr>
      <w:rFonts w:ascii="Arial Unicode MS" w:eastAsia="Arial Unicode MS" w:hAnsi="Arial Unicode MS" w:cs="Arial Unicode MS"/>
    </w:rPr>
  </w:style>
  <w:style w:type="paragraph" w:customStyle="1" w:styleId="xl17">
    <w:name w:val="xl17"/>
    <w:basedOn w:val="a"/>
    <w:pPr>
      <w:spacing w:before="100" w:beforeAutospacing="1" w:after="100" w:afterAutospacing="1"/>
    </w:pPr>
    <w:rPr>
      <w:rFonts w:eastAsia="Arial Unicode MS"/>
      <w:sz w:val="16"/>
      <w:szCs w:val="16"/>
    </w:rPr>
  </w:style>
  <w:style w:type="paragraph" w:customStyle="1" w:styleId="afd">
    <w:name w:val="Стиль"/>
    <w:pPr>
      <w:keepNext/>
      <w:widowControl w:val="0"/>
      <w:ind w:left="113"/>
    </w:pPr>
    <w:rPr>
      <w:b/>
      <w:sz w:val="16"/>
    </w:rPr>
  </w:style>
  <w:style w:type="character" w:customStyle="1" w:styleId="afe">
    <w:name w:val="çíàê ñíîñêè"/>
    <w:rPr>
      <w:sz w:val="20"/>
      <w:szCs w:val="20"/>
      <w:vertAlign w:val="superscript"/>
    </w:rPr>
  </w:style>
  <w:style w:type="paragraph" w:customStyle="1" w:styleId="xl32">
    <w:name w:val="xl32"/>
    <w:basedOn w:val="a"/>
    <w:pPr>
      <w:pBdr>
        <w:bottom w:val="single" w:sz="8" w:space="0" w:color="auto"/>
        <w:right w:val="single" w:sz="4" w:space="0" w:color="808080"/>
      </w:pBdr>
      <w:spacing w:before="100" w:beforeAutospacing="1" w:after="100" w:afterAutospacing="1"/>
      <w:jc w:val="right"/>
    </w:pPr>
    <w:rPr>
      <w:rFonts w:eastAsia="Arial Unicode MS"/>
      <w:sz w:val="16"/>
      <w:szCs w:val="16"/>
    </w:rPr>
  </w:style>
  <w:style w:type="paragraph" w:customStyle="1" w:styleId="xl33">
    <w:name w:val="xl33"/>
    <w:basedOn w:val="a"/>
    <w:pPr>
      <w:pBdr>
        <w:bottom w:val="single" w:sz="8" w:space="0" w:color="auto"/>
        <w:right w:val="single" w:sz="8" w:space="0" w:color="auto"/>
      </w:pBdr>
      <w:spacing w:before="100" w:beforeAutospacing="1" w:after="100" w:afterAutospacing="1"/>
      <w:jc w:val="right"/>
    </w:pPr>
    <w:rPr>
      <w:rFonts w:eastAsia="Arial Unicode MS"/>
      <w:sz w:val="16"/>
      <w:szCs w:val="16"/>
    </w:rPr>
  </w:style>
  <w:style w:type="paragraph" w:customStyle="1" w:styleId="xl19">
    <w:name w:val="xl19"/>
    <w:basedOn w:val="a"/>
    <w:pPr>
      <w:spacing w:before="100" w:beforeAutospacing="1" w:after="100" w:afterAutospacing="1"/>
    </w:pPr>
    <w:rPr>
      <w:rFonts w:eastAsia="Arial Unicode MS"/>
      <w:sz w:val="16"/>
      <w:szCs w:val="16"/>
    </w:rPr>
  </w:style>
  <w:style w:type="paragraph" w:customStyle="1" w:styleId="aff">
    <w:name w:val="Знак Знак Знак"/>
    <w:next w:val="1"/>
    <w:semiHidden/>
    <w:rsid w:val="009D162D"/>
    <w:pPr>
      <w:spacing w:after="160" w:line="240" w:lineRule="exact"/>
    </w:pPr>
    <w:rPr>
      <w:b/>
      <w:sz w:val="24"/>
      <w:lang w:val="en-GB" w:eastAsia="en-US"/>
    </w:rPr>
  </w:style>
  <w:style w:type="paragraph" w:customStyle="1" w:styleId="caaieiaie6">
    <w:name w:val="caaieiaie 6"/>
    <w:basedOn w:val="a"/>
    <w:next w:val="a"/>
    <w:rsid w:val="00DC0433"/>
    <w:pPr>
      <w:keepNext/>
      <w:widowControl w:val="0"/>
      <w:jc w:val="right"/>
    </w:pPr>
    <w:rPr>
      <w:b/>
      <w:sz w:val="20"/>
      <w:szCs w:val="20"/>
    </w:rPr>
  </w:style>
  <w:style w:type="character" w:customStyle="1" w:styleId="ad">
    <w:name w:val="Нижний колонтитул Знак"/>
    <w:link w:val="ac"/>
    <w:uiPriority w:val="99"/>
    <w:rsid w:val="001D298A"/>
    <w:rPr>
      <w:sz w:val="24"/>
      <w:szCs w:val="24"/>
    </w:rPr>
  </w:style>
  <w:style w:type="character" w:customStyle="1" w:styleId="af">
    <w:name w:val="Основной текст с отступом Знак"/>
    <w:link w:val="ae"/>
    <w:rsid w:val="001D298A"/>
    <w:rPr>
      <w:szCs w:val="24"/>
    </w:rPr>
  </w:style>
  <w:style w:type="paragraph" w:styleId="aff0">
    <w:name w:val="Balloon Text"/>
    <w:basedOn w:val="a"/>
    <w:link w:val="aff1"/>
    <w:rsid w:val="001D298A"/>
    <w:rPr>
      <w:rFonts w:ascii="Tahoma" w:hAnsi="Tahoma" w:cs="Tahoma"/>
      <w:sz w:val="16"/>
      <w:szCs w:val="16"/>
    </w:rPr>
  </w:style>
  <w:style w:type="character" w:customStyle="1" w:styleId="aff1">
    <w:name w:val="Текст выноски Знак"/>
    <w:link w:val="aff0"/>
    <w:rsid w:val="001D298A"/>
    <w:rPr>
      <w:rFonts w:ascii="Tahoma" w:hAnsi="Tahoma" w:cs="Tahoma"/>
      <w:sz w:val="16"/>
      <w:szCs w:val="16"/>
    </w:rPr>
  </w:style>
  <w:style w:type="character" w:styleId="aff2">
    <w:name w:val="Hyperlink"/>
    <w:rsid w:val="0085743B"/>
    <w:rPr>
      <w:color w:val="0000FF"/>
      <w:u w:val="single"/>
    </w:rPr>
  </w:style>
  <w:style w:type="character" w:customStyle="1" w:styleId="a6">
    <w:name w:val="Верхний колонтитул Знак"/>
    <w:link w:val="a5"/>
    <w:uiPriority w:val="99"/>
    <w:rsid w:val="005C39AF"/>
  </w:style>
  <w:style w:type="character" w:customStyle="1" w:styleId="40">
    <w:name w:val="Заголовок 4 Знак"/>
    <w:link w:val="4"/>
    <w:rsid w:val="00D31B03"/>
    <w:rPr>
      <w:b/>
      <w:bCs/>
      <w:sz w:val="24"/>
      <w:szCs w:val="24"/>
    </w:rPr>
  </w:style>
  <w:style w:type="paragraph" w:styleId="aff3">
    <w:name w:val="List Paragraph"/>
    <w:basedOn w:val="a"/>
    <w:uiPriority w:val="34"/>
    <w:qFormat/>
    <w:rsid w:val="00D31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jc w:val="both"/>
      <w:outlineLvl w:val="0"/>
    </w:pPr>
    <w:rPr>
      <w:b/>
      <w:bCs/>
      <w:szCs w:val="20"/>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rPr>
  </w:style>
  <w:style w:type="paragraph" w:styleId="4">
    <w:name w:val="heading 4"/>
    <w:basedOn w:val="a"/>
    <w:next w:val="a"/>
    <w:link w:val="40"/>
    <w:qFormat/>
    <w:pPr>
      <w:keepNext/>
      <w:spacing w:line="264" w:lineRule="exact"/>
      <w:ind w:firstLine="720"/>
      <w:jc w:val="center"/>
      <w:outlineLvl w:val="3"/>
    </w:pPr>
    <w:rPr>
      <w:b/>
      <w:bCs/>
    </w:rPr>
  </w:style>
  <w:style w:type="paragraph" w:styleId="5">
    <w:name w:val="heading 5"/>
    <w:basedOn w:val="a"/>
    <w:next w:val="a"/>
    <w:qFormat/>
    <w:pPr>
      <w:keepNext/>
      <w:numPr>
        <w:ilvl w:val="12"/>
      </w:numPr>
      <w:spacing w:before="120" w:line="259" w:lineRule="auto"/>
      <w:jc w:val="center"/>
      <w:outlineLvl w:val="4"/>
    </w:pPr>
    <w:rPr>
      <w:sz w:val="28"/>
    </w:rPr>
  </w:style>
  <w:style w:type="paragraph" w:styleId="6">
    <w:name w:val="heading 6"/>
    <w:basedOn w:val="a"/>
    <w:next w:val="a"/>
    <w:qFormat/>
    <w:pPr>
      <w:keepNext/>
      <w:jc w:val="center"/>
      <w:outlineLvl w:val="5"/>
    </w:pPr>
    <w:rPr>
      <w:rFonts w:ascii="Arial" w:hAnsi="Arial"/>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overflowPunct w:val="0"/>
      <w:autoSpaceDE w:val="0"/>
      <w:autoSpaceDN w:val="0"/>
      <w:adjustRightInd w:val="0"/>
      <w:jc w:val="center"/>
      <w:textAlignment w:val="baseline"/>
    </w:pPr>
    <w:rPr>
      <w:rFonts w:ascii="Arial" w:hAnsi="Arial"/>
      <w:b/>
      <w:caps/>
      <w:sz w:val="28"/>
      <w:szCs w:val="20"/>
    </w:rPr>
  </w:style>
  <w:style w:type="paragraph" w:customStyle="1" w:styleId="Caaieiaieiaeiee">
    <w:name w:val="Caaieiaie iaei?ee"/>
    <w:basedOn w:val="a"/>
    <w:next w:val="a"/>
    <w:pPr>
      <w:keepNext/>
      <w:keepLines/>
      <w:widowControl w:val="0"/>
      <w:overflowPunct w:val="0"/>
      <w:autoSpaceDE w:val="0"/>
      <w:autoSpaceDN w:val="0"/>
      <w:adjustRightInd w:val="0"/>
      <w:spacing w:before="1800" w:line="240" w:lineRule="atLeast"/>
      <w:ind w:left="1080"/>
      <w:textAlignment w:val="baseline"/>
    </w:pPr>
    <w:rPr>
      <w:rFonts w:ascii="Arial" w:hAnsi="Arial"/>
      <w:b/>
      <w:spacing w:val="-48"/>
      <w:kern w:val="28"/>
      <w:sz w:val="72"/>
      <w:szCs w:val="20"/>
    </w:rPr>
  </w:style>
  <w:style w:type="paragraph" w:styleId="a4">
    <w:name w:val="Body Text"/>
    <w:basedOn w:val="a"/>
    <w:pPr>
      <w:widowControl w:val="0"/>
      <w:overflowPunct w:val="0"/>
      <w:autoSpaceDE w:val="0"/>
      <w:autoSpaceDN w:val="0"/>
      <w:adjustRightInd w:val="0"/>
      <w:spacing w:after="220" w:line="220" w:lineRule="atLeast"/>
      <w:ind w:left="1080"/>
      <w:textAlignment w:val="baseline"/>
    </w:pPr>
    <w:rPr>
      <w:sz w:val="20"/>
      <w:szCs w:val="20"/>
    </w:rPr>
  </w:style>
  <w:style w:type="paragraph" w:customStyle="1" w:styleId="caaieiaie1">
    <w:name w:val="caaieiaie 1"/>
    <w:basedOn w:val="a"/>
    <w:next w:val="a"/>
    <w:pPr>
      <w:keepNext/>
      <w:widowControl w:val="0"/>
      <w:overflowPunct w:val="0"/>
      <w:autoSpaceDE w:val="0"/>
      <w:autoSpaceDN w:val="0"/>
      <w:adjustRightInd w:val="0"/>
      <w:jc w:val="center"/>
      <w:textAlignment w:val="baseline"/>
    </w:pPr>
    <w:rPr>
      <w:b/>
      <w:sz w:val="20"/>
      <w:szCs w:val="20"/>
    </w:rPr>
  </w:style>
  <w:style w:type="paragraph" w:customStyle="1" w:styleId="Normal1">
    <w:name w:val="Normal1"/>
    <w:pPr>
      <w:widowControl w:val="0"/>
      <w:overflowPunct w:val="0"/>
      <w:autoSpaceDE w:val="0"/>
      <w:autoSpaceDN w:val="0"/>
      <w:adjustRightInd w:val="0"/>
      <w:textAlignment w:val="baseline"/>
    </w:pPr>
  </w:style>
  <w:style w:type="paragraph" w:customStyle="1" w:styleId="caaieiaie2">
    <w:name w:val="caaieiaie 2"/>
    <w:basedOn w:val="a"/>
    <w:next w:val="a"/>
    <w:pPr>
      <w:keepNext/>
      <w:widowControl w:val="0"/>
      <w:overflowPunct w:val="0"/>
      <w:autoSpaceDE w:val="0"/>
      <w:autoSpaceDN w:val="0"/>
      <w:adjustRightInd w:val="0"/>
      <w:spacing w:before="240" w:after="60"/>
      <w:textAlignment w:val="baseline"/>
    </w:pPr>
    <w:rPr>
      <w:rFonts w:ascii="Arial" w:hAnsi="Arial"/>
      <w:b/>
      <w:i/>
      <w:szCs w:val="20"/>
    </w:rPr>
  </w:style>
  <w:style w:type="paragraph" w:customStyle="1" w:styleId="21">
    <w:name w:val="Основной текст с отступом 21"/>
    <w:basedOn w:val="a"/>
    <w:pPr>
      <w:widowControl w:val="0"/>
      <w:overflowPunct w:val="0"/>
      <w:autoSpaceDE w:val="0"/>
      <w:autoSpaceDN w:val="0"/>
      <w:adjustRightInd w:val="0"/>
      <w:spacing w:line="312" w:lineRule="auto"/>
      <w:ind w:firstLine="720"/>
      <w:jc w:val="both"/>
      <w:textAlignment w:val="baseline"/>
    </w:pPr>
    <w:rPr>
      <w:szCs w:val="20"/>
    </w:rPr>
  </w:style>
  <w:style w:type="character" w:customStyle="1" w:styleId="ciaeniinee">
    <w:name w:val="ciae niinee"/>
    <w:rPr>
      <w:sz w:val="20"/>
      <w:vertAlign w:val="superscript"/>
    </w:rPr>
  </w:style>
  <w:style w:type="paragraph" w:customStyle="1" w:styleId="31">
    <w:name w:val="Основной текст с отступом 31"/>
    <w:basedOn w:val="a"/>
    <w:pPr>
      <w:widowControl w:val="0"/>
      <w:overflowPunct w:val="0"/>
      <w:autoSpaceDE w:val="0"/>
      <w:autoSpaceDN w:val="0"/>
      <w:adjustRightInd w:val="0"/>
      <w:spacing w:before="120"/>
      <w:ind w:firstLine="340"/>
      <w:jc w:val="both"/>
      <w:textAlignment w:val="baseline"/>
    </w:pPr>
    <w:rPr>
      <w:szCs w:val="20"/>
    </w:rPr>
  </w:style>
  <w:style w:type="paragraph" w:customStyle="1" w:styleId="oaenoniinee">
    <w:name w:val="oaeno niinee"/>
    <w:basedOn w:val="a"/>
    <w:pPr>
      <w:widowControl w:val="0"/>
      <w:overflowPunct w:val="0"/>
      <w:autoSpaceDE w:val="0"/>
      <w:autoSpaceDN w:val="0"/>
      <w:adjustRightInd w:val="0"/>
      <w:textAlignment w:val="baseline"/>
    </w:pPr>
    <w:rPr>
      <w:sz w:val="20"/>
      <w:szCs w:val="20"/>
    </w:rPr>
  </w:style>
  <w:style w:type="paragraph" w:styleId="a5">
    <w:name w:val="header"/>
    <w:basedOn w:val="a"/>
    <w:link w:val="a6"/>
    <w:uiPriority w:val="99"/>
    <w:pPr>
      <w:widowControl w:val="0"/>
      <w:tabs>
        <w:tab w:val="center" w:pos="4153"/>
        <w:tab w:val="right" w:pos="8306"/>
      </w:tabs>
      <w:overflowPunct w:val="0"/>
      <w:autoSpaceDE w:val="0"/>
      <w:autoSpaceDN w:val="0"/>
      <w:adjustRightInd w:val="0"/>
      <w:textAlignment w:val="baseline"/>
    </w:pPr>
    <w:rPr>
      <w:sz w:val="20"/>
      <w:szCs w:val="20"/>
    </w:rPr>
  </w:style>
  <w:style w:type="character" w:styleId="a7">
    <w:name w:val="page number"/>
    <w:rPr>
      <w:sz w:val="20"/>
    </w:rPr>
  </w:style>
  <w:style w:type="paragraph" w:customStyle="1" w:styleId="20">
    <w:name w:val="заголовок 2"/>
    <w:basedOn w:val="a"/>
    <w:next w:val="a"/>
    <w:pPr>
      <w:keepNext/>
      <w:widowControl w:val="0"/>
      <w:spacing w:before="240" w:after="60"/>
    </w:pPr>
    <w:rPr>
      <w:rFonts w:ascii="Arial" w:hAnsi="Arial"/>
      <w:b/>
      <w:i/>
      <w:szCs w:val="20"/>
    </w:rPr>
  </w:style>
  <w:style w:type="paragraph" w:styleId="22">
    <w:name w:val="Body Text Indent 2"/>
    <w:basedOn w:val="a"/>
    <w:pPr>
      <w:widowControl w:val="0"/>
      <w:spacing w:line="312" w:lineRule="auto"/>
      <w:ind w:firstLine="720"/>
      <w:jc w:val="both"/>
    </w:pPr>
    <w:rPr>
      <w:szCs w:val="20"/>
    </w:rPr>
  </w:style>
  <w:style w:type="character" w:customStyle="1" w:styleId="a8">
    <w:name w:val="знак сноски"/>
    <w:rPr>
      <w:sz w:val="20"/>
      <w:vertAlign w:val="superscript"/>
    </w:rPr>
  </w:style>
  <w:style w:type="paragraph" w:customStyle="1" w:styleId="a9">
    <w:name w:val="текст сноски"/>
    <w:basedOn w:val="a"/>
    <w:pPr>
      <w:widowControl w:val="0"/>
    </w:pPr>
    <w:rPr>
      <w:sz w:val="20"/>
      <w:szCs w:val="20"/>
    </w:rPr>
  </w:style>
  <w:style w:type="paragraph" w:customStyle="1" w:styleId="10">
    <w:name w:val="заголовок 1"/>
    <w:basedOn w:val="a"/>
    <w:next w:val="a"/>
    <w:pPr>
      <w:keepNext/>
      <w:widowControl w:val="0"/>
      <w:spacing w:before="240" w:after="60"/>
    </w:pPr>
    <w:rPr>
      <w:rFonts w:ascii="Arial" w:hAnsi="Arial"/>
      <w:b/>
      <w:kern w:val="28"/>
      <w:sz w:val="28"/>
      <w:szCs w:val="20"/>
    </w:rPr>
  </w:style>
  <w:style w:type="paragraph" w:styleId="30">
    <w:name w:val="Body Text Indent 3"/>
    <w:basedOn w:val="a"/>
    <w:pPr>
      <w:widowControl w:val="0"/>
      <w:spacing w:before="120"/>
      <w:ind w:firstLine="340"/>
      <w:jc w:val="both"/>
    </w:pPr>
    <w:rPr>
      <w:szCs w:val="20"/>
    </w:rPr>
  </w:style>
  <w:style w:type="character" w:styleId="aa">
    <w:name w:val="footnote reference"/>
    <w:semiHidden/>
    <w:rPr>
      <w:vertAlign w:val="superscript"/>
    </w:rPr>
  </w:style>
  <w:style w:type="paragraph" w:customStyle="1" w:styleId="32">
    <w:name w:val="заголовок 3"/>
    <w:basedOn w:val="a"/>
    <w:next w:val="a"/>
    <w:pPr>
      <w:keepNext/>
      <w:widowControl w:val="0"/>
      <w:spacing w:before="240" w:after="60"/>
    </w:pPr>
    <w:rPr>
      <w:rFonts w:ascii="Arial" w:hAnsi="Arial"/>
      <w:szCs w:val="20"/>
    </w:rPr>
  </w:style>
  <w:style w:type="paragraph" w:styleId="23">
    <w:name w:val="Body Text 2"/>
    <w:basedOn w:val="a"/>
    <w:pPr>
      <w:spacing w:line="280" w:lineRule="exact"/>
      <w:jc w:val="both"/>
    </w:pPr>
    <w:rPr>
      <w:szCs w:val="20"/>
    </w:rPr>
  </w:style>
  <w:style w:type="paragraph" w:styleId="ab">
    <w:name w:val="footnote text"/>
    <w:basedOn w:val="a"/>
    <w:autoRedefine/>
    <w:semiHidden/>
    <w:rsid w:val="003329A4"/>
    <w:pPr>
      <w:jc w:val="both"/>
    </w:pPr>
    <w:rPr>
      <w:rFonts w:ascii="Arial" w:hAnsi="Arial" w:cs="Arial"/>
      <w:sz w:val="16"/>
      <w:szCs w:val="16"/>
      <w:lang w:val="en-US"/>
    </w:rPr>
  </w:style>
  <w:style w:type="paragraph" w:styleId="ac">
    <w:name w:val="footer"/>
    <w:basedOn w:val="a"/>
    <w:link w:val="ad"/>
    <w:uiPriority w:val="99"/>
    <w:pPr>
      <w:tabs>
        <w:tab w:val="center" w:pos="4677"/>
        <w:tab w:val="right" w:pos="9355"/>
      </w:tabs>
    </w:pPr>
  </w:style>
  <w:style w:type="paragraph" w:styleId="ae">
    <w:name w:val="Body Text Indent"/>
    <w:basedOn w:val="a"/>
    <w:link w:val="af"/>
    <w:pPr>
      <w:numPr>
        <w:ilvl w:val="12"/>
      </w:numPr>
      <w:ind w:firstLine="709"/>
      <w:jc w:val="both"/>
    </w:pPr>
    <w:rPr>
      <w:sz w:val="20"/>
    </w:rPr>
  </w:style>
  <w:style w:type="paragraph" w:styleId="33">
    <w:name w:val="Body Text 3"/>
    <w:basedOn w:val="a"/>
    <w:pPr>
      <w:spacing w:before="120" w:line="240" w:lineRule="exact"/>
      <w:jc w:val="both"/>
    </w:pPr>
    <w:rPr>
      <w:sz w:val="20"/>
      <w:szCs w:val="20"/>
    </w:rPr>
  </w:style>
  <w:style w:type="paragraph" w:customStyle="1" w:styleId="41">
    <w:name w:val="заголовок 4"/>
    <w:basedOn w:val="a"/>
    <w:next w:val="a"/>
    <w:pPr>
      <w:keepNext/>
      <w:widowControl w:val="0"/>
      <w:jc w:val="center"/>
    </w:pPr>
    <w:rPr>
      <w:b/>
      <w:sz w:val="18"/>
      <w:szCs w:val="20"/>
    </w:rPr>
  </w:style>
  <w:style w:type="paragraph" w:customStyle="1" w:styleId="50">
    <w:name w:val="заголовок 5"/>
    <w:basedOn w:val="a"/>
    <w:next w:val="a"/>
    <w:pPr>
      <w:keepNext/>
      <w:widowControl w:val="0"/>
      <w:spacing w:before="40" w:line="160" w:lineRule="exact"/>
      <w:ind w:left="113"/>
      <w:jc w:val="both"/>
    </w:pPr>
    <w:rPr>
      <w:b/>
      <w:sz w:val="16"/>
      <w:szCs w:val="20"/>
    </w:rPr>
  </w:style>
  <w:style w:type="paragraph" w:customStyle="1" w:styleId="60">
    <w:name w:val="заголовок 6"/>
    <w:basedOn w:val="a"/>
    <w:next w:val="a"/>
    <w:autoRedefine/>
    <w:pPr>
      <w:keepNext/>
      <w:widowControl w:val="0"/>
      <w:spacing w:before="120"/>
      <w:jc w:val="center"/>
    </w:pPr>
    <w:rPr>
      <w:b/>
      <w:bCs/>
      <w:sz w:val="16"/>
      <w:szCs w:val="20"/>
      <w:lang w:val="en-US"/>
    </w:rPr>
  </w:style>
  <w:style w:type="character" w:customStyle="1" w:styleId="af0">
    <w:name w:val="номер страницы"/>
    <w:rPr>
      <w:sz w:val="20"/>
    </w:rPr>
  </w:style>
  <w:style w:type="paragraph" w:customStyle="1" w:styleId="11">
    <w:name w:val="Нижний колонтитул1"/>
    <w:basedOn w:val="a"/>
    <w:pPr>
      <w:widowControl w:val="0"/>
      <w:tabs>
        <w:tab w:val="center" w:pos="4153"/>
        <w:tab w:val="right" w:pos="8306"/>
      </w:tabs>
    </w:pPr>
    <w:rPr>
      <w:sz w:val="20"/>
      <w:szCs w:val="20"/>
    </w:rPr>
  </w:style>
  <w:style w:type="paragraph" w:customStyle="1" w:styleId="12">
    <w:name w:val="Верхний колонтитул1"/>
    <w:basedOn w:val="a"/>
    <w:pPr>
      <w:widowControl w:val="0"/>
      <w:tabs>
        <w:tab w:val="center" w:pos="4153"/>
        <w:tab w:val="right" w:pos="8306"/>
      </w:tabs>
    </w:pPr>
    <w:rPr>
      <w:sz w:val="20"/>
      <w:szCs w:val="20"/>
    </w:rPr>
  </w:style>
  <w:style w:type="paragraph" w:customStyle="1" w:styleId="xl22">
    <w:name w:val="xl22"/>
    <w:basedOn w:val="a"/>
    <w:pPr>
      <w:spacing w:before="100" w:beforeAutospacing="1" w:after="100" w:afterAutospacing="1"/>
    </w:pPr>
    <w:rPr>
      <w:rFonts w:ascii="Arial" w:eastAsia="Arial Unicode MS" w:hAnsi="Arial" w:cs="Arial Unicode MS"/>
      <w:sz w:val="16"/>
      <w:szCs w:val="16"/>
    </w:rPr>
  </w:style>
  <w:style w:type="paragraph" w:customStyle="1" w:styleId="xl24">
    <w:name w:val="xl24"/>
    <w:basedOn w:val="a"/>
    <w:pPr>
      <w:spacing w:before="100" w:beforeAutospacing="1" w:after="100" w:afterAutospacing="1"/>
    </w:pPr>
    <w:rPr>
      <w:rFonts w:ascii="Arial" w:eastAsia="Arial Unicode MS" w:hAnsi="Arial" w:cs="Arial Unicode MS"/>
      <w:sz w:val="16"/>
      <w:szCs w:val="16"/>
    </w:rPr>
  </w:style>
  <w:style w:type="paragraph" w:customStyle="1" w:styleId="xl23">
    <w:name w:val="xl23"/>
    <w:basedOn w:val="a"/>
    <w:pPr>
      <w:spacing w:before="100" w:beforeAutospacing="1" w:after="100" w:afterAutospacing="1"/>
    </w:pPr>
    <w:rPr>
      <w:rFonts w:ascii="Arial" w:eastAsia="Arial Unicode MS" w:hAnsi="Arial" w:cs="Arial Unicode MS"/>
      <w:sz w:val="16"/>
      <w:szCs w:val="16"/>
    </w:rPr>
  </w:style>
  <w:style w:type="paragraph" w:customStyle="1" w:styleId="13">
    <w:name w:val="çàãîëîâîê 1"/>
    <w:basedOn w:val="a"/>
    <w:next w:val="a"/>
    <w:pPr>
      <w:keepNext/>
      <w:widowControl w:val="0"/>
      <w:autoSpaceDE w:val="0"/>
      <w:autoSpaceDN w:val="0"/>
      <w:adjustRightInd w:val="0"/>
      <w:ind w:right="-403"/>
      <w:jc w:val="center"/>
    </w:pPr>
    <w:rPr>
      <w:b/>
      <w:bCs/>
      <w:sz w:val="20"/>
      <w:szCs w:val="20"/>
    </w:rPr>
  </w:style>
  <w:style w:type="paragraph" w:customStyle="1" w:styleId="24">
    <w:name w:val="çàãîëîâîê 2"/>
    <w:basedOn w:val="a"/>
    <w:next w:val="a"/>
    <w:pPr>
      <w:keepNext/>
      <w:widowControl w:val="0"/>
      <w:autoSpaceDE w:val="0"/>
      <w:autoSpaceDN w:val="0"/>
      <w:adjustRightInd w:val="0"/>
      <w:spacing w:before="60"/>
      <w:ind w:left="284"/>
      <w:jc w:val="both"/>
    </w:pPr>
    <w:rPr>
      <w:b/>
      <w:bCs/>
      <w:sz w:val="18"/>
      <w:szCs w:val="18"/>
    </w:rPr>
  </w:style>
  <w:style w:type="paragraph" w:customStyle="1" w:styleId="34">
    <w:name w:val="çàãîëîâîê 3"/>
    <w:basedOn w:val="a"/>
    <w:next w:val="a"/>
    <w:pPr>
      <w:keepNext/>
      <w:widowControl w:val="0"/>
      <w:autoSpaceDE w:val="0"/>
      <w:autoSpaceDN w:val="0"/>
      <w:adjustRightInd w:val="0"/>
      <w:spacing w:line="180" w:lineRule="exact"/>
    </w:pPr>
    <w:rPr>
      <w:b/>
      <w:bCs/>
      <w:sz w:val="16"/>
      <w:szCs w:val="16"/>
    </w:rPr>
  </w:style>
  <w:style w:type="paragraph" w:customStyle="1" w:styleId="42">
    <w:name w:val="çàãîëîâîê 4"/>
    <w:basedOn w:val="a"/>
    <w:next w:val="a"/>
    <w:pPr>
      <w:keepNext/>
      <w:widowControl w:val="0"/>
      <w:autoSpaceDE w:val="0"/>
      <w:autoSpaceDN w:val="0"/>
      <w:adjustRightInd w:val="0"/>
      <w:jc w:val="center"/>
    </w:pPr>
    <w:rPr>
      <w:b/>
      <w:bCs/>
      <w:sz w:val="18"/>
      <w:szCs w:val="18"/>
    </w:rPr>
  </w:style>
  <w:style w:type="paragraph" w:customStyle="1" w:styleId="51">
    <w:name w:val="çàãîëîâîê 5"/>
    <w:basedOn w:val="a"/>
    <w:next w:val="a"/>
    <w:pPr>
      <w:keepNext/>
      <w:widowControl w:val="0"/>
      <w:autoSpaceDE w:val="0"/>
      <w:autoSpaceDN w:val="0"/>
      <w:adjustRightInd w:val="0"/>
      <w:spacing w:before="40" w:line="160" w:lineRule="exact"/>
      <w:ind w:left="113"/>
      <w:jc w:val="both"/>
    </w:pPr>
    <w:rPr>
      <w:b/>
      <w:bCs/>
      <w:sz w:val="16"/>
      <w:szCs w:val="16"/>
    </w:rPr>
  </w:style>
  <w:style w:type="paragraph" w:customStyle="1" w:styleId="61">
    <w:name w:val="çàãîëîâîê 6"/>
    <w:basedOn w:val="a"/>
    <w:next w:val="a"/>
    <w:pPr>
      <w:keepNext/>
      <w:widowControl w:val="0"/>
      <w:autoSpaceDE w:val="0"/>
      <w:autoSpaceDN w:val="0"/>
      <w:adjustRightInd w:val="0"/>
      <w:spacing w:before="40" w:line="160" w:lineRule="exact"/>
      <w:ind w:right="-57"/>
    </w:pPr>
    <w:rPr>
      <w:b/>
      <w:bCs/>
      <w:sz w:val="16"/>
      <w:szCs w:val="16"/>
    </w:rPr>
  </w:style>
  <w:style w:type="paragraph" w:customStyle="1" w:styleId="af1">
    <w:name w:val="Íèæíèé êîëîíòèòóë"/>
    <w:basedOn w:val="a"/>
    <w:pPr>
      <w:widowControl w:val="0"/>
      <w:tabs>
        <w:tab w:val="center" w:pos="4153"/>
        <w:tab w:val="right" w:pos="8306"/>
      </w:tabs>
      <w:autoSpaceDE w:val="0"/>
      <w:autoSpaceDN w:val="0"/>
      <w:adjustRightInd w:val="0"/>
    </w:pPr>
    <w:rPr>
      <w:sz w:val="20"/>
      <w:szCs w:val="20"/>
    </w:rPr>
  </w:style>
  <w:style w:type="character" w:customStyle="1" w:styleId="af2">
    <w:name w:val="íîìåð ñòðàíèöû"/>
    <w:basedOn w:val="a0"/>
  </w:style>
  <w:style w:type="paragraph" w:customStyle="1" w:styleId="14">
    <w:name w:val="Íèæ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af3">
    <w:name w:val="Âåðõíèé êîëîíòèòóë"/>
    <w:basedOn w:val="a"/>
    <w:pPr>
      <w:widowControl w:val="0"/>
      <w:tabs>
        <w:tab w:val="center" w:pos="4153"/>
        <w:tab w:val="right" w:pos="8306"/>
      </w:tabs>
      <w:autoSpaceDE w:val="0"/>
      <w:autoSpaceDN w:val="0"/>
      <w:adjustRightInd w:val="0"/>
    </w:pPr>
    <w:rPr>
      <w:sz w:val="20"/>
      <w:szCs w:val="20"/>
    </w:rPr>
  </w:style>
  <w:style w:type="paragraph" w:customStyle="1" w:styleId="15">
    <w:name w:val="Âåðõíèé êîëîíòèòóë1"/>
    <w:basedOn w:val="a"/>
    <w:pPr>
      <w:widowControl w:val="0"/>
      <w:tabs>
        <w:tab w:val="center" w:pos="4153"/>
        <w:tab w:val="right" w:pos="8306"/>
      </w:tabs>
      <w:autoSpaceDE w:val="0"/>
      <w:autoSpaceDN w:val="0"/>
      <w:adjustRightInd w:val="0"/>
    </w:pPr>
    <w:rPr>
      <w:sz w:val="20"/>
      <w:szCs w:val="20"/>
    </w:rPr>
  </w:style>
  <w:style w:type="paragraph" w:customStyle="1" w:styleId="xl25">
    <w:name w:val="xl25"/>
    <w:basedOn w:val="a"/>
    <w:pPr>
      <w:spacing w:before="100" w:beforeAutospacing="1" w:after="100" w:afterAutospacing="1"/>
    </w:pPr>
    <w:rPr>
      <w:rFonts w:eastAsia="Arial Unicode MS"/>
      <w:sz w:val="16"/>
      <w:szCs w:val="16"/>
    </w:rPr>
  </w:style>
  <w:style w:type="paragraph" w:customStyle="1" w:styleId="210">
    <w:name w:val="заголовок 21"/>
    <w:basedOn w:val="a"/>
    <w:next w:val="a"/>
    <w:pPr>
      <w:keepNext/>
      <w:widowControl w:val="0"/>
      <w:spacing w:before="120"/>
      <w:jc w:val="center"/>
    </w:pPr>
    <w:rPr>
      <w:b/>
      <w:sz w:val="18"/>
      <w:szCs w:val="20"/>
    </w:rPr>
  </w:style>
  <w:style w:type="paragraph" w:customStyle="1" w:styleId="xl28">
    <w:name w:val="xl28"/>
    <w:basedOn w:val="a"/>
    <w:pPr>
      <w:spacing w:before="100" w:beforeAutospacing="1" w:after="100" w:afterAutospacing="1"/>
      <w:jc w:val="right"/>
    </w:pPr>
    <w:rPr>
      <w:rFonts w:eastAsia="Arial Unicode MS"/>
      <w:sz w:val="16"/>
      <w:szCs w:val="16"/>
    </w:rPr>
  </w:style>
  <w:style w:type="paragraph" w:styleId="af4">
    <w:name w:val="caption"/>
    <w:basedOn w:val="a"/>
    <w:next w:val="a"/>
    <w:qFormat/>
    <w:pPr>
      <w:widowControl w:val="0"/>
      <w:spacing w:before="120" w:after="120"/>
    </w:pPr>
    <w:rPr>
      <w:b/>
      <w:sz w:val="20"/>
      <w:szCs w:val="20"/>
    </w:rPr>
  </w:style>
  <w:style w:type="character" w:styleId="af5">
    <w:name w:val="FollowedHyperlink"/>
    <w:rPr>
      <w:color w:val="800080"/>
      <w:u w:val="single"/>
    </w:rPr>
  </w:style>
  <w:style w:type="paragraph" w:customStyle="1" w:styleId="110">
    <w:name w:val="заголовок 11"/>
    <w:basedOn w:val="a"/>
    <w:next w:val="a"/>
    <w:pPr>
      <w:keepNext/>
      <w:widowControl w:val="0"/>
      <w:jc w:val="right"/>
    </w:pPr>
    <w:rPr>
      <w:b/>
      <w:sz w:val="20"/>
      <w:szCs w:val="20"/>
    </w:rPr>
  </w:style>
  <w:style w:type="paragraph" w:customStyle="1" w:styleId="25">
    <w:name w:val="Заголовок обложки2"/>
    <w:basedOn w:val="af6"/>
    <w:next w:val="a4"/>
    <w:pPr>
      <w:spacing w:before="1520"/>
      <w:ind w:right="1680"/>
    </w:pPr>
    <w:rPr>
      <w:rFonts w:ascii="Times New Roman" w:hAnsi="Times New Roman"/>
      <w:b w:val="0"/>
      <w:i/>
      <w:spacing w:val="-20"/>
      <w:sz w:val="40"/>
    </w:rPr>
  </w:style>
  <w:style w:type="paragraph" w:customStyle="1" w:styleId="af6">
    <w:name w:val="Заголовок обложки"/>
    <w:basedOn w:val="a"/>
    <w:next w:val="25"/>
    <w:pPr>
      <w:keepNext/>
      <w:keepLines/>
      <w:widowControl w:val="0"/>
      <w:spacing w:before="1800" w:line="240" w:lineRule="atLeast"/>
      <w:ind w:left="1080"/>
    </w:pPr>
    <w:rPr>
      <w:rFonts w:ascii="Arial" w:hAnsi="Arial"/>
      <w:b/>
      <w:spacing w:val="-48"/>
      <w:kern w:val="28"/>
      <w:sz w:val="72"/>
      <w:szCs w:val="20"/>
    </w:rPr>
  </w:style>
  <w:style w:type="paragraph" w:customStyle="1" w:styleId="af7">
    <w:name w:val="обратный адрес"/>
    <w:basedOn w:val="a"/>
    <w:pPr>
      <w:keepLines/>
      <w:framePr w:w="2160" w:h="1200" w:wrap="notBeside" w:vAnchor="page" w:hAnchor="page" w:x="9241" w:y="673"/>
      <w:widowControl w:val="0"/>
      <w:spacing w:line="220" w:lineRule="atLeast"/>
    </w:pPr>
    <w:rPr>
      <w:sz w:val="16"/>
      <w:szCs w:val="20"/>
    </w:rPr>
  </w:style>
  <w:style w:type="paragraph" w:customStyle="1" w:styleId="26">
    <w:name w:val="Нижний колонтитул2"/>
    <w:basedOn w:val="a"/>
    <w:pPr>
      <w:widowControl w:val="0"/>
      <w:tabs>
        <w:tab w:val="center" w:pos="4153"/>
        <w:tab w:val="right" w:pos="8306"/>
      </w:tabs>
    </w:pPr>
    <w:rPr>
      <w:sz w:val="20"/>
      <w:szCs w:val="20"/>
    </w:rPr>
  </w:style>
  <w:style w:type="paragraph" w:customStyle="1" w:styleId="27">
    <w:name w:val="Верхний колонтитул2"/>
    <w:basedOn w:val="a"/>
    <w:pPr>
      <w:widowControl w:val="0"/>
      <w:tabs>
        <w:tab w:val="center" w:pos="4153"/>
        <w:tab w:val="right" w:pos="8306"/>
      </w:tabs>
    </w:pPr>
    <w:rPr>
      <w:sz w:val="20"/>
      <w:szCs w:val="20"/>
    </w:rPr>
  </w:style>
  <w:style w:type="paragraph" w:customStyle="1" w:styleId="35">
    <w:name w:val="Нижний колонтитул3"/>
    <w:basedOn w:val="a"/>
    <w:pPr>
      <w:widowControl w:val="0"/>
      <w:tabs>
        <w:tab w:val="center" w:pos="4153"/>
        <w:tab w:val="right" w:pos="8306"/>
      </w:tabs>
    </w:pPr>
    <w:rPr>
      <w:sz w:val="20"/>
      <w:szCs w:val="20"/>
    </w:rPr>
  </w:style>
  <w:style w:type="paragraph" w:customStyle="1" w:styleId="120">
    <w:name w:val="заголовок 12"/>
    <w:basedOn w:val="a"/>
    <w:next w:val="a"/>
    <w:pPr>
      <w:keepNext/>
      <w:widowControl w:val="0"/>
      <w:ind w:right="-403"/>
      <w:jc w:val="center"/>
    </w:pPr>
    <w:rPr>
      <w:b/>
      <w:sz w:val="20"/>
      <w:szCs w:val="20"/>
    </w:rPr>
  </w:style>
  <w:style w:type="paragraph" w:customStyle="1" w:styleId="28">
    <w:name w:val="Çàãîëîâîê îáëîæêè2"/>
    <w:basedOn w:val="af8"/>
    <w:next w:val="a4"/>
    <w:pPr>
      <w:spacing w:before="1520"/>
      <w:ind w:right="1680"/>
    </w:pPr>
    <w:rPr>
      <w:rFonts w:ascii="Times New Roman" w:hAnsi="Times New Roman" w:cs="Times New Roman"/>
      <w:b w:val="0"/>
      <w:bCs w:val="0"/>
      <w:i/>
      <w:iCs/>
      <w:spacing w:val="-20"/>
      <w:sz w:val="40"/>
      <w:szCs w:val="40"/>
    </w:rPr>
  </w:style>
  <w:style w:type="paragraph" w:customStyle="1" w:styleId="af8">
    <w:name w:val="Çàãîëîâîê îáëîæêè"/>
    <w:basedOn w:val="a"/>
    <w:next w:val="28"/>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9">
    <w:name w:val="îáðàòíûé àäðåñ"/>
    <w:basedOn w:val="a"/>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111">
    <w:name w:val="çàãîëîâîê 11"/>
    <w:basedOn w:val="a"/>
    <w:next w:val="a"/>
    <w:pPr>
      <w:keepNext/>
      <w:widowControl w:val="0"/>
      <w:autoSpaceDE w:val="0"/>
      <w:autoSpaceDN w:val="0"/>
      <w:adjustRightInd w:val="0"/>
      <w:jc w:val="right"/>
    </w:pPr>
    <w:rPr>
      <w:b/>
      <w:bCs/>
      <w:sz w:val="20"/>
      <w:szCs w:val="20"/>
    </w:rPr>
  </w:style>
  <w:style w:type="paragraph" w:customStyle="1" w:styleId="afa">
    <w:name w:val="òåêñò ñíîñêè"/>
    <w:basedOn w:val="a"/>
    <w:pPr>
      <w:widowControl w:val="0"/>
      <w:autoSpaceDE w:val="0"/>
      <w:autoSpaceDN w:val="0"/>
      <w:adjustRightInd w:val="0"/>
    </w:pPr>
    <w:rPr>
      <w:sz w:val="20"/>
      <w:szCs w:val="20"/>
    </w:rPr>
  </w:style>
  <w:style w:type="paragraph" w:customStyle="1" w:styleId="29">
    <w:name w:val="Îñíîâíîé òåêñò 2"/>
    <w:basedOn w:val="a"/>
    <w:pPr>
      <w:autoSpaceDE w:val="0"/>
      <w:autoSpaceDN w:val="0"/>
      <w:adjustRightInd w:val="0"/>
      <w:jc w:val="center"/>
    </w:pPr>
    <w:rPr>
      <w:b/>
      <w:bCs/>
      <w:sz w:val="18"/>
      <w:szCs w:val="18"/>
    </w:rPr>
  </w:style>
  <w:style w:type="paragraph" w:customStyle="1" w:styleId="2a">
    <w:name w:val="Íèæíèé êîëîíòèòóë2"/>
    <w:basedOn w:val="a"/>
    <w:pPr>
      <w:widowControl w:val="0"/>
      <w:tabs>
        <w:tab w:val="center" w:pos="4153"/>
        <w:tab w:val="right" w:pos="8306"/>
      </w:tabs>
      <w:autoSpaceDE w:val="0"/>
      <w:autoSpaceDN w:val="0"/>
      <w:adjustRightInd w:val="0"/>
    </w:pPr>
    <w:rPr>
      <w:sz w:val="20"/>
      <w:szCs w:val="20"/>
    </w:rPr>
  </w:style>
  <w:style w:type="paragraph" w:customStyle="1" w:styleId="xl26">
    <w:name w:val="xl26"/>
    <w:basedOn w:val="a"/>
    <w:pPr>
      <w:spacing w:before="100" w:beforeAutospacing="1" w:after="100" w:afterAutospacing="1"/>
    </w:pPr>
    <w:rPr>
      <w:rFonts w:eastAsia="Arial Unicode MS"/>
      <w:sz w:val="16"/>
      <w:szCs w:val="16"/>
    </w:rPr>
  </w:style>
  <w:style w:type="paragraph" w:customStyle="1" w:styleId="xl27">
    <w:name w:val="xl27"/>
    <w:basedOn w:val="a"/>
    <w:pPr>
      <w:pBdr>
        <w:right w:val="single" w:sz="8" w:space="0" w:color="auto"/>
      </w:pBdr>
      <w:spacing w:before="100" w:beforeAutospacing="1" w:after="100" w:afterAutospacing="1"/>
    </w:pPr>
    <w:rPr>
      <w:rFonts w:eastAsia="Arial Unicode MS"/>
      <w:sz w:val="16"/>
      <w:szCs w:val="16"/>
    </w:rPr>
  </w:style>
  <w:style w:type="paragraph" w:customStyle="1" w:styleId="xl29">
    <w:name w:val="xl29"/>
    <w:basedOn w:val="a"/>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pPr>
      <w:pBdr>
        <w:bottom w:val="single" w:sz="8" w:space="0" w:color="auto"/>
        <w:right w:val="single" w:sz="8" w:space="0" w:color="auto"/>
      </w:pBdr>
      <w:spacing w:before="100" w:beforeAutospacing="1" w:after="100" w:afterAutospacing="1"/>
    </w:pPr>
    <w:rPr>
      <w:rFonts w:eastAsia="Arial Unicode MS"/>
      <w:sz w:val="16"/>
      <w:szCs w:val="16"/>
    </w:rPr>
  </w:style>
  <w:style w:type="paragraph" w:styleId="afb">
    <w:name w:val="Document Map"/>
    <w:basedOn w:val="a"/>
    <w:semiHidden/>
    <w:pPr>
      <w:widowControl w:val="0"/>
      <w:shd w:val="clear" w:color="auto" w:fill="000080"/>
    </w:pPr>
    <w:rPr>
      <w:rFonts w:ascii="Tahoma" w:hAnsi="Tahoma" w:cs="Tahoma"/>
      <w:sz w:val="20"/>
      <w:szCs w:val="20"/>
    </w:rPr>
  </w:style>
  <w:style w:type="paragraph" w:customStyle="1" w:styleId="16">
    <w:name w:val="Стиль1"/>
    <w:basedOn w:val="210"/>
    <w:autoRedefine/>
    <w:pPr>
      <w:spacing w:before="0"/>
    </w:pPr>
    <w:rPr>
      <w:b w:val="0"/>
      <w:bCs/>
    </w:rPr>
  </w:style>
  <w:style w:type="paragraph" w:styleId="afc">
    <w:name w:val="Normal (Web)"/>
    <w:basedOn w:val="a"/>
    <w:pPr>
      <w:spacing w:before="100" w:beforeAutospacing="1" w:after="100" w:afterAutospacing="1"/>
    </w:pPr>
    <w:rPr>
      <w:rFonts w:ascii="Arial Unicode MS" w:eastAsia="Arial Unicode MS" w:hAnsi="Arial Unicode MS" w:cs="Arial Unicode MS"/>
    </w:rPr>
  </w:style>
  <w:style w:type="paragraph" w:customStyle="1" w:styleId="xl17">
    <w:name w:val="xl17"/>
    <w:basedOn w:val="a"/>
    <w:pPr>
      <w:spacing w:before="100" w:beforeAutospacing="1" w:after="100" w:afterAutospacing="1"/>
    </w:pPr>
    <w:rPr>
      <w:rFonts w:eastAsia="Arial Unicode MS"/>
      <w:sz w:val="16"/>
      <w:szCs w:val="16"/>
    </w:rPr>
  </w:style>
  <w:style w:type="paragraph" w:customStyle="1" w:styleId="afd">
    <w:name w:val="Стиль"/>
    <w:pPr>
      <w:keepNext/>
      <w:widowControl w:val="0"/>
      <w:ind w:left="113"/>
    </w:pPr>
    <w:rPr>
      <w:b/>
      <w:sz w:val="16"/>
    </w:rPr>
  </w:style>
  <w:style w:type="character" w:customStyle="1" w:styleId="afe">
    <w:name w:val="çíàê ñíîñêè"/>
    <w:rPr>
      <w:sz w:val="20"/>
      <w:szCs w:val="20"/>
      <w:vertAlign w:val="superscript"/>
    </w:rPr>
  </w:style>
  <w:style w:type="paragraph" w:customStyle="1" w:styleId="xl32">
    <w:name w:val="xl32"/>
    <w:basedOn w:val="a"/>
    <w:pPr>
      <w:pBdr>
        <w:bottom w:val="single" w:sz="8" w:space="0" w:color="auto"/>
        <w:right w:val="single" w:sz="4" w:space="0" w:color="808080"/>
      </w:pBdr>
      <w:spacing w:before="100" w:beforeAutospacing="1" w:after="100" w:afterAutospacing="1"/>
      <w:jc w:val="right"/>
    </w:pPr>
    <w:rPr>
      <w:rFonts w:eastAsia="Arial Unicode MS"/>
      <w:sz w:val="16"/>
      <w:szCs w:val="16"/>
    </w:rPr>
  </w:style>
  <w:style w:type="paragraph" w:customStyle="1" w:styleId="xl33">
    <w:name w:val="xl33"/>
    <w:basedOn w:val="a"/>
    <w:pPr>
      <w:pBdr>
        <w:bottom w:val="single" w:sz="8" w:space="0" w:color="auto"/>
        <w:right w:val="single" w:sz="8" w:space="0" w:color="auto"/>
      </w:pBdr>
      <w:spacing w:before="100" w:beforeAutospacing="1" w:after="100" w:afterAutospacing="1"/>
      <w:jc w:val="right"/>
    </w:pPr>
    <w:rPr>
      <w:rFonts w:eastAsia="Arial Unicode MS"/>
      <w:sz w:val="16"/>
      <w:szCs w:val="16"/>
    </w:rPr>
  </w:style>
  <w:style w:type="paragraph" w:customStyle="1" w:styleId="xl19">
    <w:name w:val="xl19"/>
    <w:basedOn w:val="a"/>
    <w:pPr>
      <w:spacing w:before="100" w:beforeAutospacing="1" w:after="100" w:afterAutospacing="1"/>
    </w:pPr>
    <w:rPr>
      <w:rFonts w:eastAsia="Arial Unicode MS"/>
      <w:sz w:val="16"/>
      <w:szCs w:val="16"/>
    </w:rPr>
  </w:style>
  <w:style w:type="paragraph" w:customStyle="1" w:styleId="aff">
    <w:name w:val="Знак Знак Знак"/>
    <w:next w:val="1"/>
    <w:semiHidden/>
    <w:rsid w:val="009D162D"/>
    <w:pPr>
      <w:spacing w:after="160" w:line="240" w:lineRule="exact"/>
    </w:pPr>
    <w:rPr>
      <w:b/>
      <w:sz w:val="24"/>
      <w:lang w:val="en-GB" w:eastAsia="en-US"/>
    </w:rPr>
  </w:style>
  <w:style w:type="paragraph" w:customStyle="1" w:styleId="caaieiaie6">
    <w:name w:val="caaieiaie 6"/>
    <w:basedOn w:val="a"/>
    <w:next w:val="a"/>
    <w:rsid w:val="00DC0433"/>
    <w:pPr>
      <w:keepNext/>
      <w:widowControl w:val="0"/>
      <w:jc w:val="right"/>
    </w:pPr>
    <w:rPr>
      <w:b/>
      <w:sz w:val="20"/>
      <w:szCs w:val="20"/>
    </w:rPr>
  </w:style>
  <w:style w:type="character" w:customStyle="1" w:styleId="ad">
    <w:name w:val="Нижний колонтитул Знак"/>
    <w:link w:val="ac"/>
    <w:uiPriority w:val="99"/>
    <w:rsid w:val="001D298A"/>
    <w:rPr>
      <w:sz w:val="24"/>
      <w:szCs w:val="24"/>
    </w:rPr>
  </w:style>
  <w:style w:type="character" w:customStyle="1" w:styleId="af">
    <w:name w:val="Основной текст с отступом Знак"/>
    <w:link w:val="ae"/>
    <w:rsid w:val="001D298A"/>
    <w:rPr>
      <w:szCs w:val="24"/>
    </w:rPr>
  </w:style>
  <w:style w:type="paragraph" w:styleId="aff0">
    <w:name w:val="Balloon Text"/>
    <w:basedOn w:val="a"/>
    <w:link w:val="aff1"/>
    <w:rsid w:val="001D298A"/>
    <w:rPr>
      <w:rFonts w:ascii="Tahoma" w:hAnsi="Tahoma" w:cs="Tahoma"/>
      <w:sz w:val="16"/>
      <w:szCs w:val="16"/>
    </w:rPr>
  </w:style>
  <w:style w:type="character" w:customStyle="1" w:styleId="aff1">
    <w:name w:val="Текст выноски Знак"/>
    <w:link w:val="aff0"/>
    <w:rsid w:val="001D298A"/>
    <w:rPr>
      <w:rFonts w:ascii="Tahoma" w:hAnsi="Tahoma" w:cs="Tahoma"/>
      <w:sz w:val="16"/>
      <w:szCs w:val="16"/>
    </w:rPr>
  </w:style>
  <w:style w:type="character" w:styleId="aff2">
    <w:name w:val="Hyperlink"/>
    <w:rsid w:val="0085743B"/>
    <w:rPr>
      <w:color w:val="0000FF"/>
      <w:u w:val="single"/>
    </w:rPr>
  </w:style>
  <w:style w:type="character" w:customStyle="1" w:styleId="a6">
    <w:name w:val="Верхний колонтитул Знак"/>
    <w:link w:val="a5"/>
    <w:uiPriority w:val="99"/>
    <w:rsid w:val="005C39AF"/>
  </w:style>
  <w:style w:type="character" w:customStyle="1" w:styleId="40">
    <w:name w:val="Заголовок 4 Знак"/>
    <w:link w:val="4"/>
    <w:rsid w:val="00D31B03"/>
    <w:rPr>
      <w:b/>
      <w:bCs/>
      <w:sz w:val="24"/>
      <w:szCs w:val="24"/>
    </w:rPr>
  </w:style>
  <w:style w:type="paragraph" w:styleId="aff3">
    <w:name w:val="List Paragraph"/>
    <w:basedOn w:val="a"/>
    <w:uiPriority w:val="34"/>
    <w:qFormat/>
    <w:rsid w:val="00D31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4124">
      <w:bodyDiv w:val="1"/>
      <w:marLeft w:val="0"/>
      <w:marRight w:val="0"/>
      <w:marTop w:val="0"/>
      <w:marBottom w:val="0"/>
      <w:divBdr>
        <w:top w:val="none" w:sz="0" w:space="0" w:color="auto"/>
        <w:left w:val="none" w:sz="0" w:space="0" w:color="auto"/>
        <w:bottom w:val="none" w:sz="0" w:space="0" w:color="auto"/>
        <w:right w:val="none" w:sz="0" w:space="0" w:color="auto"/>
      </w:divBdr>
    </w:div>
    <w:div w:id="564265640">
      <w:bodyDiv w:val="1"/>
      <w:marLeft w:val="0"/>
      <w:marRight w:val="0"/>
      <w:marTop w:val="0"/>
      <w:marBottom w:val="0"/>
      <w:divBdr>
        <w:top w:val="none" w:sz="0" w:space="0" w:color="auto"/>
        <w:left w:val="none" w:sz="0" w:space="0" w:color="auto"/>
        <w:bottom w:val="none" w:sz="0" w:space="0" w:color="auto"/>
        <w:right w:val="none" w:sz="0" w:space="0" w:color="auto"/>
      </w:divBdr>
    </w:div>
    <w:div w:id="7417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95A9-D086-4715-8D22-F4F0908B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415</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ГОСУДАРСТВЕННЫЙ  КОМИТЕТ</vt:lpstr>
    </vt:vector>
  </TitlesOfParts>
  <Company>Госкомстат</Company>
  <LinksUpToDate>false</LinksUpToDate>
  <CharactersWithSpaces>3553</CharactersWithSpaces>
  <SharedDoc>false</SharedDoc>
  <HLinks>
    <vt:vector size="36" baseType="variant">
      <vt:variant>
        <vt:i4>69403747</vt:i4>
      </vt:variant>
      <vt:variant>
        <vt:i4>45</vt:i4>
      </vt:variant>
      <vt:variant>
        <vt:i4>0</vt:i4>
      </vt:variant>
      <vt:variant>
        <vt:i4>5</vt:i4>
      </vt:variant>
      <vt:variant>
        <vt:lpwstr>5_ПРИЛОЖЕНИЕ 2.xls</vt:lpwstr>
      </vt:variant>
      <vt:variant>
        <vt:lpwstr/>
      </vt:variant>
      <vt:variant>
        <vt:i4>75433046</vt:i4>
      </vt:variant>
      <vt:variant>
        <vt:i4>42</vt:i4>
      </vt:variant>
      <vt:variant>
        <vt:i4>0</vt:i4>
      </vt:variant>
      <vt:variant>
        <vt:i4>5</vt:i4>
      </vt:variant>
      <vt:variant>
        <vt:lpwstr>ПРИЛОЖЕНИЕ 1.xls</vt:lpwstr>
      </vt:variant>
      <vt:variant>
        <vt:lpwstr/>
      </vt:variant>
      <vt:variant>
        <vt:i4>72942700</vt:i4>
      </vt:variant>
      <vt:variant>
        <vt:i4>39</vt:i4>
      </vt:variant>
      <vt:variant>
        <vt:i4>0</vt:i4>
      </vt:variant>
      <vt:variant>
        <vt:i4>5</vt:i4>
      </vt:variant>
      <vt:variant>
        <vt:lpwstr>3_РАЗДЕЛ_2.xlsx</vt:lpwstr>
      </vt:variant>
      <vt:variant>
        <vt:lpwstr/>
      </vt:variant>
      <vt:variant>
        <vt:i4>67437663</vt:i4>
      </vt:variant>
      <vt:variant>
        <vt:i4>36</vt:i4>
      </vt:variant>
      <vt:variant>
        <vt:i4>0</vt:i4>
      </vt:variant>
      <vt:variant>
        <vt:i4>5</vt:i4>
      </vt:variant>
      <vt:variant>
        <vt:lpwstr>РАЗДЕЛ_1.xlsx</vt:lpwstr>
      </vt:variant>
      <vt:variant>
        <vt:lpwstr/>
      </vt:variant>
      <vt:variant>
        <vt:i4>70451285</vt:i4>
      </vt:variant>
      <vt:variant>
        <vt:i4>33</vt:i4>
      </vt:variant>
      <vt:variant>
        <vt:i4>0</vt:i4>
      </vt:variant>
      <vt:variant>
        <vt:i4>5</vt:i4>
      </vt:variant>
      <vt:variant>
        <vt:lpwstr/>
      </vt:variant>
      <vt:variant>
        <vt:lpwstr>_ОРГАНИЗАЦИОННЫЕ_И_МЕТОДОЛОГИЧЕСКИЕ</vt:lpwstr>
      </vt:variant>
      <vt:variant>
        <vt:i4>70451285</vt:i4>
      </vt:variant>
      <vt:variant>
        <vt:i4>30</vt:i4>
      </vt:variant>
      <vt:variant>
        <vt:i4>0</vt:i4>
      </vt:variant>
      <vt:variant>
        <vt:i4>5</vt:i4>
      </vt:variant>
      <vt:variant>
        <vt:lpwstr/>
      </vt:variant>
      <vt:variant>
        <vt:lpwstr>_ОРГАНИЗАЦИОННЫЕ_И_МЕТОДОЛОГИЧЕСКИЕ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dc:title>
  <dc:creator>Госкомстат</dc:creator>
  <cp:lastModifiedBy>Сергеева Тамара Васильевна</cp:lastModifiedBy>
  <cp:revision>63</cp:revision>
  <cp:lastPrinted>2023-04-10T16:01:00Z</cp:lastPrinted>
  <dcterms:created xsi:type="dcterms:W3CDTF">2021-10-18T11:22:00Z</dcterms:created>
  <dcterms:modified xsi:type="dcterms:W3CDTF">2023-07-31T12:55:00Z</dcterms:modified>
</cp:coreProperties>
</file>