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03" w:rsidRPr="0089388B" w:rsidRDefault="00957F03" w:rsidP="000D4DAE">
      <w:pPr>
        <w:pStyle w:val="a7"/>
        <w:spacing w:line="240" w:lineRule="auto"/>
      </w:pPr>
      <w:r w:rsidRPr="0089388B">
        <w:t>Раздел содержит статистическую информацию о средней посещаемости театров, музеев, наличии спортивных сооружений, библиотечном фонде и численности пользователей общедоступных библиотек, среднем разовом тираже выпуска газет, охвате населения тел</w:t>
      </w:r>
      <w:proofErr w:type="gramStart"/>
      <w:r w:rsidRPr="0089388B">
        <w:t>е-</w:t>
      </w:r>
      <w:proofErr w:type="gramEnd"/>
      <w:r w:rsidRPr="0089388B">
        <w:t xml:space="preserve"> и радиовещанием, численности отдохнувших детей за лето, числе коллективных средств размещения и численности размещенных в них лиц, числе туристских фирм, числе турпакетов, реализованных населению, численности российских туристов, обслуженных туристскими фирмами.</w:t>
      </w:r>
    </w:p>
    <w:p w:rsidR="00957F03" w:rsidRPr="0089388B" w:rsidRDefault="00957F03" w:rsidP="000D4DAE">
      <w:pPr>
        <w:pStyle w:val="a7"/>
        <w:spacing w:line="240" w:lineRule="auto"/>
      </w:pPr>
      <w:r w:rsidRPr="0089388B">
        <w:t xml:space="preserve">С более подробной информацией по тематике раздела, а также с данными за более ранние годы можно ознакомиться </w:t>
      </w:r>
      <w:r w:rsidRPr="0089388B">
        <w:br/>
        <w:t xml:space="preserve">в статистическом сборнике Росстата </w:t>
      </w:r>
      <w:r w:rsidRPr="0089388B">
        <w:rPr>
          <w:spacing w:val="-2"/>
        </w:rPr>
        <w:t xml:space="preserve">«Российский статистический ежегодник» </w:t>
      </w:r>
      <w:r w:rsidR="00D25716" w:rsidRPr="0089388B">
        <w:rPr>
          <w:spacing w:val="-2"/>
        </w:rPr>
        <w:t>(</w:t>
      </w:r>
      <w:r w:rsidR="004D4A12" w:rsidRPr="0089388B">
        <w:t>https://rosstat.gov.ru/folder/210</w:t>
      </w:r>
      <w:r w:rsidR="00D25716" w:rsidRPr="0089388B">
        <w:rPr>
          <w:spacing w:val="-2"/>
        </w:rPr>
        <w:t>).</w:t>
      </w:r>
    </w:p>
    <w:p w:rsidR="00AA5ACD" w:rsidRPr="0089388B" w:rsidRDefault="00AA5ACD">
      <w:pPr>
        <w:pStyle w:val="a7"/>
      </w:pPr>
    </w:p>
    <w:p w:rsidR="003E386B" w:rsidRPr="0089388B" w:rsidRDefault="00AA5ACD" w:rsidP="00CF469E">
      <w:pPr>
        <w:pStyle w:val="2"/>
        <w:keepNext w:val="0"/>
        <w:widowControl w:val="0"/>
        <w:spacing w:before="120" w:after="120"/>
        <w:rPr>
          <w:bCs/>
          <w:szCs w:val="24"/>
        </w:rPr>
      </w:pPr>
      <w:r w:rsidRPr="0089388B">
        <w:rPr>
          <w:bCs/>
          <w:szCs w:val="24"/>
        </w:rPr>
        <w:t>МЕТОДОЛОГИЧЕС</w:t>
      </w:r>
      <w:bookmarkStart w:id="0" w:name="_GoBack"/>
      <w:bookmarkEnd w:id="0"/>
      <w:r w:rsidRPr="0089388B">
        <w:rPr>
          <w:bCs/>
          <w:szCs w:val="24"/>
        </w:rPr>
        <w:t>КИЕ ПОЯСНЕНИЯ</w:t>
      </w:r>
    </w:p>
    <w:p w:rsidR="003E386B" w:rsidRPr="0089388B" w:rsidRDefault="003E386B" w:rsidP="003E386B">
      <w:pPr>
        <w:rPr>
          <w:sz w:val="16"/>
          <w:szCs w:val="16"/>
        </w:rPr>
        <w:sectPr w:rsidR="003E386B" w:rsidRPr="0089388B" w:rsidSect="00F70C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2835" w:right="1191" w:bottom="1928" w:left="1191" w:header="2268" w:footer="1474" w:gutter="0"/>
          <w:pgNumType w:start="414"/>
          <w:cols w:space="708"/>
          <w:titlePg/>
          <w:docGrid w:linePitch="360"/>
        </w:sectPr>
      </w:pPr>
    </w:p>
    <w:p w:rsidR="00AA5ACD" w:rsidRPr="0089388B" w:rsidRDefault="00AA5ACD" w:rsidP="000D4DAE">
      <w:pPr>
        <w:pStyle w:val="2"/>
        <w:keepNext w:val="0"/>
        <w:spacing w:before="0"/>
        <w:ind w:firstLine="284"/>
        <w:jc w:val="both"/>
        <w:rPr>
          <w:b w:val="0"/>
        </w:rPr>
      </w:pPr>
      <w:r w:rsidRPr="0089388B">
        <w:lastRenderedPageBreak/>
        <w:t xml:space="preserve">Библиотечный фонд общедоступных библиотек </w:t>
      </w:r>
      <w:r w:rsidR="005236E7" w:rsidRPr="0089388B">
        <w:br/>
      </w:r>
      <w:r w:rsidRPr="0089388B">
        <w:t>на 1</w:t>
      </w:r>
      <w:r w:rsidR="00631954">
        <w:rPr>
          <w:lang w:val="en-US"/>
        </w:rPr>
        <w:t> </w:t>
      </w:r>
      <w:r w:rsidRPr="0089388B">
        <w:t xml:space="preserve">000 </w:t>
      </w:r>
      <w:r w:rsidRPr="0089388B">
        <w:rPr>
          <w:bCs/>
        </w:rPr>
        <w:t>человек</w:t>
      </w:r>
      <w:r w:rsidRPr="0089388B">
        <w:t xml:space="preserve"> населения</w:t>
      </w:r>
      <w:r w:rsidRPr="0089388B">
        <w:rPr>
          <w:b w:val="0"/>
        </w:rPr>
        <w:t xml:space="preserve"> определяется отношением </w:t>
      </w:r>
      <w:r w:rsidR="00105FE2" w:rsidRPr="0089388B">
        <w:rPr>
          <w:b w:val="0"/>
        </w:rPr>
        <w:t>величин</w:t>
      </w:r>
      <w:r w:rsidR="00F34122">
        <w:rPr>
          <w:b w:val="0"/>
        </w:rPr>
        <w:t>ы</w:t>
      </w:r>
      <w:r w:rsidR="00105FE2" w:rsidRPr="0089388B">
        <w:rPr>
          <w:b w:val="0"/>
        </w:rPr>
        <w:t xml:space="preserve"> библиотечн</w:t>
      </w:r>
      <w:r w:rsidR="00F34122">
        <w:rPr>
          <w:b w:val="0"/>
        </w:rPr>
        <w:t>ых</w:t>
      </w:r>
      <w:r w:rsidRPr="0089388B">
        <w:rPr>
          <w:b w:val="0"/>
        </w:rPr>
        <w:t xml:space="preserve"> экземпляров фонда к численности населения на 1 января</w:t>
      </w:r>
      <w:r w:rsidR="00513DD7" w:rsidRPr="0089388B">
        <w:rPr>
          <w:b w:val="0"/>
        </w:rPr>
        <w:t>, следующего за отчетным</w:t>
      </w:r>
      <w:r w:rsidR="00105FE2" w:rsidRPr="0089388B">
        <w:rPr>
          <w:b w:val="0"/>
        </w:rPr>
        <w:t xml:space="preserve"> годом</w:t>
      </w:r>
      <w:r w:rsidRPr="0089388B">
        <w:rPr>
          <w:b w:val="0"/>
        </w:rPr>
        <w:t>.</w:t>
      </w:r>
    </w:p>
    <w:p w:rsidR="000374AD" w:rsidRPr="0089388B" w:rsidRDefault="009B0E10" w:rsidP="000D4DAE">
      <w:pPr>
        <w:ind w:firstLine="284"/>
        <w:jc w:val="both"/>
        <w:rPr>
          <w:rFonts w:ascii="Arial" w:hAnsi="Arial"/>
          <w:spacing w:val="-2"/>
          <w:sz w:val="16"/>
          <w:szCs w:val="20"/>
        </w:rPr>
      </w:pPr>
      <w:r w:rsidRPr="0089388B">
        <w:rPr>
          <w:rFonts w:ascii="Arial" w:hAnsi="Arial" w:cs="Arial"/>
          <w:spacing w:val="-2"/>
          <w:sz w:val="16"/>
        </w:rPr>
        <w:t>В</w:t>
      </w:r>
      <w:r w:rsidR="000374AD" w:rsidRPr="0089388B">
        <w:rPr>
          <w:rFonts w:ascii="Arial" w:hAnsi="Arial" w:cs="Arial"/>
          <w:spacing w:val="-2"/>
          <w:sz w:val="16"/>
        </w:rPr>
        <w:t xml:space="preserve"> городах Москва и Санкт-Петербург учтены специальные </w:t>
      </w:r>
      <w:r w:rsidR="000374AD" w:rsidRPr="0089388B">
        <w:rPr>
          <w:rFonts w:ascii="Arial" w:hAnsi="Arial"/>
          <w:spacing w:val="-2"/>
          <w:sz w:val="16"/>
          <w:szCs w:val="20"/>
        </w:rPr>
        <w:t>библиотеки федерального подчинения.</w:t>
      </w:r>
    </w:p>
    <w:p w:rsidR="00F02874" w:rsidRPr="0089388B" w:rsidRDefault="00AA5ACD" w:rsidP="000D4DAE">
      <w:pPr>
        <w:ind w:firstLine="284"/>
        <w:jc w:val="both"/>
        <w:rPr>
          <w:rFonts w:ascii="Arial" w:hAnsi="Arial" w:cs="Arial"/>
          <w:sz w:val="16"/>
        </w:rPr>
      </w:pPr>
      <w:r w:rsidRPr="0089388B">
        <w:rPr>
          <w:rFonts w:ascii="Arial" w:hAnsi="Arial" w:cs="Arial"/>
          <w:b/>
          <w:sz w:val="16"/>
        </w:rPr>
        <w:t>Численность зрителей театров, число посещений музеев на 1</w:t>
      </w:r>
      <w:r w:rsidR="003C0A60">
        <w:rPr>
          <w:rFonts w:ascii="Arial" w:hAnsi="Arial" w:cs="Arial"/>
          <w:b/>
          <w:sz w:val="16"/>
          <w:lang w:val="en-US"/>
        </w:rPr>
        <w:t> </w:t>
      </w:r>
      <w:r w:rsidRPr="0089388B">
        <w:rPr>
          <w:rFonts w:ascii="Arial" w:hAnsi="Arial" w:cs="Arial"/>
          <w:b/>
          <w:sz w:val="16"/>
        </w:rPr>
        <w:t xml:space="preserve">000 человек населения </w:t>
      </w:r>
      <w:r w:rsidR="00F02874" w:rsidRPr="0089388B">
        <w:rPr>
          <w:rFonts w:ascii="Arial" w:hAnsi="Arial" w:cs="Arial"/>
          <w:spacing w:val="2"/>
          <w:sz w:val="16"/>
        </w:rPr>
        <w:t>о</w:t>
      </w:r>
      <w:r w:rsidRPr="0089388B">
        <w:rPr>
          <w:rFonts w:ascii="Arial" w:hAnsi="Arial" w:cs="Arial"/>
          <w:spacing w:val="2"/>
          <w:sz w:val="16"/>
        </w:rPr>
        <w:t>пределяется</w:t>
      </w:r>
      <w:r w:rsidR="00F02874" w:rsidRPr="0089388B">
        <w:rPr>
          <w:rFonts w:ascii="Arial" w:hAnsi="Arial" w:cs="Arial"/>
          <w:spacing w:val="2"/>
          <w:sz w:val="16"/>
        </w:rPr>
        <w:t xml:space="preserve"> </w:t>
      </w:r>
      <w:r w:rsidRPr="0089388B">
        <w:rPr>
          <w:rFonts w:ascii="Arial" w:hAnsi="Arial" w:cs="Arial"/>
          <w:spacing w:val="2"/>
          <w:sz w:val="16"/>
        </w:rPr>
        <w:t>отношением соот</w:t>
      </w:r>
      <w:r w:rsidRPr="0089388B">
        <w:rPr>
          <w:rFonts w:ascii="Arial" w:hAnsi="Arial" w:cs="Arial"/>
          <w:sz w:val="16"/>
        </w:rPr>
        <w:t xml:space="preserve">ветственно численности </w:t>
      </w:r>
      <w:r w:rsidR="00F02874" w:rsidRPr="0089388B">
        <w:rPr>
          <w:rFonts w:ascii="Arial" w:hAnsi="Arial" w:cs="Arial"/>
          <w:sz w:val="16"/>
        </w:rPr>
        <w:t>зрителей, числа посещений к среднегодовой численности населения.</w:t>
      </w:r>
    </w:p>
    <w:p w:rsidR="00F02874" w:rsidRPr="0089388B" w:rsidRDefault="00F02874" w:rsidP="000D4DAE">
      <w:pPr>
        <w:ind w:firstLine="284"/>
        <w:jc w:val="both"/>
        <w:rPr>
          <w:rFonts w:ascii="Arial" w:hAnsi="Arial" w:cs="Arial"/>
          <w:b/>
          <w:sz w:val="16"/>
        </w:rPr>
      </w:pPr>
      <w:r w:rsidRPr="0089388B">
        <w:rPr>
          <w:rFonts w:ascii="Arial" w:hAnsi="Arial" w:cs="Arial"/>
          <w:b/>
          <w:spacing w:val="-6"/>
          <w:sz w:val="16"/>
        </w:rPr>
        <w:t>Разовый тираж выпуска газет на 1000 человек населения</w:t>
      </w:r>
      <w:r w:rsidRPr="0089388B">
        <w:rPr>
          <w:rFonts w:ascii="Arial" w:hAnsi="Arial" w:cs="Arial"/>
          <w:spacing w:val="-6"/>
          <w:sz w:val="16"/>
        </w:rPr>
        <w:t xml:space="preserve"> исчисляется как отношение числа</w:t>
      </w:r>
      <w:r w:rsidRPr="0089388B">
        <w:rPr>
          <w:rFonts w:ascii="Arial" w:hAnsi="Arial" w:cs="Arial"/>
          <w:spacing w:val="-4"/>
          <w:sz w:val="16"/>
        </w:rPr>
        <w:t xml:space="preserve"> тиражей изданных газет  </w:t>
      </w:r>
      <w:r w:rsidRPr="0089388B">
        <w:rPr>
          <w:rFonts w:ascii="Arial" w:hAnsi="Arial" w:cs="Arial"/>
          <w:spacing w:val="-4"/>
          <w:sz w:val="16"/>
        </w:rPr>
        <w:br/>
        <w:t xml:space="preserve">за год к среднегодовой численности </w:t>
      </w:r>
      <w:r w:rsidRPr="0089388B">
        <w:rPr>
          <w:rFonts w:ascii="Arial" w:hAnsi="Arial"/>
          <w:spacing w:val="-4"/>
          <w:sz w:val="16"/>
        </w:rPr>
        <w:t>населения.</w:t>
      </w:r>
      <w:r w:rsidRPr="0089388B">
        <w:rPr>
          <w:rFonts w:ascii="Arial" w:hAnsi="Arial" w:cs="Arial"/>
          <w:b/>
          <w:sz w:val="16"/>
        </w:rPr>
        <w:t xml:space="preserve"> </w:t>
      </w:r>
    </w:p>
    <w:p w:rsidR="00F02874" w:rsidRPr="0089388B" w:rsidRDefault="00F02874" w:rsidP="000D4DAE">
      <w:pPr>
        <w:ind w:firstLine="284"/>
        <w:jc w:val="both"/>
        <w:rPr>
          <w:rFonts w:ascii="Arial" w:hAnsi="Arial"/>
          <w:spacing w:val="-4"/>
          <w:sz w:val="16"/>
        </w:rPr>
      </w:pPr>
      <w:r w:rsidRPr="0089388B">
        <w:rPr>
          <w:rFonts w:ascii="Arial" w:hAnsi="Arial" w:cs="Arial"/>
          <w:b/>
          <w:sz w:val="16"/>
        </w:rPr>
        <w:t>Охват населения теле</w:t>
      </w:r>
      <w:r w:rsidR="005236E7" w:rsidRPr="0089388B">
        <w:rPr>
          <w:rFonts w:ascii="Arial" w:hAnsi="Arial" w:cs="Arial"/>
          <w:b/>
          <w:sz w:val="16"/>
        </w:rPr>
        <w:t xml:space="preserve"> </w:t>
      </w:r>
      <w:r w:rsidR="005236E7" w:rsidRPr="0089388B">
        <w:rPr>
          <w:rFonts w:ascii="Arial" w:hAnsi="Arial" w:cs="Arial"/>
          <w:sz w:val="16"/>
        </w:rPr>
        <w:t>–</w:t>
      </w:r>
      <w:r w:rsidRPr="0089388B">
        <w:rPr>
          <w:rFonts w:ascii="Arial" w:hAnsi="Arial" w:cs="Arial"/>
          <w:b/>
          <w:sz w:val="16"/>
        </w:rPr>
        <w:t xml:space="preserve"> и радиовещанием</w:t>
      </w:r>
      <w:r w:rsidRPr="0089388B">
        <w:rPr>
          <w:rFonts w:ascii="Arial" w:hAnsi="Arial" w:cs="Arial"/>
          <w:sz w:val="16"/>
        </w:rPr>
        <w:t xml:space="preserve"> </w:t>
      </w:r>
      <w:r w:rsidR="004A63C4" w:rsidRPr="0089388B">
        <w:rPr>
          <w:rFonts w:ascii="Arial" w:hAnsi="Arial" w:cs="Arial"/>
          <w:sz w:val="16"/>
        </w:rPr>
        <w:t>исчисляется</w:t>
      </w:r>
      <w:r w:rsidRPr="0089388B">
        <w:rPr>
          <w:rFonts w:ascii="Arial" w:hAnsi="Arial" w:cs="Arial"/>
          <w:sz w:val="16"/>
        </w:rPr>
        <w:t xml:space="preserve"> как </w:t>
      </w:r>
      <w:r w:rsidR="004A63C4" w:rsidRPr="0089388B">
        <w:rPr>
          <w:rFonts w:ascii="Arial" w:hAnsi="Arial" w:cs="Arial"/>
          <w:sz w:val="16"/>
        </w:rPr>
        <w:t>отношение численности</w:t>
      </w:r>
      <w:r w:rsidRPr="0089388B">
        <w:rPr>
          <w:rFonts w:ascii="Arial" w:hAnsi="Arial" w:cs="Arial"/>
          <w:sz w:val="16"/>
        </w:rPr>
        <w:t xml:space="preserve"> </w:t>
      </w:r>
      <w:r w:rsidR="00F148B8" w:rsidRPr="0089388B">
        <w:rPr>
          <w:rFonts w:ascii="Arial" w:hAnsi="Arial" w:cs="Arial"/>
          <w:sz w:val="16"/>
        </w:rPr>
        <w:t>населения, имеющего возможность принимать</w:t>
      </w:r>
      <w:r w:rsidRPr="0089388B">
        <w:rPr>
          <w:rFonts w:ascii="Arial" w:hAnsi="Arial" w:cs="Arial"/>
          <w:sz w:val="16"/>
        </w:rPr>
        <w:t xml:space="preserve"> те</w:t>
      </w:r>
      <w:r w:rsidR="0040178A" w:rsidRPr="0089388B">
        <w:rPr>
          <w:rFonts w:ascii="Arial" w:hAnsi="Arial" w:cs="Arial"/>
          <w:sz w:val="16"/>
        </w:rPr>
        <w:t>л</w:t>
      </w:r>
      <w:proofErr w:type="gramStart"/>
      <w:r w:rsidR="0040178A" w:rsidRPr="0089388B">
        <w:rPr>
          <w:rFonts w:ascii="Arial" w:hAnsi="Arial" w:cs="Arial"/>
          <w:sz w:val="16"/>
        </w:rPr>
        <w:t>е-</w:t>
      </w:r>
      <w:proofErr w:type="gramEnd"/>
      <w:r w:rsidR="0040178A" w:rsidRPr="0089388B">
        <w:rPr>
          <w:rFonts w:ascii="Arial" w:hAnsi="Arial" w:cs="Arial"/>
          <w:sz w:val="16"/>
        </w:rPr>
        <w:t xml:space="preserve"> и радио</w:t>
      </w:r>
      <w:r w:rsidR="00283AB9" w:rsidRPr="0089388B">
        <w:rPr>
          <w:rFonts w:ascii="Arial" w:hAnsi="Arial" w:cs="Arial"/>
          <w:sz w:val="16"/>
        </w:rPr>
        <w:t>-</w:t>
      </w:r>
      <w:r w:rsidR="00283AB9" w:rsidRPr="0089388B">
        <w:rPr>
          <w:rFonts w:ascii="Arial" w:hAnsi="Arial" w:cs="Arial"/>
          <w:sz w:val="16"/>
        </w:rPr>
        <w:br/>
      </w:r>
      <w:r w:rsidR="0040178A" w:rsidRPr="0089388B">
        <w:rPr>
          <w:rFonts w:ascii="Arial" w:hAnsi="Arial" w:cs="Arial"/>
          <w:sz w:val="16"/>
        </w:rPr>
        <w:t>вещательные</w:t>
      </w:r>
      <w:r w:rsidRPr="0089388B">
        <w:rPr>
          <w:rFonts w:ascii="Arial" w:hAnsi="Arial" w:cs="Arial"/>
          <w:sz w:val="16"/>
        </w:rPr>
        <w:t xml:space="preserve"> программ</w:t>
      </w:r>
      <w:r w:rsidR="0040178A" w:rsidRPr="0089388B">
        <w:rPr>
          <w:rFonts w:ascii="Arial" w:hAnsi="Arial" w:cs="Arial"/>
          <w:sz w:val="16"/>
        </w:rPr>
        <w:t>ы</w:t>
      </w:r>
      <w:r w:rsidRPr="0089388B">
        <w:rPr>
          <w:rFonts w:ascii="Arial" w:hAnsi="Arial" w:cs="Arial"/>
          <w:sz w:val="16"/>
        </w:rPr>
        <w:t xml:space="preserve">, </w:t>
      </w:r>
      <w:r w:rsidR="004A63C4" w:rsidRPr="0089388B">
        <w:rPr>
          <w:rFonts w:ascii="Arial" w:hAnsi="Arial" w:cs="Arial"/>
          <w:sz w:val="16"/>
        </w:rPr>
        <w:t>к</w:t>
      </w:r>
      <w:r w:rsidRPr="0089388B">
        <w:rPr>
          <w:rFonts w:ascii="Arial" w:hAnsi="Arial" w:cs="Arial"/>
          <w:sz w:val="16"/>
        </w:rPr>
        <w:t xml:space="preserve"> численности постоянного населения</w:t>
      </w:r>
      <w:r w:rsidR="001B3FA8" w:rsidRPr="0089388B">
        <w:rPr>
          <w:rFonts w:ascii="Arial" w:hAnsi="Arial" w:cs="Arial"/>
          <w:sz w:val="16"/>
        </w:rPr>
        <w:t xml:space="preserve"> </w:t>
      </w:r>
      <w:r w:rsidR="00CA3156" w:rsidRPr="0089388B">
        <w:rPr>
          <w:rFonts w:ascii="Arial" w:hAnsi="Arial" w:cs="Arial"/>
          <w:sz w:val="16"/>
        </w:rPr>
        <w:t>н</w:t>
      </w:r>
      <w:r w:rsidR="004A63C4" w:rsidRPr="0089388B">
        <w:rPr>
          <w:rFonts w:ascii="Arial" w:hAnsi="Arial" w:cs="Arial"/>
          <w:sz w:val="16"/>
        </w:rPr>
        <w:t>а 1 января года, следующего за отчетным.</w:t>
      </w:r>
    </w:p>
    <w:p w:rsidR="00F00258" w:rsidRPr="0089388B" w:rsidRDefault="00F00258" w:rsidP="000D4DAE">
      <w:pPr>
        <w:ind w:firstLine="284"/>
        <w:jc w:val="both"/>
        <w:rPr>
          <w:rFonts w:ascii="Arial" w:hAnsi="Arial" w:cs="Arial"/>
          <w:sz w:val="16"/>
        </w:rPr>
      </w:pPr>
      <w:r w:rsidRPr="0089388B">
        <w:rPr>
          <w:rFonts w:ascii="Arial" w:hAnsi="Arial" w:cs="Arial"/>
          <w:b/>
          <w:sz w:val="16"/>
        </w:rPr>
        <w:t xml:space="preserve">К коллективным средствам размещения </w:t>
      </w:r>
      <w:r w:rsidRPr="0089388B">
        <w:rPr>
          <w:rFonts w:ascii="Arial" w:hAnsi="Arial" w:cs="Arial"/>
          <w:sz w:val="16"/>
        </w:rPr>
        <w:t>относятся гостиницы и аналогичные средства размещения (гостиницы, мотели, хостелы и другие организации гостиничного типа), специализированные средства размещения (санаторно-курортные организации, организации отдыха).</w:t>
      </w:r>
    </w:p>
    <w:p w:rsidR="001C5DF3" w:rsidRPr="00CF469E" w:rsidRDefault="006837DA" w:rsidP="000D4DAE">
      <w:pPr>
        <w:ind w:firstLine="284"/>
        <w:jc w:val="both"/>
        <w:rPr>
          <w:rFonts w:ascii="Arial" w:hAnsi="Arial" w:cs="Arial"/>
          <w:sz w:val="16"/>
        </w:rPr>
      </w:pPr>
      <w:r w:rsidRPr="0089388B">
        <w:rPr>
          <w:rFonts w:ascii="Arial" w:hAnsi="Arial" w:cs="Arial"/>
          <w:b/>
          <w:sz w:val="16"/>
        </w:rPr>
        <w:t>Организации отдыха и оздоровления детей</w:t>
      </w:r>
      <w:r w:rsidRPr="0089388B">
        <w:rPr>
          <w:rFonts w:ascii="Arial" w:hAnsi="Arial" w:cs="Arial"/>
          <w:sz w:val="16"/>
        </w:rPr>
        <w:t xml:space="preserve"> – официальная статистическая информация сформирована </w:t>
      </w:r>
      <w:r w:rsidR="009C541E" w:rsidRPr="0089388B">
        <w:rPr>
          <w:rFonts w:ascii="Arial" w:hAnsi="Arial" w:cs="Arial"/>
          <w:sz w:val="16"/>
        </w:rPr>
        <w:br/>
      </w:r>
      <w:r w:rsidRPr="0089388B">
        <w:rPr>
          <w:rFonts w:ascii="Arial" w:hAnsi="Arial" w:cs="Arial"/>
          <w:sz w:val="16"/>
        </w:rPr>
        <w:t>по данным, предоставленным юридическими лицами (кроме субъектов малого предпринимательства) всех ф</w:t>
      </w:r>
      <w:r w:rsidR="00CF22E4" w:rsidRPr="0089388B">
        <w:rPr>
          <w:rFonts w:ascii="Arial" w:hAnsi="Arial" w:cs="Arial"/>
          <w:sz w:val="16"/>
        </w:rPr>
        <w:t>о</w:t>
      </w:r>
      <w:r w:rsidRPr="0089388B">
        <w:rPr>
          <w:rFonts w:ascii="Arial" w:hAnsi="Arial" w:cs="Arial"/>
          <w:sz w:val="16"/>
        </w:rPr>
        <w:t xml:space="preserve">рм </w:t>
      </w:r>
      <w:r w:rsidR="001C5DF3" w:rsidRPr="0089388B">
        <w:rPr>
          <w:rFonts w:ascii="Arial" w:hAnsi="Arial" w:cs="Arial"/>
          <w:sz w:val="16"/>
        </w:rPr>
        <w:br/>
      </w:r>
    </w:p>
    <w:p w:rsidR="000D4DAE" w:rsidRPr="00CF469E" w:rsidRDefault="000D4DAE" w:rsidP="000D4DAE">
      <w:pPr>
        <w:ind w:firstLine="284"/>
        <w:jc w:val="both"/>
        <w:rPr>
          <w:rFonts w:ascii="Arial" w:hAnsi="Arial" w:cs="Arial"/>
          <w:sz w:val="16"/>
        </w:rPr>
      </w:pPr>
    </w:p>
    <w:p w:rsidR="00044CDF" w:rsidRPr="0089388B" w:rsidRDefault="006837DA" w:rsidP="000D4DAE">
      <w:pPr>
        <w:ind w:firstLine="284"/>
        <w:jc w:val="both"/>
        <w:rPr>
          <w:rFonts w:ascii="Arial" w:hAnsi="Arial" w:cs="Arial"/>
          <w:sz w:val="16"/>
        </w:rPr>
      </w:pPr>
      <w:r w:rsidRPr="0089388B">
        <w:rPr>
          <w:rFonts w:ascii="Arial" w:hAnsi="Arial" w:cs="Arial"/>
          <w:sz w:val="16"/>
        </w:rPr>
        <w:lastRenderedPageBreak/>
        <w:t xml:space="preserve">собственности и ведомственной принадлежности, принявших детей на отдых и оздоровление за летний период </w:t>
      </w:r>
      <w:r w:rsidR="00044CDF" w:rsidRPr="0089388B">
        <w:rPr>
          <w:rFonts w:ascii="Arial" w:hAnsi="Arial" w:cs="Arial"/>
          <w:sz w:val="16"/>
        </w:rPr>
        <w:t>(2018,</w:t>
      </w:r>
      <w:r w:rsidR="00CE2840" w:rsidRPr="00CE2840">
        <w:rPr>
          <w:rFonts w:ascii="Arial" w:hAnsi="Arial" w:cs="Arial"/>
          <w:sz w:val="16"/>
        </w:rPr>
        <w:t xml:space="preserve"> </w:t>
      </w:r>
      <w:r w:rsidR="00044CDF" w:rsidRPr="0089388B">
        <w:rPr>
          <w:rFonts w:ascii="Arial" w:hAnsi="Arial" w:cs="Arial"/>
          <w:sz w:val="16"/>
        </w:rPr>
        <w:t xml:space="preserve">2019 гг. – с мая по сентябрь). С 2020 г. летний период (июнь – август) включая смены, начавшие свою работу </w:t>
      </w:r>
      <w:r w:rsidR="00044CDF" w:rsidRPr="0089388B">
        <w:rPr>
          <w:rFonts w:ascii="Arial" w:hAnsi="Arial" w:cs="Arial"/>
          <w:sz w:val="16"/>
        </w:rPr>
        <w:br/>
        <w:t>в конце мая или закончившие работу в начале сентября.</w:t>
      </w:r>
    </w:p>
    <w:p w:rsidR="00044CDF" w:rsidRPr="0089388B" w:rsidRDefault="00044CDF" w:rsidP="000D4DAE">
      <w:pPr>
        <w:ind w:firstLine="284"/>
        <w:jc w:val="both"/>
        <w:rPr>
          <w:rFonts w:ascii="Arial" w:hAnsi="Arial" w:cs="Arial"/>
          <w:sz w:val="16"/>
        </w:rPr>
      </w:pPr>
      <w:proofErr w:type="gramStart"/>
      <w:r w:rsidRPr="0089388B">
        <w:rPr>
          <w:rFonts w:ascii="Arial" w:hAnsi="Arial" w:cs="Arial"/>
          <w:sz w:val="16"/>
        </w:rPr>
        <w:t xml:space="preserve">В 2020 году решение об открытии и функционировании организаций отдыха и оздоровления детей, в соответствии </w:t>
      </w:r>
      <w:r w:rsidRPr="0089388B">
        <w:rPr>
          <w:rFonts w:ascii="Arial" w:hAnsi="Arial" w:cs="Arial"/>
          <w:sz w:val="16"/>
        </w:rPr>
        <w:br/>
        <w:t xml:space="preserve">с методическими рекомендациями </w:t>
      </w:r>
      <w:proofErr w:type="spellStart"/>
      <w:r w:rsidRPr="0089388B">
        <w:rPr>
          <w:rFonts w:ascii="Arial" w:hAnsi="Arial" w:cs="Arial"/>
          <w:sz w:val="16"/>
        </w:rPr>
        <w:t>Роспотребнадзора</w:t>
      </w:r>
      <w:proofErr w:type="spellEnd"/>
      <w:r w:rsidRPr="0089388B">
        <w:rPr>
          <w:rFonts w:ascii="Arial" w:hAnsi="Arial" w:cs="Arial"/>
          <w:sz w:val="16"/>
        </w:rPr>
        <w:t xml:space="preserve"> </w:t>
      </w:r>
      <w:r w:rsidRPr="0089388B">
        <w:rPr>
          <w:rFonts w:ascii="Arial" w:hAnsi="Arial" w:cs="Arial"/>
          <w:sz w:val="16"/>
        </w:rPr>
        <w:br/>
        <w:t xml:space="preserve">(от 25 мая 2020 г. МР 3.1/2.4.0185-20 "Рекомендации </w:t>
      </w:r>
      <w:r w:rsidRPr="0089388B">
        <w:rPr>
          <w:rFonts w:ascii="Arial" w:hAnsi="Arial" w:cs="Arial"/>
          <w:sz w:val="16"/>
        </w:rPr>
        <w:br/>
        <w:t xml:space="preserve">по организации работы организаций отдыха детей </w:t>
      </w:r>
      <w:r w:rsidRPr="0089388B">
        <w:rPr>
          <w:rFonts w:ascii="Arial" w:hAnsi="Arial" w:cs="Arial"/>
          <w:sz w:val="16"/>
        </w:rPr>
        <w:br/>
        <w:t xml:space="preserve">и их оздоровления в условиях сохранения рисков распространения COVID-19"),  принимал Штаб по борьбе </w:t>
      </w:r>
      <w:r w:rsidRPr="0089388B">
        <w:rPr>
          <w:rFonts w:ascii="Arial" w:hAnsi="Arial" w:cs="Arial"/>
          <w:sz w:val="16"/>
        </w:rPr>
        <w:br/>
        <w:t xml:space="preserve">с распространением новой </w:t>
      </w:r>
      <w:proofErr w:type="spellStart"/>
      <w:r w:rsidRPr="0089388B">
        <w:rPr>
          <w:rFonts w:ascii="Arial" w:hAnsi="Arial" w:cs="Arial"/>
          <w:sz w:val="16"/>
        </w:rPr>
        <w:t>коронавирусной</w:t>
      </w:r>
      <w:proofErr w:type="spellEnd"/>
      <w:r w:rsidRPr="0089388B">
        <w:rPr>
          <w:rFonts w:ascii="Arial" w:hAnsi="Arial" w:cs="Arial"/>
          <w:sz w:val="16"/>
        </w:rPr>
        <w:t xml:space="preserve"> инфекции (COVID-19) на территории субъекта Российской Федерации </w:t>
      </w:r>
      <w:r w:rsidRPr="0089388B">
        <w:rPr>
          <w:rFonts w:ascii="Arial" w:hAnsi="Arial" w:cs="Arial"/>
          <w:sz w:val="16"/>
        </w:rPr>
        <w:br/>
        <w:t>с</w:t>
      </w:r>
      <w:proofErr w:type="gramEnd"/>
      <w:r w:rsidRPr="0089388B">
        <w:rPr>
          <w:rFonts w:ascii="Arial" w:hAnsi="Arial" w:cs="Arial"/>
          <w:sz w:val="16"/>
        </w:rPr>
        <w:t xml:space="preserve"> учетом сложившейся эпидемической ситуации в регионе. </w:t>
      </w:r>
    </w:p>
    <w:p w:rsidR="00CC318C" w:rsidRPr="0089388B" w:rsidRDefault="00CC318C" w:rsidP="000D4DAE">
      <w:pPr>
        <w:ind w:firstLine="284"/>
        <w:jc w:val="both"/>
        <w:rPr>
          <w:rFonts w:ascii="Arial" w:hAnsi="Arial" w:cs="Arial"/>
          <w:spacing w:val="-2"/>
          <w:sz w:val="16"/>
        </w:rPr>
      </w:pPr>
      <w:r w:rsidRPr="0089388B">
        <w:rPr>
          <w:rFonts w:ascii="Arial" w:hAnsi="Arial" w:cs="Arial"/>
          <w:spacing w:val="-2"/>
          <w:sz w:val="16"/>
        </w:rPr>
        <w:t>Сведения о санаторно-курортных организациях</w:t>
      </w:r>
      <w:r w:rsidR="006837DA" w:rsidRPr="0089388B">
        <w:rPr>
          <w:rFonts w:ascii="Arial" w:hAnsi="Arial" w:cs="Arial"/>
          <w:spacing w:val="-2"/>
          <w:sz w:val="16"/>
        </w:rPr>
        <w:t xml:space="preserve"> круглогодичного действия</w:t>
      </w:r>
      <w:r w:rsidRPr="0089388B">
        <w:rPr>
          <w:rFonts w:ascii="Arial" w:hAnsi="Arial" w:cs="Arial"/>
          <w:spacing w:val="-2"/>
          <w:sz w:val="16"/>
        </w:rPr>
        <w:t xml:space="preserve">, в том числе санаторно-оздоровительные лагерях, за исключением случаев, когда </w:t>
      </w:r>
      <w:r w:rsidR="009C541E" w:rsidRPr="0089388B">
        <w:rPr>
          <w:rFonts w:ascii="Arial" w:hAnsi="Arial" w:cs="Arial"/>
          <w:spacing w:val="-2"/>
          <w:sz w:val="16"/>
        </w:rPr>
        <w:br/>
      </w:r>
      <w:r w:rsidRPr="0089388B">
        <w:rPr>
          <w:rFonts w:ascii="Arial" w:hAnsi="Arial" w:cs="Arial"/>
          <w:spacing w:val="-2"/>
          <w:sz w:val="16"/>
        </w:rPr>
        <w:t xml:space="preserve">в них организованы группы для отдыха детей (без лечения) </w:t>
      </w:r>
      <w:r w:rsidR="009C541E" w:rsidRPr="0089388B">
        <w:rPr>
          <w:rFonts w:ascii="Arial" w:hAnsi="Arial" w:cs="Arial"/>
          <w:spacing w:val="-2"/>
          <w:sz w:val="16"/>
        </w:rPr>
        <w:br/>
      </w:r>
      <w:r w:rsidRPr="0089388B">
        <w:rPr>
          <w:rFonts w:ascii="Arial" w:hAnsi="Arial" w:cs="Arial"/>
          <w:spacing w:val="-2"/>
          <w:sz w:val="16"/>
        </w:rPr>
        <w:t>в летний период не включены.</w:t>
      </w:r>
    </w:p>
    <w:p w:rsidR="002B5152" w:rsidRPr="0089388B" w:rsidRDefault="002B5152" w:rsidP="000D4DAE">
      <w:pPr>
        <w:ind w:firstLine="284"/>
        <w:jc w:val="both"/>
        <w:rPr>
          <w:rFonts w:ascii="Arial" w:hAnsi="Arial" w:cs="Arial"/>
          <w:spacing w:val="-2"/>
          <w:sz w:val="16"/>
        </w:rPr>
      </w:pPr>
      <w:r w:rsidRPr="0089388B">
        <w:rPr>
          <w:rFonts w:ascii="Arial" w:hAnsi="Arial" w:cs="Arial"/>
          <w:b/>
          <w:spacing w:val="-2"/>
          <w:sz w:val="16"/>
        </w:rPr>
        <w:t xml:space="preserve">Турист </w:t>
      </w:r>
      <w:r w:rsidRPr="0089388B">
        <w:rPr>
          <w:rFonts w:ascii="Arial" w:hAnsi="Arial" w:cs="Arial"/>
          <w:spacing w:val="-2"/>
          <w:sz w:val="16"/>
        </w:rPr>
        <w:t>–</w:t>
      </w:r>
      <w:r w:rsidRPr="0089388B">
        <w:rPr>
          <w:rFonts w:ascii="Arial" w:hAnsi="Arial" w:cs="Arial"/>
          <w:b/>
          <w:spacing w:val="-2"/>
          <w:sz w:val="16"/>
        </w:rPr>
        <w:t xml:space="preserve"> </w:t>
      </w:r>
      <w:r w:rsidRPr="0089388B">
        <w:rPr>
          <w:rFonts w:ascii="Arial" w:hAnsi="Arial" w:cs="Arial"/>
          <w:spacing w:val="-2"/>
          <w:sz w:val="16"/>
        </w:rPr>
        <w:t xml:space="preserve">лицо, посещающее страну (место) временного пребывания в лечебно-оздоровительных, рекреационных, познавательных, физкультурно-спортивных, </w:t>
      </w:r>
      <w:proofErr w:type="spellStart"/>
      <w:r w:rsidRPr="0089388B">
        <w:rPr>
          <w:rFonts w:ascii="Arial" w:hAnsi="Arial" w:cs="Arial"/>
          <w:spacing w:val="-2"/>
          <w:sz w:val="16"/>
        </w:rPr>
        <w:t>профессионал</w:t>
      </w:r>
      <w:proofErr w:type="gramStart"/>
      <w:r w:rsidRPr="0089388B">
        <w:rPr>
          <w:rFonts w:ascii="Arial" w:hAnsi="Arial" w:cs="Arial"/>
          <w:spacing w:val="-2"/>
          <w:sz w:val="16"/>
        </w:rPr>
        <w:t>ь</w:t>
      </w:r>
      <w:proofErr w:type="spellEnd"/>
      <w:r w:rsidRPr="0089388B">
        <w:rPr>
          <w:rFonts w:ascii="Arial" w:hAnsi="Arial" w:cs="Arial"/>
          <w:spacing w:val="-2"/>
          <w:sz w:val="16"/>
        </w:rPr>
        <w:t>-</w:t>
      </w:r>
      <w:proofErr w:type="gramEnd"/>
      <w:r w:rsidRPr="0089388B">
        <w:rPr>
          <w:rFonts w:ascii="Arial" w:hAnsi="Arial" w:cs="Arial"/>
          <w:spacing w:val="-2"/>
          <w:sz w:val="16"/>
        </w:rPr>
        <w:br/>
        <w:t xml:space="preserve">но-деловых, религиозных и иных целях без занятия деятельностью, связанной с получением дохода от источников в стране (месте) временного пребывания, на период </w:t>
      </w:r>
      <w:r w:rsidR="00CE2840" w:rsidRPr="00CE2840">
        <w:rPr>
          <w:rFonts w:ascii="Arial" w:hAnsi="Arial" w:cs="Arial"/>
          <w:spacing w:val="-2"/>
          <w:sz w:val="16"/>
        </w:rPr>
        <w:br/>
      </w:r>
      <w:r w:rsidRPr="0089388B">
        <w:rPr>
          <w:rFonts w:ascii="Arial" w:hAnsi="Arial" w:cs="Arial"/>
          <w:spacing w:val="-2"/>
          <w:sz w:val="16"/>
        </w:rPr>
        <w:t xml:space="preserve">от 24 часов до 6 месяцев подряд или </w:t>
      </w:r>
      <w:proofErr w:type="gramStart"/>
      <w:r w:rsidRPr="0089388B">
        <w:rPr>
          <w:rFonts w:ascii="Arial" w:hAnsi="Arial" w:cs="Arial"/>
          <w:spacing w:val="-2"/>
          <w:sz w:val="16"/>
        </w:rPr>
        <w:t>осуществляющее</w:t>
      </w:r>
      <w:proofErr w:type="gramEnd"/>
      <w:r w:rsidRPr="0089388B">
        <w:rPr>
          <w:rFonts w:ascii="Arial" w:hAnsi="Arial" w:cs="Arial"/>
          <w:spacing w:val="-2"/>
          <w:sz w:val="16"/>
        </w:rPr>
        <w:t xml:space="preserve"> </w:t>
      </w:r>
      <w:r w:rsidR="00CE2840" w:rsidRPr="00CE2840">
        <w:rPr>
          <w:rFonts w:ascii="Arial" w:hAnsi="Arial" w:cs="Arial"/>
          <w:spacing w:val="-2"/>
          <w:sz w:val="16"/>
        </w:rPr>
        <w:br/>
      </w:r>
      <w:r w:rsidRPr="0089388B">
        <w:rPr>
          <w:rFonts w:ascii="Arial" w:hAnsi="Arial" w:cs="Arial"/>
          <w:spacing w:val="-2"/>
          <w:sz w:val="16"/>
        </w:rPr>
        <w:t>не менее одной ночевки в стране (месте) временного пребывания.</w:t>
      </w:r>
    </w:p>
    <w:p w:rsidR="003E386B" w:rsidRPr="00CF469E" w:rsidRDefault="003E386B" w:rsidP="00C120DA">
      <w:pPr>
        <w:spacing w:line="170" w:lineRule="exact"/>
        <w:ind w:firstLine="284"/>
        <w:jc w:val="both"/>
        <w:rPr>
          <w:rFonts w:ascii="Arial" w:hAnsi="Arial"/>
          <w:sz w:val="16"/>
        </w:rPr>
      </w:pPr>
    </w:p>
    <w:p w:rsidR="000D4DAE" w:rsidRPr="00CF469E" w:rsidRDefault="000D4DAE" w:rsidP="00C120DA">
      <w:pPr>
        <w:spacing w:line="170" w:lineRule="exact"/>
        <w:ind w:firstLine="284"/>
        <w:jc w:val="both"/>
        <w:rPr>
          <w:rFonts w:ascii="Arial" w:hAnsi="Arial"/>
          <w:sz w:val="16"/>
        </w:rPr>
        <w:sectPr w:rsidR="000D4DAE" w:rsidRPr="00CF469E" w:rsidSect="003E386B">
          <w:type w:val="continuous"/>
          <w:pgSz w:w="11906" w:h="16838"/>
          <w:pgMar w:top="2835" w:right="1191" w:bottom="1928" w:left="1191" w:header="2268" w:footer="1474" w:gutter="0"/>
          <w:pgNumType w:start="28"/>
          <w:cols w:num="2" w:space="284"/>
          <w:titlePg/>
          <w:docGrid w:linePitch="360"/>
        </w:sectPr>
      </w:pPr>
    </w:p>
    <w:p w:rsidR="00AA5ACD" w:rsidRPr="0089388B" w:rsidRDefault="00AA5ACD" w:rsidP="00C120DA"/>
    <w:sectPr w:rsidR="00AA5ACD" w:rsidRPr="0089388B" w:rsidSect="003E386B">
      <w:type w:val="continuous"/>
      <w:pgSz w:w="11906" w:h="16838"/>
      <w:pgMar w:top="2835" w:right="1191" w:bottom="1928" w:left="1191" w:header="2268" w:footer="1474" w:gutter="0"/>
      <w:pgNumType w:start="2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939" w:rsidRDefault="00DC1939">
      <w:r>
        <w:separator/>
      </w:r>
    </w:p>
  </w:endnote>
  <w:endnote w:type="continuationSeparator" w:id="0">
    <w:p w:rsidR="00DC1939" w:rsidRDefault="00DC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ourier New"/>
    <w:charset w:val="00"/>
    <w:family w:val="decorative"/>
    <w:pitch w:val="variable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5"/>
      <w:gridCol w:w="8961"/>
    </w:tblGrid>
    <w:tr w:rsidR="00DC1939">
      <w:trPr>
        <w:cantSplit/>
      </w:trPr>
      <w:tc>
        <w:tcPr>
          <w:tcW w:w="565" w:type="dxa"/>
        </w:tcPr>
        <w:p w:rsidR="00DC1939" w:rsidRDefault="00DC1939" w:rsidP="001C096E">
          <w:pPr>
            <w:pStyle w:val="a4"/>
            <w:spacing w:before="120"/>
            <w:ind w:right="113"/>
            <w:rPr>
              <w:rStyle w:val="a6"/>
              <w:sz w:val="20"/>
            </w:rPr>
          </w:pPr>
          <w:r>
            <w:rPr>
              <w:rStyle w:val="a6"/>
              <w:sz w:val="20"/>
            </w:rPr>
            <w:fldChar w:fldCharType="begin"/>
          </w:r>
          <w:r>
            <w:rPr>
              <w:rStyle w:val="a6"/>
              <w:sz w:val="20"/>
            </w:rPr>
            <w:instrText xml:space="preserve"> PAGE </w:instrText>
          </w:r>
          <w:r>
            <w:rPr>
              <w:rStyle w:val="a6"/>
              <w:sz w:val="20"/>
            </w:rPr>
            <w:fldChar w:fldCharType="separate"/>
          </w:r>
          <w:r w:rsidR="000D4DAE">
            <w:rPr>
              <w:rStyle w:val="a6"/>
              <w:noProof/>
              <w:sz w:val="20"/>
            </w:rPr>
            <w:t>434</w:t>
          </w:r>
          <w:r>
            <w:rPr>
              <w:rStyle w:val="a6"/>
              <w:sz w:val="20"/>
            </w:rPr>
            <w:fldChar w:fldCharType="end"/>
          </w:r>
        </w:p>
      </w:tc>
      <w:tc>
        <w:tcPr>
          <w:tcW w:w="8961" w:type="dxa"/>
        </w:tcPr>
        <w:p w:rsidR="00DC1939" w:rsidRDefault="00DC1939" w:rsidP="00DE6508">
          <w:pPr>
            <w:pStyle w:val="a4"/>
            <w:spacing w:before="120"/>
            <w:ind w:right="113"/>
            <w:jc w:val="right"/>
            <w:rPr>
              <w:rStyle w:val="a6"/>
              <w:sz w:val="20"/>
            </w:rPr>
          </w:pPr>
          <w:r>
            <w:rPr>
              <w:i/>
              <w:sz w:val="20"/>
            </w:rPr>
            <w:t>Регионы России. Социально-экономические показатели. 2023</w:t>
          </w:r>
        </w:p>
      </w:tc>
    </w:tr>
  </w:tbl>
  <w:p w:rsidR="00DC1939" w:rsidRDefault="00DC1939" w:rsidP="001C096E">
    <w:pPr>
      <w:pStyle w:val="a4"/>
      <w:ind w:right="1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61"/>
      <w:gridCol w:w="565"/>
    </w:tblGrid>
    <w:tr w:rsidR="00DC1939">
      <w:trPr>
        <w:cantSplit/>
      </w:trPr>
      <w:tc>
        <w:tcPr>
          <w:tcW w:w="8961" w:type="dxa"/>
        </w:tcPr>
        <w:p w:rsidR="00DC1939" w:rsidRPr="00DE6508" w:rsidRDefault="00DC1939" w:rsidP="001A771A">
          <w:pPr>
            <w:pStyle w:val="a4"/>
            <w:spacing w:before="120"/>
            <w:rPr>
              <w:rStyle w:val="a6"/>
              <w:sz w:val="20"/>
            </w:rPr>
          </w:pPr>
          <w:r>
            <w:rPr>
              <w:i/>
              <w:sz w:val="20"/>
            </w:rPr>
            <w:t>Регионы России. Социально-экономические показатели. 2023</w:t>
          </w:r>
        </w:p>
      </w:tc>
      <w:tc>
        <w:tcPr>
          <w:tcW w:w="565" w:type="dxa"/>
        </w:tcPr>
        <w:p w:rsidR="00DC1939" w:rsidRDefault="00DC1939" w:rsidP="00E634EE">
          <w:pPr>
            <w:pStyle w:val="a4"/>
            <w:spacing w:before="120"/>
            <w:jc w:val="right"/>
            <w:rPr>
              <w:rStyle w:val="a6"/>
              <w:sz w:val="20"/>
            </w:rPr>
          </w:pPr>
          <w:r>
            <w:rPr>
              <w:rStyle w:val="a6"/>
              <w:sz w:val="20"/>
            </w:rPr>
            <w:fldChar w:fldCharType="begin"/>
          </w:r>
          <w:r>
            <w:rPr>
              <w:rStyle w:val="a6"/>
              <w:sz w:val="20"/>
            </w:rPr>
            <w:instrText xml:space="preserve"> PAGE </w:instrText>
          </w:r>
          <w:r>
            <w:rPr>
              <w:rStyle w:val="a6"/>
              <w:sz w:val="20"/>
            </w:rPr>
            <w:fldChar w:fldCharType="separate"/>
          </w:r>
          <w:r w:rsidR="000D4DAE">
            <w:rPr>
              <w:rStyle w:val="a6"/>
              <w:noProof/>
              <w:sz w:val="20"/>
            </w:rPr>
            <w:t>415</w:t>
          </w:r>
          <w:r>
            <w:rPr>
              <w:rStyle w:val="a6"/>
              <w:sz w:val="20"/>
            </w:rPr>
            <w:fldChar w:fldCharType="end"/>
          </w:r>
        </w:p>
      </w:tc>
    </w:tr>
  </w:tbl>
  <w:p w:rsidR="00DC1939" w:rsidRDefault="00DC1939">
    <w:pPr>
      <w:pStyle w:val="a4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939" w:rsidRDefault="00DC1939">
      <w:r>
        <w:separator/>
      </w:r>
    </w:p>
  </w:footnote>
  <w:footnote w:type="continuationSeparator" w:id="0">
    <w:p w:rsidR="00DC1939" w:rsidRDefault="00DC1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93"/>
      <w:gridCol w:w="2941"/>
      <w:gridCol w:w="3292"/>
    </w:tblGrid>
    <w:tr w:rsidR="00DC1939">
      <w:trPr>
        <w:jc w:val="center"/>
      </w:trPr>
      <w:tc>
        <w:tcPr>
          <w:tcW w:w="3293" w:type="dxa"/>
        </w:tcPr>
        <w:p w:rsidR="00DC1939" w:rsidRDefault="00DC1939" w:rsidP="003042A2">
          <w:pPr>
            <w:pStyle w:val="a3"/>
            <w:pBdr>
              <w:bottom w:val="thickThinSmallGap" w:sz="12" w:space="1" w:color="auto"/>
            </w:pBdr>
            <w:spacing w:line="230" w:lineRule="exact"/>
            <w:rPr>
              <w:rFonts w:ascii="Arial" w:hAnsi="Arial"/>
              <w:b/>
              <w:i/>
              <w:spacing w:val="40"/>
              <w:sz w:val="18"/>
            </w:rPr>
          </w:pPr>
        </w:p>
      </w:tc>
      <w:tc>
        <w:tcPr>
          <w:tcW w:w="2941" w:type="dxa"/>
        </w:tcPr>
        <w:p w:rsidR="00DC1939" w:rsidRDefault="00DC1939" w:rsidP="003042A2">
          <w:pPr>
            <w:pStyle w:val="a3"/>
            <w:spacing w:before="180"/>
            <w:jc w:val="center"/>
            <w:rPr>
              <w:b/>
              <w:i/>
              <w:spacing w:val="20"/>
              <w:sz w:val="14"/>
            </w:rPr>
          </w:pPr>
          <w:r>
            <w:rPr>
              <w:rFonts w:ascii="Arial" w:hAnsi="Arial"/>
              <w:b/>
              <w:i/>
              <w:spacing w:val="20"/>
              <w:sz w:val="14"/>
            </w:rPr>
            <w:t>7. КУЛЬТУРА, ОТДЫХ И ТУРИЗМ</w:t>
          </w:r>
        </w:p>
      </w:tc>
      <w:tc>
        <w:tcPr>
          <w:tcW w:w="3292" w:type="dxa"/>
          <w:tcBorders>
            <w:left w:val="nil"/>
          </w:tcBorders>
        </w:tcPr>
        <w:p w:rsidR="00DC1939" w:rsidRDefault="00DC1939" w:rsidP="003042A2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</w:tr>
  </w:tbl>
  <w:p w:rsidR="00DC1939" w:rsidRDefault="00DC1939">
    <w:pPr>
      <w:pStyle w:val="a3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93"/>
      <w:gridCol w:w="2941"/>
      <w:gridCol w:w="3292"/>
    </w:tblGrid>
    <w:tr w:rsidR="00DC1939">
      <w:trPr>
        <w:jc w:val="center"/>
      </w:trPr>
      <w:tc>
        <w:tcPr>
          <w:tcW w:w="3936" w:type="dxa"/>
        </w:tcPr>
        <w:p w:rsidR="00DC1939" w:rsidRDefault="00DC1939" w:rsidP="007B77D5">
          <w:pPr>
            <w:pStyle w:val="a3"/>
            <w:pBdr>
              <w:bottom w:val="thickThinSmallGap" w:sz="12" w:space="1" w:color="auto"/>
            </w:pBdr>
            <w:spacing w:line="230" w:lineRule="exact"/>
            <w:rPr>
              <w:rFonts w:ascii="Arial" w:hAnsi="Arial"/>
              <w:b/>
              <w:i/>
              <w:spacing w:val="40"/>
              <w:sz w:val="18"/>
            </w:rPr>
          </w:pPr>
        </w:p>
      </w:tc>
      <w:tc>
        <w:tcPr>
          <w:tcW w:w="3515" w:type="dxa"/>
        </w:tcPr>
        <w:p w:rsidR="00DC1939" w:rsidRDefault="00DC1939" w:rsidP="007B77D5">
          <w:pPr>
            <w:pStyle w:val="a3"/>
            <w:spacing w:before="180"/>
            <w:jc w:val="center"/>
            <w:rPr>
              <w:b/>
              <w:i/>
              <w:spacing w:val="20"/>
              <w:sz w:val="14"/>
            </w:rPr>
          </w:pPr>
          <w:r>
            <w:rPr>
              <w:rFonts w:ascii="Arial" w:hAnsi="Arial"/>
              <w:b/>
              <w:i/>
              <w:spacing w:val="20"/>
              <w:sz w:val="14"/>
            </w:rPr>
            <w:t>7. КУЛЬТУРА, ОТДЫХ И ТУРИЗМ</w:t>
          </w:r>
        </w:p>
      </w:tc>
      <w:tc>
        <w:tcPr>
          <w:tcW w:w="3934" w:type="dxa"/>
          <w:tcBorders>
            <w:left w:val="nil"/>
          </w:tcBorders>
        </w:tcPr>
        <w:p w:rsidR="00DC1939" w:rsidRDefault="00DC1939" w:rsidP="007B77D5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</w:tr>
  </w:tbl>
  <w:p w:rsidR="00DC1939" w:rsidRDefault="00DC1939">
    <w:pPr>
      <w:pStyle w:val="a3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9E" w:rsidRDefault="00CF469E" w:rsidP="00CF469E">
    <w:pPr>
      <w:pStyle w:val="a3"/>
      <w:jc w:val="center"/>
    </w:pPr>
    <w:r>
      <w:rPr>
        <w:rFonts w:ascii="Arial" w:hAnsi="Arial"/>
        <w:b/>
        <w:sz w:val="40"/>
      </w:rPr>
      <w:t>7</w:t>
    </w:r>
    <w:r>
      <w:rPr>
        <w:rFonts w:ascii="Arial" w:hAnsi="Arial"/>
        <w:b/>
        <w:sz w:val="40"/>
        <w:lang w:val="en-US"/>
      </w:rPr>
      <w:t>.</w:t>
    </w:r>
    <w:r>
      <w:rPr>
        <w:rFonts w:ascii="Arial" w:hAnsi="Arial"/>
        <w:b/>
        <w:sz w:val="40"/>
      </w:rPr>
      <w:t xml:space="preserve"> </w:t>
    </w:r>
    <w:r>
      <w:rPr>
        <w:rFonts w:ascii="Arial" w:hAnsi="Arial"/>
        <w:b/>
        <w:spacing w:val="100"/>
        <w:sz w:val="40"/>
      </w:rPr>
      <w:t>КУЛЬТУРА</w:t>
    </w:r>
    <w:r>
      <w:rPr>
        <w:rFonts w:ascii="Arial" w:hAnsi="Arial"/>
        <w:b/>
        <w:spacing w:val="100"/>
        <w:sz w:val="40"/>
        <w:lang w:val="en-US"/>
      </w:rPr>
      <w:t>,</w:t>
    </w:r>
    <w:r>
      <w:rPr>
        <w:rFonts w:ascii="Arial" w:hAnsi="Arial"/>
        <w:b/>
        <w:spacing w:val="100"/>
        <w:sz w:val="40"/>
      </w:rPr>
      <w:t xml:space="preserve"> ОТДЫХ</w:t>
    </w:r>
    <w:r>
      <w:rPr>
        <w:rFonts w:ascii="Arial" w:hAnsi="Arial"/>
        <w:b/>
        <w:spacing w:val="100"/>
        <w:sz w:val="40"/>
        <w:lang w:val="en-US"/>
      </w:rPr>
      <w:t xml:space="preserve"> </w:t>
    </w:r>
    <w:r>
      <w:rPr>
        <w:rFonts w:ascii="Arial" w:hAnsi="Arial"/>
        <w:b/>
        <w:spacing w:val="100"/>
        <w:sz w:val="40"/>
      </w:rPr>
      <w:t>И ТУРИЗМ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CD"/>
    <w:rsid w:val="00003AC3"/>
    <w:rsid w:val="0001154E"/>
    <w:rsid w:val="000165AF"/>
    <w:rsid w:val="000218DD"/>
    <w:rsid w:val="00024FA5"/>
    <w:rsid w:val="00025380"/>
    <w:rsid w:val="0003111A"/>
    <w:rsid w:val="000322D9"/>
    <w:rsid w:val="0003264D"/>
    <w:rsid w:val="00032CB1"/>
    <w:rsid w:val="00033C79"/>
    <w:rsid w:val="000374AD"/>
    <w:rsid w:val="00042111"/>
    <w:rsid w:val="00044CDF"/>
    <w:rsid w:val="00046364"/>
    <w:rsid w:val="0005271D"/>
    <w:rsid w:val="000531F2"/>
    <w:rsid w:val="00053BFC"/>
    <w:rsid w:val="000559D7"/>
    <w:rsid w:val="00056222"/>
    <w:rsid w:val="000565AB"/>
    <w:rsid w:val="000573E5"/>
    <w:rsid w:val="00063E1E"/>
    <w:rsid w:val="00065BF1"/>
    <w:rsid w:val="00067F96"/>
    <w:rsid w:val="000704E8"/>
    <w:rsid w:val="0007241F"/>
    <w:rsid w:val="00074EDE"/>
    <w:rsid w:val="000752CC"/>
    <w:rsid w:val="00076C69"/>
    <w:rsid w:val="0007764E"/>
    <w:rsid w:val="000836B5"/>
    <w:rsid w:val="0008547F"/>
    <w:rsid w:val="0009007D"/>
    <w:rsid w:val="00091116"/>
    <w:rsid w:val="00093070"/>
    <w:rsid w:val="000A1329"/>
    <w:rsid w:val="000A1519"/>
    <w:rsid w:val="000A211C"/>
    <w:rsid w:val="000A4722"/>
    <w:rsid w:val="000A6EF0"/>
    <w:rsid w:val="000C0777"/>
    <w:rsid w:val="000C0C63"/>
    <w:rsid w:val="000C1413"/>
    <w:rsid w:val="000D37C1"/>
    <w:rsid w:val="000D4DAE"/>
    <w:rsid w:val="000E234C"/>
    <w:rsid w:val="000E5B41"/>
    <w:rsid w:val="000F1871"/>
    <w:rsid w:val="000F1FBB"/>
    <w:rsid w:val="000F2E1B"/>
    <w:rsid w:val="00100D6E"/>
    <w:rsid w:val="00105FE2"/>
    <w:rsid w:val="00110A59"/>
    <w:rsid w:val="00123337"/>
    <w:rsid w:val="00126AA7"/>
    <w:rsid w:val="0012766A"/>
    <w:rsid w:val="001309BF"/>
    <w:rsid w:val="001358A9"/>
    <w:rsid w:val="00136CD9"/>
    <w:rsid w:val="00143E92"/>
    <w:rsid w:val="00145709"/>
    <w:rsid w:val="0014723F"/>
    <w:rsid w:val="00147715"/>
    <w:rsid w:val="00152CB5"/>
    <w:rsid w:val="0015352B"/>
    <w:rsid w:val="00154851"/>
    <w:rsid w:val="00155A1E"/>
    <w:rsid w:val="001639B4"/>
    <w:rsid w:val="00163DFD"/>
    <w:rsid w:val="00170C96"/>
    <w:rsid w:val="001738FB"/>
    <w:rsid w:val="00177AEC"/>
    <w:rsid w:val="00186F9A"/>
    <w:rsid w:val="00191725"/>
    <w:rsid w:val="0019496F"/>
    <w:rsid w:val="00197BB5"/>
    <w:rsid w:val="001A771A"/>
    <w:rsid w:val="001A772A"/>
    <w:rsid w:val="001B2D5F"/>
    <w:rsid w:val="001B3FA8"/>
    <w:rsid w:val="001C038C"/>
    <w:rsid w:val="001C096E"/>
    <w:rsid w:val="001C5DF3"/>
    <w:rsid w:val="001D04DD"/>
    <w:rsid w:val="001D0FC5"/>
    <w:rsid w:val="001D16DF"/>
    <w:rsid w:val="001D1B90"/>
    <w:rsid w:val="001D29CD"/>
    <w:rsid w:val="001D5346"/>
    <w:rsid w:val="001E54C6"/>
    <w:rsid w:val="001F1550"/>
    <w:rsid w:val="001F338B"/>
    <w:rsid w:val="001F5961"/>
    <w:rsid w:val="001F7073"/>
    <w:rsid w:val="001F7D8D"/>
    <w:rsid w:val="00205571"/>
    <w:rsid w:val="00206E91"/>
    <w:rsid w:val="002129E1"/>
    <w:rsid w:val="002131BA"/>
    <w:rsid w:val="00213D23"/>
    <w:rsid w:val="00214438"/>
    <w:rsid w:val="002209B8"/>
    <w:rsid w:val="00224E08"/>
    <w:rsid w:val="00240332"/>
    <w:rsid w:val="00240920"/>
    <w:rsid w:val="0024646E"/>
    <w:rsid w:val="002650A2"/>
    <w:rsid w:val="00270B46"/>
    <w:rsid w:val="002712C3"/>
    <w:rsid w:val="00272147"/>
    <w:rsid w:val="00272214"/>
    <w:rsid w:val="002801C5"/>
    <w:rsid w:val="00283AB9"/>
    <w:rsid w:val="002868B3"/>
    <w:rsid w:val="00291837"/>
    <w:rsid w:val="002926F0"/>
    <w:rsid w:val="002944FC"/>
    <w:rsid w:val="002956DB"/>
    <w:rsid w:val="0029653C"/>
    <w:rsid w:val="0029743A"/>
    <w:rsid w:val="002A42C9"/>
    <w:rsid w:val="002B1C4A"/>
    <w:rsid w:val="002B5152"/>
    <w:rsid w:val="002D1220"/>
    <w:rsid w:val="002D5114"/>
    <w:rsid w:val="002E1A37"/>
    <w:rsid w:val="002E7A77"/>
    <w:rsid w:val="002F0C32"/>
    <w:rsid w:val="002F578B"/>
    <w:rsid w:val="003042A2"/>
    <w:rsid w:val="003066CC"/>
    <w:rsid w:val="00321FCE"/>
    <w:rsid w:val="00324302"/>
    <w:rsid w:val="003300EB"/>
    <w:rsid w:val="003322BC"/>
    <w:rsid w:val="0033322A"/>
    <w:rsid w:val="003418A3"/>
    <w:rsid w:val="00341B68"/>
    <w:rsid w:val="00343749"/>
    <w:rsid w:val="00343D47"/>
    <w:rsid w:val="00345A35"/>
    <w:rsid w:val="00353DC4"/>
    <w:rsid w:val="00356885"/>
    <w:rsid w:val="0036457B"/>
    <w:rsid w:val="003657C7"/>
    <w:rsid w:val="00365BA8"/>
    <w:rsid w:val="0037236B"/>
    <w:rsid w:val="00380C31"/>
    <w:rsid w:val="003876E1"/>
    <w:rsid w:val="00390F4D"/>
    <w:rsid w:val="00391892"/>
    <w:rsid w:val="00393F10"/>
    <w:rsid w:val="003950B2"/>
    <w:rsid w:val="003961FA"/>
    <w:rsid w:val="003A2F31"/>
    <w:rsid w:val="003A7124"/>
    <w:rsid w:val="003B15C8"/>
    <w:rsid w:val="003B2071"/>
    <w:rsid w:val="003C0A60"/>
    <w:rsid w:val="003C6B66"/>
    <w:rsid w:val="003D5488"/>
    <w:rsid w:val="003D6E7C"/>
    <w:rsid w:val="003E386B"/>
    <w:rsid w:val="003E397A"/>
    <w:rsid w:val="003F1DF0"/>
    <w:rsid w:val="003F3E2A"/>
    <w:rsid w:val="003F6B20"/>
    <w:rsid w:val="004003C9"/>
    <w:rsid w:val="0040178A"/>
    <w:rsid w:val="00407B8E"/>
    <w:rsid w:val="00415ADC"/>
    <w:rsid w:val="0041792A"/>
    <w:rsid w:val="00437D1A"/>
    <w:rsid w:val="00440581"/>
    <w:rsid w:val="00446185"/>
    <w:rsid w:val="00446FA3"/>
    <w:rsid w:val="00454989"/>
    <w:rsid w:val="0045542E"/>
    <w:rsid w:val="004562C1"/>
    <w:rsid w:val="00461CA9"/>
    <w:rsid w:val="00462CE3"/>
    <w:rsid w:val="00463DD7"/>
    <w:rsid w:val="004644CE"/>
    <w:rsid w:val="0046460E"/>
    <w:rsid w:val="00464F52"/>
    <w:rsid w:val="00465275"/>
    <w:rsid w:val="00466AF7"/>
    <w:rsid w:val="004717DC"/>
    <w:rsid w:val="00472E50"/>
    <w:rsid w:val="004735CA"/>
    <w:rsid w:val="004743E6"/>
    <w:rsid w:val="00474614"/>
    <w:rsid w:val="004756E8"/>
    <w:rsid w:val="004807D1"/>
    <w:rsid w:val="004808A7"/>
    <w:rsid w:val="00483875"/>
    <w:rsid w:val="0048723B"/>
    <w:rsid w:val="00487D86"/>
    <w:rsid w:val="00490E79"/>
    <w:rsid w:val="00494157"/>
    <w:rsid w:val="00495A41"/>
    <w:rsid w:val="004A153D"/>
    <w:rsid w:val="004A1E40"/>
    <w:rsid w:val="004A4E0B"/>
    <w:rsid w:val="004A6105"/>
    <w:rsid w:val="004A63C4"/>
    <w:rsid w:val="004A6DE8"/>
    <w:rsid w:val="004A78FE"/>
    <w:rsid w:val="004B08AD"/>
    <w:rsid w:val="004B1A19"/>
    <w:rsid w:val="004B34C1"/>
    <w:rsid w:val="004B5356"/>
    <w:rsid w:val="004C0180"/>
    <w:rsid w:val="004C5BA0"/>
    <w:rsid w:val="004D1F80"/>
    <w:rsid w:val="004D4A12"/>
    <w:rsid w:val="004E1941"/>
    <w:rsid w:val="004E55AA"/>
    <w:rsid w:val="004E6BB5"/>
    <w:rsid w:val="004E7344"/>
    <w:rsid w:val="004F0017"/>
    <w:rsid w:val="004F0037"/>
    <w:rsid w:val="004F46FA"/>
    <w:rsid w:val="004F630E"/>
    <w:rsid w:val="004F6B84"/>
    <w:rsid w:val="004F7079"/>
    <w:rsid w:val="0050209A"/>
    <w:rsid w:val="0050513D"/>
    <w:rsid w:val="00513917"/>
    <w:rsid w:val="00513DD7"/>
    <w:rsid w:val="00514812"/>
    <w:rsid w:val="0051567B"/>
    <w:rsid w:val="00516DC4"/>
    <w:rsid w:val="00517E02"/>
    <w:rsid w:val="005205B8"/>
    <w:rsid w:val="005216F8"/>
    <w:rsid w:val="00521A08"/>
    <w:rsid w:val="005236E7"/>
    <w:rsid w:val="00525563"/>
    <w:rsid w:val="00530858"/>
    <w:rsid w:val="005321A3"/>
    <w:rsid w:val="0053365D"/>
    <w:rsid w:val="00536AF0"/>
    <w:rsid w:val="0054420D"/>
    <w:rsid w:val="00545FCE"/>
    <w:rsid w:val="0054693D"/>
    <w:rsid w:val="005473F2"/>
    <w:rsid w:val="005560F4"/>
    <w:rsid w:val="0056087C"/>
    <w:rsid w:val="005617D4"/>
    <w:rsid w:val="00564AEE"/>
    <w:rsid w:val="00565165"/>
    <w:rsid w:val="00565481"/>
    <w:rsid w:val="005725F8"/>
    <w:rsid w:val="00574385"/>
    <w:rsid w:val="00574D44"/>
    <w:rsid w:val="00575275"/>
    <w:rsid w:val="00577E45"/>
    <w:rsid w:val="00587CD7"/>
    <w:rsid w:val="005A03A5"/>
    <w:rsid w:val="005A581C"/>
    <w:rsid w:val="005B0812"/>
    <w:rsid w:val="005B0C0F"/>
    <w:rsid w:val="005B1EDE"/>
    <w:rsid w:val="005B21AF"/>
    <w:rsid w:val="005B3269"/>
    <w:rsid w:val="005B586E"/>
    <w:rsid w:val="005B5AF2"/>
    <w:rsid w:val="005B6A9B"/>
    <w:rsid w:val="005B72DB"/>
    <w:rsid w:val="005C26D2"/>
    <w:rsid w:val="005D30A6"/>
    <w:rsid w:val="005D480B"/>
    <w:rsid w:val="005D5150"/>
    <w:rsid w:val="005D6252"/>
    <w:rsid w:val="005D63CD"/>
    <w:rsid w:val="005E7424"/>
    <w:rsid w:val="005E7682"/>
    <w:rsid w:val="005F2E55"/>
    <w:rsid w:val="005F6589"/>
    <w:rsid w:val="005F6DC1"/>
    <w:rsid w:val="0060010C"/>
    <w:rsid w:val="00600A7E"/>
    <w:rsid w:val="006017F5"/>
    <w:rsid w:val="00603BD4"/>
    <w:rsid w:val="0061054E"/>
    <w:rsid w:val="00614FC0"/>
    <w:rsid w:val="0061693C"/>
    <w:rsid w:val="00620632"/>
    <w:rsid w:val="00623E3E"/>
    <w:rsid w:val="0062671E"/>
    <w:rsid w:val="00631954"/>
    <w:rsid w:val="00631EA4"/>
    <w:rsid w:val="00633D38"/>
    <w:rsid w:val="00643D30"/>
    <w:rsid w:val="00650AA9"/>
    <w:rsid w:val="00653C16"/>
    <w:rsid w:val="00656154"/>
    <w:rsid w:val="006613BB"/>
    <w:rsid w:val="00661619"/>
    <w:rsid w:val="006636B8"/>
    <w:rsid w:val="00663A9C"/>
    <w:rsid w:val="006650B5"/>
    <w:rsid w:val="00676106"/>
    <w:rsid w:val="00676F95"/>
    <w:rsid w:val="006837DA"/>
    <w:rsid w:val="006841AA"/>
    <w:rsid w:val="006852FE"/>
    <w:rsid w:val="006879DE"/>
    <w:rsid w:val="00687AC0"/>
    <w:rsid w:val="00687EA8"/>
    <w:rsid w:val="00693B3B"/>
    <w:rsid w:val="00693FF2"/>
    <w:rsid w:val="006955FA"/>
    <w:rsid w:val="006B0F23"/>
    <w:rsid w:val="006B3EFF"/>
    <w:rsid w:val="006B42C3"/>
    <w:rsid w:val="006C2985"/>
    <w:rsid w:val="006C6D7D"/>
    <w:rsid w:val="006D2342"/>
    <w:rsid w:val="006D4F2F"/>
    <w:rsid w:val="006E161C"/>
    <w:rsid w:val="006E6BAF"/>
    <w:rsid w:val="006F16BD"/>
    <w:rsid w:val="006F3F91"/>
    <w:rsid w:val="007156A1"/>
    <w:rsid w:val="0072311F"/>
    <w:rsid w:val="007239E8"/>
    <w:rsid w:val="00724E86"/>
    <w:rsid w:val="00726551"/>
    <w:rsid w:val="00726D8B"/>
    <w:rsid w:val="00730E9B"/>
    <w:rsid w:val="007338D0"/>
    <w:rsid w:val="007371C1"/>
    <w:rsid w:val="0073723C"/>
    <w:rsid w:val="0073759A"/>
    <w:rsid w:val="007459AA"/>
    <w:rsid w:val="00747ECD"/>
    <w:rsid w:val="007560EF"/>
    <w:rsid w:val="007568DF"/>
    <w:rsid w:val="00763998"/>
    <w:rsid w:val="00767507"/>
    <w:rsid w:val="00771F0A"/>
    <w:rsid w:val="0077341D"/>
    <w:rsid w:val="00775D1B"/>
    <w:rsid w:val="00775E2E"/>
    <w:rsid w:val="00781B70"/>
    <w:rsid w:val="00782318"/>
    <w:rsid w:val="007908C1"/>
    <w:rsid w:val="00790D6E"/>
    <w:rsid w:val="0079134D"/>
    <w:rsid w:val="007931A6"/>
    <w:rsid w:val="0079357D"/>
    <w:rsid w:val="007948BB"/>
    <w:rsid w:val="007956FD"/>
    <w:rsid w:val="00795A94"/>
    <w:rsid w:val="007A0D46"/>
    <w:rsid w:val="007A6529"/>
    <w:rsid w:val="007A6689"/>
    <w:rsid w:val="007B364F"/>
    <w:rsid w:val="007B6895"/>
    <w:rsid w:val="007B77D5"/>
    <w:rsid w:val="007B799B"/>
    <w:rsid w:val="007C073F"/>
    <w:rsid w:val="007C13D0"/>
    <w:rsid w:val="007C4CC7"/>
    <w:rsid w:val="007C6FEC"/>
    <w:rsid w:val="007D380F"/>
    <w:rsid w:val="007E21B8"/>
    <w:rsid w:val="007F2484"/>
    <w:rsid w:val="007F260C"/>
    <w:rsid w:val="007F5C60"/>
    <w:rsid w:val="007F78DD"/>
    <w:rsid w:val="007F7ED8"/>
    <w:rsid w:val="008023F6"/>
    <w:rsid w:val="00805834"/>
    <w:rsid w:val="008119CF"/>
    <w:rsid w:val="00811E17"/>
    <w:rsid w:val="00812FF2"/>
    <w:rsid w:val="008162E1"/>
    <w:rsid w:val="00821523"/>
    <w:rsid w:val="00823270"/>
    <w:rsid w:val="00846D3F"/>
    <w:rsid w:val="00854F7D"/>
    <w:rsid w:val="00863604"/>
    <w:rsid w:val="00863687"/>
    <w:rsid w:val="00864B67"/>
    <w:rsid w:val="00865747"/>
    <w:rsid w:val="00871253"/>
    <w:rsid w:val="00871357"/>
    <w:rsid w:val="00872408"/>
    <w:rsid w:val="00873457"/>
    <w:rsid w:val="00874ED3"/>
    <w:rsid w:val="00876547"/>
    <w:rsid w:val="00883BAF"/>
    <w:rsid w:val="0089388B"/>
    <w:rsid w:val="00893EA8"/>
    <w:rsid w:val="00894AC7"/>
    <w:rsid w:val="00895697"/>
    <w:rsid w:val="00897601"/>
    <w:rsid w:val="008A698C"/>
    <w:rsid w:val="008A7453"/>
    <w:rsid w:val="008A750C"/>
    <w:rsid w:val="008A7D06"/>
    <w:rsid w:val="008B2D8B"/>
    <w:rsid w:val="008B5E4A"/>
    <w:rsid w:val="008C1226"/>
    <w:rsid w:val="008C3366"/>
    <w:rsid w:val="008C4994"/>
    <w:rsid w:val="008C4FB2"/>
    <w:rsid w:val="008C55E7"/>
    <w:rsid w:val="008C70CB"/>
    <w:rsid w:val="008D03BA"/>
    <w:rsid w:val="008D2A8B"/>
    <w:rsid w:val="008D4B64"/>
    <w:rsid w:val="008E14FC"/>
    <w:rsid w:val="008E2347"/>
    <w:rsid w:val="008F11A5"/>
    <w:rsid w:val="008F67D9"/>
    <w:rsid w:val="0090154C"/>
    <w:rsid w:val="00906172"/>
    <w:rsid w:val="00907FBC"/>
    <w:rsid w:val="00911FF9"/>
    <w:rsid w:val="00914B05"/>
    <w:rsid w:val="00915DDB"/>
    <w:rsid w:val="00916F84"/>
    <w:rsid w:val="009223C6"/>
    <w:rsid w:val="00922794"/>
    <w:rsid w:val="00930A1D"/>
    <w:rsid w:val="00932259"/>
    <w:rsid w:val="00934C57"/>
    <w:rsid w:val="009364B3"/>
    <w:rsid w:val="00942797"/>
    <w:rsid w:val="009451F0"/>
    <w:rsid w:val="00946351"/>
    <w:rsid w:val="00954A2F"/>
    <w:rsid w:val="00956945"/>
    <w:rsid w:val="0095769D"/>
    <w:rsid w:val="00957F03"/>
    <w:rsid w:val="00957F32"/>
    <w:rsid w:val="00960316"/>
    <w:rsid w:val="00960403"/>
    <w:rsid w:val="0096129D"/>
    <w:rsid w:val="00980685"/>
    <w:rsid w:val="0098160F"/>
    <w:rsid w:val="00981E85"/>
    <w:rsid w:val="009864C1"/>
    <w:rsid w:val="00990896"/>
    <w:rsid w:val="00992A7E"/>
    <w:rsid w:val="00992A97"/>
    <w:rsid w:val="00995B1D"/>
    <w:rsid w:val="00997D4C"/>
    <w:rsid w:val="009A134D"/>
    <w:rsid w:val="009A1844"/>
    <w:rsid w:val="009A4FE0"/>
    <w:rsid w:val="009A57C8"/>
    <w:rsid w:val="009A6748"/>
    <w:rsid w:val="009A7FBF"/>
    <w:rsid w:val="009B0E10"/>
    <w:rsid w:val="009B1B0E"/>
    <w:rsid w:val="009B4D6D"/>
    <w:rsid w:val="009B70E1"/>
    <w:rsid w:val="009B7A5C"/>
    <w:rsid w:val="009C1783"/>
    <w:rsid w:val="009C541E"/>
    <w:rsid w:val="009D081A"/>
    <w:rsid w:val="009D2ED5"/>
    <w:rsid w:val="009D438F"/>
    <w:rsid w:val="009E14F8"/>
    <w:rsid w:val="009E1848"/>
    <w:rsid w:val="009E2571"/>
    <w:rsid w:val="009F162A"/>
    <w:rsid w:val="009F2201"/>
    <w:rsid w:val="00A00A63"/>
    <w:rsid w:val="00A02741"/>
    <w:rsid w:val="00A0320A"/>
    <w:rsid w:val="00A04EB0"/>
    <w:rsid w:val="00A07564"/>
    <w:rsid w:val="00A07817"/>
    <w:rsid w:val="00A126D9"/>
    <w:rsid w:val="00A15632"/>
    <w:rsid w:val="00A1648A"/>
    <w:rsid w:val="00A20C99"/>
    <w:rsid w:val="00A22B86"/>
    <w:rsid w:val="00A376BE"/>
    <w:rsid w:val="00A46155"/>
    <w:rsid w:val="00A512A4"/>
    <w:rsid w:val="00A55858"/>
    <w:rsid w:val="00A6530D"/>
    <w:rsid w:val="00A65574"/>
    <w:rsid w:val="00A7167F"/>
    <w:rsid w:val="00A7566E"/>
    <w:rsid w:val="00A817D7"/>
    <w:rsid w:val="00A819D8"/>
    <w:rsid w:val="00A85AE0"/>
    <w:rsid w:val="00A90AA1"/>
    <w:rsid w:val="00A922DA"/>
    <w:rsid w:val="00A93B56"/>
    <w:rsid w:val="00A9477E"/>
    <w:rsid w:val="00AA5ACD"/>
    <w:rsid w:val="00AA5FAE"/>
    <w:rsid w:val="00AB4D31"/>
    <w:rsid w:val="00AB5242"/>
    <w:rsid w:val="00AC1FEC"/>
    <w:rsid w:val="00AC26E7"/>
    <w:rsid w:val="00AC2D3A"/>
    <w:rsid w:val="00AC600C"/>
    <w:rsid w:val="00AC6BCB"/>
    <w:rsid w:val="00AD6115"/>
    <w:rsid w:val="00AD67C7"/>
    <w:rsid w:val="00AF291A"/>
    <w:rsid w:val="00B035F1"/>
    <w:rsid w:val="00B06959"/>
    <w:rsid w:val="00B10974"/>
    <w:rsid w:val="00B10E4A"/>
    <w:rsid w:val="00B11137"/>
    <w:rsid w:val="00B14CB2"/>
    <w:rsid w:val="00B26334"/>
    <w:rsid w:val="00B31B72"/>
    <w:rsid w:val="00B35BB0"/>
    <w:rsid w:val="00B412A4"/>
    <w:rsid w:val="00B455A8"/>
    <w:rsid w:val="00B45A10"/>
    <w:rsid w:val="00B474F3"/>
    <w:rsid w:val="00B52EEE"/>
    <w:rsid w:val="00B53705"/>
    <w:rsid w:val="00B5555E"/>
    <w:rsid w:val="00B55F07"/>
    <w:rsid w:val="00B61C74"/>
    <w:rsid w:val="00B6435F"/>
    <w:rsid w:val="00B644E4"/>
    <w:rsid w:val="00B667F5"/>
    <w:rsid w:val="00B70D55"/>
    <w:rsid w:val="00B70E26"/>
    <w:rsid w:val="00B70E7B"/>
    <w:rsid w:val="00B74E96"/>
    <w:rsid w:val="00B83DC8"/>
    <w:rsid w:val="00B9098C"/>
    <w:rsid w:val="00B91667"/>
    <w:rsid w:val="00BA48D7"/>
    <w:rsid w:val="00BB346F"/>
    <w:rsid w:val="00BB3AD2"/>
    <w:rsid w:val="00BB76C2"/>
    <w:rsid w:val="00BC0819"/>
    <w:rsid w:val="00BC1974"/>
    <w:rsid w:val="00BC5922"/>
    <w:rsid w:val="00BD08BE"/>
    <w:rsid w:val="00BD58B0"/>
    <w:rsid w:val="00BD7693"/>
    <w:rsid w:val="00BD7E67"/>
    <w:rsid w:val="00BE2FFD"/>
    <w:rsid w:val="00BE3EA2"/>
    <w:rsid w:val="00BF0CDA"/>
    <w:rsid w:val="00BF187D"/>
    <w:rsid w:val="00BF1F5A"/>
    <w:rsid w:val="00BF3E45"/>
    <w:rsid w:val="00BF6CEA"/>
    <w:rsid w:val="00C027B5"/>
    <w:rsid w:val="00C12077"/>
    <w:rsid w:val="00C120DA"/>
    <w:rsid w:val="00C17ED3"/>
    <w:rsid w:val="00C25F7C"/>
    <w:rsid w:val="00C404DF"/>
    <w:rsid w:val="00C4748C"/>
    <w:rsid w:val="00C5031C"/>
    <w:rsid w:val="00C517D6"/>
    <w:rsid w:val="00C53161"/>
    <w:rsid w:val="00C548F3"/>
    <w:rsid w:val="00C557FD"/>
    <w:rsid w:val="00C57B4C"/>
    <w:rsid w:val="00C65A39"/>
    <w:rsid w:val="00C65D84"/>
    <w:rsid w:val="00C70758"/>
    <w:rsid w:val="00C71911"/>
    <w:rsid w:val="00C74F83"/>
    <w:rsid w:val="00C91E94"/>
    <w:rsid w:val="00CA0CEA"/>
    <w:rsid w:val="00CA3156"/>
    <w:rsid w:val="00CA709E"/>
    <w:rsid w:val="00CB10E2"/>
    <w:rsid w:val="00CB28A9"/>
    <w:rsid w:val="00CB28F9"/>
    <w:rsid w:val="00CC0DE7"/>
    <w:rsid w:val="00CC1FC5"/>
    <w:rsid w:val="00CC2464"/>
    <w:rsid w:val="00CC2D13"/>
    <w:rsid w:val="00CC318C"/>
    <w:rsid w:val="00CC31C5"/>
    <w:rsid w:val="00CC425E"/>
    <w:rsid w:val="00CD0093"/>
    <w:rsid w:val="00CD0EAC"/>
    <w:rsid w:val="00CD348C"/>
    <w:rsid w:val="00CE003A"/>
    <w:rsid w:val="00CE0FE2"/>
    <w:rsid w:val="00CE2840"/>
    <w:rsid w:val="00CE722F"/>
    <w:rsid w:val="00CE7971"/>
    <w:rsid w:val="00CE7CF3"/>
    <w:rsid w:val="00CF0F88"/>
    <w:rsid w:val="00CF22E4"/>
    <w:rsid w:val="00CF469E"/>
    <w:rsid w:val="00CF5675"/>
    <w:rsid w:val="00CF701D"/>
    <w:rsid w:val="00CF773C"/>
    <w:rsid w:val="00D026C0"/>
    <w:rsid w:val="00D02C23"/>
    <w:rsid w:val="00D04453"/>
    <w:rsid w:val="00D05504"/>
    <w:rsid w:val="00D12DF6"/>
    <w:rsid w:val="00D14470"/>
    <w:rsid w:val="00D14B54"/>
    <w:rsid w:val="00D14BA2"/>
    <w:rsid w:val="00D15519"/>
    <w:rsid w:val="00D1706A"/>
    <w:rsid w:val="00D17484"/>
    <w:rsid w:val="00D21D96"/>
    <w:rsid w:val="00D236C5"/>
    <w:rsid w:val="00D25716"/>
    <w:rsid w:val="00D262A0"/>
    <w:rsid w:val="00D26CCB"/>
    <w:rsid w:val="00D468E6"/>
    <w:rsid w:val="00D478CC"/>
    <w:rsid w:val="00D54E40"/>
    <w:rsid w:val="00D66137"/>
    <w:rsid w:val="00D665A6"/>
    <w:rsid w:val="00D667A8"/>
    <w:rsid w:val="00D67722"/>
    <w:rsid w:val="00D7259F"/>
    <w:rsid w:val="00D73472"/>
    <w:rsid w:val="00D800A1"/>
    <w:rsid w:val="00D81B81"/>
    <w:rsid w:val="00D82E63"/>
    <w:rsid w:val="00D83112"/>
    <w:rsid w:val="00D8564B"/>
    <w:rsid w:val="00D907E4"/>
    <w:rsid w:val="00D94D24"/>
    <w:rsid w:val="00D96FDA"/>
    <w:rsid w:val="00DA5123"/>
    <w:rsid w:val="00DB05F9"/>
    <w:rsid w:val="00DB2088"/>
    <w:rsid w:val="00DB7A90"/>
    <w:rsid w:val="00DC1939"/>
    <w:rsid w:val="00DC1AF3"/>
    <w:rsid w:val="00DC2821"/>
    <w:rsid w:val="00DC3669"/>
    <w:rsid w:val="00DC64A4"/>
    <w:rsid w:val="00DD3F7B"/>
    <w:rsid w:val="00DD68B8"/>
    <w:rsid w:val="00DD75F2"/>
    <w:rsid w:val="00DD7891"/>
    <w:rsid w:val="00DE6508"/>
    <w:rsid w:val="00DF099B"/>
    <w:rsid w:val="00DF66EF"/>
    <w:rsid w:val="00E01111"/>
    <w:rsid w:val="00E020B7"/>
    <w:rsid w:val="00E07CD0"/>
    <w:rsid w:val="00E11F74"/>
    <w:rsid w:val="00E125A2"/>
    <w:rsid w:val="00E25B8F"/>
    <w:rsid w:val="00E26D71"/>
    <w:rsid w:val="00E3270F"/>
    <w:rsid w:val="00E33FE8"/>
    <w:rsid w:val="00E43847"/>
    <w:rsid w:val="00E43FC8"/>
    <w:rsid w:val="00E47235"/>
    <w:rsid w:val="00E502F5"/>
    <w:rsid w:val="00E513A4"/>
    <w:rsid w:val="00E57723"/>
    <w:rsid w:val="00E62814"/>
    <w:rsid w:val="00E634EE"/>
    <w:rsid w:val="00E7123F"/>
    <w:rsid w:val="00E73C36"/>
    <w:rsid w:val="00E779D7"/>
    <w:rsid w:val="00E9005C"/>
    <w:rsid w:val="00EA4A57"/>
    <w:rsid w:val="00EA7ABD"/>
    <w:rsid w:val="00EB25E5"/>
    <w:rsid w:val="00EB3225"/>
    <w:rsid w:val="00EB394D"/>
    <w:rsid w:val="00EB3F59"/>
    <w:rsid w:val="00EB79DB"/>
    <w:rsid w:val="00EC57D8"/>
    <w:rsid w:val="00ED0BD8"/>
    <w:rsid w:val="00ED1C7D"/>
    <w:rsid w:val="00EE097B"/>
    <w:rsid w:val="00EE546D"/>
    <w:rsid w:val="00EF4AF6"/>
    <w:rsid w:val="00EF7F4F"/>
    <w:rsid w:val="00F00258"/>
    <w:rsid w:val="00F02874"/>
    <w:rsid w:val="00F06E9A"/>
    <w:rsid w:val="00F148B8"/>
    <w:rsid w:val="00F14F1F"/>
    <w:rsid w:val="00F17D44"/>
    <w:rsid w:val="00F20ACA"/>
    <w:rsid w:val="00F2132D"/>
    <w:rsid w:val="00F26312"/>
    <w:rsid w:val="00F34122"/>
    <w:rsid w:val="00F35E59"/>
    <w:rsid w:val="00F428E7"/>
    <w:rsid w:val="00F42FA0"/>
    <w:rsid w:val="00F43D66"/>
    <w:rsid w:val="00F53692"/>
    <w:rsid w:val="00F561F7"/>
    <w:rsid w:val="00F57FAD"/>
    <w:rsid w:val="00F61013"/>
    <w:rsid w:val="00F61529"/>
    <w:rsid w:val="00F6376C"/>
    <w:rsid w:val="00F64054"/>
    <w:rsid w:val="00F645A8"/>
    <w:rsid w:val="00F64C51"/>
    <w:rsid w:val="00F6596B"/>
    <w:rsid w:val="00F70C94"/>
    <w:rsid w:val="00F7169F"/>
    <w:rsid w:val="00F84BE7"/>
    <w:rsid w:val="00F906F5"/>
    <w:rsid w:val="00F95E3D"/>
    <w:rsid w:val="00F962F0"/>
    <w:rsid w:val="00F97D34"/>
    <w:rsid w:val="00FA49B0"/>
    <w:rsid w:val="00FA4EEE"/>
    <w:rsid w:val="00FA7113"/>
    <w:rsid w:val="00FB6673"/>
    <w:rsid w:val="00FC5084"/>
    <w:rsid w:val="00FC5D49"/>
    <w:rsid w:val="00FE5FF7"/>
    <w:rsid w:val="00FF3A75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96" w:line="168" w:lineRule="exact"/>
      <w:jc w:val="center"/>
      <w:outlineLvl w:val="0"/>
    </w:pPr>
    <w:rPr>
      <w:rFonts w:ascii="Arial" w:hAnsi="Arial"/>
      <w:b/>
      <w:sz w:val="18"/>
      <w:szCs w:val="20"/>
    </w:rPr>
  </w:style>
  <w:style w:type="paragraph" w:styleId="2">
    <w:name w:val="heading 2"/>
    <w:basedOn w:val="a"/>
    <w:next w:val="a"/>
    <w:qFormat/>
    <w:pPr>
      <w:keepNext/>
      <w:spacing w:before="28"/>
      <w:jc w:val="center"/>
      <w:outlineLvl w:val="1"/>
    </w:pPr>
    <w:rPr>
      <w:rFonts w:ascii="Arial" w:hAnsi="Arial"/>
      <w:b/>
      <w:sz w:val="16"/>
      <w:szCs w:val="20"/>
    </w:rPr>
  </w:style>
  <w:style w:type="paragraph" w:styleId="3">
    <w:name w:val="heading 3"/>
    <w:basedOn w:val="a"/>
    <w:next w:val="a"/>
    <w:qFormat/>
    <w:pPr>
      <w:keepNext/>
      <w:spacing w:before="56" w:line="164" w:lineRule="exact"/>
      <w:jc w:val="center"/>
      <w:outlineLvl w:val="2"/>
    </w:pPr>
    <w:rPr>
      <w:rFonts w:ascii="Arial" w:hAnsi="Arial"/>
      <w:b/>
      <w:sz w:val="14"/>
      <w:szCs w:val="20"/>
    </w:rPr>
  </w:style>
  <w:style w:type="paragraph" w:styleId="4">
    <w:name w:val="heading 4"/>
    <w:basedOn w:val="a"/>
    <w:next w:val="a"/>
    <w:qFormat/>
    <w:pPr>
      <w:keepNext/>
      <w:spacing w:before="26" w:line="172" w:lineRule="exact"/>
      <w:outlineLvl w:val="3"/>
    </w:pPr>
    <w:rPr>
      <w:rFonts w:ascii="Arial" w:hAnsi="Arial"/>
      <w:b/>
      <w:sz w:val="14"/>
      <w:szCs w:val="20"/>
    </w:rPr>
  </w:style>
  <w:style w:type="paragraph" w:styleId="5">
    <w:name w:val="heading 5"/>
    <w:basedOn w:val="a"/>
    <w:next w:val="a"/>
    <w:qFormat/>
    <w:pPr>
      <w:keepNext/>
      <w:spacing w:before="16" w:line="184" w:lineRule="exact"/>
      <w:ind w:left="170"/>
      <w:outlineLvl w:val="4"/>
    </w:pPr>
    <w:rPr>
      <w:rFonts w:ascii="Arial" w:hAnsi="Arial"/>
      <w:b/>
      <w:sz w:val="14"/>
      <w:szCs w:val="20"/>
    </w:rPr>
  </w:style>
  <w:style w:type="paragraph" w:styleId="6">
    <w:name w:val="heading 6"/>
    <w:basedOn w:val="a"/>
    <w:next w:val="a"/>
    <w:qFormat/>
    <w:pPr>
      <w:keepNext/>
      <w:spacing w:line="168" w:lineRule="exact"/>
      <w:ind w:left="113"/>
      <w:outlineLvl w:val="5"/>
    </w:pPr>
    <w:rPr>
      <w:rFonts w:ascii="Arial" w:hAnsi="Arial"/>
      <w:b/>
      <w:sz w:val="14"/>
      <w:szCs w:val="20"/>
    </w:rPr>
  </w:style>
  <w:style w:type="paragraph" w:styleId="7">
    <w:name w:val="heading 7"/>
    <w:basedOn w:val="a"/>
    <w:next w:val="a"/>
    <w:link w:val="70"/>
    <w:qFormat/>
    <w:pPr>
      <w:keepNext/>
      <w:spacing w:before="30" w:line="168" w:lineRule="exact"/>
      <w:ind w:left="113"/>
      <w:jc w:val="center"/>
      <w:outlineLvl w:val="6"/>
    </w:pPr>
    <w:rPr>
      <w:rFonts w:ascii="Arial" w:hAnsi="Arial"/>
      <w:b/>
      <w:sz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01-golovka">
    <w:name w:val="01-golovka"/>
    <w:basedOn w:val="a"/>
    <w:pPr>
      <w:widowControl w:val="0"/>
      <w:spacing w:before="80" w:after="80"/>
      <w:jc w:val="center"/>
    </w:pPr>
    <w:rPr>
      <w:rFonts w:ascii="PragmaticaC" w:hAnsi="PragmaticaC"/>
      <w:snapToGrid w:val="0"/>
      <w:sz w:val="14"/>
      <w:szCs w:val="20"/>
    </w:rPr>
  </w:style>
  <w:style w:type="paragraph" w:styleId="a7">
    <w:name w:val="Body Text Indent"/>
    <w:basedOn w:val="a"/>
    <w:pPr>
      <w:spacing w:line="180" w:lineRule="exact"/>
      <w:ind w:firstLine="284"/>
      <w:jc w:val="both"/>
    </w:pPr>
    <w:rPr>
      <w:rFonts w:ascii="Arial" w:hAnsi="Arial"/>
      <w:sz w:val="16"/>
      <w:szCs w:val="20"/>
    </w:rPr>
  </w:style>
  <w:style w:type="paragraph" w:styleId="a8">
    <w:name w:val="caption"/>
    <w:basedOn w:val="a"/>
    <w:next w:val="a"/>
    <w:qFormat/>
    <w:pPr>
      <w:spacing w:before="60" w:after="40" w:line="180" w:lineRule="exact"/>
      <w:ind w:firstLine="284"/>
      <w:jc w:val="center"/>
    </w:pPr>
    <w:rPr>
      <w:rFonts w:ascii="Arial" w:hAnsi="Arial"/>
      <w:b/>
      <w:sz w:val="16"/>
      <w:szCs w:val="20"/>
    </w:rPr>
  </w:style>
  <w:style w:type="paragraph" w:customStyle="1" w:styleId="30">
    <w:name w:val="боковик3"/>
    <w:basedOn w:val="a"/>
    <w:rsid w:val="00472E50"/>
    <w:pPr>
      <w:widowControl w:val="0"/>
      <w:spacing w:before="72"/>
      <w:jc w:val="center"/>
    </w:pPr>
    <w:rPr>
      <w:rFonts w:ascii="JournalRub" w:hAnsi="JournalRub"/>
      <w:b/>
      <w:sz w:val="20"/>
      <w:szCs w:val="20"/>
    </w:rPr>
  </w:style>
  <w:style w:type="paragraph" w:styleId="40">
    <w:name w:val="index 4"/>
    <w:basedOn w:val="a"/>
    <w:next w:val="a"/>
    <w:semiHidden/>
    <w:rsid w:val="00472E50"/>
    <w:pPr>
      <w:widowControl w:val="0"/>
      <w:ind w:left="849"/>
    </w:pPr>
    <w:rPr>
      <w:sz w:val="20"/>
      <w:szCs w:val="20"/>
    </w:rPr>
  </w:style>
  <w:style w:type="character" w:styleId="a9">
    <w:name w:val="Hyperlink"/>
    <w:rsid w:val="005F6DC1"/>
    <w:rPr>
      <w:rFonts w:cs="Times New Roman"/>
      <w:color w:val="0000FF"/>
      <w:u w:val="single"/>
    </w:rPr>
  </w:style>
  <w:style w:type="character" w:styleId="aa">
    <w:name w:val="FollowedHyperlink"/>
    <w:rsid w:val="00B61C74"/>
    <w:rPr>
      <w:color w:val="800080"/>
      <w:u w:val="single"/>
    </w:rPr>
  </w:style>
  <w:style w:type="character" w:customStyle="1" w:styleId="70">
    <w:name w:val="Заголовок 7 Знак"/>
    <w:link w:val="7"/>
    <w:locked/>
    <w:rsid w:val="00957F32"/>
    <w:rPr>
      <w:rFonts w:ascii="Arial" w:hAnsi="Arial"/>
      <w:b/>
      <w:sz w:val="14"/>
      <w:lang w:val="ru-RU" w:eastAsia="ru-RU" w:bidi="ar-SA"/>
    </w:rPr>
  </w:style>
  <w:style w:type="character" w:customStyle="1" w:styleId="ab">
    <w:name w:val="Знак Знак"/>
    <w:locked/>
    <w:rsid w:val="00DD7891"/>
    <w:rPr>
      <w:rFonts w:ascii="Arial" w:hAnsi="Arial"/>
      <w:b/>
      <w:sz w:val="14"/>
      <w:lang w:val="ru-RU" w:eastAsia="ru-RU" w:bidi="ar-SA"/>
    </w:rPr>
  </w:style>
  <w:style w:type="character" w:customStyle="1" w:styleId="a5">
    <w:name w:val="Нижний колонтитул Знак"/>
    <w:link w:val="a4"/>
    <w:rsid w:val="00E634EE"/>
    <w:rPr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rsid w:val="00353D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53DC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C6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96" w:line="168" w:lineRule="exact"/>
      <w:jc w:val="center"/>
      <w:outlineLvl w:val="0"/>
    </w:pPr>
    <w:rPr>
      <w:rFonts w:ascii="Arial" w:hAnsi="Arial"/>
      <w:b/>
      <w:sz w:val="18"/>
      <w:szCs w:val="20"/>
    </w:rPr>
  </w:style>
  <w:style w:type="paragraph" w:styleId="2">
    <w:name w:val="heading 2"/>
    <w:basedOn w:val="a"/>
    <w:next w:val="a"/>
    <w:qFormat/>
    <w:pPr>
      <w:keepNext/>
      <w:spacing w:before="28"/>
      <w:jc w:val="center"/>
      <w:outlineLvl w:val="1"/>
    </w:pPr>
    <w:rPr>
      <w:rFonts w:ascii="Arial" w:hAnsi="Arial"/>
      <w:b/>
      <w:sz w:val="16"/>
      <w:szCs w:val="20"/>
    </w:rPr>
  </w:style>
  <w:style w:type="paragraph" w:styleId="3">
    <w:name w:val="heading 3"/>
    <w:basedOn w:val="a"/>
    <w:next w:val="a"/>
    <w:qFormat/>
    <w:pPr>
      <w:keepNext/>
      <w:spacing w:before="56" w:line="164" w:lineRule="exact"/>
      <w:jc w:val="center"/>
      <w:outlineLvl w:val="2"/>
    </w:pPr>
    <w:rPr>
      <w:rFonts w:ascii="Arial" w:hAnsi="Arial"/>
      <w:b/>
      <w:sz w:val="14"/>
      <w:szCs w:val="20"/>
    </w:rPr>
  </w:style>
  <w:style w:type="paragraph" w:styleId="4">
    <w:name w:val="heading 4"/>
    <w:basedOn w:val="a"/>
    <w:next w:val="a"/>
    <w:qFormat/>
    <w:pPr>
      <w:keepNext/>
      <w:spacing w:before="26" w:line="172" w:lineRule="exact"/>
      <w:outlineLvl w:val="3"/>
    </w:pPr>
    <w:rPr>
      <w:rFonts w:ascii="Arial" w:hAnsi="Arial"/>
      <w:b/>
      <w:sz w:val="14"/>
      <w:szCs w:val="20"/>
    </w:rPr>
  </w:style>
  <w:style w:type="paragraph" w:styleId="5">
    <w:name w:val="heading 5"/>
    <w:basedOn w:val="a"/>
    <w:next w:val="a"/>
    <w:qFormat/>
    <w:pPr>
      <w:keepNext/>
      <w:spacing w:before="16" w:line="184" w:lineRule="exact"/>
      <w:ind w:left="170"/>
      <w:outlineLvl w:val="4"/>
    </w:pPr>
    <w:rPr>
      <w:rFonts w:ascii="Arial" w:hAnsi="Arial"/>
      <w:b/>
      <w:sz w:val="14"/>
      <w:szCs w:val="20"/>
    </w:rPr>
  </w:style>
  <w:style w:type="paragraph" w:styleId="6">
    <w:name w:val="heading 6"/>
    <w:basedOn w:val="a"/>
    <w:next w:val="a"/>
    <w:qFormat/>
    <w:pPr>
      <w:keepNext/>
      <w:spacing w:line="168" w:lineRule="exact"/>
      <w:ind w:left="113"/>
      <w:outlineLvl w:val="5"/>
    </w:pPr>
    <w:rPr>
      <w:rFonts w:ascii="Arial" w:hAnsi="Arial"/>
      <w:b/>
      <w:sz w:val="14"/>
      <w:szCs w:val="20"/>
    </w:rPr>
  </w:style>
  <w:style w:type="paragraph" w:styleId="7">
    <w:name w:val="heading 7"/>
    <w:basedOn w:val="a"/>
    <w:next w:val="a"/>
    <w:link w:val="70"/>
    <w:qFormat/>
    <w:pPr>
      <w:keepNext/>
      <w:spacing w:before="30" w:line="168" w:lineRule="exact"/>
      <w:ind w:left="113"/>
      <w:jc w:val="center"/>
      <w:outlineLvl w:val="6"/>
    </w:pPr>
    <w:rPr>
      <w:rFonts w:ascii="Arial" w:hAnsi="Arial"/>
      <w:b/>
      <w:sz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01-golovka">
    <w:name w:val="01-golovka"/>
    <w:basedOn w:val="a"/>
    <w:pPr>
      <w:widowControl w:val="0"/>
      <w:spacing w:before="80" w:after="80"/>
      <w:jc w:val="center"/>
    </w:pPr>
    <w:rPr>
      <w:rFonts w:ascii="PragmaticaC" w:hAnsi="PragmaticaC"/>
      <w:snapToGrid w:val="0"/>
      <w:sz w:val="14"/>
      <w:szCs w:val="20"/>
    </w:rPr>
  </w:style>
  <w:style w:type="paragraph" w:styleId="a7">
    <w:name w:val="Body Text Indent"/>
    <w:basedOn w:val="a"/>
    <w:pPr>
      <w:spacing w:line="180" w:lineRule="exact"/>
      <w:ind w:firstLine="284"/>
      <w:jc w:val="both"/>
    </w:pPr>
    <w:rPr>
      <w:rFonts w:ascii="Arial" w:hAnsi="Arial"/>
      <w:sz w:val="16"/>
      <w:szCs w:val="20"/>
    </w:rPr>
  </w:style>
  <w:style w:type="paragraph" w:styleId="a8">
    <w:name w:val="caption"/>
    <w:basedOn w:val="a"/>
    <w:next w:val="a"/>
    <w:qFormat/>
    <w:pPr>
      <w:spacing w:before="60" w:after="40" w:line="180" w:lineRule="exact"/>
      <w:ind w:firstLine="284"/>
      <w:jc w:val="center"/>
    </w:pPr>
    <w:rPr>
      <w:rFonts w:ascii="Arial" w:hAnsi="Arial"/>
      <w:b/>
      <w:sz w:val="16"/>
      <w:szCs w:val="20"/>
    </w:rPr>
  </w:style>
  <w:style w:type="paragraph" w:customStyle="1" w:styleId="30">
    <w:name w:val="боковик3"/>
    <w:basedOn w:val="a"/>
    <w:rsid w:val="00472E50"/>
    <w:pPr>
      <w:widowControl w:val="0"/>
      <w:spacing w:before="72"/>
      <w:jc w:val="center"/>
    </w:pPr>
    <w:rPr>
      <w:rFonts w:ascii="JournalRub" w:hAnsi="JournalRub"/>
      <w:b/>
      <w:sz w:val="20"/>
      <w:szCs w:val="20"/>
    </w:rPr>
  </w:style>
  <w:style w:type="paragraph" w:styleId="40">
    <w:name w:val="index 4"/>
    <w:basedOn w:val="a"/>
    <w:next w:val="a"/>
    <w:semiHidden/>
    <w:rsid w:val="00472E50"/>
    <w:pPr>
      <w:widowControl w:val="0"/>
      <w:ind w:left="849"/>
    </w:pPr>
    <w:rPr>
      <w:sz w:val="20"/>
      <w:szCs w:val="20"/>
    </w:rPr>
  </w:style>
  <w:style w:type="character" w:styleId="a9">
    <w:name w:val="Hyperlink"/>
    <w:rsid w:val="005F6DC1"/>
    <w:rPr>
      <w:rFonts w:cs="Times New Roman"/>
      <w:color w:val="0000FF"/>
      <w:u w:val="single"/>
    </w:rPr>
  </w:style>
  <w:style w:type="character" w:styleId="aa">
    <w:name w:val="FollowedHyperlink"/>
    <w:rsid w:val="00B61C74"/>
    <w:rPr>
      <w:color w:val="800080"/>
      <w:u w:val="single"/>
    </w:rPr>
  </w:style>
  <w:style w:type="character" w:customStyle="1" w:styleId="70">
    <w:name w:val="Заголовок 7 Знак"/>
    <w:link w:val="7"/>
    <w:locked/>
    <w:rsid w:val="00957F32"/>
    <w:rPr>
      <w:rFonts w:ascii="Arial" w:hAnsi="Arial"/>
      <w:b/>
      <w:sz w:val="14"/>
      <w:lang w:val="ru-RU" w:eastAsia="ru-RU" w:bidi="ar-SA"/>
    </w:rPr>
  </w:style>
  <w:style w:type="character" w:customStyle="1" w:styleId="ab">
    <w:name w:val="Знак Знак"/>
    <w:locked/>
    <w:rsid w:val="00DD7891"/>
    <w:rPr>
      <w:rFonts w:ascii="Arial" w:hAnsi="Arial"/>
      <w:b/>
      <w:sz w:val="14"/>
      <w:lang w:val="ru-RU" w:eastAsia="ru-RU" w:bidi="ar-SA"/>
    </w:rPr>
  </w:style>
  <w:style w:type="character" w:customStyle="1" w:styleId="a5">
    <w:name w:val="Нижний колонтитул Знак"/>
    <w:link w:val="a4"/>
    <w:rsid w:val="00E634EE"/>
    <w:rPr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rsid w:val="00353D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53DC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C6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3C3B4-3612-49D8-8BE2-B313641C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 RF</Company>
  <LinksUpToDate>false</LinksUpToDate>
  <CharactersWithSpaces>3548</CharactersWithSpaces>
  <SharedDoc>false</SharedDoc>
  <HLinks>
    <vt:vector size="6" baseType="variant">
      <vt:variant>
        <vt:i4>1638417</vt:i4>
      </vt:variant>
      <vt:variant>
        <vt:i4>0</vt:i4>
      </vt:variant>
      <vt:variant>
        <vt:i4>0</vt:i4>
      </vt:variant>
      <vt:variant>
        <vt:i4>5</vt:i4>
      </vt:variant>
      <vt:variant>
        <vt:lpwstr>http://www.gks.ru/folder/210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Сергеева Тамара Васильевна</cp:lastModifiedBy>
  <cp:revision>5</cp:revision>
  <cp:lastPrinted>2024-02-07T13:03:00Z</cp:lastPrinted>
  <dcterms:created xsi:type="dcterms:W3CDTF">2024-02-07T08:56:00Z</dcterms:created>
  <dcterms:modified xsi:type="dcterms:W3CDTF">2024-03-21T06:52:00Z</dcterms:modified>
</cp:coreProperties>
</file>