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4" w:rsidRPr="0004658B" w:rsidRDefault="00A01024" w:rsidP="000F38DB">
      <w:pPr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4658B">
        <w:rPr>
          <w:rFonts w:ascii="Arial" w:hAnsi="Arial" w:cs="Arial"/>
          <w:sz w:val="16"/>
          <w:szCs w:val="16"/>
        </w:rPr>
        <w:t xml:space="preserve">Раздел содержит статистическую информацию об использовании цифровых технологий </w:t>
      </w:r>
      <w:r w:rsidR="008822F7" w:rsidRPr="008822F7">
        <w:rPr>
          <w:rFonts w:ascii="Arial" w:hAnsi="Arial" w:cs="Arial"/>
          <w:sz w:val="16"/>
          <w:szCs w:val="16"/>
        </w:rPr>
        <w:t>в организациях практически всех видов экономической деятельности (данные приведены по кругу обследуемых организаций</w:t>
      </w:r>
      <w:r w:rsidRPr="0004658B">
        <w:rPr>
          <w:rFonts w:ascii="Arial" w:hAnsi="Arial" w:cs="Arial"/>
          <w:sz w:val="16"/>
          <w:szCs w:val="16"/>
        </w:rPr>
        <w:br/>
        <w:t>(</w:t>
      </w:r>
      <w:r w:rsidRPr="008822F7">
        <w:rPr>
          <w:rFonts w:ascii="Arial" w:hAnsi="Arial" w:cs="Arial"/>
          <w:sz w:val="16"/>
          <w:szCs w:val="16"/>
        </w:rPr>
        <w:t>без субъектов малого  предпринимательства), в домашних хозяйствах и населением,  а  также  об основных  показателях</w:t>
      </w:r>
      <w:r w:rsidR="008822F7" w:rsidRPr="008822F7">
        <w:rPr>
          <w:rFonts w:ascii="Arial" w:hAnsi="Arial" w:cs="Arial"/>
          <w:sz w:val="16"/>
          <w:szCs w:val="16"/>
        </w:rPr>
        <w:t xml:space="preserve"> характеризующих </w:t>
      </w:r>
      <w:proofErr w:type="spellStart"/>
      <w:r w:rsidR="008822F7" w:rsidRPr="008822F7">
        <w:rPr>
          <w:rFonts w:ascii="Arial" w:hAnsi="Arial" w:cs="Arial"/>
          <w:sz w:val="16"/>
          <w:szCs w:val="16"/>
        </w:rPr>
        <w:t>телематические</w:t>
      </w:r>
      <w:proofErr w:type="spellEnd"/>
      <w:r w:rsidR="008822F7" w:rsidRPr="008822F7">
        <w:rPr>
          <w:rFonts w:ascii="Arial" w:hAnsi="Arial" w:cs="Arial"/>
          <w:sz w:val="16"/>
          <w:szCs w:val="16"/>
        </w:rPr>
        <w:t xml:space="preserve"> услуги и услуги сети передачи данных</w:t>
      </w:r>
      <w:r w:rsidRPr="008822F7">
        <w:rPr>
          <w:rFonts w:ascii="Arial" w:hAnsi="Arial" w:cs="Arial"/>
          <w:sz w:val="16"/>
          <w:szCs w:val="16"/>
        </w:rPr>
        <w:t>,</w:t>
      </w:r>
      <w:proofErr w:type="gramEnd"/>
    </w:p>
    <w:p w:rsidR="00A01024" w:rsidRPr="0004658B" w:rsidRDefault="00A01024" w:rsidP="008822F7">
      <w:pPr>
        <w:pStyle w:val="210"/>
        <w:rPr>
          <w:rFonts w:cs="Arial"/>
          <w:sz w:val="16"/>
        </w:rPr>
      </w:pPr>
      <w:r w:rsidRPr="0004658B">
        <w:rPr>
          <w:rFonts w:cs="Arial"/>
          <w:sz w:val="16"/>
        </w:rPr>
        <w:t xml:space="preserve">Информация о доступности телекоммуникационных услуг приведена по данным </w:t>
      </w:r>
      <w:proofErr w:type="spellStart"/>
      <w:r w:rsidRPr="0004658B">
        <w:rPr>
          <w:rFonts w:cs="Arial"/>
          <w:sz w:val="16"/>
        </w:rPr>
        <w:t>Минцифры</w:t>
      </w:r>
      <w:proofErr w:type="spellEnd"/>
      <w:r w:rsidRPr="0004658B">
        <w:rPr>
          <w:rFonts w:cs="Arial"/>
          <w:sz w:val="16"/>
        </w:rPr>
        <w:t xml:space="preserve"> России. </w:t>
      </w:r>
    </w:p>
    <w:p w:rsidR="00A01024" w:rsidRPr="00021EF9" w:rsidRDefault="00A01024" w:rsidP="008822F7">
      <w:pPr>
        <w:pStyle w:val="ae"/>
        <w:spacing w:line="240" w:lineRule="auto"/>
        <w:rPr>
          <w:rFonts w:cs="Arial"/>
        </w:rPr>
      </w:pPr>
      <w:r w:rsidRPr="0004658B">
        <w:rPr>
          <w:rFonts w:cs="Arial"/>
        </w:rPr>
        <w:t xml:space="preserve">С более подробной информацией по тематике раздела можно ознакомиться в статистическом издании Росстата </w:t>
      </w:r>
      <w:r w:rsidR="008822F7" w:rsidRPr="008822F7">
        <w:rPr>
          <w:rFonts w:cs="Arial"/>
        </w:rPr>
        <w:br/>
      </w:r>
      <w:r w:rsidR="008822F7" w:rsidRPr="0004658B">
        <w:rPr>
          <w:rFonts w:ascii="Arial" w:hAnsi="Arial" w:cs="Arial"/>
          <w:spacing w:val="-4"/>
        </w:rPr>
        <w:t>«Российский статистический ежегодник» (</w:t>
      </w:r>
      <w:hyperlink r:id="rId9" w:history="1">
        <w:r w:rsidR="008822F7" w:rsidRPr="0004658B">
          <w:rPr>
            <w:rStyle w:val="af3"/>
            <w:rFonts w:ascii="Arial" w:hAnsi="Arial" w:cs="Arial"/>
            <w:color w:val="auto"/>
            <w:u w:val="none"/>
          </w:rPr>
          <w:t>https://rosstat.gov.ru/folder/210/</w:t>
        </w:r>
      </w:hyperlink>
      <w:r w:rsidR="008822F7" w:rsidRPr="0004658B">
        <w:rPr>
          <w:rFonts w:ascii="Arial" w:hAnsi="Arial" w:cs="Arial"/>
          <w:spacing w:val="-4"/>
        </w:rPr>
        <w:t>),</w:t>
      </w:r>
      <w:r w:rsidR="008822F7" w:rsidRPr="0004658B">
        <w:rPr>
          <w:rFonts w:ascii="Arial" w:hAnsi="Arial" w:cs="Arial"/>
        </w:rPr>
        <w:t xml:space="preserve"> </w:t>
      </w:r>
      <w:r w:rsidR="008822F7" w:rsidRPr="0004658B">
        <w:rPr>
          <w:rFonts w:ascii="Arial" w:hAnsi="Arial" w:cs="Arial"/>
          <w:spacing w:val="-4"/>
        </w:rPr>
        <w:t>а также</w:t>
      </w:r>
      <w:r w:rsidR="008822F7" w:rsidRPr="0004658B">
        <w:rPr>
          <w:rFonts w:ascii="Arial" w:hAnsi="Arial" w:cs="Arial"/>
        </w:rPr>
        <w:t xml:space="preserve"> </w:t>
      </w:r>
      <w:r w:rsidR="008822F7" w:rsidRPr="0004658B">
        <w:rPr>
          <w:rFonts w:ascii="Arial" w:hAnsi="Arial" w:cs="Arial"/>
          <w:spacing w:val="-4"/>
        </w:rPr>
        <w:t xml:space="preserve">в </w:t>
      </w:r>
      <w:r w:rsidR="008822F7" w:rsidRPr="00EB15AF">
        <w:rPr>
          <w:rFonts w:ascii="Arial" w:hAnsi="Arial" w:cs="Arial"/>
          <w:color w:val="000000" w:themeColor="text1"/>
          <w:spacing w:val="-4"/>
        </w:rPr>
        <w:t>статистическом</w:t>
      </w:r>
      <w:r w:rsidR="008822F7" w:rsidRPr="00EB15AF">
        <w:rPr>
          <w:rFonts w:ascii="Arial" w:hAnsi="Arial" w:cs="Arial"/>
          <w:color w:val="000000" w:themeColor="text1"/>
        </w:rPr>
        <w:t xml:space="preserve"> </w:t>
      </w:r>
      <w:r w:rsidR="008822F7" w:rsidRPr="00EB15AF">
        <w:rPr>
          <w:rFonts w:ascii="Arial" w:hAnsi="Arial" w:cs="Arial"/>
          <w:color w:val="000000" w:themeColor="text1"/>
          <w:spacing w:val="-4"/>
        </w:rPr>
        <w:t>сборнике,</w:t>
      </w:r>
      <w:r w:rsidR="008822F7" w:rsidRPr="008822F7">
        <w:rPr>
          <w:rFonts w:ascii="Arial" w:hAnsi="Arial" w:cs="Arial"/>
          <w:color w:val="000000" w:themeColor="text1"/>
          <w:spacing w:val="-4"/>
        </w:rPr>
        <w:t xml:space="preserve"> </w:t>
      </w:r>
      <w:r w:rsidRPr="00EB15AF">
        <w:rPr>
          <w:rFonts w:cs="Arial"/>
          <w:color w:val="000000" w:themeColor="text1"/>
          <w:spacing w:val="3"/>
        </w:rPr>
        <w:t xml:space="preserve">выпускаемом </w:t>
      </w:r>
      <w:r w:rsidR="008822F7" w:rsidRPr="008822F7">
        <w:rPr>
          <w:rFonts w:cs="Arial"/>
          <w:color w:val="000000" w:themeColor="text1"/>
          <w:spacing w:val="3"/>
        </w:rPr>
        <w:br/>
      </w:r>
      <w:r w:rsidRPr="0004658B">
        <w:rPr>
          <w:rFonts w:cs="Arial"/>
          <w:spacing w:val="3"/>
        </w:rPr>
        <w:t xml:space="preserve">в партнерстве с </w:t>
      </w:r>
      <w:proofErr w:type="spellStart"/>
      <w:r w:rsidRPr="0004658B">
        <w:rPr>
          <w:rFonts w:cs="Arial"/>
          <w:spacing w:val="3"/>
        </w:rPr>
        <w:t>Минцифры</w:t>
      </w:r>
      <w:proofErr w:type="spellEnd"/>
      <w:r w:rsidRPr="0004658B">
        <w:rPr>
          <w:rFonts w:cs="Arial"/>
          <w:spacing w:val="3"/>
        </w:rPr>
        <w:t xml:space="preserve"> России и НИУ </w:t>
      </w:r>
      <w:r w:rsidRPr="00721A1E">
        <w:rPr>
          <w:rFonts w:cs="Arial"/>
          <w:spacing w:val="3"/>
        </w:rPr>
        <w:t>ВШЭ</w:t>
      </w:r>
      <w:r w:rsidR="00721A1E" w:rsidRPr="00721A1E">
        <w:rPr>
          <w:rFonts w:cs="Arial"/>
          <w:spacing w:val="3"/>
        </w:rPr>
        <w:t xml:space="preserve"> «Индикаторы </w:t>
      </w:r>
      <w:r w:rsidR="00721A1E" w:rsidRPr="00721A1E">
        <w:rPr>
          <w:rFonts w:cs="Arial"/>
        </w:rPr>
        <w:t xml:space="preserve">цифровой экономики» </w:t>
      </w:r>
    </w:p>
    <w:p w:rsidR="00B6779D" w:rsidRPr="0004658B" w:rsidRDefault="00B6779D" w:rsidP="000F38DB">
      <w:pPr>
        <w:spacing w:before="2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МЕТОДОЛОГИЧЕСКИЕ ПОЯСНЕНИЯ</w:t>
      </w:r>
    </w:p>
    <w:p w:rsidR="00B6779D" w:rsidRPr="008822F7" w:rsidRDefault="00B6779D" w:rsidP="000F38DB">
      <w:pPr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B6779D" w:rsidRPr="008822F7" w:rsidRDefault="00B6779D" w:rsidP="000F38DB">
      <w:pPr>
        <w:ind w:right="510" w:firstLine="284"/>
        <w:jc w:val="both"/>
        <w:rPr>
          <w:rFonts w:ascii="Arial" w:hAnsi="Arial" w:cs="Arial"/>
          <w:b/>
          <w:bCs/>
          <w:sz w:val="16"/>
          <w:szCs w:val="16"/>
        </w:rPr>
        <w:sectPr w:rsidR="00B6779D" w:rsidRPr="008822F7" w:rsidSect="00A2231A">
          <w:headerReference w:type="default" r:id="rId10"/>
          <w:headerReference w:type="first" r:id="rId11"/>
          <w:pgSz w:w="11906" w:h="16838" w:code="9"/>
          <w:pgMar w:top="2835" w:right="1191" w:bottom="1928" w:left="1191" w:header="2268" w:footer="1474" w:gutter="0"/>
          <w:cols w:space="708"/>
          <w:titlePg/>
          <w:docGrid w:linePitch="360"/>
        </w:sectPr>
      </w:pPr>
    </w:p>
    <w:p w:rsidR="00586C07" w:rsidRPr="0004658B" w:rsidRDefault="00586C07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lastRenderedPageBreak/>
        <w:t>Интернет</w:t>
      </w:r>
      <w:r w:rsidRPr="0004658B">
        <w:rPr>
          <w:rFonts w:ascii="Arial" w:hAnsi="Arial" w:cs="Arial"/>
          <w:sz w:val="16"/>
          <w:szCs w:val="16"/>
        </w:rPr>
        <w:t xml:space="preserve"> – глобальное (всемирное) множество </w:t>
      </w:r>
      <w:r w:rsidR="00940B1F" w:rsidRPr="0004658B"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независимых компьютерных сетей, соединенных между </w:t>
      </w:r>
      <w:r w:rsidR="00940B1F" w:rsidRPr="0004658B"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собой для обмена информацией по стандартным открытым протоколам.</w:t>
      </w:r>
    </w:p>
    <w:p w:rsidR="00850450" w:rsidRPr="0004658B" w:rsidRDefault="00850450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Фиксированный (проводной и беспроводной) Инте</w:t>
      </w:r>
      <w:r w:rsidRPr="0004658B">
        <w:rPr>
          <w:rFonts w:ascii="Arial" w:hAnsi="Arial" w:cs="Arial"/>
          <w:b/>
          <w:sz w:val="16"/>
          <w:szCs w:val="16"/>
        </w:rPr>
        <w:t>р</w:t>
      </w:r>
      <w:r w:rsidRPr="0004658B">
        <w:rPr>
          <w:rFonts w:ascii="Arial" w:hAnsi="Arial" w:cs="Arial"/>
          <w:b/>
          <w:sz w:val="16"/>
          <w:szCs w:val="16"/>
        </w:rPr>
        <w:t>нет</w:t>
      </w:r>
      <w:r w:rsidRPr="0004658B">
        <w:rPr>
          <w:rFonts w:ascii="Arial" w:hAnsi="Arial" w:cs="Arial"/>
          <w:sz w:val="16"/>
          <w:szCs w:val="16"/>
        </w:rPr>
        <w:t xml:space="preserve"> – модемное подключение через коммутируемую тел</w:t>
      </w:r>
      <w:r w:rsidRPr="0004658B">
        <w:rPr>
          <w:rFonts w:ascii="Arial" w:hAnsi="Arial" w:cs="Arial"/>
          <w:sz w:val="16"/>
          <w:szCs w:val="16"/>
        </w:rPr>
        <w:t>е</w:t>
      </w:r>
      <w:r w:rsidRPr="0004658B">
        <w:rPr>
          <w:rFonts w:ascii="Arial" w:hAnsi="Arial" w:cs="Arial"/>
          <w:sz w:val="16"/>
          <w:szCs w:val="16"/>
        </w:rPr>
        <w:t>фонную линию, ISDN</w:t>
      </w:r>
      <w:r w:rsidR="00965C01">
        <w:rPr>
          <w:rFonts w:ascii="Arial" w:hAnsi="Arial" w:cs="Arial"/>
          <w:sz w:val="16"/>
          <w:szCs w:val="16"/>
        </w:rPr>
        <w:t>–</w:t>
      </w:r>
      <w:r w:rsidRPr="0004658B">
        <w:rPr>
          <w:rFonts w:ascii="Arial" w:hAnsi="Arial" w:cs="Arial"/>
          <w:sz w:val="16"/>
          <w:szCs w:val="16"/>
        </w:rPr>
        <w:t xml:space="preserve">связь, цифровую абонентскую линию (технология </w:t>
      </w:r>
      <w:proofErr w:type="spellStart"/>
      <w:r w:rsidRPr="0004658B">
        <w:rPr>
          <w:rFonts w:ascii="Arial" w:hAnsi="Arial" w:cs="Arial"/>
          <w:sz w:val="16"/>
          <w:szCs w:val="16"/>
        </w:rPr>
        <w:t>xDSL</w:t>
      </w:r>
      <w:proofErr w:type="spellEnd"/>
      <w:r w:rsidRPr="0004658B">
        <w:rPr>
          <w:rFonts w:ascii="Arial" w:hAnsi="Arial" w:cs="Arial"/>
          <w:sz w:val="16"/>
          <w:szCs w:val="16"/>
        </w:rPr>
        <w:t xml:space="preserve"> и так далее), другую кабельную связь (включая выделенные линии, оптоволокно и другое), спутн</w:t>
      </w:r>
      <w:r w:rsidRPr="0004658B">
        <w:rPr>
          <w:rFonts w:ascii="Arial" w:hAnsi="Arial" w:cs="Arial"/>
          <w:sz w:val="16"/>
          <w:szCs w:val="16"/>
        </w:rPr>
        <w:t>и</w:t>
      </w:r>
      <w:r w:rsidRPr="0004658B">
        <w:rPr>
          <w:rFonts w:ascii="Arial" w:hAnsi="Arial" w:cs="Arial"/>
          <w:sz w:val="16"/>
          <w:szCs w:val="16"/>
        </w:rPr>
        <w:t xml:space="preserve">ковую связь, фиксированную беспроводную связь, </w:t>
      </w:r>
      <w:proofErr w:type="gramStart"/>
      <w:r w:rsidRPr="0004658B">
        <w:rPr>
          <w:rFonts w:ascii="Arial" w:hAnsi="Arial" w:cs="Arial"/>
          <w:sz w:val="16"/>
          <w:szCs w:val="16"/>
        </w:rPr>
        <w:t>беспр</w:t>
      </w:r>
      <w:r w:rsidRPr="0004658B">
        <w:rPr>
          <w:rFonts w:ascii="Arial" w:hAnsi="Arial" w:cs="Arial"/>
          <w:sz w:val="16"/>
          <w:szCs w:val="16"/>
        </w:rPr>
        <w:t>о</w:t>
      </w:r>
      <w:r w:rsidRPr="0004658B">
        <w:rPr>
          <w:rFonts w:ascii="Arial" w:hAnsi="Arial" w:cs="Arial"/>
          <w:sz w:val="16"/>
          <w:szCs w:val="16"/>
        </w:rPr>
        <w:t>водную локальную</w:t>
      </w:r>
      <w:proofErr w:type="gramEnd"/>
      <w:r w:rsidRPr="0004658B">
        <w:rPr>
          <w:rFonts w:ascii="Arial" w:hAnsi="Arial" w:cs="Arial"/>
          <w:sz w:val="16"/>
          <w:szCs w:val="16"/>
        </w:rPr>
        <w:t xml:space="preserve"> сеть и </w:t>
      </w:r>
      <w:proofErr w:type="spellStart"/>
      <w:r w:rsidRPr="0004658B">
        <w:rPr>
          <w:rFonts w:ascii="Arial" w:hAnsi="Arial" w:cs="Arial"/>
          <w:sz w:val="16"/>
          <w:szCs w:val="16"/>
        </w:rPr>
        <w:t>WiMAX</w:t>
      </w:r>
      <w:proofErr w:type="spellEnd"/>
      <w:r w:rsidRPr="0004658B">
        <w:rPr>
          <w:rFonts w:ascii="Arial" w:hAnsi="Arial" w:cs="Arial"/>
          <w:sz w:val="16"/>
          <w:szCs w:val="16"/>
        </w:rPr>
        <w:t>.</w:t>
      </w:r>
    </w:p>
    <w:p w:rsidR="00850450" w:rsidRPr="0004658B" w:rsidRDefault="00850450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Мобильный Интернет</w:t>
      </w:r>
      <w:r w:rsidRPr="0004658B">
        <w:rPr>
          <w:rFonts w:ascii="Arial" w:hAnsi="Arial" w:cs="Arial"/>
          <w:sz w:val="16"/>
          <w:szCs w:val="16"/>
        </w:rPr>
        <w:t xml:space="preserve"> – доступ к Интернету по сетям подвижной сотовой связи, например, широкополосные CDMA (W</w:t>
      </w:r>
      <w:r w:rsidR="00965C01">
        <w:rPr>
          <w:rFonts w:ascii="Arial" w:hAnsi="Arial" w:cs="Arial"/>
          <w:sz w:val="16"/>
          <w:szCs w:val="16"/>
        </w:rPr>
        <w:t>–</w:t>
      </w:r>
      <w:r w:rsidRPr="0004658B">
        <w:rPr>
          <w:rFonts w:ascii="Arial" w:hAnsi="Arial" w:cs="Arial"/>
          <w:sz w:val="16"/>
          <w:szCs w:val="16"/>
        </w:rPr>
        <w:t>CDMA), универсальная система подвижной эле</w:t>
      </w:r>
      <w:r w:rsidRPr="0004658B">
        <w:rPr>
          <w:rFonts w:ascii="Arial" w:hAnsi="Arial" w:cs="Arial"/>
          <w:sz w:val="16"/>
          <w:szCs w:val="16"/>
        </w:rPr>
        <w:t>к</w:t>
      </w:r>
      <w:r w:rsidRPr="0004658B">
        <w:rPr>
          <w:rFonts w:ascii="Arial" w:hAnsi="Arial" w:cs="Arial"/>
          <w:sz w:val="16"/>
          <w:szCs w:val="16"/>
        </w:rPr>
        <w:t>тросвязи (UMTS); CDMA2000 1xEV</w:t>
      </w:r>
      <w:r w:rsidR="00965C01">
        <w:rPr>
          <w:rFonts w:ascii="Arial" w:hAnsi="Arial" w:cs="Arial"/>
          <w:sz w:val="16"/>
          <w:szCs w:val="16"/>
        </w:rPr>
        <w:t>–</w:t>
      </w:r>
      <w:r w:rsidRPr="0004658B">
        <w:rPr>
          <w:rFonts w:ascii="Arial" w:hAnsi="Arial" w:cs="Arial"/>
          <w:sz w:val="16"/>
          <w:szCs w:val="16"/>
        </w:rPr>
        <w:t>DO и CDMA 2000 1xEV</w:t>
      </w:r>
      <w:r w:rsidR="00965C01">
        <w:rPr>
          <w:rFonts w:ascii="Arial" w:hAnsi="Arial" w:cs="Arial"/>
          <w:sz w:val="16"/>
          <w:szCs w:val="16"/>
        </w:rPr>
        <w:t>–</w:t>
      </w:r>
      <w:r w:rsidRPr="0004658B">
        <w:rPr>
          <w:rFonts w:ascii="Arial" w:hAnsi="Arial" w:cs="Arial"/>
          <w:sz w:val="16"/>
          <w:szCs w:val="16"/>
        </w:rPr>
        <w:t>DV; LTE и другие виды узкополосного и широкополосного подвижного доступа.</w:t>
      </w:r>
    </w:p>
    <w:p w:rsidR="003D02F0" w:rsidRPr="0004658B" w:rsidRDefault="003D02F0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Веб</w:t>
      </w:r>
      <w:r w:rsidR="00965C01">
        <w:rPr>
          <w:rFonts w:ascii="Arial" w:hAnsi="Arial" w:cs="Arial"/>
          <w:b/>
          <w:sz w:val="16"/>
          <w:szCs w:val="16"/>
        </w:rPr>
        <w:t>-</w:t>
      </w:r>
      <w:r w:rsidRPr="0004658B">
        <w:rPr>
          <w:rFonts w:ascii="Arial" w:hAnsi="Arial" w:cs="Arial"/>
          <w:b/>
          <w:sz w:val="16"/>
          <w:szCs w:val="16"/>
        </w:rPr>
        <w:t>сайт</w:t>
      </w:r>
      <w:r w:rsidRPr="0004658B">
        <w:rPr>
          <w:rFonts w:ascii="Arial" w:hAnsi="Arial" w:cs="Arial"/>
          <w:sz w:val="16"/>
          <w:szCs w:val="16"/>
        </w:rPr>
        <w:t xml:space="preserve"> </w:t>
      </w:r>
      <w:r w:rsidR="00C82BDC" w:rsidRPr="0004658B">
        <w:rPr>
          <w:rFonts w:ascii="Arial" w:hAnsi="Arial" w:cs="Arial"/>
          <w:sz w:val="16"/>
          <w:szCs w:val="16"/>
        </w:rPr>
        <w:t>–</w:t>
      </w:r>
      <w:r w:rsidRPr="0004658B">
        <w:rPr>
          <w:rFonts w:ascii="Arial" w:hAnsi="Arial" w:cs="Arial"/>
          <w:sz w:val="16"/>
          <w:szCs w:val="16"/>
        </w:rPr>
        <w:t xml:space="preserve"> место в </w:t>
      </w:r>
      <w:r w:rsidR="00940B1F" w:rsidRPr="0004658B">
        <w:rPr>
          <w:rFonts w:ascii="Arial" w:hAnsi="Arial" w:cs="Arial"/>
          <w:sz w:val="16"/>
          <w:szCs w:val="16"/>
        </w:rPr>
        <w:t xml:space="preserve">сети </w:t>
      </w:r>
      <w:r w:rsidRPr="0004658B">
        <w:rPr>
          <w:rFonts w:ascii="Arial" w:hAnsi="Arial" w:cs="Arial"/>
          <w:sz w:val="16"/>
          <w:szCs w:val="16"/>
        </w:rPr>
        <w:t xml:space="preserve">Интернет, которое </w:t>
      </w:r>
      <w:r w:rsidR="00940B1F" w:rsidRPr="0004658B"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определяется адресом, имеет владельца и состоит </w:t>
      </w:r>
      <w:r w:rsidR="00940B1F" w:rsidRPr="0004658B">
        <w:rPr>
          <w:rFonts w:ascii="Arial" w:hAnsi="Arial" w:cs="Arial"/>
          <w:sz w:val="16"/>
          <w:szCs w:val="16"/>
        </w:rPr>
        <w:br/>
        <w:t>и</w:t>
      </w:r>
      <w:r w:rsidRPr="0004658B">
        <w:rPr>
          <w:rFonts w:ascii="Arial" w:hAnsi="Arial" w:cs="Arial"/>
          <w:sz w:val="16"/>
          <w:szCs w:val="16"/>
        </w:rPr>
        <w:t>з веб</w:t>
      </w:r>
      <w:r w:rsidR="00965C01">
        <w:rPr>
          <w:rFonts w:ascii="Arial" w:hAnsi="Arial" w:cs="Arial"/>
          <w:sz w:val="16"/>
          <w:szCs w:val="16"/>
        </w:rPr>
        <w:t>-</w:t>
      </w:r>
      <w:r w:rsidRPr="0004658B">
        <w:rPr>
          <w:rFonts w:ascii="Arial" w:hAnsi="Arial" w:cs="Arial"/>
          <w:sz w:val="16"/>
          <w:szCs w:val="16"/>
        </w:rPr>
        <w:t>страниц. В статистическом наблюдении организация считается имеющей веб</w:t>
      </w:r>
      <w:r w:rsidR="00965C01">
        <w:rPr>
          <w:rFonts w:ascii="Arial" w:hAnsi="Arial" w:cs="Arial"/>
          <w:sz w:val="16"/>
          <w:szCs w:val="16"/>
        </w:rPr>
        <w:t>-</w:t>
      </w:r>
      <w:r w:rsidRPr="0004658B">
        <w:rPr>
          <w:rFonts w:ascii="Arial" w:hAnsi="Arial" w:cs="Arial"/>
          <w:sz w:val="16"/>
          <w:szCs w:val="16"/>
        </w:rPr>
        <w:t xml:space="preserve">сайт, если у нее есть хотя бы одна </w:t>
      </w:r>
      <w:r w:rsidR="00940B1F" w:rsidRPr="0004658B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собственная страница в сети Интернет, на которой </w:t>
      </w:r>
      <w:r w:rsidR="00940B1F" w:rsidRPr="0004658B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публикуется и регулярно (не реже одного раза в полгода) обновляется информация.</w:t>
      </w:r>
    </w:p>
    <w:p w:rsidR="00D234F7" w:rsidRPr="0004658B" w:rsidRDefault="00D234F7" w:rsidP="008822F7">
      <w:pPr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04658B">
        <w:rPr>
          <w:rFonts w:ascii="Arial" w:hAnsi="Arial" w:cs="Arial"/>
          <w:b/>
          <w:bCs/>
          <w:sz w:val="16"/>
          <w:szCs w:val="16"/>
        </w:rPr>
        <w:t xml:space="preserve">Широкополосный доступ </w:t>
      </w:r>
      <w:r w:rsidR="00AD3160" w:rsidRPr="0004658B">
        <w:rPr>
          <w:rFonts w:ascii="Arial" w:hAnsi="Arial" w:cs="Arial"/>
          <w:b/>
          <w:bCs/>
          <w:sz w:val="16"/>
          <w:szCs w:val="16"/>
        </w:rPr>
        <w:t>к</w:t>
      </w:r>
      <w:r w:rsidRPr="0004658B">
        <w:rPr>
          <w:rFonts w:ascii="Arial" w:hAnsi="Arial" w:cs="Arial"/>
          <w:b/>
          <w:bCs/>
          <w:sz w:val="16"/>
          <w:szCs w:val="16"/>
        </w:rPr>
        <w:t xml:space="preserve"> сети Интернет</w:t>
      </w:r>
      <w:r w:rsidRPr="0004658B">
        <w:rPr>
          <w:rFonts w:ascii="Arial" w:hAnsi="Arial" w:cs="Arial"/>
          <w:bCs/>
          <w:sz w:val="16"/>
          <w:szCs w:val="16"/>
        </w:rPr>
        <w:t xml:space="preserve"> </w:t>
      </w:r>
      <w:r w:rsidR="00C82BDC" w:rsidRPr="0004658B">
        <w:rPr>
          <w:rFonts w:ascii="Arial" w:hAnsi="Arial" w:cs="Arial"/>
          <w:bCs/>
          <w:sz w:val="16"/>
          <w:szCs w:val="16"/>
        </w:rPr>
        <w:t>–</w:t>
      </w:r>
      <w:r w:rsidRPr="0004658B">
        <w:rPr>
          <w:rFonts w:ascii="Arial" w:hAnsi="Arial" w:cs="Arial"/>
          <w:bCs/>
          <w:sz w:val="16"/>
          <w:szCs w:val="16"/>
        </w:rPr>
        <w:t xml:space="preserve"> доступ </w:t>
      </w:r>
      <w:r w:rsidR="00FC65A6" w:rsidRPr="0004658B">
        <w:rPr>
          <w:rFonts w:ascii="Arial" w:hAnsi="Arial" w:cs="Arial"/>
          <w:bCs/>
          <w:sz w:val="16"/>
          <w:szCs w:val="16"/>
        </w:rPr>
        <w:br/>
      </w:r>
      <w:r w:rsidR="003C6F34" w:rsidRPr="0004658B">
        <w:rPr>
          <w:rFonts w:ascii="Arial" w:hAnsi="Arial" w:cs="Arial"/>
          <w:bCs/>
          <w:sz w:val="16"/>
          <w:szCs w:val="16"/>
        </w:rPr>
        <w:t xml:space="preserve">к </w:t>
      </w:r>
      <w:r w:rsidR="00D379CE" w:rsidRPr="0004658B">
        <w:rPr>
          <w:rFonts w:ascii="Arial" w:hAnsi="Arial" w:cs="Arial"/>
          <w:bCs/>
          <w:sz w:val="16"/>
          <w:szCs w:val="16"/>
        </w:rPr>
        <w:t>сети</w:t>
      </w:r>
      <w:r w:rsidRPr="0004658B">
        <w:rPr>
          <w:rFonts w:ascii="Arial" w:hAnsi="Arial" w:cs="Arial"/>
          <w:bCs/>
          <w:sz w:val="16"/>
          <w:szCs w:val="16"/>
        </w:rPr>
        <w:t xml:space="preserve"> Интернет со скоростью передачи данных 256 Кбит</w:t>
      </w:r>
      <w:r w:rsidR="009A1712" w:rsidRPr="0004658B">
        <w:rPr>
          <w:rFonts w:ascii="Arial" w:hAnsi="Arial" w:cs="Arial"/>
          <w:bCs/>
          <w:sz w:val="16"/>
          <w:szCs w:val="16"/>
        </w:rPr>
        <w:t>/с</w:t>
      </w:r>
      <w:r w:rsidRPr="0004658B">
        <w:rPr>
          <w:rFonts w:ascii="Arial" w:hAnsi="Arial" w:cs="Arial"/>
          <w:bCs/>
          <w:sz w:val="16"/>
          <w:szCs w:val="16"/>
        </w:rPr>
        <w:t xml:space="preserve"> </w:t>
      </w:r>
      <w:r w:rsidR="00940B1F" w:rsidRPr="0004658B">
        <w:rPr>
          <w:rFonts w:ascii="Arial" w:hAnsi="Arial" w:cs="Arial"/>
          <w:bCs/>
          <w:sz w:val="16"/>
          <w:szCs w:val="16"/>
        </w:rPr>
        <w:br/>
      </w:r>
      <w:r w:rsidRPr="0004658B">
        <w:rPr>
          <w:rFonts w:ascii="Arial" w:hAnsi="Arial" w:cs="Arial"/>
          <w:bCs/>
          <w:sz w:val="16"/>
          <w:szCs w:val="16"/>
        </w:rPr>
        <w:t>и выше.</w:t>
      </w:r>
    </w:p>
    <w:p w:rsidR="00B6779D" w:rsidRPr="0004658B" w:rsidRDefault="00BD7C7C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bCs/>
          <w:sz w:val="16"/>
          <w:szCs w:val="16"/>
        </w:rPr>
        <w:t>Локальная вычислительная сеть</w:t>
      </w:r>
      <w:r w:rsidRPr="0004658B">
        <w:rPr>
          <w:rFonts w:ascii="Arial" w:hAnsi="Arial" w:cs="Arial"/>
          <w:sz w:val="16"/>
          <w:szCs w:val="16"/>
        </w:rPr>
        <w:t xml:space="preserve"> соединяет две или более ЭВМ (возможно, разного типа), а также принтеры, сканеры, системы сигнализации (охранной, пожарной) </w:t>
      </w:r>
      <w:r w:rsidR="00940B1F" w:rsidRPr="0004658B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и другое производственное оборудование или перифери</w:t>
      </w:r>
      <w:r w:rsidRPr="0004658B">
        <w:rPr>
          <w:rFonts w:ascii="Arial" w:hAnsi="Arial" w:cs="Arial"/>
          <w:sz w:val="16"/>
          <w:szCs w:val="16"/>
        </w:rPr>
        <w:t>й</w:t>
      </w:r>
      <w:r w:rsidRPr="0004658B">
        <w:rPr>
          <w:rFonts w:ascii="Arial" w:hAnsi="Arial" w:cs="Arial"/>
          <w:sz w:val="16"/>
          <w:szCs w:val="16"/>
        </w:rPr>
        <w:t>ные устройства, расположенные в пределах одного здания или нескольких соседних зданий, и не использует для этого средства связи общего назначения.</w:t>
      </w:r>
    </w:p>
    <w:p w:rsidR="00164797" w:rsidRPr="0004658B" w:rsidRDefault="00164797" w:rsidP="008822F7">
      <w:pPr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/>
          <w:bCs/>
          <w:spacing w:val="-4"/>
          <w:sz w:val="16"/>
          <w:szCs w:val="16"/>
        </w:rPr>
        <w:t>«Облачные» сервисы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– технология распределенной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обработки данных, в которой компьютерные ресурсы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>и мощности предоставляются пользователю как Интернет</w:t>
      </w:r>
      <w:r w:rsidR="00965C01">
        <w:rPr>
          <w:rFonts w:ascii="Arial" w:hAnsi="Arial" w:cs="Arial"/>
          <w:bCs/>
          <w:spacing w:val="-4"/>
          <w:sz w:val="16"/>
          <w:szCs w:val="16"/>
        </w:rPr>
        <w:t>-</w:t>
      </w:r>
      <w:r w:rsidRPr="0004658B">
        <w:rPr>
          <w:rFonts w:ascii="Arial" w:hAnsi="Arial" w:cs="Arial"/>
          <w:bCs/>
          <w:spacing w:val="-4"/>
          <w:sz w:val="16"/>
          <w:szCs w:val="16"/>
        </w:rPr>
        <w:t>сервис.</w:t>
      </w:r>
    </w:p>
    <w:p w:rsidR="00D426B5" w:rsidRPr="00D426B5" w:rsidRDefault="00D426B5" w:rsidP="008822F7">
      <w:pPr>
        <w:ind w:firstLine="284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  <w:r w:rsidRPr="00D426B5">
        <w:rPr>
          <w:rFonts w:ascii="Arial" w:hAnsi="Arial" w:cs="Arial"/>
          <w:b/>
          <w:bCs/>
          <w:spacing w:val="-4"/>
          <w:sz w:val="16"/>
          <w:szCs w:val="16"/>
        </w:rPr>
        <w:t>Большие данные</w:t>
      </w:r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– структурированные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>и неструктурированные массивы информации, которые хара</w:t>
      </w:r>
      <w:r w:rsidRPr="00D426B5">
        <w:rPr>
          <w:rFonts w:ascii="Arial" w:hAnsi="Arial" w:cs="Arial"/>
          <w:bCs/>
          <w:spacing w:val="-4"/>
          <w:sz w:val="16"/>
          <w:szCs w:val="16"/>
        </w:rPr>
        <w:t>к</w:t>
      </w:r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теризуются значительным объемом и высокой скоростью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обновления (в том числе в режиме реального времени) данных, что требует специальных инструментов и методов работы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с ними (например, машинного обучения, </w:t>
      </w:r>
      <w:proofErr w:type="spellStart"/>
      <w:r w:rsidRPr="00D426B5">
        <w:rPr>
          <w:rFonts w:ascii="Arial" w:hAnsi="Arial" w:cs="Arial"/>
          <w:bCs/>
          <w:spacing w:val="-4"/>
          <w:sz w:val="16"/>
          <w:szCs w:val="16"/>
        </w:rPr>
        <w:t>data</w:t>
      </w:r>
      <w:proofErr w:type="spellEnd"/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и </w:t>
      </w:r>
      <w:proofErr w:type="spellStart"/>
      <w:r w:rsidRPr="00D426B5">
        <w:rPr>
          <w:rFonts w:ascii="Arial" w:hAnsi="Arial" w:cs="Arial"/>
          <w:bCs/>
          <w:spacing w:val="-4"/>
          <w:sz w:val="16"/>
          <w:szCs w:val="16"/>
        </w:rPr>
        <w:t>text</w:t>
      </w:r>
      <w:proofErr w:type="spellEnd"/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proofErr w:type="spellStart"/>
      <w:r w:rsidRPr="00D426B5">
        <w:rPr>
          <w:rFonts w:ascii="Arial" w:hAnsi="Arial" w:cs="Arial"/>
          <w:bCs/>
          <w:spacing w:val="-4"/>
          <w:sz w:val="16"/>
          <w:szCs w:val="16"/>
        </w:rPr>
        <w:t>mining</w:t>
      </w:r>
      <w:proofErr w:type="spellEnd"/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>и тому подобного).</w:t>
      </w:r>
    </w:p>
    <w:p w:rsidR="00D426B5" w:rsidRPr="00D426B5" w:rsidRDefault="00D426B5" w:rsidP="008822F7">
      <w:pPr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D426B5">
        <w:rPr>
          <w:rFonts w:ascii="Arial" w:hAnsi="Arial" w:cs="Arial"/>
          <w:b/>
          <w:bCs/>
          <w:spacing w:val="-4"/>
          <w:sz w:val="16"/>
          <w:szCs w:val="16"/>
        </w:rPr>
        <w:t>Интернет вещей</w:t>
      </w:r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– совокупность объединенных в единую сеть устройств или систем, которые осуществляют сбор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и обмен данных и могут контролироваться удаленно через сеть Интернет с помощью программного обеспечения на любом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>типе компьютеров, смартфонов или через интерфейсы.</w:t>
      </w:r>
    </w:p>
    <w:p w:rsidR="00D426B5" w:rsidRPr="00D426B5" w:rsidRDefault="00D426B5" w:rsidP="008822F7">
      <w:pPr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D426B5">
        <w:rPr>
          <w:rFonts w:ascii="Arial" w:hAnsi="Arial" w:cs="Arial"/>
          <w:b/>
          <w:bCs/>
          <w:spacing w:val="-4"/>
          <w:sz w:val="16"/>
          <w:szCs w:val="16"/>
        </w:rPr>
        <w:lastRenderedPageBreak/>
        <w:t xml:space="preserve">Искусственный </w:t>
      </w:r>
      <w:r w:rsidRPr="0058045A">
        <w:rPr>
          <w:rFonts w:ascii="Arial" w:hAnsi="Arial" w:cs="Arial"/>
          <w:b/>
          <w:bCs/>
          <w:spacing w:val="-4"/>
          <w:sz w:val="16"/>
          <w:szCs w:val="16"/>
        </w:rPr>
        <w:t>интеллект</w:t>
      </w:r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– комплекс технологических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решений, позволяющий имитировать когнитивные функции человека (включая самообучение и поиск решений без заранее </w:t>
      </w:r>
      <w:bookmarkStart w:id="0" w:name="_GoBack"/>
      <w:bookmarkEnd w:id="0"/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заданного алгоритма) и получать при выполнении конкретных задач результаты, сопоставимые, как минимум, с результатами интеллектуальной деятельности человека. Комплекс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технологических решений включает в себя информационно-коммуникационную инфраструктуру, программное обеспечение (в том </w:t>
      </w:r>
      <w:proofErr w:type="gramStart"/>
      <w:r w:rsidRPr="00D426B5">
        <w:rPr>
          <w:rFonts w:ascii="Arial" w:hAnsi="Arial" w:cs="Arial"/>
          <w:bCs/>
          <w:spacing w:val="-4"/>
          <w:sz w:val="16"/>
          <w:szCs w:val="16"/>
        </w:rPr>
        <w:t>числе</w:t>
      </w:r>
      <w:proofErr w:type="gramEnd"/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в котором используются методы машинного обуч</w:t>
      </w:r>
      <w:r w:rsidRPr="00D426B5">
        <w:rPr>
          <w:rFonts w:ascii="Arial" w:hAnsi="Arial" w:cs="Arial"/>
          <w:bCs/>
          <w:spacing w:val="-4"/>
          <w:sz w:val="16"/>
          <w:szCs w:val="16"/>
        </w:rPr>
        <w:t>е</w:t>
      </w:r>
      <w:r w:rsidRPr="00D426B5">
        <w:rPr>
          <w:rFonts w:ascii="Arial" w:hAnsi="Arial" w:cs="Arial"/>
          <w:bCs/>
          <w:spacing w:val="-4"/>
          <w:sz w:val="16"/>
          <w:szCs w:val="16"/>
        </w:rPr>
        <w:t>ния), процессы и сервисы по обработке данных и поиску реш</w:t>
      </w:r>
      <w:r w:rsidRPr="00D426B5">
        <w:rPr>
          <w:rFonts w:ascii="Arial" w:hAnsi="Arial" w:cs="Arial"/>
          <w:bCs/>
          <w:spacing w:val="-4"/>
          <w:sz w:val="16"/>
          <w:szCs w:val="16"/>
        </w:rPr>
        <w:t>е</w:t>
      </w:r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ний (Указ Президента Российской Федерации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от 10 октября 2019 г. № 490 «О развитии искусственного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>интеллекта в Российской Федерации»).</w:t>
      </w:r>
    </w:p>
    <w:p w:rsidR="00D426B5" w:rsidRPr="00D426B5" w:rsidRDefault="00D426B5" w:rsidP="008822F7">
      <w:pPr>
        <w:ind w:firstLine="284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  <w:r w:rsidRPr="00D426B5">
        <w:rPr>
          <w:rFonts w:ascii="Arial" w:hAnsi="Arial" w:cs="Arial"/>
          <w:b/>
          <w:bCs/>
          <w:spacing w:val="-4"/>
          <w:sz w:val="16"/>
          <w:szCs w:val="16"/>
        </w:rPr>
        <w:t>Цифровая платформа</w:t>
      </w:r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 ― информационная система, включающая один или несколько </w:t>
      </w:r>
      <w:proofErr w:type="gramStart"/>
      <w:r w:rsidRPr="00D426B5">
        <w:rPr>
          <w:rFonts w:ascii="Arial" w:hAnsi="Arial" w:cs="Arial"/>
          <w:bCs/>
          <w:spacing w:val="-4"/>
          <w:sz w:val="16"/>
          <w:szCs w:val="16"/>
        </w:rPr>
        <w:t>интернет-сервисов</w:t>
      </w:r>
      <w:proofErr w:type="gramEnd"/>
      <w:r w:rsidRPr="00D426B5">
        <w:rPr>
          <w:rFonts w:ascii="Arial" w:hAnsi="Arial" w:cs="Arial"/>
          <w:bCs/>
          <w:spacing w:val="-4"/>
          <w:sz w:val="16"/>
          <w:szCs w:val="16"/>
        </w:rPr>
        <w:t xml:space="preserve">,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с множеством пользователей, которые могут выступать в роли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 xml:space="preserve">поставщиков (исполнителей) или потребителей (заказчиков) </w:t>
      </w:r>
      <w:r w:rsidRPr="00D426B5">
        <w:rPr>
          <w:rFonts w:ascii="Arial" w:hAnsi="Arial" w:cs="Arial"/>
          <w:bCs/>
          <w:spacing w:val="-4"/>
          <w:sz w:val="16"/>
          <w:szCs w:val="16"/>
        </w:rPr>
        <w:br/>
        <w:t>товаров, работ, услуг, информации, контента, ресурсов.</w:t>
      </w:r>
    </w:p>
    <w:p w:rsidR="009E1A55" w:rsidRPr="0004658B" w:rsidRDefault="003D02F0" w:rsidP="008822F7">
      <w:pPr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proofErr w:type="gramStart"/>
      <w:r w:rsidRPr="0004658B">
        <w:rPr>
          <w:rFonts w:ascii="Arial" w:hAnsi="Arial" w:cs="Arial"/>
          <w:b/>
          <w:bCs/>
          <w:spacing w:val="-4"/>
          <w:sz w:val="16"/>
          <w:szCs w:val="16"/>
        </w:rPr>
        <w:t>Специальные программные средства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="00E26A32" w:rsidRPr="0004658B">
        <w:rPr>
          <w:rFonts w:ascii="Arial" w:hAnsi="Arial" w:cs="Arial"/>
          <w:bCs/>
          <w:spacing w:val="-4"/>
          <w:sz w:val="16"/>
          <w:szCs w:val="16"/>
        </w:rPr>
        <w:t>–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программные средства, используемые для решения задач определенного класса независимо от того, разработаны ли эти программные средства собственными силами организации, приобретены </w:t>
      </w:r>
      <w:r w:rsidR="00AA22F3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у других разработчиков, выполнены по заказу сторонними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фирмами или специалистами либо получены в пользование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>на иных условиях.</w:t>
      </w:r>
      <w:proofErr w:type="gramEnd"/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В их составе не учитываются программные </w:t>
      </w:r>
      <w:r w:rsidR="00577FF7" w:rsidRPr="0004658B">
        <w:rPr>
          <w:rFonts w:ascii="Arial" w:hAnsi="Arial" w:cs="Arial"/>
          <w:bCs/>
          <w:spacing w:val="-4"/>
          <w:sz w:val="16"/>
          <w:szCs w:val="16"/>
        </w:rPr>
        <w:br/>
        <w:t xml:space="preserve">средства общего назначения, такие как операционные системы, </w:t>
      </w:r>
      <w:r w:rsidR="009E1A55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="00143863" w:rsidRPr="0004658B">
        <w:rPr>
          <w:rFonts w:ascii="Arial" w:hAnsi="Arial" w:cs="Arial"/>
          <w:bCs/>
          <w:spacing w:val="-4"/>
          <w:sz w:val="16"/>
          <w:szCs w:val="16"/>
        </w:rPr>
        <w:t xml:space="preserve">компиляторы, стандартные программные средства, </w:t>
      </w:r>
      <w:r w:rsidR="00143863" w:rsidRPr="0004658B">
        <w:rPr>
          <w:rFonts w:ascii="Arial" w:hAnsi="Arial" w:cs="Arial"/>
          <w:bCs/>
          <w:spacing w:val="-4"/>
          <w:sz w:val="16"/>
          <w:szCs w:val="16"/>
        </w:rPr>
        <w:br/>
        <w:t>используемые для решения определенного класса задач</w:t>
      </w:r>
    </w:p>
    <w:p w:rsidR="003D02F0" w:rsidRPr="0004658B" w:rsidRDefault="003D02F0" w:rsidP="008822F7">
      <w:pPr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(например, текстовые или графические редакторы, электронные таблицы, системы управления базами данных), если на их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>основе не разработано специальное приложение, антивирусные программы, программы электронной почты и т.п.</w:t>
      </w:r>
    </w:p>
    <w:p w:rsidR="00850450" w:rsidRPr="0004658B" w:rsidRDefault="00850450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ERP</w:t>
      </w:r>
      <w:r w:rsidR="00965C01">
        <w:rPr>
          <w:rFonts w:ascii="Arial" w:hAnsi="Arial" w:cs="Arial"/>
          <w:b/>
          <w:sz w:val="16"/>
          <w:szCs w:val="16"/>
        </w:rPr>
        <w:t>-</w:t>
      </w:r>
      <w:r w:rsidRPr="0004658B">
        <w:rPr>
          <w:rFonts w:ascii="Arial" w:hAnsi="Arial" w:cs="Arial"/>
          <w:b/>
          <w:sz w:val="16"/>
          <w:szCs w:val="16"/>
        </w:rPr>
        <w:t>система</w:t>
      </w:r>
      <w:r w:rsidRPr="0004658B">
        <w:rPr>
          <w:rFonts w:ascii="Arial" w:hAnsi="Arial" w:cs="Arial"/>
          <w:sz w:val="16"/>
          <w:szCs w:val="16"/>
        </w:rPr>
        <w:t xml:space="preserve"> – информационная система для </w:t>
      </w:r>
      <w:r w:rsidR="000B6452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идентификации и планирования всех ресурсов организации, </w:t>
      </w:r>
      <w:r w:rsidR="003D1971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которые необходимы для осуществления продаж, </w:t>
      </w:r>
      <w:r w:rsidR="003D1971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производства, закупок и учета в процессе выполнения </w:t>
      </w:r>
      <w:r w:rsidR="000B6452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клиентских заказов.</w:t>
      </w:r>
    </w:p>
    <w:p w:rsidR="00850450" w:rsidRPr="0004658B" w:rsidRDefault="00850450" w:rsidP="008822F7">
      <w:pPr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/>
          <w:bCs/>
          <w:spacing w:val="-4"/>
          <w:sz w:val="16"/>
          <w:szCs w:val="16"/>
        </w:rPr>
        <w:t>CRM</w:t>
      </w:r>
      <w:r w:rsidR="00965C01">
        <w:rPr>
          <w:rFonts w:ascii="Arial" w:hAnsi="Arial" w:cs="Arial"/>
          <w:b/>
          <w:bCs/>
          <w:spacing w:val="-4"/>
          <w:sz w:val="16"/>
          <w:szCs w:val="16"/>
        </w:rPr>
        <w:t>-</w:t>
      </w:r>
      <w:r w:rsidRPr="0004658B">
        <w:rPr>
          <w:rFonts w:ascii="Arial" w:hAnsi="Arial" w:cs="Arial"/>
          <w:b/>
          <w:bCs/>
          <w:spacing w:val="-4"/>
          <w:sz w:val="16"/>
          <w:szCs w:val="16"/>
        </w:rPr>
        <w:t>система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– система управления отношениями </w:t>
      </w:r>
      <w:r w:rsidR="007172B8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с клиентами, с </w:t>
      </w:r>
      <w:proofErr w:type="gramStart"/>
      <w:r w:rsidRPr="0004658B">
        <w:rPr>
          <w:rFonts w:ascii="Arial" w:hAnsi="Arial" w:cs="Arial"/>
          <w:bCs/>
          <w:spacing w:val="-4"/>
          <w:sz w:val="16"/>
          <w:szCs w:val="16"/>
        </w:rPr>
        <w:t>помощью</w:t>
      </w:r>
      <w:proofErr w:type="gramEnd"/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которой организация собирает </w:t>
      </w:r>
      <w:r w:rsidR="007172B8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и накапливает информацию о различных сторонах </w:t>
      </w:r>
      <w:r w:rsidR="007172B8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>деятельности своих клиентов, например, о наличии товаров (услуг), потребности в них, циклах продаж, ценах на продукцию.</w:t>
      </w:r>
    </w:p>
    <w:p w:rsidR="00850450" w:rsidRPr="0004658B" w:rsidRDefault="00850450" w:rsidP="008822F7">
      <w:pPr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/>
          <w:bCs/>
          <w:spacing w:val="-4"/>
          <w:sz w:val="16"/>
          <w:szCs w:val="16"/>
        </w:rPr>
        <w:t>SCM</w:t>
      </w:r>
      <w:r w:rsidR="00965C01">
        <w:rPr>
          <w:rFonts w:ascii="Arial" w:hAnsi="Arial" w:cs="Arial"/>
          <w:b/>
          <w:bCs/>
          <w:spacing w:val="-4"/>
          <w:sz w:val="16"/>
          <w:szCs w:val="16"/>
        </w:rPr>
        <w:t>-</w:t>
      </w:r>
      <w:r w:rsidRPr="0004658B">
        <w:rPr>
          <w:rFonts w:ascii="Arial" w:hAnsi="Arial" w:cs="Arial"/>
          <w:b/>
          <w:bCs/>
          <w:spacing w:val="-4"/>
          <w:sz w:val="16"/>
          <w:szCs w:val="16"/>
        </w:rPr>
        <w:t>система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– система управления цепочками поставок, предназначенная для автоматизации и управления закупок / снабжения организации, контроля товародвижения.</w:t>
      </w:r>
    </w:p>
    <w:p w:rsidR="00D426B5" w:rsidRDefault="007F3625" w:rsidP="008822F7">
      <w:pPr>
        <w:pStyle w:val="ae"/>
        <w:spacing w:line="240" w:lineRule="auto"/>
        <w:rPr>
          <w:rFonts w:ascii="Arial" w:hAnsi="Arial" w:cs="Arial"/>
          <w:bCs/>
          <w:color w:val="000000" w:themeColor="text1"/>
          <w:spacing w:val="-4"/>
        </w:rPr>
      </w:pPr>
      <w:r w:rsidRPr="007F3625">
        <w:rPr>
          <w:rFonts w:ascii="Arial" w:hAnsi="Arial" w:cs="Arial"/>
          <w:b/>
          <w:bCs/>
          <w:color w:val="000000" w:themeColor="text1"/>
        </w:rPr>
        <w:t>Затраты на цифровые технологии</w:t>
      </w:r>
      <w:r w:rsidRPr="007F3625">
        <w:rPr>
          <w:rFonts w:ascii="Arial" w:hAnsi="Arial" w:cs="Arial"/>
          <w:color w:val="000000" w:themeColor="text1"/>
        </w:rPr>
        <w:t xml:space="preserve"> </w:t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 – представляют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собой выраженные в денежной форме фактические расходы организации на создание, распространение и использование цифровых технологий и связанных с ними продуктов и услуг.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В составе затрат на внедрение и использование цифровых технологий учитываются текущие и капитальные затраты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lastRenderedPageBreak/>
        <w:t xml:space="preserve">обследованных организаций (без субъектов малого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предпринимательства). </w:t>
      </w:r>
      <w:proofErr w:type="gramStart"/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Внутренние затраты на внедрение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и использование цифровых технологий включают расходы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на приобретение машин и оборудования, связанных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с цифровыми технологиями, их техническое обслуживание, модернизацию, текущий и капитальный ремонт, выполненные собственными силами, на приобретение программного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обеспечения, на модернизацию и доработку программного обеспечения, выполненные собственными силами, оплату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>труда специалистов в области ИКТ, на обучение сотрудников, связанное с внедрени</w:t>
      </w:r>
      <w:r>
        <w:rPr>
          <w:rFonts w:ascii="Arial" w:hAnsi="Arial" w:cs="Arial"/>
          <w:bCs/>
          <w:color w:val="000000" w:themeColor="text1"/>
          <w:spacing w:val="-4"/>
        </w:rPr>
        <w:t xml:space="preserve">ем и </w:t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использованием цифровых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>технологий, на</w:t>
      </w:r>
      <w:proofErr w:type="gramEnd"/>
      <w:r w:rsidRPr="007F3625">
        <w:rPr>
          <w:rFonts w:ascii="Arial" w:hAnsi="Arial" w:cs="Arial"/>
          <w:bCs/>
          <w:color w:val="000000" w:themeColor="text1"/>
          <w:spacing w:val="-4"/>
        </w:rPr>
        <w:t xml:space="preserve"> оплату услуг электросвязи, на приобретение </w:t>
      </w:r>
      <w:proofErr w:type="gramStart"/>
      <w:r w:rsidRPr="007F3625">
        <w:rPr>
          <w:rFonts w:ascii="Arial" w:hAnsi="Arial" w:cs="Arial"/>
          <w:bCs/>
          <w:color w:val="000000" w:themeColor="text1"/>
          <w:spacing w:val="-4"/>
        </w:rPr>
        <w:t>цифрового</w:t>
      </w:r>
      <w:proofErr w:type="gramEnd"/>
      <w:r w:rsidRPr="007F3625">
        <w:rPr>
          <w:rFonts w:ascii="Arial" w:hAnsi="Arial" w:cs="Arial"/>
          <w:bCs/>
          <w:color w:val="000000" w:themeColor="text1"/>
          <w:spacing w:val="-4"/>
        </w:rPr>
        <w:t xml:space="preserve"> контента и другие внутренние затраты на внедрение и использование цифровых технологий. К внешним затратам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Pr="007F3625">
        <w:rPr>
          <w:rFonts w:ascii="Arial" w:hAnsi="Arial" w:cs="Arial"/>
          <w:bCs/>
          <w:color w:val="000000" w:themeColor="text1"/>
          <w:spacing w:val="-4"/>
        </w:rPr>
        <w:t xml:space="preserve">на внедрение и использование цифровых технологий относятся затраты на оплату услуг, оказанных сторонними организациями по договорам с отчитывающейся организацией, а также </w:t>
      </w:r>
      <w:r>
        <w:rPr>
          <w:rFonts w:ascii="Arial" w:hAnsi="Arial" w:cs="Arial"/>
          <w:bCs/>
          <w:color w:val="000000" w:themeColor="text1"/>
          <w:spacing w:val="-4"/>
        </w:rPr>
        <w:br/>
      </w:r>
      <w:r w:rsidR="00D426B5" w:rsidRPr="007F3625">
        <w:rPr>
          <w:rFonts w:ascii="Arial" w:hAnsi="Arial" w:cs="Arial"/>
          <w:bCs/>
          <w:color w:val="000000" w:themeColor="text1"/>
          <w:spacing w:val="-4"/>
        </w:rPr>
        <w:t xml:space="preserve">физическими лицами – внешними совместителями </w:t>
      </w:r>
      <w:r w:rsidR="00D426B5" w:rsidRPr="007F3625">
        <w:rPr>
          <w:rFonts w:ascii="Arial" w:hAnsi="Arial" w:cs="Arial"/>
          <w:bCs/>
          <w:color w:val="000000" w:themeColor="text1"/>
          <w:spacing w:val="-4"/>
        </w:rPr>
        <w:br/>
        <w:t xml:space="preserve">или работниками, выполнявшими работы по договорам </w:t>
      </w:r>
      <w:r w:rsidR="00D426B5">
        <w:rPr>
          <w:rFonts w:ascii="Arial" w:hAnsi="Arial" w:cs="Arial"/>
          <w:bCs/>
          <w:color w:val="000000" w:themeColor="text1"/>
          <w:spacing w:val="-4"/>
        </w:rPr>
        <w:br/>
      </w:r>
      <w:r w:rsidR="00D426B5" w:rsidRPr="007F3625">
        <w:rPr>
          <w:rFonts w:ascii="Arial" w:hAnsi="Arial" w:cs="Arial"/>
          <w:bCs/>
          <w:color w:val="000000" w:themeColor="text1"/>
          <w:spacing w:val="-4"/>
        </w:rPr>
        <w:t>гражданско</w:t>
      </w:r>
      <w:r w:rsidR="00D426B5">
        <w:rPr>
          <w:rFonts w:ascii="Arial" w:hAnsi="Arial" w:cs="Arial"/>
          <w:bCs/>
          <w:color w:val="000000" w:themeColor="text1"/>
          <w:spacing w:val="-4"/>
        </w:rPr>
        <w:t>-</w:t>
      </w:r>
      <w:r w:rsidR="00D426B5" w:rsidRPr="007F3625">
        <w:rPr>
          <w:rFonts w:ascii="Arial" w:hAnsi="Arial" w:cs="Arial"/>
          <w:bCs/>
          <w:color w:val="000000" w:themeColor="text1"/>
          <w:spacing w:val="-4"/>
        </w:rPr>
        <w:t>правового характера. В их объеме не учитываются услуги связи и затраты на обучение сотрудников</w:t>
      </w:r>
      <w:r w:rsidR="00D426B5">
        <w:rPr>
          <w:rFonts w:ascii="Arial" w:hAnsi="Arial" w:cs="Arial"/>
          <w:bCs/>
          <w:color w:val="000000" w:themeColor="text1"/>
          <w:spacing w:val="-4"/>
        </w:rPr>
        <w:t>.</w:t>
      </w:r>
    </w:p>
    <w:p w:rsidR="007C229C" w:rsidRPr="000F38DB" w:rsidRDefault="000F38DB" w:rsidP="008822F7">
      <w:pPr>
        <w:pStyle w:val="ae"/>
        <w:spacing w:line="240" w:lineRule="auto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bCs/>
          <w:color w:val="000000" w:themeColor="text1"/>
          <w:spacing w:val="-4"/>
        </w:rPr>
        <w:br w:type="column"/>
      </w:r>
      <w:proofErr w:type="gramStart"/>
      <w:r w:rsidR="007C229C" w:rsidRPr="007F3625">
        <w:rPr>
          <w:rFonts w:ascii="Arial" w:hAnsi="Arial" w:cs="Arial"/>
          <w:b/>
          <w:color w:val="000000" w:themeColor="text1"/>
          <w:spacing w:val="-2"/>
          <w:szCs w:val="24"/>
        </w:rPr>
        <w:lastRenderedPageBreak/>
        <w:t xml:space="preserve">Абонентское </w:t>
      </w:r>
      <w:r w:rsidR="007C229C" w:rsidRPr="0004658B">
        <w:rPr>
          <w:rFonts w:ascii="Arial" w:hAnsi="Arial" w:cs="Arial"/>
          <w:b/>
          <w:spacing w:val="-2"/>
          <w:szCs w:val="24"/>
        </w:rPr>
        <w:t>устройство мобильной связи</w:t>
      </w:r>
      <w:r w:rsidR="007C229C" w:rsidRPr="0004658B">
        <w:rPr>
          <w:rFonts w:ascii="Arial" w:hAnsi="Arial" w:cs="Arial"/>
          <w:spacing w:val="-2"/>
          <w:szCs w:val="24"/>
        </w:rPr>
        <w:t xml:space="preserve"> </w:t>
      </w:r>
      <w:r w:rsidR="00940B1F" w:rsidRPr="0004658B">
        <w:rPr>
          <w:rFonts w:ascii="Arial" w:hAnsi="Arial" w:cs="Arial"/>
          <w:spacing w:val="-2"/>
          <w:szCs w:val="24"/>
        </w:rPr>
        <w:t>–</w:t>
      </w:r>
      <w:r w:rsidR="007C229C" w:rsidRPr="0004658B">
        <w:rPr>
          <w:rFonts w:ascii="Arial" w:hAnsi="Arial" w:cs="Arial"/>
          <w:spacing w:val="-2"/>
          <w:szCs w:val="24"/>
        </w:rPr>
        <w:t xml:space="preserve"> </w:t>
      </w:r>
      <w:r w:rsidR="00940B1F" w:rsidRPr="0004658B">
        <w:rPr>
          <w:rFonts w:ascii="Arial" w:hAnsi="Arial" w:cs="Arial"/>
          <w:spacing w:val="-2"/>
          <w:szCs w:val="24"/>
        </w:rPr>
        <w:br/>
      </w:r>
      <w:r w:rsidR="007C229C" w:rsidRPr="0004658B">
        <w:rPr>
          <w:rFonts w:ascii="Arial" w:hAnsi="Arial" w:cs="Arial"/>
          <w:spacing w:val="-2"/>
          <w:szCs w:val="24"/>
        </w:rPr>
        <w:t xml:space="preserve">пользовательское (оконечное) оборудование, подключаемое </w:t>
      </w:r>
      <w:r w:rsidR="00940B1F" w:rsidRPr="0004658B">
        <w:rPr>
          <w:rFonts w:ascii="Arial" w:hAnsi="Arial" w:cs="Arial"/>
          <w:spacing w:val="-2"/>
          <w:szCs w:val="24"/>
        </w:rPr>
        <w:br/>
      </w:r>
      <w:r w:rsidR="007C229C" w:rsidRPr="0004658B">
        <w:rPr>
          <w:rFonts w:ascii="Arial" w:hAnsi="Arial" w:cs="Arial"/>
          <w:spacing w:val="-2"/>
          <w:szCs w:val="24"/>
        </w:rPr>
        <w:t>к сети подвижной связи.</w:t>
      </w:r>
      <w:proofErr w:type="gramEnd"/>
    </w:p>
    <w:p w:rsidR="00E750DD" w:rsidRPr="0004658B" w:rsidRDefault="00E750DD" w:rsidP="008822F7">
      <w:pPr>
        <w:pStyle w:val="ae"/>
        <w:spacing w:line="240" w:lineRule="auto"/>
        <w:rPr>
          <w:rFonts w:ascii="Arial" w:hAnsi="Arial" w:cs="Arial"/>
        </w:rPr>
      </w:pPr>
      <w:proofErr w:type="gramStart"/>
      <w:r w:rsidRPr="0004658B">
        <w:rPr>
          <w:rFonts w:ascii="Arial" w:hAnsi="Arial" w:cs="Arial"/>
          <w:b/>
        </w:rPr>
        <w:t>Число подключенных абонентских устройств</w:t>
      </w:r>
      <w:r w:rsidR="009A60AA" w:rsidRPr="0004658B">
        <w:rPr>
          <w:rFonts w:ascii="Arial" w:hAnsi="Arial" w:cs="Arial"/>
          <w:b/>
        </w:rPr>
        <w:br/>
        <w:t>мобильной</w:t>
      </w:r>
      <w:r w:rsidRPr="0004658B">
        <w:rPr>
          <w:rFonts w:ascii="Arial" w:hAnsi="Arial" w:cs="Arial"/>
          <w:b/>
        </w:rPr>
        <w:t xml:space="preserve"> связи</w:t>
      </w:r>
      <w:r w:rsidRPr="0004658B">
        <w:rPr>
          <w:rFonts w:ascii="Arial" w:hAnsi="Arial" w:cs="Arial"/>
        </w:rPr>
        <w:t xml:space="preserve"> исчисляется как отношение  количества абонентских устройств подвижной радиотелефонной связи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</w:rPr>
        <w:t xml:space="preserve">в сети связи общего пользования на 1000 человек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</w:rPr>
        <w:t>постоянного населения.</w:t>
      </w:r>
      <w:proofErr w:type="gramEnd"/>
    </w:p>
    <w:p w:rsidR="00E750DD" w:rsidRPr="0004658B" w:rsidRDefault="00E750DD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4658B">
        <w:rPr>
          <w:rFonts w:ascii="Arial" w:hAnsi="Arial" w:cs="Arial"/>
          <w:b/>
          <w:sz w:val="16"/>
          <w:szCs w:val="16"/>
        </w:rPr>
        <w:t xml:space="preserve">Абоненты фиксированного широкополосного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b/>
          <w:sz w:val="16"/>
          <w:szCs w:val="16"/>
        </w:rPr>
        <w:t>доступа к сети Интернет</w:t>
      </w:r>
      <w:r w:rsidRPr="0004658B">
        <w:rPr>
          <w:rFonts w:ascii="Arial" w:hAnsi="Arial" w:cs="Arial"/>
          <w:sz w:val="16"/>
          <w:szCs w:val="16"/>
        </w:rPr>
        <w:t xml:space="preserve"> – активные абоненты услуг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широкополосного доступа к сети Интернет по любой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проводной технологии, для которых скорость доступа,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указанная в договоре (в направлении к абоненту),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составляет не менее 256 Кбит/с. К активным относятся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абоненты, воспользовавшиеся услугами хотя бы один раз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за отчетный период или внесшие абонентскую плату хотя бы за один месяц отчетного периода. </w:t>
      </w:r>
      <w:proofErr w:type="gramEnd"/>
    </w:p>
    <w:p w:rsidR="00E750DD" w:rsidRPr="0004658B" w:rsidRDefault="007C229C" w:rsidP="008822F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 xml:space="preserve">Абоненты мобильной связи, использующие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b/>
          <w:sz w:val="16"/>
          <w:szCs w:val="16"/>
        </w:rPr>
        <w:t>широкополосный доступ к сети Интернет</w:t>
      </w:r>
      <w:r w:rsidR="00EF2E22" w:rsidRPr="0004658B">
        <w:rPr>
          <w:rFonts w:ascii="Arial" w:hAnsi="Arial" w:cs="Arial"/>
          <w:b/>
          <w:sz w:val="16"/>
          <w:szCs w:val="16"/>
        </w:rPr>
        <w:t>,</w:t>
      </w:r>
      <w:r w:rsidRPr="0004658B">
        <w:rPr>
          <w:rFonts w:ascii="Arial" w:hAnsi="Arial" w:cs="Arial"/>
          <w:sz w:val="16"/>
          <w:szCs w:val="16"/>
        </w:rPr>
        <w:t xml:space="preserve"> – активные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абоненты сетей подвижной радиотелефонной связи,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>у которых тарифным планом предусмотрена возможность доступа к сети Интернет со скоростью не менее 256 Кбит/</w:t>
      </w:r>
      <w:r w:rsidRPr="0004658B">
        <w:rPr>
          <w:rFonts w:ascii="Arial" w:hAnsi="Arial" w:cs="Arial"/>
          <w:sz w:val="16"/>
          <w:szCs w:val="16"/>
          <w:lang w:val="en-US"/>
        </w:rPr>
        <w:t>c</w:t>
      </w:r>
      <w:r w:rsidRPr="0004658B">
        <w:rPr>
          <w:rFonts w:ascii="Arial" w:hAnsi="Arial" w:cs="Arial"/>
          <w:sz w:val="16"/>
          <w:szCs w:val="16"/>
        </w:rPr>
        <w:t>.</w:t>
      </w:r>
    </w:p>
    <w:sectPr w:rsidR="00E750DD" w:rsidRPr="0004658B" w:rsidSect="0058045A"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B5" w:rsidRDefault="00D426B5">
      <w:r>
        <w:separator/>
      </w:r>
    </w:p>
  </w:endnote>
  <w:endnote w:type="continuationSeparator" w:id="0">
    <w:p w:rsidR="00D426B5" w:rsidRDefault="00D4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B5" w:rsidRDefault="00D426B5">
      <w:r>
        <w:separator/>
      </w:r>
    </w:p>
  </w:footnote>
  <w:footnote w:type="continuationSeparator" w:id="0">
    <w:p w:rsidR="00D426B5" w:rsidRDefault="00D4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2528"/>
      <w:gridCol w:w="4582"/>
      <w:gridCol w:w="2529"/>
    </w:tblGrid>
    <w:tr w:rsidR="00D426B5">
      <w:tc>
        <w:tcPr>
          <w:tcW w:w="2528" w:type="dxa"/>
        </w:tcPr>
        <w:p w:rsidR="00D426B5" w:rsidRDefault="00D426B5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582" w:type="dxa"/>
          <w:vAlign w:val="center"/>
        </w:tcPr>
        <w:p w:rsidR="00D426B5" w:rsidRDefault="00D426B5" w:rsidP="000A6410">
          <w:pPr>
            <w:pStyle w:val="a3"/>
            <w:spacing w:before="120"/>
            <w:jc w:val="center"/>
            <w:rPr>
              <w:rFonts w:ascii="Arial" w:hAnsi="Arial"/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8</w:t>
          </w:r>
          <w:r>
            <w:rPr>
              <w:rFonts w:ascii="Arial" w:hAnsi="Arial"/>
              <w:b/>
              <w:i/>
              <w:spacing w:val="20"/>
              <w:sz w:val="14"/>
            </w:rPr>
            <w:t xml:space="preserve">. ИНФОРМАЦИОННЫЕ 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И КОММУНИКАЦИОННЫЕ ТЕХНОЛОГИИ</w:t>
          </w:r>
        </w:p>
      </w:tc>
      <w:tc>
        <w:tcPr>
          <w:tcW w:w="2529" w:type="dxa"/>
          <w:tcBorders>
            <w:left w:val="nil"/>
          </w:tcBorders>
        </w:tcPr>
        <w:p w:rsidR="00D426B5" w:rsidRDefault="00D426B5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D426B5" w:rsidRDefault="00D426B5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DB" w:rsidRDefault="000F38DB" w:rsidP="000F38DB">
    <w:pPr>
      <w:pStyle w:val="a3"/>
      <w:jc w:val="center"/>
    </w:pPr>
    <w:r>
      <w:rPr>
        <w:rFonts w:ascii="Arial" w:hAnsi="Arial" w:cs="Arial"/>
        <w:b/>
        <w:sz w:val="40"/>
      </w:rPr>
      <w:t>1</w:t>
    </w:r>
    <w:r>
      <w:rPr>
        <w:rFonts w:ascii="Arial" w:hAnsi="Arial" w:cs="Arial"/>
        <w:b/>
        <w:sz w:val="40"/>
        <w:lang w:val="en-US"/>
      </w:rPr>
      <w:t>8</w:t>
    </w:r>
    <w:r>
      <w:rPr>
        <w:rFonts w:ascii="Arial" w:hAnsi="Arial" w:cs="Arial"/>
        <w:b/>
        <w:sz w:val="40"/>
      </w:rPr>
      <w:t xml:space="preserve">. ИНФОРМАЦИОННЫЕ </w:t>
    </w:r>
    <w:r>
      <w:rPr>
        <w:rFonts w:ascii="Arial" w:hAnsi="Arial" w:cs="Arial"/>
        <w:b/>
        <w:sz w:val="40"/>
      </w:rPr>
      <w:br/>
    </w:r>
    <w:r>
      <w:rPr>
        <w:rFonts w:ascii="Arial" w:hAnsi="Arial" w:cs="Arial"/>
        <w:b/>
        <w:sz w:val="40"/>
      </w:rPr>
      <w:t>И</w:t>
    </w:r>
    <w:r>
      <w:rPr>
        <w:rFonts w:ascii="Arial" w:hAnsi="Arial" w:cs="Arial"/>
        <w:b/>
        <w:sz w:val="40"/>
      </w:rPr>
      <w:t xml:space="preserve"> </w:t>
    </w:r>
    <w:r w:rsidRPr="000F38DB">
      <w:rPr>
        <w:rFonts w:ascii="Arial" w:hAnsi="Arial" w:cs="Arial"/>
        <w:b/>
        <w:sz w:val="40"/>
      </w:rPr>
      <w:t>КОММУНИКАЦИОННЫЕ ТЕХН</w:t>
    </w:r>
    <w:r w:rsidRPr="000F38DB">
      <w:rPr>
        <w:rFonts w:ascii="Arial" w:hAnsi="Arial" w:cs="Arial"/>
        <w:b/>
        <w:sz w:val="40"/>
      </w:rPr>
      <w:t>О</w:t>
    </w:r>
    <w:r w:rsidRPr="000F38DB">
      <w:rPr>
        <w:rFonts w:ascii="Arial" w:hAnsi="Arial" w:cs="Arial"/>
        <w:b/>
        <w:sz w:val="40"/>
      </w:rPr>
      <w:t>ЛОГИИ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4A7"/>
    <w:multiLevelType w:val="hybridMultilevel"/>
    <w:tmpl w:val="53567840"/>
    <w:lvl w:ilvl="0" w:tplc="14D6D7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A6"/>
    <w:rsid w:val="00004A77"/>
    <w:rsid w:val="000050D5"/>
    <w:rsid w:val="000068E8"/>
    <w:rsid w:val="00006C42"/>
    <w:rsid w:val="00007DC4"/>
    <w:rsid w:val="00012B87"/>
    <w:rsid w:val="000138BD"/>
    <w:rsid w:val="0001544C"/>
    <w:rsid w:val="00021EF9"/>
    <w:rsid w:val="00022D45"/>
    <w:rsid w:val="00022E05"/>
    <w:rsid w:val="00024DE0"/>
    <w:rsid w:val="000253B5"/>
    <w:rsid w:val="000265BC"/>
    <w:rsid w:val="000267BF"/>
    <w:rsid w:val="00026F0F"/>
    <w:rsid w:val="0003012A"/>
    <w:rsid w:val="00030D2F"/>
    <w:rsid w:val="00036913"/>
    <w:rsid w:val="00036BD8"/>
    <w:rsid w:val="00037748"/>
    <w:rsid w:val="0003782C"/>
    <w:rsid w:val="00041480"/>
    <w:rsid w:val="00041B6A"/>
    <w:rsid w:val="00041F6E"/>
    <w:rsid w:val="00041FBC"/>
    <w:rsid w:val="000422D2"/>
    <w:rsid w:val="00043EC9"/>
    <w:rsid w:val="00044BB0"/>
    <w:rsid w:val="0004658B"/>
    <w:rsid w:val="0004684F"/>
    <w:rsid w:val="00053B20"/>
    <w:rsid w:val="0005443D"/>
    <w:rsid w:val="00055877"/>
    <w:rsid w:val="00056ADE"/>
    <w:rsid w:val="00062AA8"/>
    <w:rsid w:val="000632A4"/>
    <w:rsid w:val="0006386C"/>
    <w:rsid w:val="000668C8"/>
    <w:rsid w:val="0007002C"/>
    <w:rsid w:val="0008014D"/>
    <w:rsid w:val="0008169A"/>
    <w:rsid w:val="000822B0"/>
    <w:rsid w:val="00082381"/>
    <w:rsid w:val="0008299B"/>
    <w:rsid w:val="00083641"/>
    <w:rsid w:val="00083F03"/>
    <w:rsid w:val="00085C5D"/>
    <w:rsid w:val="00086A47"/>
    <w:rsid w:val="00087279"/>
    <w:rsid w:val="00087550"/>
    <w:rsid w:val="00087C58"/>
    <w:rsid w:val="00090219"/>
    <w:rsid w:val="00091099"/>
    <w:rsid w:val="0009326E"/>
    <w:rsid w:val="00093983"/>
    <w:rsid w:val="00097BD1"/>
    <w:rsid w:val="000A0B54"/>
    <w:rsid w:val="000A18C9"/>
    <w:rsid w:val="000A41F4"/>
    <w:rsid w:val="000A6410"/>
    <w:rsid w:val="000B0C8A"/>
    <w:rsid w:val="000B133D"/>
    <w:rsid w:val="000B3C19"/>
    <w:rsid w:val="000B41CE"/>
    <w:rsid w:val="000B618A"/>
    <w:rsid w:val="000B6452"/>
    <w:rsid w:val="000B6DC6"/>
    <w:rsid w:val="000C126D"/>
    <w:rsid w:val="000C4B73"/>
    <w:rsid w:val="000C53E7"/>
    <w:rsid w:val="000C6A23"/>
    <w:rsid w:val="000D1FA5"/>
    <w:rsid w:val="000D75B4"/>
    <w:rsid w:val="000E367F"/>
    <w:rsid w:val="000E48BC"/>
    <w:rsid w:val="000E5010"/>
    <w:rsid w:val="000E5C45"/>
    <w:rsid w:val="000F085C"/>
    <w:rsid w:val="000F3457"/>
    <w:rsid w:val="000F38DB"/>
    <w:rsid w:val="000F4430"/>
    <w:rsid w:val="000F6C67"/>
    <w:rsid w:val="000F7440"/>
    <w:rsid w:val="0010026E"/>
    <w:rsid w:val="0010062C"/>
    <w:rsid w:val="00101569"/>
    <w:rsid w:val="00101EBD"/>
    <w:rsid w:val="00105267"/>
    <w:rsid w:val="0010631C"/>
    <w:rsid w:val="001079CC"/>
    <w:rsid w:val="00111195"/>
    <w:rsid w:val="00112743"/>
    <w:rsid w:val="00117CAD"/>
    <w:rsid w:val="00120832"/>
    <w:rsid w:val="00120FD2"/>
    <w:rsid w:val="00125A4E"/>
    <w:rsid w:val="00127A0A"/>
    <w:rsid w:val="00135BEC"/>
    <w:rsid w:val="00135ECB"/>
    <w:rsid w:val="00136E31"/>
    <w:rsid w:val="0014027F"/>
    <w:rsid w:val="00141C94"/>
    <w:rsid w:val="00142DD4"/>
    <w:rsid w:val="00143863"/>
    <w:rsid w:val="00144948"/>
    <w:rsid w:val="00146149"/>
    <w:rsid w:val="00146772"/>
    <w:rsid w:val="0014733A"/>
    <w:rsid w:val="001525DA"/>
    <w:rsid w:val="00152BE2"/>
    <w:rsid w:val="0015443F"/>
    <w:rsid w:val="00155010"/>
    <w:rsid w:val="001560CC"/>
    <w:rsid w:val="00161DA3"/>
    <w:rsid w:val="00164797"/>
    <w:rsid w:val="00166618"/>
    <w:rsid w:val="001667D0"/>
    <w:rsid w:val="0017217D"/>
    <w:rsid w:val="00175AC5"/>
    <w:rsid w:val="00177061"/>
    <w:rsid w:val="00177A26"/>
    <w:rsid w:val="00181775"/>
    <w:rsid w:val="001822F7"/>
    <w:rsid w:val="0019157C"/>
    <w:rsid w:val="001968B6"/>
    <w:rsid w:val="00196C71"/>
    <w:rsid w:val="001A11C9"/>
    <w:rsid w:val="001A1599"/>
    <w:rsid w:val="001A2655"/>
    <w:rsid w:val="001A4857"/>
    <w:rsid w:val="001A494B"/>
    <w:rsid w:val="001A68F2"/>
    <w:rsid w:val="001B0212"/>
    <w:rsid w:val="001B2714"/>
    <w:rsid w:val="001B4705"/>
    <w:rsid w:val="001B671A"/>
    <w:rsid w:val="001C19B6"/>
    <w:rsid w:val="001C2216"/>
    <w:rsid w:val="001C32C0"/>
    <w:rsid w:val="001C5EB9"/>
    <w:rsid w:val="001C6262"/>
    <w:rsid w:val="001C6C1C"/>
    <w:rsid w:val="001C6F3B"/>
    <w:rsid w:val="001D1153"/>
    <w:rsid w:val="001D1829"/>
    <w:rsid w:val="001D559A"/>
    <w:rsid w:val="001D5B2B"/>
    <w:rsid w:val="001D6803"/>
    <w:rsid w:val="001D6ED9"/>
    <w:rsid w:val="001E1029"/>
    <w:rsid w:val="001E73BB"/>
    <w:rsid w:val="001F1FED"/>
    <w:rsid w:val="001F20DA"/>
    <w:rsid w:val="001F2CA7"/>
    <w:rsid w:val="001F419F"/>
    <w:rsid w:val="00200005"/>
    <w:rsid w:val="00201341"/>
    <w:rsid w:val="00204751"/>
    <w:rsid w:val="00204D6F"/>
    <w:rsid w:val="00211291"/>
    <w:rsid w:val="00211C79"/>
    <w:rsid w:val="00214985"/>
    <w:rsid w:val="0021720A"/>
    <w:rsid w:val="0022031F"/>
    <w:rsid w:val="0022063B"/>
    <w:rsid w:val="00223405"/>
    <w:rsid w:val="00226FAE"/>
    <w:rsid w:val="00230856"/>
    <w:rsid w:val="00232498"/>
    <w:rsid w:val="00233347"/>
    <w:rsid w:val="0023699E"/>
    <w:rsid w:val="002434DC"/>
    <w:rsid w:val="00243AD7"/>
    <w:rsid w:val="0024685C"/>
    <w:rsid w:val="0024722C"/>
    <w:rsid w:val="00250E63"/>
    <w:rsid w:val="002511E0"/>
    <w:rsid w:val="002549AB"/>
    <w:rsid w:val="00261236"/>
    <w:rsid w:val="00265F76"/>
    <w:rsid w:val="002664D2"/>
    <w:rsid w:val="00266DE0"/>
    <w:rsid w:val="002672A8"/>
    <w:rsid w:val="00267D92"/>
    <w:rsid w:val="00267F0B"/>
    <w:rsid w:val="00273907"/>
    <w:rsid w:val="00273D16"/>
    <w:rsid w:val="0027445B"/>
    <w:rsid w:val="002757DA"/>
    <w:rsid w:val="00277F66"/>
    <w:rsid w:val="00281743"/>
    <w:rsid w:val="00287154"/>
    <w:rsid w:val="00293328"/>
    <w:rsid w:val="00293894"/>
    <w:rsid w:val="002A6777"/>
    <w:rsid w:val="002B196F"/>
    <w:rsid w:val="002B5805"/>
    <w:rsid w:val="002B6CE8"/>
    <w:rsid w:val="002B7BB8"/>
    <w:rsid w:val="002B7BDB"/>
    <w:rsid w:val="002C1FA1"/>
    <w:rsid w:val="002C2A92"/>
    <w:rsid w:val="002C414D"/>
    <w:rsid w:val="002D1573"/>
    <w:rsid w:val="002D5058"/>
    <w:rsid w:val="002D5E70"/>
    <w:rsid w:val="002D66DC"/>
    <w:rsid w:val="002E1479"/>
    <w:rsid w:val="002E1600"/>
    <w:rsid w:val="002E2934"/>
    <w:rsid w:val="002E415C"/>
    <w:rsid w:val="002E4B8B"/>
    <w:rsid w:val="002E68CA"/>
    <w:rsid w:val="002F0FE5"/>
    <w:rsid w:val="002F208E"/>
    <w:rsid w:val="002F218B"/>
    <w:rsid w:val="0030126B"/>
    <w:rsid w:val="0030627A"/>
    <w:rsid w:val="00312CD4"/>
    <w:rsid w:val="00312F9B"/>
    <w:rsid w:val="003130F0"/>
    <w:rsid w:val="00313755"/>
    <w:rsid w:val="00313AFC"/>
    <w:rsid w:val="00313D87"/>
    <w:rsid w:val="003165FC"/>
    <w:rsid w:val="00317C2E"/>
    <w:rsid w:val="00320431"/>
    <w:rsid w:val="00320AF2"/>
    <w:rsid w:val="003221F6"/>
    <w:rsid w:val="00324F09"/>
    <w:rsid w:val="00325495"/>
    <w:rsid w:val="0032558E"/>
    <w:rsid w:val="00334BAB"/>
    <w:rsid w:val="00336351"/>
    <w:rsid w:val="00337D72"/>
    <w:rsid w:val="00341793"/>
    <w:rsid w:val="0034450A"/>
    <w:rsid w:val="00346900"/>
    <w:rsid w:val="00347EF5"/>
    <w:rsid w:val="00351762"/>
    <w:rsid w:val="00352535"/>
    <w:rsid w:val="003547F4"/>
    <w:rsid w:val="00355F1B"/>
    <w:rsid w:val="00357590"/>
    <w:rsid w:val="003606D8"/>
    <w:rsid w:val="00360E83"/>
    <w:rsid w:val="00361BE8"/>
    <w:rsid w:val="00362D2D"/>
    <w:rsid w:val="00373D50"/>
    <w:rsid w:val="00377E35"/>
    <w:rsid w:val="00384714"/>
    <w:rsid w:val="00386E38"/>
    <w:rsid w:val="0039383D"/>
    <w:rsid w:val="00393C7B"/>
    <w:rsid w:val="00394601"/>
    <w:rsid w:val="003A16EA"/>
    <w:rsid w:val="003A2A3A"/>
    <w:rsid w:val="003A39D1"/>
    <w:rsid w:val="003A3C55"/>
    <w:rsid w:val="003A4188"/>
    <w:rsid w:val="003A41C2"/>
    <w:rsid w:val="003A655F"/>
    <w:rsid w:val="003B312E"/>
    <w:rsid w:val="003B5563"/>
    <w:rsid w:val="003B608F"/>
    <w:rsid w:val="003B7A3D"/>
    <w:rsid w:val="003C06C9"/>
    <w:rsid w:val="003C47A4"/>
    <w:rsid w:val="003C6F1E"/>
    <w:rsid w:val="003C6F34"/>
    <w:rsid w:val="003D02F0"/>
    <w:rsid w:val="003D181F"/>
    <w:rsid w:val="003D1971"/>
    <w:rsid w:val="003D3BAA"/>
    <w:rsid w:val="003D5B6B"/>
    <w:rsid w:val="003D6757"/>
    <w:rsid w:val="003D6989"/>
    <w:rsid w:val="003D79ED"/>
    <w:rsid w:val="003E07D0"/>
    <w:rsid w:val="003E0886"/>
    <w:rsid w:val="003E3CD4"/>
    <w:rsid w:val="003E4DED"/>
    <w:rsid w:val="003F58FF"/>
    <w:rsid w:val="0040017E"/>
    <w:rsid w:val="00405175"/>
    <w:rsid w:val="00406DB3"/>
    <w:rsid w:val="00407037"/>
    <w:rsid w:val="004071DF"/>
    <w:rsid w:val="00411093"/>
    <w:rsid w:val="004110CF"/>
    <w:rsid w:val="004127F7"/>
    <w:rsid w:val="0041388B"/>
    <w:rsid w:val="00414B25"/>
    <w:rsid w:val="0042100F"/>
    <w:rsid w:val="00422B3A"/>
    <w:rsid w:val="004253FB"/>
    <w:rsid w:val="004310B8"/>
    <w:rsid w:val="00432DB6"/>
    <w:rsid w:val="004333DE"/>
    <w:rsid w:val="00435125"/>
    <w:rsid w:val="00435134"/>
    <w:rsid w:val="00440977"/>
    <w:rsid w:val="00444D31"/>
    <w:rsid w:val="0044647D"/>
    <w:rsid w:val="004553A0"/>
    <w:rsid w:val="00455E16"/>
    <w:rsid w:val="00456900"/>
    <w:rsid w:val="00457A6B"/>
    <w:rsid w:val="004610CF"/>
    <w:rsid w:val="004615CD"/>
    <w:rsid w:val="0046215B"/>
    <w:rsid w:val="0046506F"/>
    <w:rsid w:val="0046605A"/>
    <w:rsid w:val="00467F9F"/>
    <w:rsid w:val="00470952"/>
    <w:rsid w:val="00471CD6"/>
    <w:rsid w:val="004728B3"/>
    <w:rsid w:val="004741CE"/>
    <w:rsid w:val="004747C8"/>
    <w:rsid w:val="00474B22"/>
    <w:rsid w:val="00481D68"/>
    <w:rsid w:val="00481FE7"/>
    <w:rsid w:val="00485E8A"/>
    <w:rsid w:val="00486387"/>
    <w:rsid w:val="004909E6"/>
    <w:rsid w:val="00492FB3"/>
    <w:rsid w:val="0049429D"/>
    <w:rsid w:val="00494D6B"/>
    <w:rsid w:val="0049592F"/>
    <w:rsid w:val="00495C8E"/>
    <w:rsid w:val="00497013"/>
    <w:rsid w:val="004A06FB"/>
    <w:rsid w:val="004A1D0D"/>
    <w:rsid w:val="004A2FF3"/>
    <w:rsid w:val="004A7707"/>
    <w:rsid w:val="004B120D"/>
    <w:rsid w:val="004B1EA6"/>
    <w:rsid w:val="004B450E"/>
    <w:rsid w:val="004C335D"/>
    <w:rsid w:val="004C3685"/>
    <w:rsid w:val="004C5002"/>
    <w:rsid w:val="004C68D2"/>
    <w:rsid w:val="004D0E3F"/>
    <w:rsid w:val="004D1FF0"/>
    <w:rsid w:val="004D202D"/>
    <w:rsid w:val="004D36B1"/>
    <w:rsid w:val="004D5BA1"/>
    <w:rsid w:val="004E09A7"/>
    <w:rsid w:val="004E2D18"/>
    <w:rsid w:val="004E526E"/>
    <w:rsid w:val="004E75F9"/>
    <w:rsid w:val="004F15E1"/>
    <w:rsid w:val="004F18FD"/>
    <w:rsid w:val="004F2912"/>
    <w:rsid w:val="004F3CDB"/>
    <w:rsid w:val="004F73F7"/>
    <w:rsid w:val="004F7853"/>
    <w:rsid w:val="0050048F"/>
    <w:rsid w:val="00504AE0"/>
    <w:rsid w:val="00510E08"/>
    <w:rsid w:val="00511667"/>
    <w:rsid w:val="00512CE0"/>
    <w:rsid w:val="00514605"/>
    <w:rsid w:val="00516E65"/>
    <w:rsid w:val="00521D4C"/>
    <w:rsid w:val="00525680"/>
    <w:rsid w:val="00525780"/>
    <w:rsid w:val="00526A28"/>
    <w:rsid w:val="0053073B"/>
    <w:rsid w:val="00531B36"/>
    <w:rsid w:val="00531EE6"/>
    <w:rsid w:val="00532321"/>
    <w:rsid w:val="00534A86"/>
    <w:rsid w:val="00534B05"/>
    <w:rsid w:val="00542474"/>
    <w:rsid w:val="005501FE"/>
    <w:rsid w:val="005509E0"/>
    <w:rsid w:val="00550F65"/>
    <w:rsid w:val="00560BC3"/>
    <w:rsid w:val="00562341"/>
    <w:rsid w:val="00563361"/>
    <w:rsid w:val="00564170"/>
    <w:rsid w:val="005651EF"/>
    <w:rsid w:val="0057555C"/>
    <w:rsid w:val="00576938"/>
    <w:rsid w:val="00576C73"/>
    <w:rsid w:val="00577FF7"/>
    <w:rsid w:val="005800D7"/>
    <w:rsid w:val="005803E1"/>
    <w:rsid w:val="0058045A"/>
    <w:rsid w:val="00580999"/>
    <w:rsid w:val="00582D6D"/>
    <w:rsid w:val="005841C5"/>
    <w:rsid w:val="005848FE"/>
    <w:rsid w:val="00584F1A"/>
    <w:rsid w:val="00586C07"/>
    <w:rsid w:val="0059094B"/>
    <w:rsid w:val="0059138C"/>
    <w:rsid w:val="005929D0"/>
    <w:rsid w:val="005A2BDD"/>
    <w:rsid w:val="005A6CE2"/>
    <w:rsid w:val="005B0ADA"/>
    <w:rsid w:val="005B13B7"/>
    <w:rsid w:val="005B509E"/>
    <w:rsid w:val="005B551F"/>
    <w:rsid w:val="005B7199"/>
    <w:rsid w:val="005B7EC5"/>
    <w:rsid w:val="005C05E5"/>
    <w:rsid w:val="005C0863"/>
    <w:rsid w:val="005C12B6"/>
    <w:rsid w:val="005C137F"/>
    <w:rsid w:val="005C1512"/>
    <w:rsid w:val="005C7643"/>
    <w:rsid w:val="005D1FC7"/>
    <w:rsid w:val="005D212D"/>
    <w:rsid w:val="005D2916"/>
    <w:rsid w:val="005D3927"/>
    <w:rsid w:val="005D3BD0"/>
    <w:rsid w:val="005D4EF1"/>
    <w:rsid w:val="005D6004"/>
    <w:rsid w:val="005E15FB"/>
    <w:rsid w:val="005E710B"/>
    <w:rsid w:val="005F16C0"/>
    <w:rsid w:val="005F1B44"/>
    <w:rsid w:val="005F6064"/>
    <w:rsid w:val="005F7229"/>
    <w:rsid w:val="0061437F"/>
    <w:rsid w:val="006149E2"/>
    <w:rsid w:val="00614E38"/>
    <w:rsid w:val="00621743"/>
    <w:rsid w:val="006229BF"/>
    <w:rsid w:val="00624303"/>
    <w:rsid w:val="00624847"/>
    <w:rsid w:val="006256AA"/>
    <w:rsid w:val="00625DBB"/>
    <w:rsid w:val="006264E8"/>
    <w:rsid w:val="00627E04"/>
    <w:rsid w:val="0063162A"/>
    <w:rsid w:val="00631B1F"/>
    <w:rsid w:val="0063317C"/>
    <w:rsid w:val="006349F9"/>
    <w:rsid w:val="00635871"/>
    <w:rsid w:val="00635CC2"/>
    <w:rsid w:val="0063776C"/>
    <w:rsid w:val="0064244A"/>
    <w:rsid w:val="00645893"/>
    <w:rsid w:val="0064638C"/>
    <w:rsid w:val="006479EB"/>
    <w:rsid w:val="00656C25"/>
    <w:rsid w:val="00656FEC"/>
    <w:rsid w:val="006570F3"/>
    <w:rsid w:val="00661A10"/>
    <w:rsid w:val="00661F85"/>
    <w:rsid w:val="00663678"/>
    <w:rsid w:val="00665FD1"/>
    <w:rsid w:val="00671669"/>
    <w:rsid w:val="00672C02"/>
    <w:rsid w:val="006732BE"/>
    <w:rsid w:val="006759F6"/>
    <w:rsid w:val="006776E6"/>
    <w:rsid w:val="006861A3"/>
    <w:rsid w:val="00686F9A"/>
    <w:rsid w:val="00691854"/>
    <w:rsid w:val="00692AB6"/>
    <w:rsid w:val="00697687"/>
    <w:rsid w:val="006A0296"/>
    <w:rsid w:val="006A23BD"/>
    <w:rsid w:val="006A276A"/>
    <w:rsid w:val="006A35B0"/>
    <w:rsid w:val="006A4CED"/>
    <w:rsid w:val="006A4D0D"/>
    <w:rsid w:val="006A4F35"/>
    <w:rsid w:val="006B1C78"/>
    <w:rsid w:val="006B37B0"/>
    <w:rsid w:val="006B39EC"/>
    <w:rsid w:val="006B6D15"/>
    <w:rsid w:val="006C506F"/>
    <w:rsid w:val="006C7715"/>
    <w:rsid w:val="006C786E"/>
    <w:rsid w:val="006D1662"/>
    <w:rsid w:val="006D1C72"/>
    <w:rsid w:val="006D388D"/>
    <w:rsid w:val="006D4CAF"/>
    <w:rsid w:val="006D6322"/>
    <w:rsid w:val="006D64E1"/>
    <w:rsid w:val="006E4A71"/>
    <w:rsid w:val="006E542C"/>
    <w:rsid w:val="006E7530"/>
    <w:rsid w:val="006F1E82"/>
    <w:rsid w:val="006F263C"/>
    <w:rsid w:val="006F28C5"/>
    <w:rsid w:val="006F3FE8"/>
    <w:rsid w:val="006F4760"/>
    <w:rsid w:val="00703C3F"/>
    <w:rsid w:val="00705F64"/>
    <w:rsid w:val="00706080"/>
    <w:rsid w:val="00710307"/>
    <w:rsid w:val="0071074A"/>
    <w:rsid w:val="007124B4"/>
    <w:rsid w:val="007133CE"/>
    <w:rsid w:val="00713690"/>
    <w:rsid w:val="007148F6"/>
    <w:rsid w:val="007172B8"/>
    <w:rsid w:val="007175CF"/>
    <w:rsid w:val="00720497"/>
    <w:rsid w:val="00721013"/>
    <w:rsid w:val="00721A1E"/>
    <w:rsid w:val="00722397"/>
    <w:rsid w:val="00724AA7"/>
    <w:rsid w:val="007306E3"/>
    <w:rsid w:val="007332BA"/>
    <w:rsid w:val="00740907"/>
    <w:rsid w:val="007438DB"/>
    <w:rsid w:val="00743A0C"/>
    <w:rsid w:val="00744AE4"/>
    <w:rsid w:val="00745CE3"/>
    <w:rsid w:val="00747433"/>
    <w:rsid w:val="007500D5"/>
    <w:rsid w:val="00750F4F"/>
    <w:rsid w:val="00751EF5"/>
    <w:rsid w:val="00754927"/>
    <w:rsid w:val="007567D0"/>
    <w:rsid w:val="0076025E"/>
    <w:rsid w:val="00761A15"/>
    <w:rsid w:val="00761AC8"/>
    <w:rsid w:val="007627B9"/>
    <w:rsid w:val="0076402D"/>
    <w:rsid w:val="00765750"/>
    <w:rsid w:val="007678D6"/>
    <w:rsid w:val="00770962"/>
    <w:rsid w:val="007726B8"/>
    <w:rsid w:val="007755A8"/>
    <w:rsid w:val="00785760"/>
    <w:rsid w:val="00785B6A"/>
    <w:rsid w:val="00791AF4"/>
    <w:rsid w:val="00791D32"/>
    <w:rsid w:val="0079210B"/>
    <w:rsid w:val="00793893"/>
    <w:rsid w:val="0079427A"/>
    <w:rsid w:val="007A38FE"/>
    <w:rsid w:val="007A4137"/>
    <w:rsid w:val="007A7D16"/>
    <w:rsid w:val="007B3BF9"/>
    <w:rsid w:val="007B40F3"/>
    <w:rsid w:val="007C0E44"/>
    <w:rsid w:val="007C229C"/>
    <w:rsid w:val="007D2818"/>
    <w:rsid w:val="007D2CD9"/>
    <w:rsid w:val="007E2316"/>
    <w:rsid w:val="007E2348"/>
    <w:rsid w:val="007E7D82"/>
    <w:rsid w:val="007F2D65"/>
    <w:rsid w:val="007F32DC"/>
    <w:rsid w:val="007F3625"/>
    <w:rsid w:val="007F3D40"/>
    <w:rsid w:val="007F47F8"/>
    <w:rsid w:val="007F5B93"/>
    <w:rsid w:val="00801A49"/>
    <w:rsid w:val="00801CBB"/>
    <w:rsid w:val="008034BE"/>
    <w:rsid w:val="00803DA5"/>
    <w:rsid w:val="00807E5F"/>
    <w:rsid w:val="00810041"/>
    <w:rsid w:val="00811B64"/>
    <w:rsid w:val="00812C65"/>
    <w:rsid w:val="00816314"/>
    <w:rsid w:val="008208B2"/>
    <w:rsid w:val="00820EAB"/>
    <w:rsid w:val="008210FC"/>
    <w:rsid w:val="00821A48"/>
    <w:rsid w:val="00821B9F"/>
    <w:rsid w:val="008224A4"/>
    <w:rsid w:val="0082486E"/>
    <w:rsid w:val="00824A93"/>
    <w:rsid w:val="00826375"/>
    <w:rsid w:val="00831F73"/>
    <w:rsid w:val="0083419D"/>
    <w:rsid w:val="00834EAD"/>
    <w:rsid w:val="00835619"/>
    <w:rsid w:val="008373B7"/>
    <w:rsid w:val="00840138"/>
    <w:rsid w:val="0084197D"/>
    <w:rsid w:val="00844D43"/>
    <w:rsid w:val="00845537"/>
    <w:rsid w:val="008478EF"/>
    <w:rsid w:val="008501A5"/>
    <w:rsid w:val="00850252"/>
    <w:rsid w:val="008503B4"/>
    <w:rsid w:val="00850450"/>
    <w:rsid w:val="00850F71"/>
    <w:rsid w:val="00852FD0"/>
    <w:rsid w:val="008633F9"/>
    <w:rsid w:val="00863950"/>
    <w:rsid w:val="00863B39"/>
    <w:rsid w:val="00865901"/>
    <w:rsid w:val="00865A3A"/>
    <w:rsid w:val="00867CD9"/>
    <w:rsid w:val="00870DE6"/>
    <w:rsid w:val="00873281"/>
    <w:rsid w:val="00875701"/>
    <w:rsid w:val="0087581D"/>
    <w:rsid w:val="00876810"/>
    <w:rsid w:val="008816B2"/>
    <w:rsid w:val="008822F7"/>
    <w:rsid w:val="00882E38"/>
    <w:rsid w:val="00884D6F"/>
    <w:rsid w:val="00886FDA"/>
    <w:rsid w:val="00890A34"/>
    <w:rsid w:val="00896DDB"/>
    <w:rsid w:val="0089794E"/>
    <w:rsid w:val="008A6DB8"/>
    <w:rsid w:val="008A7C68"/>
    <w:rsid w:val="008A7D38"/>
    <w:rsid w:val="008B0CDE"/>
    <w:rsid w:val="008B1C65"/>
    <w:rsid w:val="008B3ECB"/>
    <w:rsid w:val="008B5542"/>
    <w:rsid w:val="008B6465"/>
    <w:rsid w:val="008C0362"/>
    <w:rsid w:val="008C26B8"/>
    <w:rsid w:val="008C2736"/>
    <w:rsid w:val="008C5984"/>
    <w:rsid w:val="008C68B8"/>
    <w:rsid w:val="008C79C1"/>
    <w:rsid w:val="008C7E52"/>
    <w:rsid w:val="008D0039"/>
    <w:rsid w:val="008D35EB"/>
    <w:rsid w:val="008D4D4F"/>
    <w:rsid w:val="008D6897"/>
    <w:rsid w:val="008D793A"/>
    <w:rsid w:val="008D7F48"/>
    <w:rsid w:val="008E10EE"/>
    <w:rsid w:val="008E3106"/>
    <w:rsid w:val="008E43D2"/>
    <w:rsid w:val="008E6405"/>
    <w:rsid w:val="008E7783"/>
    <w:rsid w:val="008F309B"/>
    <w:rsid w:val="008F66CE"/>
    <w:rsid w:val="00904C46"/>
    <w:rsid w:val="00904FED"/>
    <w:rsid w:val="009142C2"/>
    <w:rsid w:val="00921A16"/>
    <w:rsid w:val="009229DF"/>
    <w:rsid w:val="009238C7"/>
    <w:rsid w:val="00923BEE"/>
    <w:rsid w:val="009241F8"/>
    <w:rsid w:val="009262F5"/>
    <w:rsid w:val="0092681C"/>
    <w:rsid w:val="00937293"/>
    <w:rsid w:val="00940B1F"/>
    <w:rsid w:val="0094465A"/>
    <w:rsid w:val="0094734F"/>
    <w:rsid w:val="009478C7"/>
    <w:rsid w:val="00947C0D"/>
    <w:rsid w:val="00954C4A"/>
    <w:rsid w:val="009612B1"/>
    <w:rsid w:val="009619AC"/>
    <w:rsid w:val="0096243D"/>
    <w:rsid w:val="00962599"/>
    <w:rsid w:val="00962628"/>
    <w:rsid w:val="0096483F"/>
    <w:rsid w:val="00964CE5"/>
    <w:rsid w:val="00965C01"/>
    <w:rsid w:val="0096645E"/>
    <w:rsid w:val="0096723A"/>
    <w:rsid w:val="0097321D"/>
    <w:rsid w:val="00973C77"/>
    <w:rsid w:val="00974038"/>
    <w:rsid w:val="009752CD"/>
    <w:rsid w:val="0097782A"/>
    <w:rsid w:val="009829EA"/>
    <w:rsid w:val="00984A73"/>
    <w:rsid w:val="0099090F"/>
    <w:rsid w:val="00990DBF"/>
    <w:rsid w:val="00992476"/>
    <w:rsid w:val="00994943"/>
    <w:rsid w:val="00994CE5"/>
    <w:rsid w:val="009959E6"/>
    <w:rsid w:val="009A03F6"/>
    <w:rsid w:val="009A127C"/>
    <w:rsid w:val="009A1712"/>
    <w:rsid w:val="009A28F6"/>
    <w:rsid w:val="009A2D54"/>
    <w:rsid w:val="009A3446"/>
    <w:rsid w:val="009A4418"/>
    <w:rsid w:val="009A4E74"/>
    <w:rsid w:val="009A518C"/>
    <w:rsid w:val="009A60AA"/>
    <w:rsid w:val="009A68DA"/>
    <w:rsid w:val="009B00B3"/>
    <w:rsid w:val="009B4671"/>
    <w:rsid w:val="009B4A5E"/>
    <w:rsid w:val="009B56E0"/>
    <w:rsid w:val="009B7E35"/>
    <w:rsid w:val="009C3DF2"/>
    <w:rsid w:val="009C52EE"/>
    <w:rsid w:val="009D0FC6"/>
    <w:rsid w:val="009D453C"/>
    <w:rsid w:val="009D5A28"/>
    <w:rsid w:val="009E1A55"/>
    <w:rsid w:val="009E31FF"/>
    <w:rsid w:val="009E5E66"/>
    <w:rsid w:val="009F07CF"/>
    <w:rsid w:val="009F65BC"/>
    <w:rsid w:val="009F6EAE"/>
    <w:rsid w:val="009F74C7"/>
    <w:rsid w:val="00A01024"/>
    <w:rsid w:val="00A02976"/>
    <w:rsid w:val="00A04BDD"/>
    <w:rsid w:val="00A05AB7"/>
    <w:rsid w:val="00A062BC"/>
    <w:rsid w:val="00A0741D"/>
    <w:rsid w:val="00A07491"/>
    <w:rsid w:val="00A111F0"/>
    <w:rsid w:val="00A116C9"/>
    <w:rsid w:val="00A12026"/>
    <w:rsid w:val="00A160AA"/>
    <w:rsid w:val="00A16185"/>
    <w:rsid w:val="00A2231A"/>
    <w:rsid w:val="00A25E7B"/>
    <w:rsid w:val="00A26EC2"/>
    <w:rsid w:val="00A30F27"/>
    <w:rsid w:val="00A311C8"/>
    <w:rsid w:val="00A313CC"/>
    <w:rsid w:val="00A33945"/>
    <w:rsid w:val="00A35E91"/>
    <w:rsid w:val="00A3645C"/>
    <w:rsid w:val="00A37B9F"/>
    <w:rsid w:val="00A37CBB"/>
    <w:rsid w:val="00A42C62"/>
    <w:rsid w:val="00A43E29"/>
    <w:rsid w:val="00A44395"/>
    <w:rsid w:val="00A50572"/>
    <w:rsid w:val="00A515CA"/>
    <w:rsid w:val="00A54DFD"/>
    <w:rsid w:val="00A62A05"/>
    <w:rsid w:val="00A6644A"/>
    <w:rsid w:val="00A749C0"/>
    <w:rsid w:val="00A77E21"/>
    <w:rsid w:val="00A8050D"/>
    <w:rsid w:val="00A80A4B"/>
    <w:rsid w:val="00A82A62"/>
    <w:rsid w:val="00A839F9"/>
    <w:rsid w:val="00A856DB"/>
    <w:rsid w:val="00A85D15"/>
    <w:rsid w:val="00A91C8D"/>
    <w:rsid w:val="00A94014"/>
    <w:rsid w:val="00A96C13"/>
    <w:rsid w:val="00A96D5B"/>
    <w:rsid w:val="00AA22F3"/>
    <w:rsid w:val="00AA2E2E"/>
    <w:rsid w:val="00AA4CC7"/>
    <w:rsid w:val="00AB0834"/>
    <w:rsid w:val="00AB09A6"/>
    <w:rsid w:val="00AB2800"/>
    <w:rsid w:val="00AB294F"/>
    <w:rsid w:val="00AB3D1D"/>
    <w:rsid w:val="00AC1D9C"/>
    <w:rsid w:val="00AC1F74"/>
    <w:rsid w:val="00AC2FDA"/>
    <w:rsid w:val="00AC493C"/>
    <w:rsid w:val="00AC49F9"/>
    <w:rsid w:val="00AD2382"/>
    <w:rsid w:val="00AD2B88"/>
    <w:rsid w:val="00AD3160"/>
    <w:rsid w:val="00AD597C"/>
    <w:rsid w:val="00AD6786"/>
    <w:rsid w:val="00AD6C65"/>
    <w:rsid w:val="00AD7998"/>
    <w:rsid w:val="00AE0AFB"/>
    <w:rsid w:val="00AE157B"/>
    <w:rsid w:val="00AE1F43"/>
    <w:rsid w:val="00AE2081"/>
    <w:rsid w:val="00AE2A22"/>
    <w:rsid w:val="00AF2DC4"/>
    <w:rsid w:val="00AF7CD0"/>
    <w:rsid w:val="00B0393A"/>
    <w:rsid w:val="00B03B6E"/>
    <w:rsid w:val="00B064F8"/>
    <w:rsid w:val="00B17A48"/>
    <w:rsid w:val="00B24382"/>
    <w:rsid w:val="00B24545"/>
    <w:rsid w:val="00B26175"/>
    <w:rsid w:val="00B267C8"/>
    <w:rsid w:val="00B33CAB"/>
    <w:rsid w:val="00B35D0F"/>
    <w:rsid w:val="00B464AE"/>
    <w:rsid w:val="00B4698B"/>
    <w:rsid w:val="00B46F0B"/>
    <w:rsid w:val="00B55149"/>
    <w:rsid w:val="00B553FC"/>
    <w:rsid w:val="00B56710"/>
    <w:rsid w:val="00B579A9"/>
    <w:rsid w:val="00B60ED1"/>
    <w:rsid w:val="00B61699"/>
    <w:rsid w:val="00B617EE"/>
    <w:rsid w:val="00B65875"/>
    <w:rsid w:val="00B65CA6"/>
    <w:rsid w:val="00B66160"/>
    <w:rsid w:val="00B661C3"/>
    <w:rsid w:val="00B667C3"/>
    <w:rsid w:val="00B6779D"/>
    <w:rsid w:val="00B70664"/>
    <w:rsid w:val="00B70A17"/>
    <w:rsid w:val="00B71253"/>
    <w:rsid w:val="00B71FCC"/>
    <w:rsid w:val="00B762F1"/>
    <w:rsid w:val="00B76685"/>
    <w:rsid w:val="00B76C42"/>
    <w:rsid w:val="00B800F1"/>
    <w:rsid w:val="00B80181"/>
    <w:rsid w:val="00B804C4"/>
    <w:rsid w:val="00B84F64"/>
    <w:rsid w:val="00B92685"/>
    <w:rsid w:val="00B92981"/>
    <w:rsid w:val="00B94823"/>
    <w:rsid w:val="00B95991"/>
    <w:rsid w:val="00B963D8"/>
    <w:rsid w:val="00B96539"/>
    <w:rsid w:val="00B96B62"/>
    <w:rsid w:val="00BA3066"/>
    <w:rsid w:val="00BA325A"/>
    <w:rsid w:val="00BA33E0"/>
    <w:rsid w:val="00BA5A86"/>
    <w:rsid w:val="00BB0126"/>
    <w:rsid w:val="00BB0795"/>
    <w:rsid w:val="00BB139C"/>
    <w:rsid w:val="00BB4B2F"/>
    <w:rsid w:val="00BB704B"/>
    <w:rsid w:val="00BC0993"/>
    <w:rsid w:val="00BC1837"/>
    <w:rsid w:val="00BC1DFF"/>
    <w:rsid w:val="00BC311F"/>
    <w:rsid w:val="00BC3D86"/>
    <w:rsid w:val="00BD00FC"/>
    <w:rsid w:val="00BD068A"/>
    <w:rsid w:val="00BD1BFA"/>
    <w:rsid w:val="00BD39F5"/>
    <w:rsid w:val="00BD7C7C"/>
    <w:rsid w:val="00BE1F98"/>
    <w:rsid w:val="00BF1ED1"/>
    <w:rsid w:val="00BF38A3"/>
    <w:rsid w:val="00BF779D"/>
    <w:rsid w:val="00C01ADC"/>
    <w:rsid w:val="00C02DDC"/>
    <w:rsid w:val="00C03619"/>
    <w:rsid w:val="00C041A3"/>
    <w:rsid w:val="00C1150F"/>
    <w:rsid w:val="00C11DA4"/>
    <w:rsid w:val="00C14883"/>
    <w:rsid w:val="00C16274"/>
    <w:rsid w:val="00C16286"/>
    <w:rsid w:val="00C17BDD"/>
    <w:rsid w:val="00C17F1C"/>
    <w:rsid w:val="00C2245B"/>
    <w:rsid w:val="00C225B4"/>
    <w:rsid w:val="00C22CFA"/>
    <w:rsid w:val="00C24843"/>
    <w:rsid w:val="00C25EBD"/>
    <w:rsid w:val="00C33986"/>
    <w:rsid w:val="00C37BC2"/>
    <w:rsid w:val="00C4082E"/>
    <w:rsid w:val="00C41080"/>
    <w:rsid w:val="00C42896"/>
    <w:rsid w:val="00C44372"/>
    <w:rsid w:val="00C44585"/>
    <w:rsid w:val="00C453C1"/>
    <w:rsid w:val="00C46356"/>
    <w:rsid w:val="00C50676"/>
    <w:rsid w:val="00C5095A"/>
    <w:rsid w:val="00C509BB"/>
    <w:rsid w:val="00C50C02"/>
    <w:rsid w:val="00C568B4"/>
    <w:rsid w:val="00C5768C"/>
    <w:rsid w:val="00C57775"/>
    <w:rsid w:val="00C70559"/>
    <w:rsid w:val="00C72E49"/>
    <w:rsid w:val="00C73120"/>
    <w:rsid w:val="00C74928"/>
    <w:rsid w:val="00C76F7D"/>
    <w:rsid w:val="00C80112"/>
    <w:rsid w:val="00C82BDC"/>
    <w:rsid w:val="00C83BAA"/>
    <w:rsid w:val="00C8545D"/>
    <w:rsid w:val="00C8637D"/>
    <w:rsid w:val="00C91341"/>
    <w:rsid w:val="00C918A8"/>
    <w:rsid w:val="00C9471B"/>
    <w:rsid w:val="00C947E3"/>
    <w:rsid w:val="00CA24AE"/>
    <w:rsid w:val="00CA4648"/>
    <w:rsid w:val="00CA5770"/>
    <w:rsid w:val="00CA5822"/>
    <w:rsid w:val="00CA792E"/>
    <w:rsid w:val="00CB18D0"/>
    <w:rsid w:val="00CB2066"/>
    <w:rsid w:val="00CB5498"/>
    <w:rsid w:val="00CB74B3"/>
    <w:rsid w:val="00CC0705"/>
    <w:rsid w:val="00CC223B"/>
    <w:rsid w:val="00CC2287"/>
    <w:rsid w:val="00CC5249"/>
    <w:rsid w:val="00CC6775"/>
    <w:rsid w:val="00CD1027"/>
    <w:rsid w:val="00CD18B6"/>
    <w:rsid w:val="00CD1995"/>
    <w:rsid w:val="00CD3982"/>
    <w:rsid w:val="00CD53C2"/>
    <w:rsid w:val="00CE50B0"/>
    <w:rsid w:val="00CE6917"/>
    <w:rsid w:val="00CF0254"/>
    <w:rsid w:val="00CF3F28"/>
    <w:rsid w:val="00CF55A5"/>
    <w:rsid w:val="00CF6724"/>
    <w:rsid w:val="00D03A32"/>
    <w:rsid w:val="00D04CB7"/>
    <w:rsid w:val="00D06867"/>
    <w:rsid w:val="00D119B3"/>
    <w:rsid w:val="00D1332A"/>
    <w:rsid w:val="00D14A3A"/>
    <w:rsid w:val="00D17E19"/>
    <w:rsid w:val="00D21AE6"/>
    <w:rsid w:val="00D2222A"/>
    <w:rsid w:val="00D234F7"/>
    <w:rsid w:val="00D254BB"/>
    <w:rsid w:val="00D265B9"/>
    <w:rsid w:val="00D344BE"/>
    <w:rsid w:val="00D348A2"/>
    <w:rsid w:val="00D353AF"/>
    <w:rsid w:val="00D3733C"/>
    <w:rsid w:val="00D3744D"/>
    <w:rsid w:val="00D379CE"/>
    <w:rsid w:val="00D41C7C"/>
    <w:rsid w:val="00D426B2"/>
    <w:rsid w:val="00D426B5"/>
    <w:rsid w:val="00D42CE1"/>
    <w:rsid w:val="00D46CF9"/>
    <w:rsid w:val="00D47040"/>
    <w:rsid w:val="00D479D8"/>
    <w:rsid w:val="00D530F0"/>
    <w:rsid w:val="00D5378F"/>
    <w:rsid w:val="00D56D3E"/>
    <w:rsid w:val="00D57CB4"/>
    <w:rsid w:val="00D603DD"/>
    <w:rsid w:val="00D61833"/>
    <w:rsid w:val="00D61B06"/>
    <w:rsid w:val="00D6201D"/>
    <w:rsid w:val="00D66A03"/>
    <w:rsid w:val="00D66FFB"/>
    <w:rsid w:val="00D67883"/>
    <w:rsid w:val="00D71319"/>
    <w:rsid w:val="00D71CEE"/>
    <w:rsid w:val="00D731B3"/>
    <w:rsid w:val="00D735E1"/>
    <w:rsid w:val="00D75D40"/>
    <w:rsid w:val="00D76FCA"/>
    <w:rsid w:val="00D77766"/>
    <w:rsid w:val="00D80A69"/>
    <w:rsid w:val="00D82245"/>
    <w:rsid w:val="00D835F6"/>
    <w:rsid w:val="00D84CF7"/>
    <w:rsid w:val="00D85B20"/>
    <w:rsid w:val="00D86018"/>
    <w:rsid w:val="00D8767F"/>
    <w:rsid w:val="00D87778"/>
    <w:rsid w:val="00D913B8"/>
    <w:rsid w:val="00D91916"/>
    <w:rsid w:val="00D93D2A"/>
    <w:rsid w:val="00D9753C"/>
    <w:rsid w:val="00DA038D"/>
    <w:rsid w:val="00DA1A59"/>
    <w:rsid w:val="00DA210F"/>
    <w:rsid w:val="00DA2A0E"/>
    <w:rsid w:val="00DA2C21"/>
    <w:rsid w:val="00DA4420"/>
    <w:rsid w:val="00DA5536"/>
    <w:rsid w:val="00DA6DB3"/>
    <w:rsid w:val="00DA77AD"/>
    <w:rsid w:val="00DB1667"/>
    <w:rsid w:val="00DB36CD"/>
    <w:rsid w:val="00DB54FA"/>
    <w:rsid w:val="00DB6253"/>
    <w:rsid w:val="00DB62AC"/>
    <w:rsid w:val="00DB6518"/>
    <w:rsid w:val="00DB7E9A"/>
    <w:rsid w:val="00DC01E9"/>
    <w:rsid w:val="00DC3802"/>
    <w:rsid w:val="00DC4B19"/>
    <w:rsid w:val="00DC653F"/>
    <w:rsid w:val="00DD284D"/>
    <w:rsid w:val="00DE05FC"/>
    <w:rsid w:val="00DE2968"/>
    <w:rsid w:val="00DE61B1"/>
    <w:rsid w:val="00DE62FF"/>
    <w:rsid w:val="00DF29C8"/>
    <w:rsid w:val="00DF41DB"/>
    <w:rsid w:val="00DF67A4"/>
    <w:rsid w:val="00E0020B"/>
    <w:rsid w:val="00E0493B"/>
    <w:rsid w:val="00E11FF1"/>
    <w:rsid w:val="00E128E5"/>
    <w:rsid w:val="00E2293F"/>
    <w:rsid w:val="00E22D93"/>
    <w:rsid w:val="00E233EF"/>
    <w:rsid w:val="00E26A32"/>
    <w:rsid w:val="00E312F5"/>
    <w:rsid w:val="00E318E2"/>
    <w:rsid w:val="00E36E7B"/>
    <w:rsid w:val="00E37DF6"/>
    <w:rsid w:val="00E41BAE"/>
    <w:rsid w:val="00E42C55"/>
    <w:rsid w:val="00E46FBF"/>
    <w:rsid w:val="00E5390C"/>
    <w:rsid w:val="00E54E44"/>
    <w:rsid w:val="00E565B3"/>
    <w:rsid w:val="00E57924"/>
    <w:rsid w:val="00E63DE7"/>
    <w:rsid w:val="00E63DF4"/>
    <w:rsid w:val="00E63F7F"/>
    <w:rsid w:val="00E64753"/>
    <w:rsid w:val="00E6597B"/>
    <w:rsid w:val="00E703AE"/>
    <w:rsid w:val="00E71DC5"/>
    <w:rsid w:val="00E72CA9"/>
    <w:rsid w:val="00E74D29"/>
    <w:rsid w:val="00E750DD"/>
    <w:rsid w:val="00E7784A"/>
    <w:rsid w:val="00E8082A"/>
    <w:rsid w:val="00E82E98"/>
    <w:rsid w:val="00E83C6B"/>
    <w:rsid w:val="00E8603D"/>
    <w:rsid w:val="00E86C4C"/>
    <w:rsid w:val="00E91492"/>
    <w:rsid w:val="00E91C34"/>
    <w:rsid w:val="00E92AE0"/>
    <w:rsid w:val="00E95116"/>
    <w:rsid w:val="00EA063C"/>
    <w:rsid w:val="00EA1884"/>
    <w:rsid w:val="00EA43D2"/>
    <w:rsid w:val="00EA4B52"/>
    <w:rsid w:val="00EA4DBC"/>
    <w:rsid w:val="00EA53B3"/>
    <w:rsid w:val="00EB15AF"/>
    <w:rsid w:val="00EB214E"/>
    <w:rsid w:val="00EB4A47"/>
    <w:rsid w:val="00EB7302"/>
    <w:rsid w:val="00EC130E"/>
    <w:rsid w:val="00EC54CC"/>
    <w:rsid w:val="00EC5A4C"/>
    <w:rsid w:val="00ED12E7"/>
    <w:rsid w:val="00ED285A"/>
    <w:rsid w:val="00ED39FF"/>
    <w:rsid w:val="00ED3C2B"/>
    <w:rsid w:val="00ED5DB9"/>
    <w:rsid w:val="00ED75D4"/>
    <w:rsid w:val="00EE290A"/>
    <w:rsid w:val="00EF13A4"/>
    <w:rsid w:val="00EF1807"/>
    <w:rsid w:val="00EF1F08"/>
    <w:rsid w:val="00EF2E22"/>
    <w:rsid w:val="00EF2FF6"/>
    <w:rsid w:val="00EF30A3"/>
    <w:rsid w:val="00EF4C7F"/>
    <w:rsid w:val="00EF4D96"/>
    <w:rsid w:val="00EF5FC5"/>
    <w:rsid w:val="00EF6899"/>
    <w:rsid w:val="00EF6C89"/>
    <w:rsid w:val="00F033A9"/>
    <w:rsid w:val="00F069F1"/>
    <w:rsid w:val="00F072AA"/>
    <w:rsid w:val="00F12C9B"/>
    <w:rsid w:val="00F14A37"/>
    <w:rsid w:val="00F14D3F"/>
    <w:rsid w:val="00F22F61"/>
    <w:rsid w:val="00F27D79"/>
    <w:rsid w:val="00F3085D"/>
    <w:rsid w:val="00F30C06"/>
    <w:rsid w:val="00F33D73"/>
    <w:rsid w:val="00F342AA"/>
    <w:rsid w:val="00F35E6A"/>
    <w:rsid w:val="00F40F1E"/>
    <w:rsid w:val="00F44150"/>
    <w:rsid w:val="00F5252F"/>
    <w:rsid w:val="00F52E4C"/>
    <w:rsid w:val="00F53C9D"/>
    <w:rsid w:val="00F53E67"/>
    <w:rsid w:val="00F602A7"/>
    <w:rsid w:val="00F63B3C"/>
    <w:rsid w:val="00F6795E"/>
    <w:rsid w:val="00F67F6B"/>
    <w:rsid w:val="00F709B0"/>
    <w:rsid w:val="00F7196A"/>
    <w:rsid w:val="00F7440D"/>
    <w:rsid w:val="00F769F8"/>
    <w:rsid w:val="00F81408"/>
    <w:rsid w:val="00F81E9F"/>
    <w:rsid w:val="00F82AF3"/>
    <w:rsid w:val="00F83EE9"/>
    <w:rsid w:val="00F85931"/>
    <w:rsid w:val="00F861D8"/>
    <w:rsid w:val="00F86346"/>
    <w:rsid w:val="00F86E03"/>
    <w:rsid w:val="00F87850"/>
    <w:rsid w:val="00F930A5"/>
    <w:rsid w:val="00F9317D"/>
    <w:rsid w:val="00F93C46"/>
    <w:rsid w:val="00F94047"/>
    <w:rsid w:val="00F951D3"/>
    <w:rsid w:val="00F953C4"/>
    <w:rsid w:val="00F95DB2"/>
    <w:rsid w:val="00F96D29"/>
    <w:rsid w:val="00FA0858"/>
    <w:rsid w:val="00FA4A03"/>
    <w:rsid w:val="00FA7320"/>
    <w:rsid w:val="00FB0755"/>
    <w:rsid w:val="00FB3FB8"/>
    <w:rsid w:val="00FB46D3"/>
    <w:rsid w:val="00FC26B0"/>
    <w:rsid w:val="00FC3D12"/>
    <w:rsid w:val="00FC65A6"/>
    <w:rsid w:val="00FD1954"/>
    <w:rsid w:val="00FD38C8"/>
    <w:rsid w:val="00FE08BF"/>
    <w:rsid w:val="00FE1C3D"/>
    <w:rsid w:val="00FE3FE0"/>
    <w:rsid w:val="00FE7A7D"/>
    <w:rsid w:val="00FF48FF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60"/>
      <w:outlineLvl w:val="0"/>
    </w:pPr>
    <w:rPr>
      <w:rFonts w:ascii="Arial" w:hAnsi="Arial" w:cs="Arial"/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44" w:line="140" w:lineRule="exact"/>
      <w:ind w:left="40"/>
      <w:outlineLvl w:val="1"/>
    </w:pPr>
    <w:rPr>
      <w:rFonts w:ascii="Arial" w:hAnsi="Arial" w:cs="Arial"/>
      <w:b/>
      <w:bCs/>
      <w:color w:val="000000"/>
      <w:sz w:val="14"/>
      <w:szCs w:val="14"/>
    </w:rPr>
  </w:style>
  <w:style w:type="paragraph" w:styleId="3">
    <w:name w:val="heading 3"/>
    <w:basedOn w:val="a"/>
    <w:next w:val="a"/>
    <w:link w:val="30"/>
    <w:qFormat/>
    <w:pPr>
      <w:widowControl w:val="0"/>
      <w:autoSpaceDE w:val="0"/>
      <w:autoSpaceDN w:val="0"/>
      <w:adjustRightInd w:val="0"/>
      <w:outlineLvl w:val="2"/>
    </w:pPr>
    <w:rPr>
      <w:rFonts w:ascii="Arial CYR" w:hAnsi="Arial CYR"/>
    </w:rPr>
  </w:style>
  <w:style w:type="paragraph" w:styleId="7">
    <w:name w:val="heading 7"/>
    <w:basedOn w:val="a"/>
    <w:next w:val="a"/>
    <w:link w:val="70"/>
    <w:qFormat/>
    <w:pPr>
      <w:widowControl w:val="0"/>
      <w:autoSpaceDE w:val="0"/>
      <w:autoSpaceDN w:val="0"/>
      <w:adjustRightInd w:val="0"/>
      <w:outlineLvl w:val="6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a8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1">
    <w:name w:val="боковик3"/>
    <w:basedOn w:val="a8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9">
    <w:name w:val="endnote text"/>
    <w:basedOn w:val="a"/>
    <w:link w:val="aa"/>
    <w:semiHidden/>
    <w:pPr>
      <w:widowControl w:val="0"/>
    </w:pPr>
    <w:rPr>
      <w:sz w:val="20"/>
      <w:szCs w:val="20"/>
    </w:rPr>
  </w:style>
  <w:style w:type="paragraph" w:styleId="21">
    <w:name w:val="Body Text 2"/>
    <w:basedOn w:val="a"/>
    <w:link w:val="22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styleId="ab">
    <w:name w:val="Body Text"/>
    <w:basedOn w:val="a"/>
    <w:link w:val="ac"/>
    <w:pPr>
      <w:spacing w:after="120"/>
      <w:jc w:val="right"/>
    </w:pPr>
    <w:rPr>
      <w:rFonts w:ascii="Arial" w:hAnsi="Arial"/>
      <w:b/>
      <w:sz w:val="16"/>
    </w:rPr>
  </w:style>
  <w:style w:type="paragraph" w:styleId="ad">
    <w:name w:val="caption"/>
    <w:basedOn w:val="a"/>
    <w:next w:val="a"/>
    <w:qFormat/>
    <w:pPr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pPr>
      <w:widowControl w:val="0"/>
      <w:autoSpaceDE w:val="0"/>
      <w:autoSpaceDN w:val="0"/>
      <w:adjustRightInd w:val="0"/>
      <w:spacing w:line="192" w:lineRule="exact"/>
      <w:ind w:firstLine="284"/>
      <w:jc w:val="both"/>
    </w:pPr>
    <w:rPr>
      <w:rFonts w:ascii="Arial CYR" w:hAnsi="Arial CYR" w:cs="Arial CYR"/>
      <w:sz w:val="16"/>
      <w:szCs w:val="16"/>
    </w:rPr>
  </w:style>
  <w:style w:type="paragraph" w:styleId="32">
    <w:name w:val="Body Text 3"/>
    <w:basedOn w:val="a"/>
    <w:link w:val="33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Normal (Web)"/>
    <w:basedOn w:val="a"/>
    <w:rsid w:val="009C3DF2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Основной текст 21"/>
    <w:basedOn w:val="a"/>
    <w:rsid w:val="00947C0D"/>
    <w:pPr>
      <w:ind w:firstLine="284"/>
      <w:jc w:val="both"/>
    </w:pPr>
    <w:rPr>
      <w:rFonts w:ascii="Arial" w:hAnsi="Arial"/>
      <w:sz w:val="20"/>
      <w:szCs w:val="20"/>
    </w:rPr>
  </w:style>
  <w:style w:type="paragraph" w:styleId="af1">
    <w:name w:val="Balloon Text"/>
    <w:basedOn w:val="a"/>
    <w:link w:val="af2"/>
    <w:rsid w:val="008263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826375"/>
    <w:rPr>
      <w:rFonts w:ascii="Tahoma" w:hAnsi="Tahoma" w:cs="Tahoma"/>
      <w:sz w:val="16"/>
      <w:szCs w:val="16"/>
    </w:rPr>
  </w:style>
  <w:style w:type="character" w:styleId="af3">
    <w:name w:val="Hyperlink"/>
    <w:rsid w:val="00DF41DB"/>
    <w:rPr>
      <w:color w:val="0000FF"/>
      <w:u w:val="single"/>
    </w:rPr>
  </w:style>
  <w:style w:type="paragraph" w:styleId="af4">
    <w:name w:val="footnote text"/>
    <w:basedOn w:val="a"/>
    <w:link w:val="af5"/>
    <w:rsid w:val="00F7440D"/>
    <w:rPr>
      <w:sz w:val="20"/>
      <w:szCs w:val="20"/>
    </w:rPr>
  </w:style>
  <w:style w:type="character" w:styleId="af6">
    <w:name w:val="footnote reference"/>
    <w:rsid w:val="00F7440D"/>
    <w:rPr>
      <w:vertAlign w:val="superscript"/>
    </w:rPr>
  </w:style>
  <w:style w:type="paragraph" w:customStyle="1" w:styleId="af7">
    <w:name w:val="Головка"/>
    <w:basedOn w:val="a"/>
    <w:rsid w:val="00334BAB"/>
    <w:pPr>
      <w:spacing w:before="60" w:after="60" w:line="140" w:lineRule="exact"/>
      <w:jc w:val="center"/>
    </w:pPr>
    <w:rPr>
      <w:rFonts w:ascii="OfficinaSansCTT" w:hAnsi="OfficinaSansCTT"/>
      <w:w w:val="90"/>
      <w:sz w:val="14"/>
      <w:szCs w:val="14"/>
    </w:rPr>
  </w:style>
  <w:style w:type="paragraph" w:styleId="af8">
    <w:name w:val="Document Map"/>
    <w:basedOn w:val="a"/>
    <w:link w:val="af9"/>
    <w:semiHidden/>
    <w:rsid w:val="00220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Нижний колонтитул Знак"/>
    <w:link w:val="a5"/>
    <w:rsid w:val="000B3C19"/>
    <w:rPr>
      <w:sz w:val="24"/>
      <w:szCs w:val="24"/>
      <w:lang w:val="ru-RU" w:eastAsia="ru-RU" w:bidi="ar-SA"/>
    </w:rPr>
  </w:style>
  <w:style w:type="character" w:styleId="afa">
    <w:name w:val="FollowedHyperlink"/>
    <w:rsid w:val="00E92AE0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497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1B9F"/>
    <w:rPr>
      <w:rFonts w:ascii="Arial" w:hAnsi="Arial" w:cs="Arial"/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821B9F"/>
    <w:rPr>
      <w:rFonts w:ascii="Arial" w:hAnsi="Arial" w:cs="Arial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rsid w:val="00821B9F"/>
    <w:rPr>
      <w:rFonts w:ascii="Arial CYR" w:hAnsi="Arial CYR"/>
      <w:sz w:val="24"/>
      <w:szCs w:val="24"/>
    </w:rPr>
  </w:style>
  <w:style w:type="character" w:customStyle="1" w:styleId="70">
    <w:name w:val="Заголовок 7 Знак"/>
    <w:basedOn w:val="a0"/>
    <w:link w:val="7"/>
    <w:rsid w:val="00821B9F"/>
    <w:rPr>
      <w:rFonts w:ascii="Arial CYR" w:hAnsi="Arial CYR"/>
      <w:sz w:val="24"/>
      <w:szCs w:val="24"/>
    </w:rPr>
  </w:style>
  <w:style w:type="character" w:customStyle="1" w:styleId="af5">
    <w:name w:val="Текст сноски Знак"/>
    <w:basedOn w:val="a0"/>
    <w:link w:val="af4"/>
    <w:rsid w:val="00821B9F"/>
  </w:style>
  <w:style w:type="character" w:customStyle="1" w:styleId="a4">
    <w:name w:val="Верхний колонтитул Знак"/>
    <w:basedOn w:val="a0"/>
    <w:link w:val="a3"/>
    <w:rsid w:val="00821B9F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semiHidden/>
    <w:rsid w:val="00821B9F"/>
  </w:style>
  <w:style w:type="character" w:customStyle="1" w:styleId="ac">
    <w:name w:val="Основной текст Знак"/>
    <w:basedOn w:val="a0"/>
    <w:link w:val="ab"/>
    <w:rsid w:val="00821B9F"/>
    <w:rPr>
      <w:rFonts w:ascii="Arial" w:hAnsi="Arial"/>
      <w:b/>
      <w:sz w:val="16"/>
      <w:szCs w:val="24"/>
    </w:rPr>
  </w:style>
  <w:style w:type="character" w:customStyle="1" w:styleId="af">
    <w:name w:val="Основной текст с отступом Знак"/>
    <w:basedOn w:val="a0"/>
    <w:link w:val="ae"/>
    <w:rsid w:val="00821B9F"/>
    <w:rPr>
      <w:rFonts w:ascii="Arial CYR" w:hAnsi="Arial CYR" w:cs="Arial CYR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821B9F"/>
    <w:rPr>
      <w:rFonts w:ascii="Arial" w:hAnsi="Arial"/>
      <w:sz w:val="14"/>
    </w:rPr>
  </w:style>
  <w:style w:type="character" w:customStyle="1" w:styleId="33">
    <w:name w:val="Основной текст 3 Знак"/>
    <w:basedOn w:val="a0"/>
    <w:link w:val="32"/>
    <w:rsid w:val="00821B9F"/>
    <w:rPr>
      <w:rFonts w:ascii="Arial" w:hAnsi="Arial" w:cs="Arial"/>
      <w:b/>
      <w:bCs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821B9F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60"/>
      <w:outlineLvl w:val="0"/>
    </w:pPr>
    <w:rPr>
      <w:rFonts w:ascii="Arial" w:hAnsi="Arial" w:cs="Arial"/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44" w:line="140" w:lineRule="exact"/>
      <w:ind w:left="40"/>
      <w:outlineLvl w:val="1"/>
    </w:pPr>
    <w:rPr>
      <w:rFonts w:ascii="Arial" w:hAnsi="Arial" w:cs="Arial"/>
      <w:b/>
      <w:bCs/>
      <w:color w:val="000000"/>
      <w:sz w:val="14"/>
      <w:szCs w:val="14"/>
    </w:rPr>
  </w:style>
  <w:style w:type="paragraph" w:styleId="3">
    <w:name w:val="heading 3"/>
    <w:basedOn w:val="a"/>
    <w:next w:val="a"/>
    <w:link w:val="30"/>
    <w:qFormat/>
    <w:pPr>
      <w:widowControl w:val="0"/>
      <w:autoSpaceDE w:val="0"/>
      <w:autoSpaceDN w:val="0"/>
      <w:adjustRightInd w:val="0"/>
      <w:outlineLvl w:val="2"/>
    </w:pPr>
    <w:rPr>
      <w:rFonts w:ascii="Arial CYR" w:hAnsi="Arial CYR"/>
    </w:rPr>
  </w:style>
  <w:style w:type="paragraph" w:styleId="7">
    <w:name w:val="heading 7"/>
    <w:basedOn w:val="a"/>
    <w:next w:val="a"/>
    <w:link w:val="70"/>
    <w:qFormat/>
    <w:pPr>
      <w:widowControl w:val="0"/>
      <w:autoSpaceDE w:val="0"/>
      <w:autoSpaceDN w:val="0"/>
      <w:adjustRightInd w:val="0"/>
      <w:outlineLvl w:val="6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a8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1">
    <w:name w:val="боковик3"/>
    <w:basedOn w:val="a8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9">
    <w:name w:val="endnote text"/>
    <w:basedOn w:val="a"/>
    <w:link w:val="aa"/>
    <w:semiHidden/>
    <w:pPr>
      <w:widowControl w:val="0"/>
    </w:pPr>
    <w:rPr>
      <w:sz w:val="20"/>
      <w:szCs w:val="20"/>
    </w:rPr>
  </w:style>
  <w:style w:type="paragraph" w:styleId="21">
    <w:name w:val="Body Text 2"/>
    <w:basedOn w:val="a"/>
    <w:link w:val="22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styleId="ab">
    <w:name w:val="Body Text"/>
    <w:basedOn w:val="a"/>
    <w:link w:val="ac"/>
    <w:pPr>
      <w:spacing w:after="120"/>
      <w:jc w:val="right"/>
    </w:pPr>
    <w:rPr>
      <w:rFonts w:ascii="Arial" w:hAnsi="Arial"/>
      <w:b/>
      <w:sz w:val="16"/>
    </w:rPr>
  </w:style>
  <w:style w:type="paragraph" w:styleId="ad">
    <w:name w:val="caption"/>
    <w:basedOn w:val="a"/>
    <w:next w:val="a"/>
    <w:qFormat/>
    <w:pPr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pPr>
      <w:widowControl w:val="0"/>
      <w:autoSpaceDE w:val="0"/>
      <w:autoSpaceDN w:val="0"/>
      <w:adjustRightInd w:val="0"/>
      <w:spacing w:line="192" w:lineRule="exact"/>
      <w:ind w:firstLine="284"/>
      <w:jc w:val="both"/>
    </w:pPr>
    <w:rPr>
      <w:rFonts w:ascii="Arial CYR" w:hAnsi="Arial CYR" w:cs="Arial CYR"/>
      <w:sz w:val="16"/>
      <w:szCs w:val="16"/>
    </w:rPr>
  </w:style>
  <w:style w:type="paragraph" w:styleId="32">
    <w:name w:val="Body Text 3"/>
    <w:basedOn w:val="a"/>
    <w:link w:val="33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Normal (Web)"/>
    <w:basedOn w:val="a"/>
    <w:rsid w:val="009C3DF2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Основной текст 21"/>
    <w:basedOn w:val="a"/>
    <w:rsid w:val="00947C0D"/>
    <w:pPr>
      <w:ind w:firstLine="284"/>
      <w:jc w:val="both"/>
    </w:pPr>
    <w:rPr>
      <w:rFonts w:ascii="Arial" w:hAnsi="Arial"/>
      <w:sz w:val="20"/>
      <w:szCs w:val="20"/>
    </w:rPr>
  </w:style>
  <w:style w:type="paragraph" w:styleId="af1">
    <w:name w:val="Balloon Text"/>
    <w:basedOn w:val="a"/>
    <w:link w:val="af2"/>
    <w:rsid w:val="008263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826375"/>
    <w:rPr>
      <w:rFonts w:ascii="Tahoma" w:hAnsi="Tahoma" w:cs="Tahoma"/>
      <w:sz w:val="16"/>
      <w:szCs w:val="16"/>
    </w:rPr>
  </w:style>
  <w:style w:type="character" w:styleId="af3">
    <w:name w:val="Hyperlink"/>
    <w:rsid w:val="00DF41DB"/>
    <w:rPr>
      <w:color w:val="0000FF"/>
      <w:u w:val="single"/>
    </w:rPr>
  </w:style>
  <w:style w:type="paragraph" w:styleId="af4">
    <w:name w:val="footnote text"/>
    <w:basedOn w:val="a"/>
    <w:link w:val="af5"/>
    <w:rsid w:val="00F7440D"/>
    <w:rPr>
      <w:sz w:val="20"/>
      <w:szCs w:val="20"/>
    </w:rPr>
  </w:style>
  <w:style w:type="character" w:styleId="af6">
    <w:name w:val="footnote reference"/>
    <w:rsid w:val="00F7440D"/>
    <w:rPr>
      <w:vertAlign w:val="superscript"/>
    </w:rPr>
  </w:style>
  <w:style w:type="paragraph" w:customStyle="1" w:styleId="af7">
    <w:name w:val="Головка"/>
    <w:basedOn w:val="a"/>
    <w:rsid w:val="00334BAB"/>
    <w:pPr>
      <w:spacing w:before="60" w:after="60" w:line="140" w:lineRule="exact"/>
      <w:jc w:val="center"/>
    </w:pPr>
    <w:rPr>
      <w:rFonts w:ascii="OfficinaSansCTT" w:hAnsi="OfficinaSansCTT"/>
      <w:w w:val="90"/>
      <w:sz w:val="14"/>
      <w:szCs w:val="14"/>
    </w:rPr>
  </w:style>
  <w:style w:type="paragraph" w:styleId="af8">
    <w:name w:val="Document Map"/>
    <w:basedOn w:val="a"/>
    <w:link w:val="af9"/>
    <w:semiHidden/>
    <w:rsid w:val="00220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Нижний колонтитул Знак"/>
    <w:link w:val="a5"/>
    <w:rsid w:val="000B3C19"/>
    <w:rPr>
      <w:sz w:val="24"/>
      <w:szCs w:val="24"/>
      <w:lang w:val="ru-RU" w:eastAsia="ru-RU" w:bidi="ar-SA"/>
    </w:rPr>
  </w:style>
  <w:style w:type="character" w:styleId="afa">
    <w:name w:val="FollowedHyperlink"/>
    <w:rsid w:val="00E92AE0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497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1B9F"/>
    <w:rPr>
      <w:rFonts w:ascii="Arial" w:hAnsi="Arial" w:cs="Arial"/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821B9F"/>
    <w:rPr>
      <w:rFonts w:ascii="Arial" w:hAnsi="Arial" w:cs="Arial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rsid w:val="00821B9F"/>
    <w:rPr>
      <w:rFonts w:ascii="Arial CYR" w:hAnsi="Arial CYR"/>
      <w:sz w:val="24"/>
      <w:szCs w:val="24"/>
    </w:rPr>
  </w:style>
  <w:style w:type="character" w:customStyle="1" w:styleId="70">
    <w:name w:val="Заголовок 7 Знак"/>
    <w:basedOn w:val="a0"/>
    <w:link w:val="7"/>
    <w:rsid w:val="00821B9F"/>
    <w:rPr>
      <w:rFonts w:ascii="Arial CYR" w:hAnsi="Arial CYR"/>
      <w:sz w:val="24"/>
      <w:szCs w:val="24"/>
    </w:rPr>
  </w:style>
  <w:style w:type="character" w:customStyle="1" w:styleId="af5">
    <w:name w:val="Текст сноски Знак"/>
    <w:basedOn w:val="a0"/>
    <w:link w:val="af4"/>
    <w:rsid w:val="00821B9F"/>
  </w:style>
  <w:style w:type="character" w:customStyle="1" w:styleId="a4">
    <w:name w:val="Верхний колонтитул Знак"/>
    <w:basedOn w:val="a0"/>
    <w:link w:val="a3"/>
    <w:rsid w:val="00821B9F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semiHidden/>
    <w:rsid w:val="00821B9F"/>
  </w:style>
  <w:style w:type="character" w:customStyle="1" w:styleId="ac">
    <w:name w:val="Основной текст Знак"/>
    <w:basedOn w:val="a0"/>
    <w:link w:val="ab"/>
    <w:rsid w:val="00821B9F"/>
    <w:rPr>
      <w:rFonts w:ascii="Arial" w:hAnsi="Arial"/>
      <w:b/>
      <w:sz w:val="16"/>
      <w:szCs w:val="24"/>
    </w:rPr>
  </w:style>
  <w:style w:type="character" w:customStyle="1" w:styleId="af">
    <w:name w:val="Основной текст с отступом Знак"/>
    <w:basedOn w:val="a0"/>
    <w:link w:val="ae"/>
    <w:rsid w:val="00821B9F"/>
    <w:rPr>
      <w:rFonts w:ascii="Arial CYR" w:hAnsi="Arial CYR" w:cs="Arial CYR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821B9F"/>
    <w:rPr>
      <w:rFonts w:ascii="Arial" w:hAnsi="Arial"/>
      <w:sz w:val="14"/>
    </w:rPr>
  </w:style>
  <w:style w:type="character" w:customStyle="1" w:styleId="33">
    <w:name w:val="Основной текст 3 Знак"/>
    <w:basedOn w:val="a0"/>
    <w:link w:val="32"/>
    <w:rsid w:val="00821B9F"/>
    <w:rPr>
      <w:rFonts w:ascii="Arial" w:hAnsi="Arial" w:cs="Arial"/>
      <w:b/>
      <w:bCs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821B9F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folder/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7A3D-D87F-4EE6-A540-AEE9672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953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8063</CharactersWithSpaces>
  <SharedDoc>false</SharedDoc>
  <HLinks>
    <vt:vector size="18" baseType="variant"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http://www.gks.ru/folder/210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54</cp:revision>
  <cp:lastPrinted>2019-12-19T14:41:00Z</cp:lastPrinted>
  <dcterms:created xsi:type="dcterms:W3CDTF">2021-10-28T09:32:00Z</dcterms:created>
  <dcterms:modified xsi:type="dcterms:W3CDTF">2024-03-21T07:06:00Z</dcterms:modified>
</cp:coreProperties>
</file>