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642B" w:rsidRPr="008017B6" w:rsidRDefault="00DE5543">
      <w:pPr>
        <w:jc w:val="center"/>
        <w:rPr>
          <w:color w:val="000000"/>
          <w:lang w:val="ru-RU"/>
        </w:rPr>
      </w:pPr>
      <w:r w:rsidRPr="00DE5543">
        <w:rPr>
          <w:rFonts w:ascii="Arial" w:hAnsi="Arial" w:cs="Arial"/>
          <w:b/>
          <w:color w:val="000000"/>
          <w:sz w:val="32"/>
          <w:szCs w:val="32"/>
          <w:lang w:val="ru-RU"/>
        </w:rPr>
        <w:t>2</w:t>
      </w:r>
      <w:r w:rsidR="005D126E">
        <w:rPr>
          <w:rFonts w:ascii="Arial" w:hAnsi="Arial" w:cs="Arial"/>
          <w:b/>
          <w:color w:val="000000"/>
          <w:sz w:val="32"/>
          <w:szCs w:val="32"/>
          <w:lang w:val="ru-RU"/>
        </w:rPr>
        <w:t>3.</w:t>
      </w:r>
      <w:r w:rsidR="0016642B" w:rsidRPr="008017B6">
        <w:rPr>
          <w:rFonts w:ascii="Arial" w:hAnsi="Arial" w:cs="Arial"/>
          <w:b/>
          <w:color w:val="000000"/>
          <w:sz w:val="32"/>
          <w:szCs w:val="32"/>
          <w:lang w:val="ru-RU"/>
        </w:rPr>
        <w:t xml:space="preserve"> ФИНАНСЫ </w:t>
      </w:r>
    </w:p>
    <w:p w:rsidR="0016642B" w:rsidRPr="008017B6" w:rsidRDefault="0016642B">
      <w:pPr>
        <w:pBdr>
          <w:top w:val="none" w:sz="0" w:space="0" w:color="000000"/>
          <w:left w:val="none" w:sz="0" w:space="0" w:color="000000"/>
          <w:bottom w:val="single" w:sz="18" w:space="1" w:color="000000"/>
          <w:right w:val="none" w:sz="0" w:space="0" w:color="000000"/>
        </w:pBdr>
        <w:spacing w:after="240"/>
        <w:jc w:val="center"/>
        <w:rPr>
          <w:color w:val="000000"/>
          <w:lang w:val="ru-RU"/>
        </w:rPr>
      </w:pPr>
      <w:r w:rsidRPr="008017B6">
        <w:rPr>
          <w:rFonts w:ascii="Arial" w:hAnsi="Arial" w:cs="Arial"/>
          <w:b/>
          <w:i/>
          <w:color w:val="000000"/>
          <w:sz w:val="32"/>
          <w:szCs w:val="32"/>
        </w:rPr>
        <w:t>FINANCES</w:t>
      </w:r>
    </w:p>
    <w:p w:rsidR="0016642B" w:rsidRPr="008017B6" w:rsidRDefault="0016642B" w:rsidP="00DE4245">
      <w:pPr>
        <w:pStyle w:val="211"/>
        <w:spacing w:before="120" w:line="200" w:lineRule="exact"/>
        <w:rPr>
          <w:color w:val="000000"/>
        </w:rPr>
      </w:pPr>
      <w:r w:rsidRPr="008017B6">
        <w:rPr>
          <w:color w:val="000000"/>
        </w:rPr>
        <w:t>Раздел содержит статистические данные, разрабатывае</w:t>
      </w:r>
      <w:r w:rsidR="00AB69AA" w:rsidRPr="008017B6">
        <w:rPr>
          <w:color w:val="000000"/>
        </w:rPr>
        <w:t xml:space="preserve">мые Росстатом, Минфином России, </w:t>
      </w:r>
      <w:r w:rsidRPr="008017B6">
        <w:rPr>
          <w:color w:val="000000"/>
        </w:rPr>
        <w:t>Федеральным казначейством, ФНС России, Банком России.</w:t>
      </w:r>
    </w:p>
    <w:p w:rsidR="00AE4E27" w:rsidRDefault="0016642B" w:rsidP="00AE4E27">
      <w:pPr>
        <w:pStyle w:val="af8"/>
        <w:spacing w:line="160" w:lineRule="exact"/>
        <w:rPr>
          <w:color w:val="000000"/>
          <w:szCs w:val="16"/>
          <w:lang w:val="en-US"/>
        </w:rPr>
      </w:pPr>
      <w:r w:rsidRPr="008017B6">
        <w:rPr>
          <w:color w:val="000000"/>
        </w:rPr>
        <w:t xml:space="preserve">Более подробная информация о состоянии бюджетной, финансовой и денежно-кредитной системы России представлена </w:t>
      </w:r>
      <w:r w:rsidR="00856D9C">
        <w:rPr>
          <w:color w:val="000000"/>
        </w:rPr>
        <w:br/>
      </w:r>
      <w:r w:rsidRPr="008017B6">
        <w:rPr>
          <w:color w:val="000000"/>
        </w:rPr>
        <w:t>в статистическом сборнике Росстата «Финансы России</w:t>
      </w:r>
      <w:r w:rsidR="00C610FF" w:rsidRPr="008017B6">
        <w:rPr>
          <w:color w:val="000000"/>
        </w:rPr>
        <w:t>.</w:t>
      </w:r>
      <w:r w:rsidR="004B050D" w:rsidRPr="008017B6">
        <w:rPr>
          <w:color w:val="000000"/>
        </w:rPr>
        <w:t xml:space="preserve"> </w:t>
      </w:r>
      <w:r w:rsidR="00C610FF" w:rsidRPr="007545C7">
        <w:rPr>
          <w:color w:val="000000"/>
          <w:lang w:val="en-US"/>
        </w:rPr>
        <w:t>20</w:t>
      </w:r>
      <w:r w:rsidR="00F9116D" w:rsidRPr="00D32958">
        <w:rPr>
          <w:color w:val="000000"/>
          <w:lang w:val="en-US"/>
        </w:rPr>
        <w:t>2</w:t>
      </w:r>
      <w:r w:rsidR="00DF55F7">
        <w:rPr>
          <w:color w:val="000000"/>
          <w:lang w:val="en-US"/>
        </w:rPr>
        <w:t>2</w:t>
      </w:r>
      <w:r w:rsidRPr="007545C7">
        <w:rPr>
          <w:lang w:val="en-US"/>
        </w:rPr>
        <w:t xml:space="preserve">» </w:t>
      </w:r>
      <w:r w:rsidR="00AE4E27" w:rsidRPr="007545C7">
        <w:rPr>
          <w:color w:val="000000"/>
          <w:szCs w:val="16"/>
          <w:lang w:val="en-US"/>
        </w:rPr>
        <w:t>(http</w:t>
      </w:r>
      <w:r w:rsidR="0022571A">
        <w:rPr>
          <w:color w:val="000000"/>
          <w:szCs w:val="16"/>
          <w:lang w:val="en-US"/>
        </w:rPr>
        <w:t>s</w:t>
      </w:r>
      <w:r w:rsidR="00AE4E27" w:rsidRPr="007545C7">
        <w:rPr>
          <w:color w:val="000000"/>
          <w:szCs w:val="16"/>
          <w:lang w:val="en-US"/>
        </w:rPr>
        <w:t>://</w:t>
      </w:r>
      <w:r w:rsidR="00ED461F">
        <w:rPr>
          <w:color w:val="000000"/>
          <w:szCs w:val="16"/>
          <w:lang w:val="en-US"/>
        </w:rPr>
        <w:t>rosstat.gov.ru</w:t>
      </w:r>
      <w:r w:rsidR="00AE4E27" w:rsidRPr="007545C7">
        <w:rPr>
          <w:color w:val="000000"/>
          <w:szCs w:val="16"/>
          <w:lang w:val="en-US"/>
        </w:rPr>
        <w:t>/</w:t>
      </w:r>
      <w:r w:rsidR="00AE4E27" w:rsidRPr="007545C7">
        <w:rPr>
          <w:szCs w:val="16"/>
          <w:lang w:val="en-US"/>
        </w:rPr>
        <w:t>folder/210/document/132</w:t>
      </w:r>
      <w:r w:rsidR="00AE4E27">
        <w:rPr>
          <w:szCs w:val="16"/>
          <w:lang w:val="en-US"/>
        </w:rPr>
        <w:t>37</w:t>
      </w:r>
      <w:r w:rsidR="00AE4E27" w:rsidRPr="007545C7">
        <w:rPr>
          <w:szCs w:val="16"/>
          <w:lang w:val="en-US"/>
        </w:rPr>
        <w:t>)</w:t>
      </w:r>
      <w:r w:rsidR="00AE4E27" w:rsidRPr="007545C7">
        <w:rPr>
          <w:color w:val="000000"/>
          <w:szCs w:val="16"/>
          <w:lang w:val="en-US"/>
        </w:rPr>
        <w:t>.</w:t>
      </w:r>
    </w:p>
    <w:p w:rsidR="00AE4E27" w:rsidRPr="00AE4E27" w:rsidRDefault="00AE4E27" w:rsidP="00AE4E27">
      <w:pPr>
        <w:pStyle w:val="af8"/>
        <w:spacing w:line="160" w:lineRule="exact"/>
        <w:rPr>
          <w:color w:val="000000"/>
          <w:spacing w:val="-2"/>
          <w:szCs w:val="16"/>
          <w:lang w:val="en-US"/>
        </w:rPr>
      </w:pPr>
    </w:p>
    <w:p w:rsidR="0016642B" w:rsidRPr="008017B6" w:rsidRDefault="0016642B" w:rsidP="00AE4E27">
      <w:pPr>
        <w:pStyle w:val="211"/>
        <w:spacing w:line="200" w:lineRule="exact"/>
        <w:rPr>
          <w:color w:val="000000"/>
          <w:lang w:val="en-US"/>
        </w:rPr>
      </w:pPr>
      <w:r w:rsidRPr="008017B6">
        <w:rPr>
          <w:i/>
          <w:color w:val="000000"/>
          <w:lang w:val="en-US"/>
        </w:rPr>
        <w:t>The section contains data developed by the Federal State Statistics Service (</w:t>
      </w:r>
      <w:proofErr w:type="spellStart"/>
      <w:r w:rsidRPr="008017B6">
        <w:rPr>
          <w:i/>
          <w:color w:val="000000"/>
          <w:lang w:val="en-US"/>
        </w:rPr>
        <w:t>Rosstat</w:t>
      </w:r>
      <w:proofErr w:type="spellEnd"/>
      <w:r w:rsidRPr="008017B6">
        <w:rPr>
          <w:i/>
          <w:color w:val="000000"/>
          <w:lang w:val="en-US"/>
        </w:rPr>
        <w:t xml:space="preserve">), the Ministry of Finance of the Russian </w:t>
      </w:r>
      <w:r w:rsidR="00366BD4">
        <w:rPr>
          <w:i/>
          <w:color w:val="000000"/>
          <w:lang w:val="en-US"/>
        </w:rPr>
        <w:br/>
      </w:r>
      <w:r w:rsidRPr="008017B6">
        <w:rPr>
          <w:i/>
          <w:color w:val="000000"/>
          <w:lang w:val="en-US"/>
        </w:rPr>
        <w:t>Federation, the Federal Treasury, the Federal Tax Service of the Russian Federation, the Bank of Russia.</w:t>
      </w:r>
    </w:p>
    <w:p w:rsidR="0016642B" w:rsidRPr="008017B6" w:rsidRDefault="0016642B" w:rsidP="00DE4245">
      <w:pPr>
        <w:pStyle w:val="211"/>
        <w:spacing w:line="200" w:lineRule="exact"/>
        <w:rPr>
          <w:color w:val="000000"/>
          <w:lang w:val="en-US"/>
        </w:rPr>
      </w:pPr>
      <w:r w:rsidRPr="008017B6">
        <w:rPr>
          <w:i/>
          <w:color w:val="000000"/>
          <w:lang w:val="en-US"/>
        </w:rPr>
        <w:t>More detailed information on the state of the budgetary, financial and monetary system of Russia is provided in the statistical handbook “Finances of Russia</w:t>
      </w:r>
      <w:r w:rsidR="00C610FF" w:rsidRPr="008017B6">
        <w:rPr>
          <w:i/>
          <w:color w:val="000000"/>
          <w:lang w:val="en-US"/>
        </w:rPr>
        <w:t>.</w:t>
      </w:r>
      <w:r w:rsidR="004B050D" w:rsidRPr="008017B6">
        <w:rPr>
          <w:i/>
          <w:color w:val="000000"/>
          <w:lang w:val="en-US"/>
        </w:rPr>
        <w:t xml:space="preserve"> </w:t>
      </w:r>
      <w:r w:rsidR="00C610FF" w:rsidRPr="008017B6">
        <w:rPr>
          <w:i/>
          <w:color w:val="000000"/>
          <w:lang w:val="en-US"/>
        </w:rPr>
        <w:t>20</w:t>
      </w:r>
      <w:r w:rsidR="00F9116D" w:rsidRPr="00D32958">
        <w:rPr>
          <w:i/>
          <w:color w:val="000000"/>
          <w:lang w:val="en-US"/>
        </w:rPr>
        <w:t>2</w:t>
      </w:r>
      <w:r w:rsidR="00DF55F7">
        <w:rPr>
          <w:i/>
          <w:color w:val="000000"/>
          <w:lang w:val="en-US"/>
        </w:rPr>
        <w:t>2</w:t>
      </w:r>
      <w:r w:rsidRPr="008017B6">
        <w:rPr>
          <w:i/>
          <w:color w:val="000000"/>
          <w:lang w:val="en-US"/>
        </w:rPr>
        <w:t xml:space="preserve">” published by </w:t>
      </w:r>
      <w:proofErr w:type="spellStart"/>
      <w:r w:rsidRPr="008017B6">
        <w:rPr>
          <w:i/>
          <w:color w:val="000000"/>
          <w:lang w:val="en-US"/>
        </w:rPr>
        <w:t>Rosstat</w:t>
      </w:r>
      <w:proofErr w:type="spellEnd"/>
      <w:r w:rsidRPr="008017B6">
        <w:rPr>
          <w:i/>
          <w:color w:val="000000"/>
          <w:lang w:val="en-US"/>
        </w:rPr>
        <w:t xml:space="preserve"> </w:t>
      </w:r>
      <w:r w:rsidR="00AE4E27" w:rsidRPr="007545C7">
        <w:rPr>
          <w:i/>
          <w:color w:val="000000"/>
          <w:szCs w:val="16"/>
          <w:lang w:val="en-US"/>
        </w:rPr>
        <w:t>(http</w:t>
      </w:r>
      <w:r w:rsidR="0022571A">
        <w:rPr>
          <w:i/>
          <w:color w:val="000000"/>
          <w:szCs w:val="16"/>
          <w:lang w:val="en-US"/>
        </w:rPr>
        <w:t>s</w:t>
      </w:r>
      <w:r w:rsidR="00AE4E27" w:rsidRPr="007545C7">
        <w:rPr>
          <w:i/>
          <w:color w:val="000000"/>
          <w:szCs w:val="16"/>
          <w:lang w:val="en-US"/>
        </w:rPr>
        <w:t>://</w:t>
      </w:r>
      <w:r w:rsidR="00ED461F">
        <w:rPr>
          <w:i/>
          <w:color w:val="000000"/>
          <w:szCs w:val="16"/>
          <w:lang w:val="en-US"/>
        </w:rPr>
        <w:t>rosstat.gov.</w:t>
      </w:r>
      <w:r w:rsidR="00AE4E27" w:rsidRPr="007545C7">
        <w:rPr>
          <w:i/>
          <w:color w:val="000000"/>
          <w:szCs w:val="16"/>
          <w:lang w:val="en-US"/>
        </w:rPr>
        <w:t>ru/</w:t>
      </w:r>
      <w:r w:rsidR="00AE4E27" w:rsidRPr="007545C7">
        <w:rPr>
          <w:i/>
          <w:szCs w:val="16"/>
          <w:lang w:val="en-US"/>
        </w:rPr>
        <w:t>folder/210/document/132</w:t>
      </w:r>
      <w:r w:rsidR="00AE4E27" w:rsidRPr="00AE4E27">
        <w:rPr>
          <w:i/>
          <w:szCs w:val="16"/>
          <w:lang w:val="en-US"/>
        </w:rPr>
        <w:t>37</w:t>
      </w:r>
      <w:r w:rsidR="00AE4E27" w:rsidRPr="007545C7">
        <w:rPr>
          <w:i/>
          <w:szCs w:val="16"/>
          <w:lang w:val="en-US"/>
        </w:rPr>
        <w:t>)</w:t>
      </w:r>
      <w:r w:rsidR="00AE4E27" w:rsidRPr="007545C7">
        <w:rPr>
          <w:i/>
          <w:color w:val="000000"/>
          <w:szCs w:val="16"/>
          <w:lang w:val="en-US"/>
        </w:rPr>
        <w:t>.</w:t>
      </w:r>
    </w:p>
    <w:p w:rsidR="0016642B" w:rsidRPr="00B34A9C" w:rsidRDefault="0016642B" w:rsidP="00274DA6">
      <w:pPr>
        <w:pStyle w:val="33"/>
        <w:spacing w:before="360" w:after="120"/>
        <w:rPr>
          <w:color w:val="000000"/>
          <w:lang w:val="en-US"/>
        </w:rPr>
      </w:pPr>
      <w:r w:rsidRPr="008017B6">
        <w:rPr>
          <w:rFonts w:ascii="Arial" w:hAnsi="Arial" w:cs="Arial"/>
          <w:color w:val="000000"/>
        </w:rPr>
        <w:t>МЕТОДОЛОГИЧЕСКИЕ</w:t>
      </w:r>
      <w:r w:rsidRPr="00B34A9C">
        <w:rPr>
          <w:rFonts w:ascii="Arial" w:hAnsi="Arial" w:cs="Arial"/>
          <w:color w:val="000000"/>
          <w:lang w:val="en-US"/>
        </w:rPr>
        <w:t xml:space="preserve"> </w:t>
      </w:r>
      <w:r w:rsidRPr="008017B6">
        <w:rPr>
          <w:rFonts w:ascii="Arial" w:hAnsi="Arial" w:cs="Arial"/>
          <w:color w:val="000000"/>
        </w:rPr>
        <w:t>ПОЯСНЕНИЯ</w:t>
      </w:r>
    </w:p>
    <w:p w:rsidR="0016642B" w:rsidRPr="00681D6D" w:rsidRDefault="0016642B" w:rsidP="000C2371">
      <w:pPr>
        <w:pStyle w:val="af8"/>
        <w:spacing w:before="60" w:line="220" w:lineRule="exact"/>
        <w:ind w:left="0"/>
      </w:pPr>
      <w:r w:rsidRPr="00681D6D">
        <w:rPr>
          <w:b/>
          <w:szCs w:val="16"/>
        </w:rPr>
        <w:t>Статистика государственных финансов</w:t>
      </w:r>
      <w:r w:rsidRPr="00681D6D">
        <w:rPr>
          <w:szCs w:val="16"/>
        </w:rPr>
        <w:t xml:space="preserve"> ведет учет доходов и расходов сектора государственного управления.</w:t>
      </w:r>
    </w:p>
    <w:p w:rsidR="0016642B" w:rsidRPr="00681D6D" w:rsidRDefault="0016642B" w:rsidP="000C2371">
      <w:pPr>
        <w:pStyle w:val="af8"/>
        <w:spacing w:line="220" w:lineRule="exact"/>
        <w:ind w:left="0"/>
      </w:pPr>
      <w:r w:rsidRPr="00681D6D">
        <w:rPr>
          <w:szCs w:val="16"/>
        </w:rPr>
        <w:t>Информационная база статистики государственных финансов сформирована на основе данных, разрабатываемых Минфином России, Федеральным казначейством, ФНС России и Росстатом.</w:t>
      </w:r>
    </w:p>
    <w:p w:rsidR="0016642B" w:rsidRPr="00681D6D" w:rsidRDefault="0016642B" w:rsidP="000C2371">
      <w:pPr>
        <w:pStyle w:val="af8"/>
        <w:spacing w:line="220" w:lineRule="exact"/>
        <w:ind w:left="0"/>
      </w:pPr>
      <w:r w:rsidRPr="00681D6D">
        <w:rPr>
          <w:b/>
          <w:szCs w:val="16"/>
        </w:rPr>
        <w:t>Бюджет</w:t>
      </w:r>
      <w:r w:rsidRPr="00681D6D">
        <w:rPr>
          <w:szCs w:val="16"/>
        </w:rPr>
        <w:t xml:space="preserve"> </w:t>
      </w:r>
      <w:r w:rsidR="00FC7336" w:rsidRPr="00681D6D">
        <w:rPr>
          <w:szCs w:val="16"/>
        </w:rPr>
        <w:t>–</w:t>
      </w:r>
      <w:r w:rsidRPr="00681D6D">
        <w:rPr>
          <w:szCs w:val="16"/>
        </w:rPr>
        <w:t xml:space="preserve"> форма образования и расходования денежных средств, предназначенных для финансового обеспечения задач </w:t>
      </w:r>
      <w:r w:rsidRPr="00681D6D">
        <w:rPr>
          <w:szCs w:val="16"/>
        </w:rPr>
        <w:br/>
        <w:t>и функций государства и местного самоуправления.</w:t>
      </w:r>
    </w:p>
    <w:p w:rsidR="0016642B" w:rsidRPr="00681D6D" w:rsidRDefault="0016642B" w:rsidP="000C2371">
      <w:pPr>
        <w:pStyle w:val="af8"/>
        <w:spacing w:line="220" w:lineRule="exact"/>
        <w:ind w:left="0"/>
      </w:pPr>
      <w:r w:rsidRPr="00681D6D">
        <w:rPr>
          <w:b/>
          <w:szCs w:val="16"/>
        </w:rPr>
        <w:t>Текущий финансовый год</w:t>
      </w:r>
      <w:r w:rsidRPr="00681D6D">
        <w:rPr>
          <w:szCs w:val="16"/>
        </w:rPr>
        <w:t xml:space="preserve"> – год, в котором осущест</w:t>
      </w:r>
      <w:bookmarkStart w:id="0" w:name="_GoBack"/>
      <w:bookmarkEnd w:id="0"/>
      <w:r w:rsidRPr="00681D6D">
        <w:rPr>
          <w:szCs w:val="16"/>
        </w:rPr>
        <w:t xml:space="preserve">вляется исполнение бюджета, составление и рассмотрение проекта </w:t>
      </w:r>
      <w:r w:rsidR="00241458" w:rsidRPr="00681D6D">
        <w:rPr>
          <w:szCs w:val="16"/>
        </w:rPr>
        <w:br/>
      </w:r>
      <w:r w:rsidRPr="00681D6D">
        <w:rPr>
          <w:szCs w:val="16"/>
        </w:rPr>
        <w:t xml:space="preserve">бюджета на очередной финансовый год (очередной финансовый год и плановый период). Финансовый год соответствует </w:t>
      </w:r>
      <w:r w:rsidR="00241458" w:rsidRPr="00681D6D">
        <w:rPr>
          <w:szCs w:val="16"/>
        </w:rPr>
        <w:br/>
      </w:r>
      <w:r w:rsidRPr="00681D6D">
        <w:rPr>
          <w:szCs w:val="16"/>
        </w:rPr>
        <w:t>календарному году и длится с 1 января по 31 декабря.</w:t>
      </w:r>
    </w:p>
    <w:p w:rsidR="0016642B" w:rsidRPr="00681D6D" w:rsidRDefault="0016642B" w:rsidP="000C2371">
      <w:pPr>
        <w:pStyle w:val="af8"/>
        <w:spacing w:line="220" w:lineRule="exact"/>
        <w:ind w:left="0"/>
      </w:pPr>
      <w:r w:rsidRPr="00681D6D">
        <w:rPr>
          <w:b/>
          <w:szCs w:val="16"/>
        </w:rPr>
        <w:t>Бюджетная система Российской Федерации</w:t>
      </w:r>
      <w:r w:rsidRPr="00681D6D">
        <w:rPr>
          <w:szCs w:val="16"/>
        </w:rPr>
        <w:t xml:space="preserve"> – основанная на экономических отношениях и государственном устройстве </w:t>
      </w:r>
      <w:r w:rsidRPr="00681D6D">
        <w:rPr>
          <w:szCs w:val="16"/>
        </w:rPr>
        <w:br/>
        <w:t>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16642B" w:rsidRPr="00681D6D" w:rsidRDefault="0016642B" w:rsidP="000C2371">
      <w:pPr>
        <w:pStyle w:val="af8"/>
        <w:spacing w:line="220" w:lineRule="exact"/>
        <w:ind w:left="0"/>
      </w:pPr>
      <w:r w:rsidRPr="00681D6D">
        <w:rPr>
          <w:b/>
          <w:szCs w:val="16"/>
        </w:rPr>
        <w:t>Консолидированный бюджет</w:t>
      </w:r>
      <w:r w:rsidRPr="00681D6D">
        <w:rPr>
          <w:szCs w:val="16"/>
        </w:rPr>
        <w:t xml:space="preserve"> – свод бюджетов бюджетной системы Российской Федерации на соответствующей территории </w:t>
      </w:r>
      <w:r w:rsidRPr="00681D6D">
        <w:rPr>
          <w:szCs w:val="16"/>
        </w:rPr>
        <w:br/>
        <w:t xml:space="preserve">(за исключением бюджетов государственных внебюджетных фондов) без учета межбюджетных трансфертов между этими </w:t>
      </w:r>
      <w:r w:rsidR="00D813F5">
        <w:rPr>
          <w:szCs w:val="16"/>
        </w:rPr>
        <w:br/>
      </w:r>
      <w:r w:rsidRPr="00681D6D">
        <w:rPr>
          <w:szCs w:val="16"/>
        </w:rPr>
        <w:t xml:space="preserve">бюджетами. </w:t>
      </w:r>
    </w:p>
    <w:p w:rsidR="0016642B" w:rsidRPr="00681D6D" w:rsidRDefault="0016642B" w:rsidP="000C2371">
      <w:pPr>
        <w:pStyle w:val="af8"/>
        <w:spacing w:line="220" w:lineRule="exact"/>
        <w:ind w:left="0"/>
      </w:pPr>
      <w:r w:rsidRPr="00681D6D">
        <w:rPr>
          <w:b/>
          <w:szCs w:val="16"/>
        </w:rPr>
        <w:t xml:space="preserve">Табл. </w:t>
      </w:r>
      <w:r w:rsidR="005D126E">
        <w:rPr>
          <w:b/>
          <w:szCs w:val="16"/>
        </w:rPr>
        <w:t>23.</w:t>
      </w:r>
      <w:r w:rsidRPr="00681D6D">
        <w:rPr>
          <w:b/>
          <w:szCs w:val="16"/>
        </w:rPr>
        <w:t xml:space="preserve">1, </w:t>
      </w:r>
      <w:r w:rsidR="005D126E">
        <w:rPr>
          <w:b/>
          <w:szCs w:val="16"/>
        </w:rPr>
        <w:t>23.</w:t>
      </w:r>
      <w:r w:rsidRPr="00681D6D">
        <w:rPr>
          <w:b/>
          <w:szCs w:val="16"/>
        </w:rPr>
        <w:t xml:space="preserve">2, </w:t>
      </w:r>
      <w:r w:rsidR="005D126E">
        <w:rPr>
          <w:b/>
          <w:szCs w:val="16"/>
        </w:rPr>
        <w:t>23.</w:t>
      </w:r>
      <w:r w:rsidRPr="00681D6D">
        <w:rPr>
          <w:b/>
          <w:szCs w:val="16"/>
        </w:rPr>
        <w:t xml:space="preserve">3, </w:t>
      </w:r>
      <w:r w:rsidR="005D126E">
        <w:rPr>
          <w:b/>
          <w:szCs w:val="16"/>
        </w:rPr>
        <w:t>23.</w:t>
      </w:r>
      <w:r w:rsidRPr="00681D6D">
        <w:rPr>
          <w:b/>
          <w:szCs w:val="16"/>
        </w:rPr>
        <w:t>6. Консолидированный бюджет Российской Федерации</w:t>
      </w:r>
      <w:r w:rsidRPr="00681D6D">
        <w:rPr>
          <w:szCs w:val="16"/>
        </w:rPr>
        <w:t xml:space="preserve"> образуют федеральный бюджет </w:t>
      </w:r>
      <w:r w:rsidR="00D813F5">
        <w:rPr>
          <w:szCs w:val="16"/>
        </w:rPr>
        <w:br/>
      </w:r>
      <w:r w:rsidRPr="00681D6D">
        <w:rPr>
          <w:szCs w:val="16"/>
        </w:rPr>
        <w:t xml:space="preserve">и свод </w:t>
      </w:r>
      <w:r w:rsidRPr="00681D6D">
        <w:rPr>
          <w:spacing w:val="-2"/>
          <w:szCs w:val="16"/>
        </w:rPr>
        <w:t xml:space="preserve">консолидированных бюджетов субъектов Российской Федерации (без учета межбюджетных трансфертов между этими </w:t>
      </w:r>
      <w:r w:rsidR="00D813F5">
        <w:rPr>
          <w:szCs w:val="16"/>
        </w:rPr>
        <w:br/>
      </w:r>
      <w:r w:rsidRPr="00681D6D">
        <w:rPr>
          <w:spacing w:val="-2"/>
          <w:szCs w:val="16"/>
        </w:rPr>
        <w:t>бюджетами).</w:t>
      </w:r>
    </w:p>
    <w:p w:rsidR="008E5002" w:rsidRPr="00681D6D" w:rsidRDefault="008E5002" w:rsidP="000C2371">
      <w:pPr>
        <w:pStyle w:val="af8"/>
        <w:spacing w:line="220" w:lineRule="exact"/>
        <w:ind w:left="0"/>
      </w:pPr>
      <w:r w:rsidRPr="00681D6D">
        <w:rPr>
          <w:b/>
          <w:szCs w:val="16"/>
        </w:rPr>
        <w:t xml:space="preserve">Табл. </w:t>
      </w:r>
      <w:r w:rsidR="005D126E">
        <w:rPr>
          <w:b/>
          <w:szCs w:val="16"/>
        </w:rPr>
        <w:t>23.</w:t>
      </w:r>
      <w:r w:rsidRPr="00681D6D">
        <w:rPr>
          <w:b/>
          <w:szCs w:val="16"/>
        </w:rPr>
        <w:t xml:space="preserve">1, </w:t>
      </w:r>
      <w:r w:rsidR="005D126E">
        <w:rPr>
          <w:b/>
          <w:szCs w:val="16"/>
        </w:rPr>
        <w:t>23.</w:t>
      </w:r>
      <w:r w:rsidRPr="00681D6D">
        <w:rPr>
          <w:b/>
          <w:szCs w:val="16"/>
        </w:rPr>
        <w:t xml:space="preserve">3, </w:t>
      </w:r>
      <w:r w:rsidR="005D126E">
        <w:rPr>
          <w:b/>
          <w:szCs w:val="16"/>
        </w:rPr>
        <w:t>23.</w:t>
      </w:r>
      <w:r w:rsidRPr="00681D6D">
        <w:rPr>
          <w:b/>
          <w:szCs w:val="16"/>
        </w:rPr>
        <w:t>5. Дефицит бюджета</w:t>
      </w:r>
      <w:r w:rsidRPr="00681D6D">
        <w:rPr>
          <w:szCs w:val="16"/>
        </w:rPr>
        <w:t xml:space="preserve"> – превышение расходов бюджета над его доходами.</w:t>
      </w:r>
    </w:p>
    <w:p w:rsidR="0016642B" w:rsidRPr="00681D6D" w:rsidRDefault="0016642B" w:rsidP="000C2371">
      <w:pPr>
        <w:pStyle w:val="af8"/>
        <w:spacing w:line="220" w:lineRule="exact"/>
        <w:ind w:left="0"/>
      </w:pPr>
      <w:r w:rsidRPr="00681D6D">
        <w:rPr>
          <w:b/>
          <w:szCs w:val="16"/>
        </w:rPr>
        <w:t xml:space="preserve">Табл. </w:t>
      </w:r>
      <w:r w:rsidR="005D126E">
        <w:rPr>
          <w:b/>
          <w:szCs w:val="16"/>
        </w:rPr>
        <w:t>23.</w:t>
      </w:r>
      <w:r w:rsidRPr="00681D6D">
        <w:rPr>
          <w:b/>
          <w:szCs w:val="16"/>
        </w:rPr>
        <w:t xml:space="preserve">1, </w:t>
      </w:r>
      <w:r w:rsidR="005D126E">
        <w:rPr>
          <w:b/>
          <w:szCs w:val="16"/>
        </w:rPr>
        <w:t>23.</w:t>
      </w:r>
      <w:r w:rsidRPr="00681D6D">
        <w:rPr>
          <w:b/>
          <w:szCs w:val="16"/>
        </w:rPr>
        <w:t xml:space="preserve">2, </w:t>
      </w:r>
      <w:r w:rsidR="005D126E">
        <w:rPr>
          <w:b/>
          <w:szCs w:val="16"/>
        </w:rPr>
        <w:t>23.</w:t>
      </w:r>
      <w:r w:rsidR="00CD53B3" w:rsidRPr="00681D6D">
        <w:rPr>
          <w:b/>
          <w:szCs w:val="16"/>
        </w:rPr>
        <w:t xml:space="preserve">3, </w:t>
      </w:r>
      <w:r w:rsidR="005D126E">
        <w:rPr>
          <w:b/>
          <w:szCs w:val="16"/>
        </w:rPr>
        <w:t>23.</w:t>
      </w:r>
      <w:r w:rsidRPr="00681D6D">
        <w:rPr>
          <w:b/>
          <w:szCs w:val="16"/>
        </w:rPr>
        <w:t>4</w:t>
      </w:r>
      <w:r w:rsidR="00CD53B3" w:rsidRPr="00681D6D">
        <w:rPr>
          <w:b/>
          <w:szCs w:val="16"/>
        </w:rPr>
        <w:t xml:space="preserve">, </w:t>
      </w:r>
      <w:r w:rsidR="005D126E">
        <w:rPr>
          <w:b/>
          <w:szCs w:val="16"/>
        </w:rPr>
        <w:t>23.</w:t>
      </w:r>
      <w:r w:rsidR="00CD53B3" w:rsidRPr="00681D6D">
        <w:rPr>
          <w:b/>
          <w:szCs w:val="16"/>
        </w:rPr>
        <w:t>5</w:t>
      </w:r>
      <w:r w:rsidRPr="00681D6D">
        <w:rPr>
          <w:b/>
          <w:szCs w:val="16"/>
        </w:rPr>
        <w:t>. Профицит бюджета</w:t>
      </w:r>
      <w:r w:rsidRPr="00681D6D">
        <w:rPr>
          <w:szCs w:val="16"/>
        </w:rPr>
        <w:t xml:space="preserve"> – превышение доходов бюджета над его расходами.</w:t>
      </w:r>
    </w:p>
    <w:p w:rsidR="0016642B" w:rsidRPr="00681D6D" w:rsidRDefault="0016642B" w:rsidP="000C2371">
      <w:pPr>
        <w:pStyle w:val="af8"/>
        <w:spacing w:line="220" w:lineRule="exact"/>
        <w:ind w:left="0"/>
      </w:pPr>
      <w:r w:rsidRPr="00681D6D">
        <w:rPr>
          <w:szCs w:val="16"/>
        </w:rPr>
        <w:t>Величина превышения доходов над расходами (профицит) имеет положительный знак, а величина дефицита – отрицательный знак. Профицит или дефицит покрываются за счет финансирования такой же величины, но с противоположным знаком.</w:t>
      </w:r>
    </w:p>
    <w:p w:rsidR="0016642B" w:rsidRPr="00681D6D" w:rsidRDefault="0016642B" w:rsidP="000C2371">
      <w:pPr>
        <w:pStyle w:val="af8"/>
        <w:spacing w:line="220" w:lineRule="exact"/>
        <w:ind w:left="0"/>
      </w:pPr>
      <w:r w:rsidRPr="00681D6D">
        <w:rPr>
          <w:b/>
          <w:szCs w:val="16"/>
        </w:rPr>
        <w:t xml:space="preserve">Табл. </w:t>
      </w:r>
      <w:r w:rsidR="005D126E">
        <w:rPr>
          <w:b/>
          <w:szCs w:val="16"/>
        </w:rPr>
        <w:t>23.</w:t>
      </w:r>
      <w:r w:rsidRPr="00681D6D">
        <w:rPr>
          <w:b/>
          <w:szCs w:val="16"/>
        </w:rPr>
        <w:t>1</w:t>
      </w:r>
      <w:r w:rsidR="000A3CDB" w:rsidRPr="00681D6D">
        <w:rPr>
          <w:b/>
          <w:szCs w:val="16"/>
        </w:rPr>
        <w:t xml:space="preserve"> </w:t>
      </w:r>
      <w:r w:rsidR="0035636C" w:rsidRPr="00681D6D">
        <w:rPr>
          <w:b/>
          <w:szCs w:val="16"/>
        </w:rPr>
        <w:t>–</w:t>
      </w:r>
      <w:r w:rsidR="000A3CDB" w:rsidRPr="00681D6D">
        <w:rPr>
          <w:b/>
          <w:szCs w:val="16"/>
        </w:rPr>
        <w:t xml:space="preserve"> </w:t>
      </w:r>
      <w:r w:rsidR="005D126E">
        <w:rPr>
          <w:b/>
          <w:szCs w:val="16"/>
        </w:rPr>
        <w:t>23.</w:t>
      </w:r>
      <w:r w:rsidRPr="00681D6D">
        <w:rPr>
          <w:b/>
          <w:szCs w:val="16"/>
        </w:rPr>
        <w:t>5. Доходы бюджета</w:t>
      </w:r>
      <w:r w:rsidRPr="00681D6D">
        <w:rPr>
          <w:szCs w:val="16"/>
        </w:rPr>
        <w:t xml:space="preserve"> – поступающие в бюджет денежные средства, за исключением средств, являющихся </w:t>
      </w:r>
      <w:r w:rsidRPr="00681D6D">
        <w:rPr>
          <w:szCs w:val="16"/>
        </w:rPr>
        <w:br/>
        <w:t xml:space="preserve">в соответствии с Бюджетным кодексом Российской Федерации источниками финансирования дефицита бюджета. </w:t>
      </w:r>
    </w:p>
    <w:p w:rsidR="0016642B" w:rsidRPr="00681D6D" w:rsidRDefault="0016642B" w:rsidP="000C2371">
      <w:pPr>
        <w:pStyle w:val="af8"/>
        <w:spacing w:line="220" w:lineRule="exact"/>
        <w:ind w:left="0"/>
      </w:pPr>
      <w:r w:rsidRPr="00681D6D">
        <w:rPr>
          <w:szCs w:val="16"/>
        </w:rPr>
        <w:t>К доходам бюджетов относятся налоговые доходы, неналоговые доходы и безвозмездные поступления.</w:t>
      </w:r>
    </w:p>
    <w:p w:rsidR="0016642B" w:rsidRPr="00681D6D" w:rsidRDefault="0016642B" w:rsidP="000C2371">
      <w:pPr>
        <w:pStyle w:val="af8"/>
        <w:spacing w:line="220" w:lineRule="exact"/>
        <w:ind w:left="0"/>
      </w:pPr>
      <w:r w:rsidRPr="00681D6D">
        <w:rPr>
          <w:b/>
          <w:szCs w:val="16"/>
        </w:rPr>
        <w:t xml:space="preserve">Табл. </w:t>
      </w:r>
      <w:r w:rsidR="005D126E">
        <w:rPr>
          <w:b/>
          <w:szCs w:val="16"/>
        </w:rPr>
        <w:t>23.</w:t>
      </w:r>
      <w:r w:rsidRPr="00681D6D">
        <w:rPr>
          <w:b/>
          <w:szCs w:val="16"/>
        </w:rPr>
        <w:t>1</w:t>
      </w:r>
      <w:r w:rsidR="000A3CDB" w:rsidRPr="00681D6D">
        <w:rPr>
          <w:b/>
          <w:szCs w:val="16"/>
        </w:rPr>
        <w:t xml:space="preserve"> </w:t>
      </w:r>
      <w:r w:rsidR="0035636C" w:rsidRPr="00681D6D">
        <w:rPr>
          <w:b/>
          <w:szCs w:val="16"/>
        </w:rPr>
        <w:t>–</w:t>
      </w:r>
      <w:r w:rsidR="000A3CDB" w:rsidRPr="00681D6D">
        <w:rPr>
          <w:b/>
          <w:szCs w:val="16"/>
        </w:rPr>
        <w:t xml:space="preserve"> </w:t>
      </w:r>
      <w:r w:rsidR="005D126E">
        <w:rPr>
          <w:b/>
          <w:szCs w:val="16"/>
        </w:rPr>
        <w:t>23.</w:t>
      </w:r>
      <w:r w:rsidRPr="00681D6D">
        <w:rPr>
          <w:b/>
          <w:szCs w:val="16"/>
        </w:rPr>
        <w:t>7. Расходы</w:t>
      </w:r>
      <w:r w:rsidRPr="00681D6D">
        <w:rPr>
          <w:szCs w:val="16"/>
        </w:rPr>
        <w:t xml:space="preserve"> </w:t>
      </w:r>
      <w:r w:rsidRPr="00681D6D">
        <w:rPr>
          <w:b/>
          <w:szCs w:val="16"/>
        </w:rPr>
        <w:t>бюджета</w:t>
      </w:r>
      <w:r w:rsidRPr="00681D6D">
        <w:rPr>
          <w:szCs w:val="16"/>
        </w:rPr>
        <w:t xml:space="preserve"> </w:t>
      </w:r>
      <w:r w:rsidR="0035636C" w:rsidRPr="00681D6D">
        <w:rPr>
          <w:szCs w:val="16"/>
        </w:rPr>
        <w:t>–</w:t>
      </w:r>
      <w:r w:rsidRPr="00681D6D">
        <w:rPr>
          <w:szCs w:val="16"/>
        </w:rPr>
        <w:t xml:space="preserve"> выплачиваемые из бюджета денежные средства, за исключением средств, являющихся </w:t>
      </w:r>
      <w:r w:rsidRPr="00681D6D">
        <w:rPr>
          <w:szCs w:val="16"/>
        </w:rPr>
        <w:br/>
        <w:t xml:space="preserve">в соответствии с Бюджетным кодексом Российской Федерации источниками финансирования дефицита бюджета. </w:t>
      </w:r>
    </w:p>
    <w:p w:rsidR="0016642B" w:rsidRPr="00681D6D" w:rsidRDefault="0016642B" w:rsidP="000C2371">
      <w:pPr>
        <w:pStyle w:val="af8"/>
        <w:spacing w:line="220" w:lineRule="exact"/>
        <w:ind w:left="0"/>
      </w:pPr>
      <w:proofErr w:type="gramStart"/>
      <w:r w:rsidRPr="00681D6D">
        <w:rPr>
          <w:szCs w:val="16"/>
        </w:rPr>
        <w:t xml:space="preserve">Формирование расходов бюджетов бюджетной системы Российской Федерации осуществляется в соответствии </w:t>
      </w:r>
      <w:r w:rsidRPr="00681D6D">
        <w:rPr>
          <w:szCs w:val="16"/>
        </w:rPr>
        <w:br/>
        <w:t xml:space="preserve">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w:t>
      </w:r>
      <w:r w:rsidR="005F0A8F">
        <w:rPr>
          <w:szCs w:val="16"/>
        </w:rPr>
        <w:t>Ф</w:t>
      </w:r>
      <w:r w:rsidRPr="00681D6D">
        <w:rPr>
          <w:szCs w:val="16"/>
        </w:rPr>
        <w:t xml:space="preserve">едерации </w:t>
      </w:r>
      <w:r w:rsidRPr="00681D6D">
        <w:rPr>
          <w:szCs w:val="16"/>
        </w:rPr>
        <w:br/>
        <w:t xml:space="preserve">и органов местного самоуправления, исполнение которых согласно законодательству Российской Федерации, международным </w:t>
      </w:r>
      <w:r w:rsidRPr="00681D6D">
        <w:rPr>
          <w:szCs w:val="16"/>
        </w:rPr>
        <w:br/>
        <w:t>и иным договорам и соглашениям должно происходить в очередном финансовом году (очередном финансовом году и плановом периоде) за счет</w:t>
      </w:r>
      <w:proofErr w:type="gramEnd"/>
      <w:r w:rsidRPr="00681D6D">
        <w:rPr>
          <w:szCs w:val="16"/>
        </w:rPr>
        <w:t xml:space="preserve"> средств соответствующих бюджетов.</w:t>
      </w:r>
    </w:p>
    <w:p w:rsidR="0016642B" w:rsidRPr="00681D6D" w:rsidRDefault="0016642B" w:rsidP="000C2371">
      <w:pPr>
        <w:pStyle w:val="af8"/>
        <w:spacing w:line="220" w:lineRule="exact"/>
        <w:ind w:left="0"/>
      </w:pPr>
      <w:r w:rsidRPr="00681D6D">
        <w:rPr>
          <w:b/>
          <w:szCs w:val="16"/>
        </w:rPr>
        <w:t>Расходные обязательства</w:t>
      </w:r>
      <w:r w:rsidRPr="00681D6D">
        <w:rPr>
          <w:szCs w:val="16"/>
        </w:rPr>
        <w:t xml:space="preserve"> – обусловленные законом, иным нормативным правовым актом, договором или соглашением </w:t>
      </w:r>
      <w:r w:rsidR="00241458" w:rsidRPr="00681D6D">
        <w:rPr>
          <w:szCs w:val="16"/>
        </w:rPr>
        <w:br/>
      </w:r>
      <w:r w:rsidRPr="00681D6D">
        <w:rPr>
          <w:szCs w:val="16"/>
        </w:rPr>
        <w:t xml:space="preserve">обязанности публично-правового образования (Российской Федерации, субъекта Российской Федерации, муниципального </w:t>
      </w:r>
      <w:r w:rsidR="00241458" w:rsidRPr="00681D6D">
        <w:rPr>
          <w:szCs w:val="16"/>
        </w:rPr>
        <w:br/>
      </w:r>
      <w:r w:rsidRPr="00681D6D">
        <w:rPr>
          <w:szCs w:val="16"/>
        </w:rPr>
        <w:t xml:space="preserve">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 </w:t>
      </w:r>
    </w:p>
    <w:p w:rsidR="0016642B" w:rsidRPr="00681D6D" w:rsidRDefault="0016642B" w:rsidP="000C2371">
      <w:pPr>
        <w:pStyle w:val="af8"/>
        <w:spacing w:line="220" w:lineRule="exact"/>
        <w:ind w:left="0"/>
      </w:pPr>
      <w:r w:rsidRPr="00681D6D">
        <w:rPr>
          <w:b/>
          <w:szCs w:val="16"/>
        </w:rPr>
        <w:t>Бюджетные обязательства</w:t>
      </w:r>
      <w:r w:rsidRPr="00681D6D">
        <w:rPr>
          <w:szCs w:val="16"/>
        </w:rPr>
        <w:t xml:space="preserve"> – расходные обязательства, подлежащие исполнению в соответствующем финансовом году.</w:t>
      </w:r>
    </w:p>
    <w:p w:rsidR="0016642B" w:rsidRPr="00681D6D" w:rsidRDefault="0016642B" w:rsidP="000C2371">
      <w:pPr>
        <w:pStyle w:val="af8"/>
        <w:spacing w:line="220" w:lineRule="exact"/>
        <w:ind w:left="0"/>
      </w:pPr>
      <w:r w:rsidRPr="00681D6D">
        <w:rPr>
          <w:b/>
          <w:szCs w:val="16"/>
        </w:rPr>
        <w:t>Межбюджетные трансферты</w:t>
      </w:r>
      <w:r w:rsidRPr="00681D6D">
        <w:rPr>
          <w:szCs w:val="16"/>
        </w:rPr>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p>
    <w:p w:rsidR="0016642B" w:rsidRPr="00681D6D" w:rsidRDefault="0016642B" w:rsidP="000C2371">
      <w:pPr>
        <w:pStyle w:val="af8"/>
        <w:spacing w:line="220" w:lineRule="exact"/>
        <w:ind w:left="0"/>
      </w:pPr>
      <w:r w:rsidRPr="00681D6D">
        <w:rPr>
          <w:b/>
          <w:szCs w:val="16"/>
        </w:rPr>
        <w:t xml:space="preserve">Табл. </w:t>
      </w:r>
      <w:r w:rsidR="005D126E">
        <w:rPr>
          <w:b/>
          <w:szCs w:val="16"/>
        </w:rPr>
        <w:t>23.</w:t>
      </w:r>
      <w:r w:rsidRPr="00681D6D">
        <w:rPr>
          <w:b/>
          <w:szCs w:val="16"/>
        </w:rPr>
        <w:t xml:space="preserve">2, </w:t>
      </w:r>
      <w:r w:rsidR="005D126E">
        <w:rPr>
          <w:b/>
          <w:szCs w:val="16"/>
        </w:rPr>
        <w:t>23.</w:t>
      </w:r>
      <w:r w:rsidRPr="00681D6D">
        <w:rPr>
          <w:b/>
          <w:szCs w:val="16"/>
        </w:rPr>
        <w:t xml:space="preserve">4. </w:t>
      </w:r>
      <w:proofErr w:type="gramStart"/>
      <w:r w:rsidRPr="00681D6D">
        <w:rPr>
          <w:b/>
          <w:szCs w:val="16"/>
        </w:rPr>
        <w:t>К налоговым доходам</w:t>
      </w:r>
      <w:r w:rsidRPr="00681D6D">
        <w:rPr>
          <w:szCs w:val="16"/>
        </w:rPr>
        <w:t xml:space="preserve"> бюджетов относятся доходы от предусмотренных законодательством Российской </w:t>
      </w:r>
      <w:r w:rsidRPr="00681D6D">
        <w:rPr>
          <w:szCs w:val="16"/>
        </w:rPr>
        <w:br/>
        <w:t xml:space="preserve">Федерации о налогах и сборах федеральных налогов и сборов, в том числе от налогов, предусмотренных специальными </w:t>
      </w:r>
      <w:r w:rsidR="00D813F5">
        <w:rPr>
          <w:szCs w:val="16"/>
        </w:rPr>
        <w:br/>
      </w:r>
      <w:r w:rsidRPr="00681D6D">
        <w:rPr>
          <w:szCs w:val="16"/>
        </w:rPr>
        <w:t>налоговыми режимами, региональных налогов, местных налогов и сборов, а также пеней и штрафов по ним.</w:t>
      </w:r>
      <w:proofErr w:type="gramEnd"/>
    </w:p>
    <w:p w:rsidR="0016642B" w:rsidRPr="00681D6D" w:rsidRDefault="0016642B" w:rsidP="000C2371">
      <w:pPr>
        <w:pStyle w:val="af8"/>
        <w:spacing w:line="220" w:lineRule="exact"/>
        <w:ind w:left="0"/>
      </w:pPr>
      <w:proofErr w:type="gramStart"/>
      <w:r w:rsidRPr="00681D6D">
        <w:rPr>
          <w:b/>
          <w:szCs w:val="16"/>
        </w:rPr>
        <w:t>К неналоговым доходам</w:t>
      </w:r>
      <w:r w:rsidRPr="00681D6D">
        <w:rPr>
          <w:szCs w:val="16"/>
        </w:rPr>
        <w:t xml:space="preserve"> относятся: доходы от использования имущества, находящегося в государственной </w:t>
      </w:r>
      <w:r w:rsidR="00D813F5">
        <w:rPr>
          <w:szCs w:val="16"/>
        </w:rPr>
        <w:br/>
      </w:r>
      <w:r w:rsidRPr="00681D6D">
        <w:rPr>
          <w:szCs w:val="16"/>
        </w:rPr>
        <w:t xml:space="preserve">или муниципальной собственности, за исключением имущества бюджетных и автономных учреждений, а также имущества </w:t>
      </w:r>
      <w:r w:rsidR="00D813F5">
        <w:rPr>
          <w:szCs w:val="16"/>
        </w:rPr>
        <w:br/>
      </w:r>
      <w:r w:rsidRPr="00681D6D">
        <w:rPr>
          <w:szCs w:val="16"/>
        </w:rPr>
        <w:t xml:space="preserve">государственных и муниципальных унитарных предприятий, в том числе казенных, земельных участков и иных объектов </w:t>
      </w:r>
      <w:r w:rsidR="00301600">
        <w:rPr>
          <w:szCs w:val="16"/>
        </w:rPr>
        <w:br/>
      </w:r>
      <w:r w:rsidRPr="00681D6D">
        <w:rPr>
          <w:szCs w:val="16"/>
        </w:rPr>
        <w:t xml:space="preserve">недвижимого имущества, находящихся в федеральной собственности, используемых единым институтом развития в жилищной сфере в соответствии </w:t>
      </w:r>
      <w:r w:rsidRPr="00681D6D">
        <w:rPr>
          <w:spacing w:val="-2"/>
          <w:szCs w:val="16"/>
        </w:rPr>
        <w:t>с Федеральным законом от 24 июля 2008</w:t>
      </w:r>
      <w:proofErr w:type="gramEnd"/>
      <w:r w:rsidRPr="00681D6D">
        <w:rPr>
          <w:spacing w:val="-2"/>
          <w:szCs w:val="16"/>
        </w:rPr>
        <w:t xml:space="preserve"> г. № 161-ФЗ; </w:t>
      </w:r>
      <w:proofErr w:type="gramStart"/>
      <w:r w:rsidRPr="00681D6D">
        <w:rPr>
          <w:spacing w:val="-2"/>
          <w:szCs w:val="16"/>
        </w:rPr>
        <w:t xml:space="preserve">доходы от продажи имущества (кроме акций и иных </w:t>
      </w:r>
      <w:r w:rsidRPr="00681D6D">
        <w:rPr>
          <w:spacing w:val="-2"/>
          <w:szCs w:val="16"/>
        </w:rPr>
        <w:lastRenderedPageBreak/>
        <w:t>форм участия в капитале</w:t>
      </w:r>
      <w:r w:rsidRPr="00681D6D">
        <w:rPr>
          <w:szCs w:val="16"/>
        </w:rPr>
        <w:t xml:space="preserve">, государственных запасов драгоценных металлов и драгоценных камней), находящегося </w:t>
      </w:r>
      <w:r w:rsidR="00301600">
        <w:rPr>
          <w:szCs w:val="16"/>
        </w:rPr>
        <w:br/>
      </w:r>
      <w:r w:rsidRPr="00681D6D">
        <w:rPr>
          <w:szCs w:val="16"/>
        </w:rPr>
        <w:t xml:space="preserve">в государственной или муниципальной собственности, за исключением движимого имущества бюджетных и автономных </w:t>
      </w:r>
      <w:r w:rsidR="00301600">
        <w:rPr>
          <w:szCs w:val="16"/>
        </w:rPr>
        <w:br/>
      </w:r>
      <w:r w:rsidRPr="00681D6D">
        <w:rPr>
          <w:szCs w:val="16"/>
        </w:rPr>
        <w:t xml:space="preserve">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w:t>
      </w:r>
      <w:r w:rsidR="00301600">
        <w:rPr>
          <w:szCs w:val="16"/>
        </w:rPr>
        <w:br/>
      </w:r>
      <w:r w:rsidRPr="00681D6D">
        <w:rPr>
          <w:szCs w:val="16"/>
        </w:rPr>
        <w:t>институтом развития</w:t>
      </w:r>
      <w:proofErr w:type="gramEnd"/>
      <w:r w:rsidRPr="00681D6D">
        <w:rPr>
          <w:szCs w:val="16"/>
        </w:rPr>
        <w:t xml:space="preserve"> </w:t>
      </w:r>
      <w:proofErr w:type="gramStart"/>
      <w:r w:rsidRPr="00681D6D">
        <w:rPr>
          <w:szCs w:val="16"/>
        </w:rPr>
        <w:t xml:space="preserve">в жилищной сфере в соответствии с Федеральным законом от 24 июля 2008 г. № 161-ФЗ; доходы от платных услуг, оказываемых казенными учреждениями; средства, полученные в результате применения мер гражданско-правовой, </w:t>
      </w:r>
      <w:r w:rsidR="00301600">
        <w:rPr>
          <w:szCs w:val="16"/>
        </w:rPr>
        <w:br/>
      </w:r>
      <w:r w:rsidRPr="00681D6D">
        <w:rPr>
          <w:szCs w:val="16"/>
        </w:rPr>
        <w:t xml:space="preserve">административной и уголовной ответственности, в том числе штрафы, конфискации, компенсации, а также средства, полученные </w:t>
      </w:r>
      <w:r w:rsidR="00301600">
        <w:rPr>
          <w:szCs w:val="16"/>
        </w:rPr>
        <w:br/>
      </w:r>
      <w:r w:rsidRPr="00681D6D">
        <w:rPr>
          <w:szCs w:val="16"/>
        </w:rPr>
        <w:t xml:space="preserve">в возмещение вреда, причиненного Российской Федерации, субъектам Российской Федерации, муниципальным образованиям, </w:t>
      </w:r>
      <w:r w:rsidR="00301600">
        <w:rPr>
          <w:szCs w:val="16"/>
        </w:rPr>
        <w:br/>
      </w:r>
      <w:r w:rsidRPr="00681D6D">
        <w:rPr>
          <w:szCs w:val="16"/>
        </w:rPr>
        <w:t>и иные суммы принудительного изъятия;</w:t>
      </w:r>
      <w:proofErr w:type="gramEnd"/>
      <w:r w:rsidRPr="00681D6D">
        <w:rPr>
          <w:szCs w:val="16"/>
        </w:rPr>
        <w:t xml:space="preserve"> средства самообложения граждан; иные неналоговые доходы.</w:t>
      </w:r>
    </w:p>
    <w:p w:rsidR="0016642B" w:rsidRPr="00681D6D" w:rsidRDefault="0016642B" w:rsidP="000C2371">
      <w:pPr>
        <w:pStyle w:val="af8"/>
        <w:spacing w:line="220" w:lineRule="exact"/>
        <w:ind w:left="0"/>
      </w:pPr>
      <w:r w:rsidRPr="00681D6D">
        <w:rPr>
          <w:b/>
          <w:spacing w:val="-2"/>
          <w:szCs w:val="16"/>
        </w:rPr>
        <w:t>Налог</w:t>
      </w:r>
      <w:r w:rsidRPr="00207F3A">
        <w:rPr>
          <w:spacing w:val="-2"/>
          <w:szCs w:val="16"/>
        </w:rPr>
        <w:t xml:space="preserve"> – </w:t>
      </w:r>
      <w:r w:rsidRPr="00681D6D">
        <w:rPr>
          <w:spacing w:val="-2"/>
          <w:szCs w:val="16"/>
        </w:rPr>
        <w:t>обязательный, индивидуально безвозмездный платеж, взимаемый с организаций и физических лиц в форме отчуждения</w:t>
      </w:r>
      <w:r w:rsidRPr="00681D6D">
        <w:rPr>
          <w:szCs w:val="16"/>
        </w:rPr>
        <w:t xml:space="preserve"> принадлежащих им на праве собственности, хозяйственного ведения или оперативного управления денежных сре</w:t>
      </w:r>
      <w:proofErr w:type="gramStart"/>
      <w:r w:rsidRPr="00681D6D">
        <w:rPr>
          <w:szCs w:val="16"/>
        </w:rPr>
        <w:t>дств в ц</w:t>
      </w:r>
      <w:proofErr w:type="gramEnd"/>
      <w:r w:rsidRPr="00681D6D">
        <w:rPr>
          <w:szCs w:val="16"/>
        </w:rPr>
        <w:t>елях финансового обеспечения деятельности государства и (или) муниципальных образований.</w:t>
      </w:r>
    </w:p>
    <w:p w:rsidR="0016642B" w:rsidRPr="00681D6D" w:rsidRDefault="0016642B" w:rsidP="000C2371">
      <w:pPr>
        <w:pStyle w:val="af8"/>
        <w:spacing w:line="220" w:lineRule="exact"/>
        <w:ind w:left="0"/>
      </w:pPr>
      <w:r w:rsidRPr="00681D6D">
        <w:rPr>
          <w:b/>
          <w:szCs w:val="16"/>
        </w:rPr>
        <w:t xml:space="preserve">Табл. </w:t>
      </w:r>
      <w:r w:rsidR="005D126E">
        <w:rPr>
          <w:b/>
          <w:szCs w:val="16"/>
        </w:rPr>
        <w:t>23.</w:t>
      </w:r>
      <w:r w:rsidRPr="00681D6D">
        <w:rPr>
          <w:b/>
          <w:szCs w:val="16"/>
        </w:rPr>
        <w:t xml:space="preserve">3, </w:t>
      </w:r>
      <w:r w:rsidR="005D126E">
        <w:rPr>
          <w:b/>
          <w:szCs w:val="16"/>
        </w:rPr>
        <w:t>23.</w:t>
      </w:r>
      <w:r w:rsidRPr="00681D6D">
        <w:rPr>
          <w:b/>
          <w:szCs w:val="16"/>
        </w:rPr>
        <w:t xml:space="preserve">5. Безвозмездные поступления </w:t>
      </w:r>
      <w:r w:rsidRPr="00681D6D">
        <w:rPr>
          <w:szCs w:val="16"/>
        </w:rPr>
        <w:t xml:space="preserve">включают дотации из других бюджетов бюджетной системы Российской </w:t>
      </w:r>
      <w:r w:rsidR="00A62276" w:rsidRPr="00681D6D">
        <w:rPr>
          <w:szCs w:val="16"/>
        </w:rPr>
        <w:br/>
      </w:r>
      <w:r w:rsidRPr="00681D6D">
        <w:rPr>
          <w:szCs w:val="16"/>
        </w:rPr>
        <w:t xml:space="preserve">Федерации; субсидии из других бюджетов бюджетной системы Российской Федерации (межбюджетные субсидии); субвенции </w:t>
      </w:r>
      <w:r w:rsidR="00A62276" w:rsidRPr="00681D6D">
        <w:rPr>
          <w:szCs w:val="16"/>
        </w:rPr>
        <w:br/>
      </w:r>
      <w:r w:rsidRPr="00681D6D">
        <w:rPr>
          <w:szCs w:val="16"/>
        </w:rPr>
        <w:t xml:space="preserve">из федерального бюджета и (или) из бюджетов субъектов Российской Федерации; иные межбюджетные трансферты из других бюджетов бюджетной системы Российской Федерации; безвозмездные поступления от физических и юридических лиц, </w:t>
      </w:r>
      <w:r w:rsidR="00A62276" w:rsidRPr="00681D6D">
        <w:rPr>
          <w:szCs w:val="16"/>
        </w:rPr>
        <w:br/>
      </w:r>
      <w:r w:rsidRPr="00681D6D">
        <w:rPr>
          <w:szCs w:val="16"/>
        </w:rPr>
        <w:t>международных организаций и правительств иностранных государств, в том числе добровольные пожертвования.</w:t>
      </w:r>
    </w:p>
    <w:p w:rsidR="0016642B" w:rsidRPr="00681D6D" w:rsidRDefault="0016642B" w:rsidP="000C2371">
      <w:pPr>
        <w:pStyle w:val="af8"/>
        <w:spacing w:line="220" w:lineRule="exact"/>
        <w:ind w:left="0"/>
      </w:pPr>
      <w:r w:rsidRPr="00681D6D">
        <w:rPr>
          <w:b/>
          <w:szCs w:val="16"/>
        </w:rPr>
        <w:t xml:space="preserve">Доходы от внешнеэкономической деятельности </w:t>
      </w:r>
      <w:r w:rsidRPr="00681D6D">
        <w:rPr>
          <w:szCs w:val="16"/>
        </w:rPr>
        <w:t xml:space="preserve">включают таможенные пошлины, таможенные сборы, доходы (операции) </w:t>
      </w:r>
      <w:r w:rsidRPr="00681D6D">
        <w:rPr>
          <w:spacing w:val="-2"/>
          <w:szCs w:val="16"/>
        </w:rPr>
        <w:t>по соглашениям между государствами – членами Евразийского экономического союза; прочие поступления от внешнеэкономической</w:t>
      </w:r>
      <w:r w:rsidRPr="00681D6D">
        <w:rPr>
          <w:szCs w:val="16"/>
        </w:rPr>
        <w:t xml:space="preserve"> деятельности.</w:t>
      </w:r>
    </w:p>
    <w:p w:rsidR="0016642B" w:rsidRPr="00681D6D" w:rsidRDefault="0016642B" w:rsidP="000C2371">
      <w:pPr>
        <w:pStyle w:val="af8"/>
        <w:spacing w:line="220" w:lineRule="exact"/>
        <w:ind w:left="0"/>
      </w:pPr>
      <w:r w:rsidRPr="00681D6D">
        <w:rPr>
          <w:b/>
          <w:szCs w:val="16"/>
        </w:rPr>
        <w:t xml:space="preserve">Табл. </w:t>
      </w:r>
      <w:r w:rsidR="005D126E">
        <w:rPr>
          <w:b/>
          <w:szCs w:val="16"/>
        </w:rPr>
        <w:t>23.</w:t>
      </w:r>
      <w:r w:rsidRPr="00681D6D">
        <w:rPr>
          <w:b/>
          <w:szCs w:val="16"/>
        </w:rPr>
        <w:t xml:space="preserve">4, </w:t>
      </w:r>
      <w:r w:rsidR="005D126E">
        <w:rPr>
          <w:b/>
          <w:szCs w:val="16"/>
        </w:rPr>
        <w:t>23.</w:t>
      </w:r>
      <w:r w:rsidRPr="00681D6D">
        <w:rPr>
          <w:b/>
          <w:szCs w:val="16"/>
        </w:rPr>
        <w:t>5.</w:t>
      </w:r>
      <w:r w:rsidRPr="00681D6D">
        <w:rPr>
          <w:szCs w:val="16"/>
        </w:rPr>
        <w:t xml:space="preserve"> Бюджет субъекта Российской Федерации и свод бюджетов муниципальных образований, входящих в состав </w:t>
      </w:r>
      <w:r w:rsidRPr="00681D6D">
        <w:rPr>
          <w:spacing w:val="-2"/>
          <w:szCs w:val="16"/>
        </w:rPr>
        <w:t xml:space="preserve">субъекта Российской Федерации (без учета межбюджетных трансфертов между этими бюджетами), образуют </w:t>
      </w:r>
      <w:r w:rsidRPr="00681D6D">
        <w:rPr>
          <w:b/>
          <w:spacing w:val="-2"/>
          <w:szCs w:val="16"/>
        </w:rPr>
        <w:t>консолидированный</w:t>
      </w:r>
      <w:r w:rsidRPr="00681D6D">
        <w:rPr>
          <w:b/>
          <w:szCs w:val="16"/>
        </w:rPr>
        <w:t xml:space="preserve"> бюджет субъекта Российской Федерации.</w:t>
      </w:r>
    </w:p>
    <w:p w:rsidR="0016642B" w:rsidRPr="00681D6D" w:rsidRDefault="0016642B" w:rsidP="000C2371">
      <w:pPr>
        <w:pStyle w:val="af8"/>
        <w:spacing w:line="220" w:lineRule="exact"/>
        <w:ind w:left="0"/>
      </w:pPr>
      <w:r w:rsidRPr="00681D6D">
        <w:rPr>
          <w:b/>
          <w:szCs w:val="16"/>
        </w:rPr>
        <w:t>Бюджет субъекта Российской Федерации</w:t>
      </w:r>
      <w:r w:rsidRPr="00681D6D">
        <w:rPr>
          <w:szCs w:val="16"/>
        </w:rPr>
        <w:t xml:space="preserve"> (региональный бюджет) предназначен для исполнения расходных обязательств субъекта Российской Федерации.</w:t>
      </w:r>
    </w:p>
    <w:p w:rsidR="0016642B" w:rsidRPr="00681D6D" w:rsidRDefault="0016642B" w:rsidP="000C2371">
      <w:pPr>
        <w:pStyle w:val="af8"/>
        <w:spacing w:line="220" w:lineRule="exact"/>
        <w:ind w:left="0"/>
      </w:pPr>
      <w:r w:rsidRPr="00681D6D">
        <w:rPr>
          <w:b/>
          <w:szCs w:val="16"/>
        </w:rPr>
        <w:t>Бюджет муниципального образования</w:t>
      </w:r>
      <w:r w:rsidRPr="00681D6D">
        <w:rPr>
          <w:szCs w:val="16"/>
        </w:rPr>
        <w:t xml:space="preserve"> (местный бюджет) предназначен для исполнения расходных обязательств </w:t>
      </w:r>
      <w:r w:rsidR="00D813F5">
        <w:rPr>
          <w:szCs w:val="16"/>
        </w:rPr>
        <w:br/>
      </w:r>
      <w:r w:rsidRPr="00681D6D">
        <w:rPr>
          <w:szCs w:val="16"/>
        </w:rPr>
        <w:t>муниципального образования.</w:t>
      </w:r>
    </w:p>
    <w:p w:rsidR="0016642B" w:rsidRPr="00681D6D" w:rsidRDefault="0016642B" w:rsidP="000C2371">
      <w:pPr>
        <w:pStyle w:val="af8"/>
        <w:spacing w:line="220" w:lineRule="exact"/>
        <w:ind w:left="0"/>
      </w:pPr>
      <w:r w:rsidRPr="00681D6D">
        <w:rPr>
          <w:b/>
          <w:szCs w:val="16"/>
        </w:rPr>
        <w:t xml:space="preserve">Табл. </w:t>
      </w:r>
      <w:r w:rsidR="005D126E">
        <w:rPr>
          <w:b/>
          <w:szCs w:val="16"/>
        </w:rPr>
        <w:t>23.</w:t>
      </w:r>
      <w:r w:rsidRPr="00681D6D">
        <w:rPr>
          <w:b/>
          <w:szCs w:val="16"/>
        </w:rPr>
        <w:t xml:space="preserve">4, </w:t>
      </w:r>
      <w:r w:rsidR="005D126E">
        <w:rPr>
          <w:b/>
          <w:szCs w:val="16"/>
        </w:rPr>
        <w:t>23.</w:t>
      </w:r>
      <w:r w:rsidRPr="00681D6D">
        <w:rPr>
          <w:b/>
          <w:szCs w:val="16"/>
        </w:rPr>
        <w:t xml:space="preserve">5, </w:t>
      </w:r>
      <w:r w:rsidR="005D126E">
        <w:rPr>
          <w:b/>
          <w:szCs w:val="16"/>
        </w:rPr>
        <w:t>23.</w:t>
      </w:r>
      <w:r w:rsidRPr="00681D6D">
        <w:rPr>
          <w:b/>
          <w:szCs w:val="16"/>
        </w:rPr>
        <w:t>7. Федеральный бюджет</w:t>
      </w:r>
      <w:r w:rsidRPr="00681D6D">
        <w:rPr>
          <w:szCs w:val="16"/>
        </w:rPr>
        <w:t xml:space="preserve"> предназначен для исполнения расходных обязательств Российской Федерации.</w:t>
      </w:r>
    </w:p>
    <w:p w:rsidR="00B958EC" w:rsidRPr="008A56A0" w:rsidRDefault="00B958EC" w:rsidP="00B958EC">
      <w:pPr>
        <w:pStyle w:val="af8"/>
        <w:spacing w:line="220" w:lineRule="exact"/>
        <w:ind w:left="0"/>
      </w:pPr>
      <w:r w:rsidRPr="008A56A0">
        <w:rPr>
          <w:b/>
          <w:szCs w:val="16"/>
        </w:rPr>
        <w:t>Табл. 23.6, 23.7.</w:t>
      </w:r>
      <w:r w:rsidRPr="008A56A0">
        <w:rPr>
          <w:szCs w:val="16"/>
        </w:rPr>
        <w:t xml:space="preserve"> Источники финансирования дефицита федерального бюджета подразделяются </w:t>
      </w:r>
      <w:proofErr w:type="gramStart"/>
      <w:r w:rsidRPr="008A56A0">
        <w:rPr>
          <w:szCs w:val="16"/>
        </w:rPr>
        <w:t>на</w:t>
      </w:r>
      <w:proofErr w:type="gramEnd"/>
      <w:r w:rsidRPr="008A56A0">
        <w:rPr>
          <w:szCs w:val="16"/>
        </w:rPr>
        <w:t xml:space="preserve"> внутренние и внешние.</w:t>
      </w:r>
    </w:p>
    <w:p w:rsidR="00B958EC" w:rsidRPr="008A56A0" w:rsidRDefault="00B958EC" w:rsidP="00B958EC">
      <w:pPr>
        <w:pStyle w:val="af8"/>
        <w:spacing w:line="220" w:lineRule="exact"/>
        <w:ind w:left="0"/>
        <w:rPr>
          <w:szCs w:val="16"/>
        </w:rPr>
      </w:pPr>
      <w:proofErr w:type="gramStart"/>
      <w:r w:rsidRPr="008A56A0">
        <w:rPr>
          <w:b/>
          <w:spacing w:val="-2"/>
          <w:szCs w:val="16"/>
        </w:rPr>
        <w:t>Внутренние источники</w:t>
      </w:r>
      <w:r w:rsidRPr="008A56A0">
        <w:rPr>
          <w:spacing w:val="-2"/>
          <w:szCs w:val="16"/>
        </w:rPr>
        <w:t xml:space="preserve"> – разница между средствами, поступившими от размещения государственных ценных бумаг Российской </w:t>
      </w:r>
      <w:r w:rsidRPr="008A56A0">
        <w:rPr>
          <w:szCs w:val="16"/>
        </w:rPr>
        <w:t xml:space="preserve">Федерации, номинальная стоимость которых указана в валюте Российской Федерации, и средствами, направленными на их </w:t>
      </w:r>
      <w:r w:rsidRPr="008A56A0">
        <w:rPr>
          <w:szCs w:val="16"/>
        </w:rPr>
        <w:br/>
        <w:t>погашение; разница между привлеченными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roofErr w:type="gramEnd"/>
      <w:r w:rsidRPr="008A56A0">
        <w:rPr>
          <w:szCs w:val="16"/>
        </w:rPr>
        <w:t xml:space="preserve"> </w:t>
      </w:r>
      <w:proofErr w:type="gramStart"/>
      <w:r w:rsidRPr="008A56A0">
        <w:rPr>
          <w:szCs w:val="16"/>
        </w:rPr>
        <w:t xml:space="preserve">разница между привлеченными и погашенными Российской Федерацией в валюте Российской Федерации кредитами кредитных </w:t>
      </w:r>
      <w:r w:rsidRPr="008A56A0">
        <w:rPr>
          <w:szCs w:val="16"/>
        </w:rPr>
        <w:br/>
        <w:t>организаций;</w:t>
      </w:r>
      <w:r w:rsidRPr="008A56A0">
        <w:t xml:space="preserve"> </w:t>
      </w:r>
      <w:r w:rsidRPr="008A56A0">
        <w:rPr>
          <w:szCs w:val="16"/>
        </w:rPr>
        <w:t xml:space="preserve">разница между привлеченными и погашенными Российской Федерацией в валюте Российской Федерации кредитами международных финансовых организаций; изменение остатков средств на счетах по учету средств федерального бюджета </w:t>
      </w:r>
      <w:r w:rsidRPr="008A56A0">
        <w:rPr>
          <w:szCs w:val="16"/>
        </w:rPr>
        <w:br/>
        <w:t xml:space="preserve">в течение соответствующего финансового года; иные источники внутреннего финансирования дефицита федерального бюджета. </w:t>
      </w:r>
      <w:proofErr w:type="gramEnd"/>
    </w:p>
    <w:p w:rsidR="00B958EC" w:rsidRPr="008A56A0" w:rsidRDefault="00B958EC" w:rsidP="008A56A0">
      <w:pPr>
        <w:pStyle w:val="af8"/>
        <w:spacing w:line="220" w:lineRule="exact"/>
        <w:ind w:left="0"/>
      </w:pPr>
      <w:r w:rsidRPr="008A56A0">
        <w:t xml:space="preserve">В состав иных источников включаются: поступления от продажи акций и иных форм участия в капитале, находящихся </w:t>
      </w:r>
      <w:r w:rsidRPr="008A56A0">
        <w:br/>
        <w:t xml:space="preserve">в собственности Российской Федерации; поступления от реализации государственных запасов драгоценных металлов </w:t>
      </w:r>
      <w:r w:rsidRPr="008A56A0">
        <w:br/>
        <w:t xml:space="preserve">и драгоценных камней из Государственного фонда драгоценных металлов и драгоценных камней Российской Федерации, </w:t>
      </w:r>
      <w:r w:rsidRPr="008A56A0">
        <w:br/>
        <w:t xml:space="preserve">уменьшенные на размер выплат на их приобретение; курсовая разница по средствам федерального бюджета; 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разница между </w:t>
      </w:r>
      <w:r w:rsidRPr="008A56A0">
        <w:br/>
        <w:t xml:space="preserve">средствами, полученными от возврата предоставленных из федерального бюджета юридическим лицам бюджетных кредитов, </w:t>
      </w:r>
      <w:r w:rsidRPr="008A56A0">
        <w:br/>
        <w:t xml:space="preserve">и суммой предоставленных из федерального бюджета юридическим лицам бюджетных кредитов в валюте Российской </w:t>
      </w:r>
      <w:r w:rsidR="000856F1" w:rsidRPr="008A56A0">
        <w:br/>
      </w:r>
      <w:r w:rsidRPr="008A56A0">
        <w:t xml:space="preserve">Федерации; разница между средствами, полученными от возврата предоставленных из федерального бюджета другим бюджетам </w:t>
      </w:r>
      <w:r w:rsidRPr="008A56A0">
        <w:br/>
        <w:t xml:space="preserve">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 разница между </w:t>
      </w:r>
      <w:r w:rsidR="007E0957" w:rsidRPr="007E0957">
        <w:br/>
      </w:r>
      <w:r w:rsidRPr="008A56A0">
        <w:t xml:space="preserve">суммой средств, полученных от возврата бюджетных кредитов за счет средств целевых иностранных кредитов, </w:t>
      </w:r>
      <w:r w:rsidRPr="008A56A0">
        <w:br/>
        <w:t xml:space="preserve">предоставленных внутри страны, и суммой предоставленных внутри страны бюджетных кредитов за счет средств целевых </w:t>
      </w:r>
      <w:r w:rsidRPr="008A56A0">
        <w:br/>
        <w:t xml:space="preserve">иностранных кредитов; разница между суммой средств, полученных от возврата предоставленных внутри страны прочих </w:t>
      </w:r>
      <w:r w:rsidRPr="008A56A0">
        <w:br/>
        <w:t xml:space="preserve">бюджетных кредитов (ссуд), и суммой предоставленных внутри страны прочих бюджетных кредитов; 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 разница между </w:t>
      </w:r>
      <w:r w:rsidR="000856F1" w:rsidRPr="008A56A0">
        <w:br/>
      </w:r>
      <w:r w:rsidRPr="008A56A0">
        <w:t xml:space="preserve">средствами денежного залога, предусмотренного правом Евразийского экономического союза и законодательством Российской Федерации о таможенном регулировании, перечисленными юридическими и физическими лицами, и средствами денежного </w:t>
      </w:r>
      <w:r w:rsidR="000856F1" w:rsidRPr="008A56A0">
        <w:br/>
      </w:r>
      <w:r w:rsidRPr="008A56A0">
        <w:t xml:space="preserve">залога, отнесенными таможенными органами к таможенным платежам и иным платежам, администрируемым таможенными </w:t>
      </w:r>
      <w:r w:rsidR="000856F1" w:rsidRPr="008A56A0">
        <w:br/>
      </w:r>
      <w:r w:rsidRPr="008A56A0">
        <w:t>органами, либо возвращенными в соответствии с правом Евразийского экономического союза и законодательством Российской Федерации о таможенном регулировании; прочие источники внутреннего финансирования дефицита федерального бюджета.</w:t>
      </w:r>
    </w:p>
    <w:p w:rsidR="0016642B" w:rsidRPr="008A56A0" w:rsidRDefault="0016642B" w:rsidP="000C2371">
      <w:pPr>
        <w:pStyle w:val="af8"/>
        <w:spacing w:line="220" w:lineRule="exact"/>
        <w:ind w:left="0"/>
      </w:pPr>
      <w:r w:rsidRPr="008A56A0">
        <w:rPr>
          <w:b/>
          <w:szCs w:val="16"/>
        </w:rPr>
        <w:t>Внешние источники</w:t>
      </w:r>
      <w:r w:rsidRPr="008A56A0">
        <w:rPr>
          <w:szCs w:val="16"/>
        </w:rPr>
        <w:t xml:space="preserve"> </w:t>
      </w:r>
      <w:r w:rsidR="0035636C" w:rsidRPr="008A56A0">
        <w:rPr>
          <w:szCs w:val="16"/>
        </w:rPr>
        <w:t>–</w:t>
      </w:r>
      <w:r w:rsidRPr="008A56A0">
        <w:rPr>
          <w:szCs w:val="16"/>
        </w:rPr>
        <w:t xml:space="preserve"> разница между средствами, поступившими от размещения государственных займов, которые </w:t>
      </w:r>
      <w:r w:rsidR="00A62276" w:rsidRPr="008A56A0">
        <w:rPr>
          <w:szCs w:val="16"/>
        </w:rPr>
        <w:br/>
      </w:r>
      <w:r w:rsidRPr="008A56A0">
        <w:rPr>
          <w:szCs w:val="16"/>
        </w:rPr>
        <w:t xml:space="preserve">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 </w:t>
      </w:r>
      <w:proofErr w:type="gramStart"/>
      <w:r w:rsidRPr="008A56A0">
        <w:rPr>
          <w:szCs w:val="16"/>
        </w:rPr>
        <w:t xml:space="preserve">разница между </w:t>
      </w:r>
      <w:r w:rsidR="00C748F6" w:rsidRPr="008A56A0">
        <w:rPr>
          <w:szCs w:val="16"/>
        </w:rPr>
        <w:t>привлеченными</w:t>
      </w:r>
      <w:r w:rsidRPr="008A56A0">
        <w:rPr>
          <w:szCs w:val="16"/>
        </w:rPr>
        <w:t xml:space="preserve"> и погашенными </w:t>
      </w:r>
      <w:r w:rsidR="00A62276" w:rsidRPr="008A56A0">
        <w:rPr>
          <w:szCs w:val="16"/>
        </w:rPr>
        <w:br/>
      </w:r>
      <w:r w:rsidRPr="008A56A0">
        <w:rPr>
          <w:szCs w:val="16"/>
        </w:rPr>
        <w:lastRenderedPageBreak/>
        <w:t>Российской Федерацией в иностранной валюте кр</w:t>
      </w:r>
      <w:r w:rsidR="00C748F6" w:rsidRPr="008A56A0">
        <w:rPr>
          <w:szCs w:val="16"/>
        </w:rPr>
        <w:t>едитами иностранных государств</w:t>
      </w:r>
      <w:r w:rsidRPr="008A56A0">
        <w:rPr>
          <w:szCs w:val="16"/>
        </w:rPr>
        <w:t xml:space="preserve"> с учетом средств, перечисленных </w:t>
      </w:r>
      <w:r w:rsidR="00C748F6" w:rsidRPr="008A56A0">
        <w:rPr>
          <w:szCs w:val="16"/>
        </w:rPr>
        <w:br/>
      </w:r>
      <w:r w:rsidRPr="008A56A0">
        <w:rPr>
          <w:szCs w:val="16"/>
        </w:rPr>
        <w:t>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roofErr w:type="gramEnd"/>
      <w:r w:rsidRPr="008A56A0">
        <w:rPr>
          <w:szCs w:val="16"/>
        </w:rPr>
        <w:t xml:space="preserve"> разница между </w:t>
      </w:r>
      <w:r w:rsidR="00C748F6" w:rsidRPr="008A56A0">
        <w:rPr>
          <w:szCs w:val="16"/>
        </w:rPr>
        <w:t>привлеченными</w:t>
      </w:r>
      <w:r w:rsidRPr="008A56A0">
        <w:rPr>
          <w:szCs w:val="16"/>
        </w:rPr>
        <w:t xml:space="preserve"> и погашенными Российской Федерацией в иностранной валюте кредитами </w:t>
      </w:r>
      <w:r w:rsidR="00C748F6" w:rsidRPr="008A56A0">
        <w:rPr>
          <w:szCs w:val="16"/>
        </w:rPr>
        <w:br/>
      </w:r>
      <w:r w:rsidRPr="008A56A0">
        <w:rPr>
          <w:szCs w:val="16"/>
        </w:rPr>
        <w:t>кредитных организаций.</w:t>
      </w:r>
    </w:p>
    <w:p w:rsidR="00B958EC" w:rsidRPr="00681D6D" w:rsidRDefault="00B958EC" w:rsidP="00B958EC">
      <w:pPr>
        <w:pStyle w:val="af8"/>
        <w:spacing w:line="220" w:lineRule="exact"/>
        <w:ind w:left="0"/>
      </w:pPr>
      <w:r w:rsidRPr="008A56A0">
        <w:rPr>
          <w:spacing w:val="-2"/>
          <w:szCs w:val="16"/>
        </w:rPr>
        <w:t>В состав иных источников внешнего финансирования включаются: объем средств, направляемых на исполнение государственных</w:t>
      </w:r>
      <w:r w:rsidRPr="008A56A0">
        <w:rPr>
          <w:szCs w:val="16"/>
        </w:rPr>
        <w:t xml:space="preserve"> гарантий Российской Федерации в иностранной валюте, в случае, если исполнение гарантом государственных гарантий Росси</w:t>
      </w:r>
      <w:r w:rsidRPr="008A56A0">
        <w:rPr>
          <w:szCs w:val="16"/>
        </w:rPr>
        <w:t>й</w:t>
      </w:r>
      <w:r w:rsidRPr="008A56A0">
        <w:rPr>
          <w:szCs w:val="16"/>
        </w:rPr>
        <w:t xml:space="preserve">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w:t>
      </w:r>
      <w:r w:rsidRPr="008A56A0">
        <w:rPr>
          <w:spacing w:val="-2"/>
          <w:szCs w:val="16"/>
        </w:rPr>
        <w:t xml:space="preserve">разница между средствами, поступившими в федеральный бюджет </w:t>
      </w:r>
      <w:r w:rsidRPr="008A56A0">
        <w:rPr>
          <w:szCs w:val="16"/>
        </w:rPr>
        <w:t>в погашение о</w:t>
      </w:r>
      <w:r w:rsidRPr="008A56A0">
        <w:rPr>
          <w:szCs w:val="16"/>
        </w:rPr>
        <w:t>с</w:t>
      </w:r>
      <w:r w:rsidRPr="008A56A0">
        <w:rPr>
          <w:szCs w:val="16"/>
        </w:rPr>
        <w:t xml:space="preserve">новного долга </w:t>
      </w:r>
      <w:r w:rsidRPr="00681D6D">
        <w:rPr>
          <w:szCs w:val="16"/>
        </w:rPr>
        <w:t xml:space="preserve">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 прочие источники внешнего финансирования дефицита федерального бюджета. </w:t>
      </w:r>
    </w:p>
    <w:p w:rsidR="00BD1A3B" w:rsidRPr="00681D6D" w:rsidRDefault="00BD1A3B" w:rsidP="000C2371">
      <w:pPr>
        <w:pStyle w:val="af8"/>
        <w:spacing w:line="220" w:lineRule="exact"/>
        <w:ind w:left="0"/>
      </w:pPr>
      <w:r w:rsidRPr="00681D6D">
        <w:rPr>
          <w:b/>
          <w:szCs w:val="16"/>
        </w:rPr>
        <w:t xml:space="preserve">Табл. </w:t>
      </w:r>
      <w:r w:rsidR="005D126E">
        <w:rPr>
          <w:b/>
          <w:szCs w:val="16"/>
        </w:rPr>
        <w:t>23.</w:t>
      </w:r>
      <w:r w:rsidR="00B958EC">
        <w:rPr>
          <w:b/>
          <w:szCs w:val="16"/>
        </w:rPr>
        <w:t>8</w:t>
      </w:r>
      <w:r w:rsidRPr="00681D6D">
        <w:rPr>
          <w:b/>
          <w:szCs w:val="16"/>
        </w:rPr>
        <w:t xml:space="preserve">. </w:t>
      </w:r>
      <w:proofErr w:type="gramStart"/>
      <w:r w:rsidRPr="00681D6D">
        <w:rPr>
          <w:b/>
          <w:szCs w:val="16"/>
        </w:rPr>
        <w:t>Государственный внешний долг Российской Федерации</w:t>
      </w:r>
      <w:r w:rsidRPr="00681D6D">
        <w:rPr>
          <w:szCs w:val="16"/>
        </w:rPr>
        <w:t xml:space="preserve"> – долговые обязательства Российской Федерации, возникающие в иностранной валюте и включающие номинальную сумму долга по государственным ценным бумагам Российской </w:t>
      </w:r>
      <w:r w:rsidRPr="00681D6D">
        <w:rPr>
          <w:spacing w:val="-2"/>
          <w:szCs w:val="16"/>
        </w:rPr>
        <w:t>Федерации, объем основного долга по кредитам, которые получены Российской Федерацией, в том числе по целевым иностранным</w:t>
      </w:r>
      <w:r w:rsidRPr="00681D6D">
        <w:rPr>
          <w:szCs w:val="16"/>
        </w:rPr>
        <w:t xml:space="preserve"> кредитам (заимствованиям), привлеченным под государственные гарантии Российской Федерации; объем обязательств, </w:t>
      </w:r>
      <w:r w:rsidRPr="00681D6D">
        <w:rPr>
          <w:szCs w:val="16"/>
        </w:rPr>
        <w:br/>
        <w:t>вытекающих из государственных гарантий Российской Федерации.</w:t>
      </w:r>
      <w:proofErr w:type="gramEnd"/>
    </w:p>
    <w:p w:rsidR="004048DE" w:rsidRPr="005C42F0" w:rsidRDefault="0016642B" w:rsidP="000C2371">
      <w:pPr>
        <w:pStyle w:val="af8"/>
        <w:spacing w:line="220" w:lineRule="exact"/>
        <w:ind w:left="0"/>
        <w:rPr>
          <w:szCs w:val="16"/>
        </w:rPr>
      </w:pPr>
      <w:r w:rsidRPr="005C42F0">
        <w:rPr>
          <w:b/>
          <w:szCs w:val="16"/>
        </w:rPr>
        <w:t xml:space="preserve">Табл. </w:t>
      </w:r>
      <w:r w:rsidR="005D126E" w:rsidRPr="005C42F0">
        <w:rPr>
          <w:b/>
          <w:szCs w:val="16"/>
        </w:rPr>
        <w:t>23.</w:t>
      </w:r>
      <w:r w:rsidR="00B958EC">
        <w:rPr>
          <w:b/>
          <w:szCs w:val="16"/>
        </w:rPr>
        <w:t>9</w:t>
      </w:r>
      <w:r w:rsidRPr="005C42F0">
        <w:rPr>
          <w:b/>
          <w:szCs w:val="16"/>
        </w:rPr>
        <w:t>. Задолженность по налогам и сборам</w:t>
      </w:r>
      <w:r w:rsidRPr="005C42F0">
        <w:rPr>
          <w:szCs w:val="16"/>
        </w:rPr>
        <w:t xml:space="preserve"> –</w:t>
      </w:r>
      <w:r w:rsidR="00D856B5" w:rsidRPr="005C42F0">
        <w:rPr>
          <w:szCs w:val="16"/>
        </w:rPr>
        <w:t xml:space="preserve"> </w:t>
      </w:r>
      <w:r w:rsidR="004048DE" w:rsidRPr="005C42F0">
        <w:rPr>
          <w:szCs w:val="16"/>
        </w:rPr>
        <w:t xml:space="preserve">суммарный объем выявленных и подтвержденных </w:t>
      </w:r>
      <w:r w:rsidR="00021A31" w:rsidRPr="005C42F0">
        <w:rPr>
          <w:szCs w:val="16"/>
        </w:rPr>
        <w:t xml:space="preserve">недополученных </w:t>
      </w:r>
      <w:r w:rsidR="00A62276" w:rsidRPr="005C42F0">
        <w:rPr>
          <w:szCs w:val="16"/>
        </w:rPr>
        <w:br/>
      </w:r>
      <w:r w:rsidR="004048DE" w:rsidRPr="005C42F0">
        <w:rPr>
          <w:szCs w:val="16"/>
        </w:rPr>
        <w:t>налоговых поступлений, законодательно установленных налогов и сборов, начисленных пени и штрафных санкций, в отношении которой применяется механизм урегулирования с целью ее снижения.</w:t>
      </w:r>
    </w:p>
    <w:p w:rsidR="003C364F" w:rsidRPr="005C42F0" w:rsidRDefault="003C364F" w:rsidP="003C364F">
      <w:pPr>
        <w:pStyle w:val="af8"/>
        <w:spacing w:line="220" w:lineRule="exact"/>
        <w:ind w:left="0"/>
        <w:rPr>
          <w:szCs w:val="16"/>
        </w:rPr>
      </w:pPr>
      <w:proofErr w:type="gramStart"/>
      <w:r w:rsidRPr="00560B7F">
        <w:rPr>
          <w:b/>
          <w:szCs w:val="16"/>
        </w:rPr>
        <w:t>Совокупная задолженность по налогам и сборам, страховым взносам, пеням, налоговым санкциям</w:t>
      </w:r>
      <w:r w:rsidRPr="00560B7F">
        <w:rPr>
          <w:szCs w:val="16"/>
        </w:rPr>
        <w:t xml:space="preserve"> </w:t>
      </w:r>
      <w:r w:rsidRPr="00560B7F">
        <w:rPr>
          <w:b/>
          <w:szCs w:val="16"/>
        </w:rPr>
        <w:t>и процентам</w:t>
      </w:r>
      <w:r w:rsidRPr="00560B7F">
        <w:rPr>
          <w:szCs w:val="16"/>
        </w:rPr>
        <w:t xml:space="preserve"> </w:t>
      </w:r>
      <w:r w:rsidR="000824E8" w:rsidRPr="00560B7F">
        <w:rPr>
          <w:szCs w:val="16"/>
        </w:rPr>
        <w:br/>
      </w:r>
      <w:r w:rsidRPr="00560B7F">
        <w:rPr>
          <w:szCs w:val="16"/>
        </w:rPr>
        <w:t xml:space="preserve">включает в себя недоимку, задолженность по уплате пеней и санкций, урегулированную и невозможную к взысканию </w:t>
      </w:r>
      <w:r w:rsidRPr="00560B7F">
        <w:rPr>
          <w:szCs w:val="16"/>
        </w:rPr>
        <w:br/>
        <w:t xml:space="preserve">задолженность по налогам и сборам, страховым взносам, пеням, налоговым санкциям и неуплаченные проценты за пользование бюджетными средствами, в том числе задолженность организаций, индивидуальных предпринимателей и граждан, находящихся </w:t>
      </w:r>
      <w:r w:rsidRPr="00560B7F">
        <w:rPr>
          <w:szCs w:val="16"/>
        </w:rPr>
        <w:br/>
      </w:r>
      <w:r w:rsidRPr="005C42F0">
        <w:rPr>
          <w:szCs w:val="16"/>
        </w:rPr>
        <w:t>в процедурах банкротства.</w:t>
      </w:r>
      <w:proofErr w:type="gramEnd"/>
    </w:p>
    <w:p w:rsidR="004048DE" w:rsidRPr="005C42F0" w:rsidRDefault="0016642B" w:rsidP="000C2371">
      <w:pPr>
        <w:pStyle w:val="af8"/>
        <w:spacing w:line="220" w:lineRule="exact"/>
        <w:ind w:left="0"/>
        <w:rPr>
          <w:szCs w:val="16"/>
        </w:rPr>
      </w:pPr>
      <w:r w:rsidRPr="005C42F0">
        <w:rPr>
          <w:b/>
          <w:szCs w:val="16"/>
        </w:rPr>
        <w:t xml:space="preserve">Недоимка </w:t>
      </w:r>
      <w:r w:rsidRPr="005C42F0">
        <w:rPr>
          <w:szCs w:val="16"/>
        </w:rPr>
        <w:t xml:space="preserve">– сумма </w:t>
      </w:r>
      <w:r w:rsidR="00F17A87" w:rsidRPr="005C42F0">
        <w:rPr>
          <w:szCs w:val="16"/>
        </w:rPr>
        <w:t>неуплаченного в установленный срок налога или сбора.</w:t>
      </w:r>
    </w:p>
    <w:p w:rsidR="0016642B" w:rsidRPr="005C42F0" w:rsidRDefault="0016642B" w:rsidP="000C2371">
      <w:pPr>
        <w:pStyle w:val="af8"/>
        <w:spacing w:line="220" w:lineRule="exact"/>
        <w:ind w:left="0"/>
      </w:pPr>
      <w:r w:rsidRPr="005C42F0">
        <w:rPr>
          <w:b/>
          <w:szCs w:val="16"/>
        </w:rPr>
        <w:t xml:space="preserve">Урегулированная задолженность </w:t>
      </w:r>
      <w:r w:rsidR="0035636C" w:rsidRPr="005C42F0">
        <w:rPr>
          <w:szCs w:val="16"/>
        </w:rPr>
        <w:t>–</w:t>
      </w:r>
      <w:r w:rsidR="008705E8" w:rsidRPr="005C42F0">
        <w:rPr>
          <w:szCs w:val="16"/>
        </w:rPr>
        <w:t xml:space="preserve"> </w:t>
      </w:r>
      <w:r w:rsidR="00F17A87" w:rsidRPr="005C42F0">
        <w:rPr>
          <w:szCs w:val="16"/>
        </w:rPr>
        <w:t xml:space="preserve">задолженность, в отношении которой применены методы урегулирования в виде </w:t>
      </w:r>
      <w:r w:rsidR="00A62276" w:rsidRPr="005C42F0">
        <w:rPr>
          <w:szCs w:val="16"/>
        </w:rPr>
        <w:br/>
      </w:r>
      <w:r w:rsidR="00F17A87" w:rsidRPr="005C42F0">
        <w:rPr>
          <w:szCs w:val="16"/>
        </w:rPr>
        <w:t>реструктуризации, отсрочек, рассрочек или приостановления взыскания.</w:t>
      </w:r>
    </w:p>
    <w:p w:rsidR="0016642B" w:rsidRPr="005C42F0" w:rsidRDefault="0016642B" w:rsidP="000C2371">
      <w:pPr>
        <w:spacing w:line="220" w:lineRule="exact"/>
        <w:ind w:firstLine="284"/>
        <w:jc w:val="both"/>
        <w:rPr>
          <w:lang w:val="ru-RU"/>
        </w:rPr>
      </w:pPr>
      <w:r w:rsidRPr="005C42F0">
        <w:rPr>
          <w:rFonts w:ascii="Arial" w:hAnsi="Arial" w:cs="Arial"/>
          <w:b/>
          <w:sz w:val="16"/>
          <w:szCs w:val="16"/>
          <w:lang w:val="ru-RU"/>
        </w:rPr>
        <w:t xml:space="preserve">Табл. </w:t>
      </w:r>
      <w:r w:rsidR="005D126E" w:rsidRPr="005C42F0">
        <w:rPr>
          <w:rFonts w:ascii="Arial" w:hAnsi="Arial" w:cs="Arial"/>
          <w:b/>
          <w:sz w:val="16"/>
          <w:szCs w:val="16"/>
          <w:lang w:val="ru-RU"/>
        </w:rPr>
        <w:t>23.</w:t>
      </w:r>
      <w:r w:rsidRPr="005C42F0">
        <w:rPr>
          <w:rFonts w:ascii="Arial" w:hAnsi="Arial" w:cs="Arial"/>
          <w:b/>
          <w:sz w:val="16"/>
          <w:szCs w:val="16"/>
          <w:lang w:val="ru-RU"/>
        </w:rPr>
        <w:t>1</w:t>
      </w:r>
      <w:r w:rsidR="00B958EC">
        <w:rPr>
          <w:rFonts w:ascii="Arial" w:hAnsi="Arial" w:cs="Arial"/>
          <w:b/>
          <w:sz w:val="16"/>
          <w:szCs w:val="16"/>
          <w:lang w:val="ru-RU"/>
        </w:rPr>
        <w:t>0</w:t>
      </w:r>
      <w:r w:rsidR="000A3CDB" w:rsidRPr="005C42F0">
        <w:rPr>
          <w:rFonts w:ascii="Arial" w:hAnsi="Arial" w:cs="Arial"/>
          <w:b/>
          <w:sz w:val="16"/>
          <w:szCs w:val="16"/>
          <w:lang w:val="ru-RU"/>
        </w:rPr>
        <w:t xml:space="preserve"> </w:t>
      </w:r>
      <w:r w:rsidR="0035636C" w:rsidRPr="005C42F0">
        <w:rPr>
          <w:rFonts w:ascii="Arial" w:hAnsi="Arial" w:cs="Arial"/>
          <w:b/>
          <w:sz w:val="16"/>
          <w:szCs w:val="16"/>
          <w:lang w:val="ru-RU"/>
        </w:rPr>
        <w:t>–</w:t>
      </w:r>
      <w:r w:rsidR="000A3CDB" w:rsidRPr="005C42F0">
        <w:rPr>
          <w:rFonts w:ascii="Arial" w:hAnsi="Arial" w:cs="Arial"/>
          <w:b/>
          <w:sz w:val="16"/>
          <w:szCs w:val="16"/>
          <w:lang w:val="ru-RU"/>
        </w:rPr>
        <w:t xml:space="preserve"> </w:t>
      </w:r>
      <w:r w:rsidR="005D126E" w:rsidRPr="005C42F0">
        <w:rPr>
          <w:rFonts w:ascii="Arial" w:hAnsi="Arial" w:cs="Arial"/>
          <w:b/>
          <w:sz w:val="16"/>
          <w:szCs w:val="16"/>
          <w:lang w:val="ru-RU"/>
        </w:rPr>
        <w:t>23.</w:t>
      </w:r>
      <w:r w:rsidRPr="005C42F0">
        <w:rPr>
          <w:rFonts w:ascii="Arial" w:hAnsi="Arial" w:cs="Arial"/>
          <w:b/>
          <w:sz w:val="16"/>
          <w:szCs w:val="16"/>
          <w:lang w:val="ru-RU"/>
        </w:rPr>
        <w:t>1</w:t>
      </w:r>
      <w:r w:rsidR="00B958EC">
        <w:rPr>
          <w:rFonts w:ascii="Arial" w:hAnsi="Arial" w:cs="Arial"/>
          <w:b/>
          <w:sz w:val="16"/>
          <w:szCs w:val="16"/>
          <w:lang w:val="ru-RU"/>
        </w:rPr>
        <w:t>3</w:t>
      </w:r>
      <w:r w:rsidRPr="005C42F0">
        <w:rPr>
          <w:rFonts w:ascii="Arial" w:hAnsi="Arial" w:cs="Arial"/>
          <w:b/>
          <w:sz w:val="16"/>
          <w:szCs w:val="16"/>
          <w:lang w:val="ru-RU"/>
        </w:rPr>
        <w:t xml:space="preserve">. Государственный внебюджетный фонд </w:t>
      </w:r>
      <w:r w:rsidR="0035636C" w:rsidRPr="005C42F0">
        <w:rPr>
          <w:rFonts w:ascii="Arial" w:hAnsi="Arial" w:cs="Arial"/>
          <w:sz w:val="16"/>
          <w:szCs w:val="16"/>
          <w:lang w:val="ru-RU"/>
        </w:rPr>
        <w:t>–</w:t>
      </w:r>
      <w:r w:rsidRPr="005C42F0">
        <w:rPr>
          <w:rFonts w:ascii="Arial" w:hAnsi="Arial" w:cs="Arial"/>
          <w:b/>
          <w:sz w:val="16"/>
          <w:szCs w:val="16"/>
          <w:lang w:val="ru-RU"/>
        </w:rPr>
        <w:t xml:space="preserve"> </w:t>
      </w:r>
      <w:r w:rsidRPr="005C42F0">
        <w:rPr>
          <w:rFonts w:ascii="Arial" w:hAnsi="Arial" w:cs="Arial"/>
          <w:sz w:val="16"/>
          <w:szCs w:val="16"/>
          <w:lang w:val="ru-RU"/>
        </w:rPr>
        <w:t xml:space="preserve">фонд денежных средств, образуемый вне федерального бюджета и бюджетов субъектов Российской Федерации и предназначенный для реализации конституционных прав граждан </w:t>
      </w:r>
      <w:r w:rsidR="00A62276" w:rsidRPr="005C42F0">
        <w:rPr>
          <w:rFonts w:ascii="Arial" w:hAnsi="Arial" w:cs="Arial"/>
          <w:sz w:val="16"/>
          <w:szCs w:val="16"/>
          <w:lang w:val="ru-RU"/>
        </w:rPr>
        <w:br/>
      </w:r>
      <w:r w:rsidRPr="005C42F0">
        <w:rPr>
          <w:rFonts w:ascii="Arial" w:hAnsi="Arial" w:cs="Arial"/>
          <w:sz w:val="16"/>
          <w:szCs w:val="16"/>
          <w:lang w:val="ru-RU"/>
        </w:rPr>
        <w:t xml:space="preserve">на пенсионное обеспечение, социальное страхование, социальное обеспечение в случае безработицы, охрану здоровья </w:t>
      </w:r>
      <w:r w:rsidR="00A62276" w:rsidRPr="005C42F0">
        <w:rPr>
          <w:rFonts w:ascii="Arial" w:hAnsi="Arial" w:cs="Arial"/>
          <w:sz w:val="16"/>
          <w:szCs w:val="16"/>
          <w:lang w:val="ru-RU"/>
        </w:rPr>
        <w:br/>
      </w:r>
      <w:r w:rsidRPr="005C42F0">
        <w:rPr>
          <w:rFonts w:ascii="Arial" w:hAnsi="Arial" w:cs="Arial"/>
          <w:sz w:val="16"/>
          <w:szCs w:val="16"/>
          <w:lang w:val="ru-RU"/>
        </w:rPr>
        <w:t xml:space="preserve">и медицинскую помощь. Расходы и доходы государственного внебюджетного фонда формируются в порядке, установленном </w:t>
      </w:r>
      <w:r w:rsidR="00A62276" w:rsidRPr="005C42F0">
        <w:rPr>
          <w:rFonts w:ascii="Arial" w:hAnsi="Arial" w:cs="Arial"/>
          <w:sz w:val="16"/>
          <w:szCs w:val="16"/>
          <w:lang w:val="ru-RU"/>
        </w:rPr>
        <w:br/>
      </w:r>
      <w:r w:rsidRPr="005C42F0">
        <w:rPr>
          <w:rFonts w:ascii="Arial" w:hAnsi="Arial" w:cs="Arial"/>
          <w:sz w:val="16"/>
          <w:szCs w:val="16"/>
          <w:lang w:val="ru-RU"/>
        </w:rPr>
        <w:t>федеральным законом, либо в ином порядке, предусмотренном Бюджетным кодексом Российской Федерации.</w:t>
      </w:r>
    </w:p>
    <w:p w:rsidR="0016642B" w:rsidRPr="005C42F0" w:rsidRDefault="0016642B" w:rsidP="000C2371">
      <w:pPr>
        <w:pStyle w:val="af8"/>
        <w:spacing w:line="220" w:lineRule="exact"/>
        <w:ind w:left="0"/>
      </w:pPr>
      <w:r w:rsidRPr="005C42F0">
        <w:rPr>
          <w:szCs w:val="16"/>
        </w:rPr>
        <w:t xml:space="preserve">В </w:t>
      </w:r>
      <w:proofErr w:type="gramStart"/>
      <w:r w:rsidRPr="005C42F0">
        <w:rPr>
          <w:szCs w:val="16"/>
        </w:rPr>
        <w:t>таблицах раздела данные</w:t>
      </w:r>
      <w:proofErr w:type="gramEnd"/>
      <w:r w:rsidRPr="005C42F0">
        <w:rPr>
          <w:szCs w:val="16"/>
        </w:rPr>
        <w:t xml:space="preserve"> приведены в фактически действовавших ценах.</w:t>
      </w:r>
    </w:p>
    <w:p w:rsidR="0016642B" w:rsidRPr="005C42F0" w:rsidRDefault="0016642B" w:rsidP="000C2371">
      <w:pPr>
        <w:spacing w:line="220" w:lineRule="exact"/>
        <w:ind w:firstLine="284"/>
        <w:jc w:val="both"/>
        <w:rPr>
          <w:lang w:val="ru-RU"/>
        </w:rPr>
      </w:pPr>
      <w:r w:rsidRPr="005C42F0">
        <w:rPr>
          <w:rFonts w:ascii="Arial" w:hAnsi="Arial" w:cs="Arial"/>
          <w:b/>
          <w:sz w:val="16"/>
          <w:szCs w:val="16"/>
          <w:lang w:val="ru-RU"/>
        </w:rPr>
        <w:t>Статистика денежно-кредитной системы</w:t>
      </w:r>
      <w:r w:rsidRPr="005C42F0">
        <w:rPr>
          <w:rFonts w:ascii="Arial" w:hAnsi="Arial" w:cs="Arial"/>
          <w:sz w:val="16"/>
          <w:szCs w:val="16"/>
          <w:lang w:val="ru-RU"/>
        </w:rPr>
        <w:t xml:space="preserve"> разрабатывается на основании данных Банка России.</w:t>
      </w:r>
    </w:p>
    <w:p w:rsidR="0016642B" w:rsidRPr="005C42F0" w:rsidRDefault="0016642B" w:rsidP="000C2371">
      <w:pPr>
        <w:spacing w:line="220" w:lineRule="exact"/>
        <w:ind w:firstLine="284"/>
        <w:jc w:val="both"/>
        <w:rPr>
          <w:lang w:val="ru-RU"/>
        </w:rPr>
      </w:pPr>
      <w:r w:rsidRPr="005C42F0">
        <w:rPr>
          <w:rFonts w:ascii="Arial" w:hAnsi="Arial" w:cs="Arial"/>
          <w:b/>
          <w:sz w:val="16"/>
          <w:szCs w:val="16"/>
          <w:lang w:val="ru-RU"/>
        </w:rPr>
        <w:t xml:space="preserve">Табл. </w:t>
      </w:r>
      <w:r w:rsidR="005D126E" w:rsidRPr="005C42F0">
        <w:rPr>
          <w:rFonts w:ascii="Arial" w:hAnsi="Arial" w:cs="Arial"/>
          <w:b/>
          <w:sz w:val="16"/>
          <w:szCs w:val="16"/>
          <w:lang w:val="ru-RU"/>
        </w:rPr>
        <w:t>23.</w:t>
      </w:r>
      <w:r w:rsidRPr="005C42F0">
        <w:rPr>
          <w:rFonts w:ascii="Arial" w:hAnsi="Arial" w:cs="Arial"/>
          <w:b/>
          <w:sz w:val="16"/>
          <w:szCs w:val="16"/>
          <w:lang w:val="ru-RU"/>
        </w:rPr>
        <w:t>1</w:t>
      </w:r>
      <w:r w:rsidR="00B958EC">
        <w:rPr>
          <w:rFonts w:ascii="Arial" w:hAnsi="Arial" w:cs="Arial"/>
          <w:b/>
          <w:sz w:val="16"/>
          <w:szCs w:val="16"/>
          <w:lang w:val="ru-RU"/>
        </w:rPr>
        <w:t>4</w:t>
      </w:r>
      <w:r w:rsidRPr="005C42F0">
        <w:rPr>
          <w:rFonts w:ascii="Arial" w:hAnsi="Arial" w:cs="Arial"/>
          <w:b/>
          <w:sz w:val="16"/>
          <w:szCs w:val="16"/>
          <w:lang w:val="ru-RU"/>
        </w:rPr>
        <w:t>. Денежная масса</w:t>
      </w:r>
      <w:r w:rsidRPr="005C42F0">
        <w:rPr>
          <w:rFonts w:ascii="Arial" w:hAnsi="Arial" w:cs="Arial"/>
          <w:sz w:val="16"/>
          <w:szCs w:val="16"/>
          <w:lang w:val="ru-RU"/>
        </w:rPr>
        <w:t xml:space="preserve"> </w:t>
      </w:r>
      <w:r w:rsidRPr="005C42F0">
        <w:rPr>
          <w:rFonts w:ascii="Arial" w:hAnsi="Arial" w:cs="Arial"/>
          <w:b/>
          <w:sz w:val="16"/>
          <w:szCs w:val="16"/>
          <w:lang w:val="ru-RU"/>
        </w:rPr>
        <w:t>(денежный агрегат М</w:t>
      </w:r>
      <w:proofErr w:type="gramStart"/>
      <w:r w:rsidRPr="005C42F0">
        <w:rPr>
          <w:rFonts w:ascii="Arial" w:hAnsi="Arial" w:cs="Arial"/>
          <w:b/>
          <w:sz w:val="16"/>
          <w:szCs w:val="16"/>
          <w:lang w:val="ru-RU"/>
        </w:rPr>
        <w:t>2</w:t>
      </w:r>
      <w:proofErr w:type="gramEnd"/>
      <w:r w:rsidRPr="005C42F0">
        <w:rPr>
          <w:rFonts w:ascii="Arial" w:hAnsi="Arial" w:cs="Arial"/>
          <w:b/>
          <w:sz w:val="16"/>
          <w:szCs w:val="16"/>
          <w:lang w:val="ru-RU"/>
        </w:rPr>
        <w:t xml:space="preserve">) </w:t>
      </w:r>
      <w:r w:rsidRPr="005C42F0">
        <w:rPr>
          <w:rFonts w:ascii="Arial" w:hAnsi="Arial" w:cs="Arial"/>
          <w:bCs/>
          <w:sz w:val="16"/>
          <w:szCs w:val="16"/>
          <w:lang w:val="ru-RU"/>
        </w:rPr>
        <w:t xml:space="preserve">– это сумма наличных денег в обращении и остатков средств </w:t>
      </w:r>
      <w:r w:rsidR="00A62276" w:rsidRPr="005C42F0">
        <w:rPr>
          <w:rFonts w:ascii="Arial" w:hAnsi="Arial" w:cs="Arial"/>
          <w:bCs/>
          <w:sz w:val="16"/>
          <w:szCs w:val="16"/>
          <w:lang w:val="ru-RU"/>
        </w:rPr>
        <w:br/>
      </w:r>
      <w:r w:rsidRPr="005C42F0">
        <w:rPr>
          <w:rFonts w:ascii="Arial" w:hAnsi="Arial" w:cs="Arial"/>
          <w:bCs/>
          <w:sz w:val="16"/>
          <w:szCs w:val="16"/>
          <w:lang w:val="ru-RU"/>
        </w:rPr>
        <w:t>нефинансовых и финансовых (кроме кредитных) организаций</w:t>
      </w:r>
      <w:r w:rsidR="0008588A" w:rsidRPr="005C42F0">
        <w:rPr>
          <w:rFonts w:ascii="Arial" w:hAnsi="Arial" w:cs="Arial"/>
          <w:bCs/>
          <w:sz w:val="16"/>
          <w:szCs w:val="16"/>
          <w:lang w:val="ru-RU"/>
        </w:rPr>
        <w:t xml:space="preserve"> </w:t>
      </w:r>
      <w:r w:rsidR="0035636C" w:rsidRPr="005C42F0">
        <w:rPr>
          <w:rFonts w:ascii="Arial" w:hAnsi="Arial" w:cs="Arial"/>
          <w:bCs/>
          <w:sz w:val="16"/>
          <w:szCs w:val="16"/>
          <w:lang w:val="ru-RU"/>
        </w:rPr>
        <w:t>–</w:t>
      </w:r>
      <w:r w:rsidR="00F33D46" w:rsidRPr="005C42F0">
        <w:rPr>
          <w:rFonts w:ascii="Arial" w:hAnsi="Arial" w:cs="Arial"/>
          <w:bCs/>
          <w:sz w:val="16"/>
          <w:szCs w:val="16"/>
          <w:lang w:val="ru-RU"/>
        </w:rPr>
        <w:t xml:space="preserve"> </w:t>
      </w:r>
      <w:r w:rsidR="0008588A" w:rsidRPr="005C42F0">
        <w:rPr>
          <w:rFonts w:ascii="Arial" w:hAnsi="Arial" w:cs="Arial"/>
          <w:bCs/>
          <w:sz w:val="16"/>
          <w:szCs w:val="16"/>
          <w:lang w:val="ru-RU"/>
        </w:rPr>
        <w:t>резидентов Российской Федерации</w:t>
      </w:r>
      <w:r w:rsidRPr="005C42F0">
        <w:rPr>
          <w:rFonts w:ascii="Arial" w:hAnsi="Arial" w:cs="Arial"/>
          <w:bCs/>
          <w:sz w:val="16"/>
          <w:szCs w:val="16"/>
          <w:lang w:val="ru-RU"/>
        </w:rPr>
        <w:t xml:space="preserve"> и физических лиц </w:t>
      </w:r>
      <w:r w:rsidR="0035636C" w:rsidRPr="005C42F0">
        <w:rPr>
          <w:rFonts w:ascii="Arial" w:hAnsi="Arial" w:cs="Arial"/>
          <w:bCs/>
          <w:sz w:val="16"/>
          <w:szCs w:val="16"/>
          <w:lang w:val="ru-RU"/>
        </w:rPr>
        <w:t>–</w:t>
      </w:r>
      <w:r w:rsidR="00F33D46" w:rsidRPr="005C42F0">
        <w:rPr>
          <w:rFonts w:ascii="Arial" w:hAnsi="Arial" w:cs="Arial"/>
          <w:bCs/>
          <w:sz w:val="16"/>
          <w:szCs w:val="16"/>
          <w:lang w:val="ru-RU"/>
        </w:rPr>
        <w:t xml:space="preserve"> резидентов Российской Федерации </w:t>
      </w:r>
      <w:r w:rsidRPr="005C42F0">
        <w:rPr>
          <w:rFonts w:ascii="Arial" w:hAnsi="Arial" w:cs="Arial"/>
          <w:bCs/>
          <w:sz w:val="16"/>
          <w:szCs w:val="16"/>
          <w:lang w:val="ru-RU"/>
        </w:rPr>
        <w:t xml:space="preserve">на расчетных, текущих и иных счетах до востребования (в том числе счетах для расчетов </w:t>
      </w:r>
      <w:r w:rsidR="00D813F5">
        <w:rPr>
          <w:rFonts w:ascii="Arial" w:hAnsi="Arial" w:cs="Arial"/>
          <w:bCs/>
          <w:sz w:val="16"/>
          <w:szCs w:val="16"/>
          <w:lang w:val="ru-RU"/>
        </w:rPr>
        <w:br/>
      </w:r>
      <w:r w:rsidRPr="005C42F0">
        <w:rPr>
          <w:rFonts w:ascii="Arial" w:hAnsi="Arial" w:cs="Arial"/>
          <w:bCs/>
          <w:sz w:val="16"/>
          <w:szCs w:val="16"/>
          <w:lang w:val="ru-RU"/>
        </w:rPr>
        <w:t>с использованием банковских карт), срочных депозитов и иных привлеченных на срок средств, открытых в банковской системе Российской Федерации</w:t>
      </w:r>
      <w:r w:rsidR="00F33D46" w:rsidRPr="005C42F0">
        <w:rPr>
          <w:rFonts w:ascii="Arial" w:hAnsi="Arial" w:cs="Arial"/>
          <w:bCs/>
          <w:sz w:val="16"/>
          <w:szCs w:val="16"/>
          <w:lang w:val="ru-RU"/>
        </w:rPr>
        <w:t xml:space="preserve"> в рублях</w:t>
      </w:r>
      <w:r w:rsidRPr="005C42F0">
        <w:rPr>
          <w:rFonts w:ascii="Arial" w:hAnsi="Arial" w:cs="Arial"/>
          <w:bCs/>
          <w:sz w:val="16"/>
          <w:szCs w:val="16"/>
          <w:lang w:val="ru-RU"/>
        </w:rPr>
        <w:t>, а также начисленные проценты по ним. Таким образом, денежный агрегат М</w:t>
      </w:r>
      <w:proofErr w:type="gramStart"/>
      <w:r w:rsidRPr="005C42F0">
        <w:rPr>
          <w:rFonts w:ascii="Arial" w:hAnsi="Arial" w:cs="Arial"/>
          <w:bCs/>
          <w:sz w:val="16"/>
          <w:szCs w:val="16"/>
          <w:lang w:val="ru-RU"/>
        </w:rPr>
        <w:t>2</w:t>
      </w:r>
      <w:proofErr w:type="gramEnd"/>
      <w:r w:rsidRPr="005C42F0">
        <w:rPr>
          <w:rFonts w:ascii="Arial" w:hAnsi="Arial" w:cs="Arial"/>
          <w:bCs/>
          <w:sz w:val="16"/>
          <w:szCs w:val="16"/>
          <w:lang w:val="ru-RU"/>
        </w:rPr>
        <w:t xml:space="preserve"> включает наличные деньги в обращении и безналичные средства.</w:t>
      </w:r>
    </w:p>
    <w:p w:rsidR="0016642B" w:rsidRPr="005C42F0" w:rsidRDefault="0016642B" w:rsidP="000C2371">
      <w:pPr>
        <w:spacing w:line="220" w:lineRule="exact"/>
        <w:ind w:firstLine="284"/>
        <w:jc w:val="both"/>
        <w:rPr>
          <w:lang w:val="ru-RU"/>
        </w:rPr>
      </w:pPr>
      <w:r w:rsidRPr="005C42F0">
        <w:rPr>
          <w:rFonts w:ascii="Arial" w:hAnsi="Arial" w:cs="Arial"/>
          <w:b/>
          <w:sz w:val="16"/>
          <w:szCs w:val="16"/>
          <w:lang w:val="ru-RU"/>
        </w:rPr>
        <w:t>Наличные деньги в обращении (денежный агрегат М</w:t>
      </w:r>
      <w:proofErr w:type="gramStart"/>
      <w:r w:rsidRPr="005C42F0">
        <w:rPr>
          <w:rFonts w:ascii="Arial" w:hAnsi="Arial" w:cs="Arial"/>
          <w:b/>
          <w:sz w:val="16"/>
          <w:szCs w:val="16"/>
          <w:lang w:val="ru-RU"/>
        </w:rPr>
        <w:t>0</w:t>
      </w:r>
      <w:proofErr w:type="gramEnd"/>
      <w:r w:rsidRPr="005C42F0">
        <w:rPr>
          <w:rFonts w:ascii="Arial" w:hAnsi="Arial" w:cs="Arial"/>
          <w:b/>
          <w:sz w:val="16"/>
          <w:szCs w:val="16"/>
          <w:lang w:val="ru-RU"/>
        </w:rPr>
        <w:t>)</w:t>
      </w:r>
      <w:r w:rsidRPr="005C42F0">
        <w:rPr>
          <w:rFonts w:ascii="Arial" w:hAnsi="Arial" w:cs="Arial"/>
          <w:sz w:val="16"/>
          <w:szCs w:val="16"/>
          <w:lang w:val="ru-RU"/>
        </w:rPr>
        <w:t xml:space="preserve"> </w:t>
      </w:r>
      <w:r w:rsidRPr="005C42F0">
        <w:rPr>
          <w:rFonts w:ascii="Arial" w:hAnsi="Arial" w:cs="Arial"/>
          <w:bCs/>
          <w:sz w:val="16"/>
          <w:szCs w:val="16"/>
          <w:lang w:val="ru-RU"/>
        </w:rPr>
        <w:t>–</w:t>
      </w:r>
      <w:r w:rsidRPr="005C42F0">
        <w:rPr>
          <w:rFonts w:ascii="Arial" w:hAnsi="Arial" w:cs="Arial"/>
          <w:sz w:val="16"/>
          <w:szCs w:val="16"/>
          <w:lang w:val="ru-RU"/>
        </w:rPr>
        <w:t xml:space="preserve"> </w:t>
      </w:r>
      <w:r w:rsidRPr="005C42F0">
        <w:rPr>
          <w:rFonts w:ascii="Arial" w:hAnsi="Arial" w:cs="Arial"/>
          <w:bCs/>
          <w:sz w:val="16"/>
          <w:szCs w:val="16"/>
          <w:lang w:val="ru-RU"/>
        </w:rPr>
        <w:t xml:space="preserve">наиболее ликвидная часть денежной массы, доступная </w:t>
      </w:r>
      <w:r w:rsidRPr="005C42F0">
        <w:rPr>
          <w:rFonts w:ascii="Arial" w:hAnsi="Arial" w:cs="Arial"/>
          <w:bCs/>
          <w:sz w:val="16"/>
          <w:szCs w:val="16"/>
          <w:lang w:val="ru-RU"/>
        </w:rPr>
        <w:br/>
      </w:r>
      <w:r w:rsidR="00301600" w:rsidRPr="005C42F0">
        <w:rPr>
          <w:rFonts w:ascii="Arial" w:hAnsi="Arial" w:cs="Arial"/>
          <w:bCs/>
          <w:sz w:val="16"/>
          <w:szCs w:val="16"/>
          <w:lang w:val="ru-RU"/>
        </w:rPr>
        <w:t xml:space="preserve">для </w:t>
      </w:r>
      <w:r w:rsidRPr="005C42F0">
        <w:rPr>
          <w:rFonts w:ascii="Arial" w:hAnsi="Arial" w:cs="Arial"/>
          <w:bCs/>
          <w:sz w:val="16"/>
          <w:szCs w:val="16"/>
          <w:lang w:val="ru-RU"/>
        </w:rPr>
        <w:t>немедленного использования в качестве платежного сред</w:t>
      </w:r>
      <w:r w:rsidR="008E7482" w:rsidRPr="005C42F0">
        <w:rPr>
          <w:rFonts w:ascii="Arial" w:hAnsi="Arial" w:cs="Arial"/>
          <w:bCs/>
          <w:sz w:val="16"/>
          <w:szCs w:val="16"/>
          <w:lang w:val="ru-RU"/>
        </w:rPr>
        <w:t>ства. Включает банкноты и монеты</w:t>
      </w:r>
      <w:r w:rsidRPr="005C42F0">
        <w:rPr>
          <w:rFonts w:ascii="Arial" w:hAnsi="Arial" w:cs="Arial"/>
          <w:bCs/>
          <w:sz w:val="16"/>
          <w:szCs w:val="16"/>
          <w:lang w:val="ru-RU"/>
        </w:rPr>
        <w:t xml:space="preserve"> в обращении.</w:t>
      </w:r>
    </w:p>
    <w:p w:rsidR="0016642B" w:rsidRPr="005C42F0" w:rsidRDefault="0016642B" w:rsidP="000C2371">
      <w:pPr>
        <w:pStyle w:val="af8"/>
        <w:spacing w:line="220" w:lineRule="exact"/>
        <w:ind w:left="0"/>
      </w:pPr>
      <w:r w:rsidRPr="005C42F0">
        <w:rPr>
          <w:bCs/>
          <w:szCs w:val="16"/>
        </w:rPr>
        <w:t>В составе безналичных средств, включаемых в денежный агрегат М</w:t>
      </w:r>
      <w:proofErr w:type="gramStart"/>
      <w:r w:rsidRPr="005C42F0">
        <w:rPr>
          <w:bCs/>
          <w:szCs w:val="16"/>
        </w:rPr>
        <w:t>2</w:t>
      </w:r>
      <w:proofErr w:type="gramEnd"/>
      <w:r w:rsidRPr="005C42F0">
        <w:rPr>
          <w:bCs/>
          <w:szCs w:val="16"/>
        </w:rPr>
        <w:t>, выделяют переводные депозиты и другие депозиты.</w:t>
      </w:r>
    </w:p>
    <w:p w:rsidR="0016642B" w:rsidRPr="005C42F0" w:rsidRDefault="0016642B" w:rsidP="000C2371">
      <w:pPr>
        <w:spacing w:line="220" w:lineRule="exact"/>
        <w:ind w:firstLine="284"/>
        <w:jc w:val="both"/>
        <w:rPr>
          <w:lang w:val="ru-RU"/>
        </w:rPr>
      </w:pPr>
      <w:proofErr w:type="gramStart"/>
      <w:r w:rsidRPr="005C42F0">
        <w:rPr>
          <w:rFonts w:ascii="Arial" w:hAnsi="Arial" w:cs="Arial"/>
          <w:b/>
          <w:bCs/>
          <w:sz w:val="16"/>
          <w:szCs w:val="16"/>
          <w:lang w:val="ru-RU"/>
        </w:rPr>
        <w:t>Переводные депозиты</w:t>
      </w:r>
      <w:r w:rsidRPr="005C42F0">
        <w:rPr>
          <w:rFonts w:ascii="Arial" w:hAnsi="Arial" w:cs="Arial"/>
          <w:bCs/>
          <w:sz w:val="16"/>
          <w:szCs w:val="16"/>
          <w:lang w:val="ru-RU"/>
        </w:rPr>
        <w:t xml:space="preserve"> включают остатки средств нефинансовых и финансовых (кроме кредитных) организаций </w:t>
      </w:r>
      <w:r w:rsidR="0035636C" w:rsidRPr="005C42F0">
        <w:rPr>
          <w:rFonts w:ascii="Arial" w:hAnsi="Arial" w:cs="Arial"/>
          <w:bCs/>
          <w:sz w:val="16"/>
          <w:szCs w:val="16"/>
          <w:lang w:val="ru-RU"/>
        </w:rPr>
        <w:t>–</w:t>
      </w:r>
      <w:r w:rsidR="00F33D46" w:rsidRPr="005C42F0">
        <w:rPr>
          <w:rFonts w:ascii="Arial" w:hAnsi="Arial" w:cs="Arial"/>
          <w:bCs/>
          <w:sz w:val="16"/>
          <w:szCs w:val="16"/>
          <w:lang w:val="ru-RU"/>
        </w:rPr>
        <w:t xml:space="preserve"> резидентов Российской Федерации </w:t>
      </w:r>
      <w:r w:rsidRPr="005C42F0">
        <w:rPr>
          <w:rFonts w:ascii="Arial" w:hAnsi="Arial" w:cs="Arial"/>
          <w:bCs/>
          <w:sz w:val="16"/>
          <w:szCs w:val="16"/>
          <w:lang w:val="ru-RU"/>
        </w:rPr>
        <w:t xml:space="preserve">и физических лиц </w:t>
      </w:r>
      <w:r w:rsidR="0035636C" w:rsidRPr="005C42F0">
        <w:rPr>
          <w:rFonts w:ascii="Arial" w:hAnsi="Arial" w:cs="Arial"/>
          <w:bCs/>
          <w:sz w:val="16"/>
          <w:szCs w:val="16"/>
          <w:lang w:val="ru-RU"/>
        </w:rPr>
        <w:t>–</w:t>
      </w:r>
      <w:r w:rsidR="00F33D46" w:rsidRPr="005C42F0">
        <w:rPr>
          <w:rFonts w:ascii="Arial" w:hAnsi="Arial" w:cs="Arial"/>
          <w:bCs/>
          <w:sz w:val="16"/>
          <w:szCs w:val="16"/>
          <w:lang w:val="ru-RU"/>
        </w:rPr>
        <w:t xml:space="preserve"> резидентов Российской Федерации </w:t>
      </w:r>
      <w:r w:rsidRPr="005C42F0">
        <w:rPr>
          <w:rFonts w:ascii="Arial" w:hAnsi="Arial" w:cs="Arial"/>
          <w:bCs/>
          <w:sz w:val="16"/>
          <w:szCs w:val="16"/>
          <w:lang w:val="ru-RU"/>
        </w:rPr>
        <w:t xml:space="preserve">на расчетных, текущих и иных счетах </w:t>
      </w:r>
      <w:r w:rsidR="00A62276" w:rsidRPr="005C42F0">
        <w:rPr>
          <w:rFonts w:ascii="Arial" w:hAnsi="Arial" w:cs="Arial"/>
          <w:bCs/>
          <w:sz w:val="16"/>
          <w:szCs w:val="16"/>
          <w:lang w:val="ru-RU"/>
        </w:rPr>
        <w:br/>
      </w:r>
      <w:r w:rsidRPr="005C42F0">
        <w:rPr>
          <w:rFonts w:ascii="Arial" w:hAnsi="Arial" w:cs="Arial"/>
          <w:bCs/>
          <w:sz w:val="16"/>
          <w:szCs w:val="16"/>
          <w:lang w:val="ru-RU"/>
        </w:rPr>
        <w:t xml:space="preserve">до востребования (в том числе счетах для расчетов с использованием банковских карт), открытых в банковской системе </w:t>
      </w:r>
      <w:r w:rsidR="00A62276" w:rsidRPr="005C42F0">
        <w:rPr>
          <w:rFonts w:ascii="Arial" w:hAnsi="Arial" w:cs="Arial"/>
          <w:bCs/>
          <w:sz w:val="16"/>
          <w:szCs w:val="16"/>
          <w:lang w:val="ru-RU"/>
        </w:rPr>
        <w:br/>
      </w:r>
      <w:r w:rsidRPr="005C42F0">
        <w:rPr>
          <w:rFonts w:ascii="Arial" w:hAnsi="Arial" w:cs="Arial"/>
          <w:bCs/>
          <w:sz w:val="16"/>
          <w:szCs w:val="16"/>
          <w:lang w:val="ru-RU"/>
        </w:rPr>
        <w:t>Российской Федерации</w:t>
      </w:r>
      <w:r w:rsidR="00F33D46" w:rsidRPr="005C42F0">
        <w:rPr>
          <w:rFonts w:ascii="Arial" w:hAnsi="Arial" w:cs="Arial"/>
          <w:bCs/>
          <w:sz w:val="16"/>
          <w:szCs w:val="16"/>
          <w:lang w:val="ru-RU"/>
        </w:rPr>
        <w:t xml:space="preserve"> в рублях</w:t>
      </w:r>
      <w:r w:rsidRPr="005C42F0">
        <w:rPr>
          <w:rFonts w:ascii="Arial" w:hAnsi="Arial" w:cs="Arial"/>
          <w:bCs/>
          <w:sz w:val="16"/>
          <w:szCs w:val="16"/>
          <w:lang w:val="ru-RU"/>
        </w:rPr>
        <w:t xml:space="preserve">, а также начисленные проценты по ним. </w:t>
      </w:r>
      <w:proofErr w:type="gramEnd"/>
    </w:p>
    <w:p w:rsidR="0016642B" w:rsidRPr="005C42F0" w:rsidRDefault="0016642B" w:rsidP="000C2371">
      <w:pPr>
        <w:spacing w:line="220" w:lineRule="exact"/>
        <w:ind w:firstLine="284"/>
        <w:jc w:val="both"/>
        <w:rPr>
          <w:lang w:val="ru-RU"/>
        </w:rPr>
      </w:pPr>
      <w:r w:rsidRPr="005C42F0">
        <w:rPr>
          <w:rFonts w:ascii="Arial" w:hAnsi="Arial" w:cs="Arial"/>
          <w:b/>
          <w:bCs/>
          <w:sz w:val="16"/>
          <w:szCs w:val="16"/>
          <w:lang w:val="ru-RU"/>
        </w:rPr>
        <w:t xml:space="preserve">Другие депозиты </w:t>
      </w:r>
      <w:r w:rsidRPr="005C42F0">
        <w:rPr>
          <w:rFonts w:ascii="Arial" w:hAnsi="Arial" w:cs="Arial"/>
          <w:bCs/>
          <w:sz w:val="16"/>
          <w:szCs w:val="16"/>
          <w:lang w:val="ru-RU"/>
        </w:rPr>
        <w:t xml:space="preserve">включают остатки средств нефинансовых и финансовых (кроме кредитных) организаций и физических лиц на срочных депозитах и иных привлеченных </w:t>
      </w:r>
      <w:r w:rsidR="00F33D46" w:rsidRPr="005C42F0">
        <w:rPr>
          <w:rFonts w:ascii="Arial" w:hAnsi="Arial" w:cs="Arial"/>
          <w:bCs/>
          <w:sz w:val="16"/>
          <w:szCs w:val="16"/>
          <w:lang w:val="ru-RU"/>
        </w:rPr>
        <w:t xml:space="preserve">банковской системой </w:t>
      </w:r>
      <w:r w:rsidRPr="005C42F0">
        <w:rPr>
          <w:rFonts w:ascii="Arial" w:hAnsi="Arial" w:cs="Arial"/>
          <w:bCs/>
          <w:sz w:val="16"/>
          <w:szCs w:val="16"/>
          <w:lang w:val="ru-RU"/>
        </w:rPr>
        <w:t>Российской Федерации</w:t>
      </w:r>
      <w:r w:rsidR="00F33D46" w:rsidRPr="005C42F0">
        <w:rPr>
          <w:rFonts w:ascii="Arial" w:hAnsi="Arial" w:cs="Arial"/>
          <w:bCs/>
          <w:sz w:val="16"/>
          <w:szCs w:val="16"/>
          <w:lang w:val="ru-RU"/>
        </w:rPr>
        <w:t xml:space="preserve"> на срок сре</w:t>
      </w:r>
      <w:proofErr w:type="gramStart"/>
      <w:r w:rsidR="00F33D46" w:rsidRPr="005C42F0">
        <w:rPr>
          <w:rFonts w:ascii="Arial" w:hAnsi="Arial" w:cs="Arial"/>
          <w:bCs/>
          <w:sz w:val="16"/>
          <w:szCs w:val="16"/>
          <w:lang w:val="ru-RU"/>
        </w:rPr>
        <w:t>дств в р</w:t>
      </w:r>
      <w:proofErr w:type="gramEnd"/>
      <w:r w:rsidR="00F33D46" w:rsidRPr="005C42F0">
        <w:rPr>
          <w:rFonts w:ascii="Arial" w:hAnsi="Arial" w:cs="Arial"/>
          <w:bCs/>
          <w:sz w:val="16"/>
          <w:szCs w:val="16"/>
          <w:lang w:val="ru-RU"/>
        </w:rPr>
        <w:t>ублях</w:t>
      </w:r>
      <w:r w:rsidRPr="005C42F0">
        <w:rPr>
          <w:rFonts w:ascii="Arial" w:hAnsi="Arial" w:cs="Arial"/>
          <w:bCs/>
          <w:sz w:val="16"/>
          <w:szCs w:val="16"/>
          <w:lang w:val="ru-RU"/>
        </w:rPr>
        <w:t xml:space="preserve">, а также </w:t>
      </w:r>
      <w:r w:rsidR="00A62276" w:rsidRPr="005C42F0">
        <w:rPr>
          <w:rFonts w:ascii="Arial" w:hAnsi="Arial" w:cs="Arial"/>
          <w:bCs/>
          <w:sz w:val="16"/>
          <w:szCs w:val="16"/>
          <w:lang w:val="ru-RU"/>
        </w:rPr>
        <w:br/>
      </w:r>
      <w:r w:rsidRPr="005C42F0">
        <w:rPr>
          <w:rFonts w:ascii="Arial" w:hAnsi="Arial" w:cs="Arial"/>
          <w:bCs/>
          <w:sz w:val="16"/>
          <w:szCs w:val="16"/>
          <w:lang w:val="ru-RU"/>
        </w:rPr>
        <w:t>начисленные проценты по ним.</w:t>
      </w:r>
    </w:p>
    <w:p w:rsidR="0016642B" w:rsidRPr="005C42F0" w:rsidRDefault="0016642B" w:rsidP="000C2371">
      <w:pPr>
        <w:spacing w:line="220" w:lineRule="exact"/>
        <w:ind w:firstLine="284"/>
        <w:jc w:val="both"/>
        <w:rPr>
          <w:lang w:val="ru-RU"/>
        </w:rPr>
      </w:pPr>
      <w:r w:rsidRPr="005C42F0">
        <w:rPr>
          <w:rFonts w:ascii="Arial" w:hAnsi="Arial" w:cs="Arial"/>
          <w:b/>
          <w:bCs/>
          <w:sz w:val="16"/>
          <w:szCs w:val="16"/>
          <w:lang w:val="ru-RU"/>
        </w:rPr>
        <w:t xml:space="preserve">Табл. </w:t>
      </w:r>
      <w:r w:rsidR="005D126E" w:rsidRPr="005C42F0">
        <w:rPr>
          <w:rFonts w:ascii="Arial" w:hAnsi="Arial" w:cs="Arial"/>
          <w:b/>
          <w:bCs/>
          <w:sz w:val="16"/>
          <w:szCs w:val="16"/>
          <w:lang w:val="ru-RU"/>
        </w:rPr>
        <w:t>23.</w:t>
      </w:r>
      <w:r w:rsidRPr="005C42F0">
        <w:rPr>
          <w:rFonts w:ascii="Arial" w:hAnsi="Arial" w:cs="Arial"/>
          <w:b/>
          <w:bCs/>
          <w:sz w:val="16"/>
          <w:szCs w:val="16"/>
          <w:lang w:val="ru-RU"/>
        </w:rPr>
        <w:t>1</w:t>
      </w:r>
      <w:r w:rsidR="00B958EC">
        <w:rPr>
          <w:rFonts w:ascii="Arial" w:hAnsi="Arial" w:cs="Arial"/>
          <w:b/>
          <w:bCs/>
          <w:sz w:val="16"/>
          <w:szCs w:val="16"/>
          <w:lang w:val="ru-RU"/>
        </w:rPr>
        <w:t>5</w:t>
      </w:r>
      <w:r w:rsidRPr="005C42F0">
        <w:rPr>
          <w:rFonts w:ascii="Arial" w:hAnsi="Arial" w:cs="Arial"/>
          <w:b/>
          <w:bCs/>
          <w:sz w:val="16"/>
          <w:szCs w:val="16"/>
          <w:lang w:val="ru-RU"/>
        </w:rPr>
        <w:t xml:space="preserve">. Внешний долг Российской Федерации </w:t>
      </w:r>
      <w:r w:rsidRPr="005C42F0">
        <w:rPr>
          <w:rFonts w:ascii="Arial" w:hAnsi="Arial" w:cs="Arial"/>
          <w:bCs/>
          <w:sz w:val="16"/>
          <w:szCs w:val="16"/>
          <w:lang w:val="ru-RU"/>
        </w:rPr>
        <w:t>по состоянию</w:t>
      </w:r>
      <w:r w:rsidRPr="005C42F0">
        <w:rPr>
          <w:rFonts w:ascii="Arial" w:hAnsi="Arial" w:cs="Arial"/>
          <w:b/>
          <w:bCs/>
          <w:sz w:val="16"/>
          <w:szCs w:val="16"/>
          <w:lang w:val="ru-RU"/>
        </w:rPr>
        <w:t xml:space="preserve"> </w:t>
      </w:r>
      <w:r w:rsidRPr="005C42F0">
        <w:rPr>
          <w:rFonts w:ascii="Arial" w:hAnsi="Arial" w:cs="Arial"/>
          <w:bCs/>
          <w:sz w:val="16"/>
          <w:szCs w:val="16"/>
          <w:lang w:val="ru-RU"/>
        </w:rPr>
        <w:t>на отчетную дату представляет собой</w:t>
      </w:r>
      <w:r w:rsidRPr="005C42F0">
        <w:rPr>
          <w:rFonts w:ascii="Arial" w:hAnsi="Arial" w:cs="Arial"/>
          <w:sz w:val="16"/>
          <w:szCs w:val="16"/>
          <w:lang w:val="ru-RU"/>
        </w:rPr>
        <w:t xml:space="preserve"> непогашенную </w:t>
      </w:r>
      <w:r w:rsidR="00A62276" w:rsidRPr="005C42F0">
        <w:rPr>
          <w:rFonts w:ascii="Arial" w:hAnsi="Arial" w:cs="Arial"/>
          <w:bCs/>
          <w:sz w:val="16"/>
          <w:szCs w:val="16"/>
          <w:lang w:val="ru-RU"/>
        </w:rPr>
        <w:br/>
      </w:r>
      <w:r w:rsidRPr="005C42F0">
        <w:rPr>
          <w:rFonts w:ascii="Arial" w:hAnsi="Arial" w:cs="Arial"/>
          <w:sz w:val="16"/>
          <w:szCs w:val="16"/>
          <w:lang w:val="ru-RU"/>
        </w:rPr>
        <w:t xml:space="preserve">сумму текущих безусловных обязательств резидентов Российской Федерации перед нерезидентами, которая требует погашения основного долга и/или процентов в будущем. </w:t>
      </w:r>
    </w:p>
    <w:p w:rsidR="0016642B" w:rsidRPr="005C42F0" w:rsidRDefault="0016642B" w:rsidP="000C2371">
      <w:pPr>
        <w:spacing w:line="220" w:lineRule="exact"/>
        <w:ind w:firstLine="284"/>
        <w:jc w:val="both"/>
        <w:rPr>
          <w:lang w:val="ru-RU"/>
        </w:rPr>
      </w:pPr>
      <w:r w:rsidRPr="005C42F0">
        <w:rPr>
          <w:rFonts w:ascii="Arial" w:hAnsi="Arial" w:cs="Arial"/>
          <w:b/>
          <w:bCs/>
          <w:sz w:val="16"/>
          <w:szCs w:val="16"/>
          <w:lang w:val="ru-RU"/>
        </w:rPr>
        <w:t xml:space="preserve">Органы государственного управления. </w:t>
      </w:r>
      <w:proofErr w:type="gramStart"/>
      <w:r w:rsidRPr="005C42F0">
        <w:rPr>
          <w:rFonts w:ascii="Arial" w:hAnsi="Arial" w:cs="Arial"/>
          <w:bCs/>
          <w:sz w:val="16"/>
          <w:szCs w:val="16"/>
          <w:lang w:val="ru-RU"/>
        </w:rPr>
        <w:t>Данная категория</w:t>
      </w:r>
      <w:r w:rsidRPr="005C42F0">
        <w:rPr>
          <w:rFonts w:ascii="Arial" w:hAnsi="Arial" w:cs="Arial"/>
          <w:b/>
          <w:bCs/>
          <w:sz w:val="16"/>
          <w:szCs w:val="16"/>
          <w:lang w:val="ru-RU"/>
        </w:rPr>
        <w:t xml:space="preserve"> </w:t>
      </w:r>
      <w:r w:rsidRPr="005C42F0">
        <w:rPr>
          <w:rFonts w:ascii="Arial" w:hAnsi="Arial" w:cs="Arial"/>
          <w:sz w:val="16"/>
          <w:szCs w:val="16"/>
          <w:lang w:val="ru-RU"/>
        </w:rPr>
        <w:t xml:space="preserve">включает внешнюю задолженность федеральных органов </w:t>
      </w:r>
      <w:r w:rsidR="00A62276" w:rsidRPr="005C42F0">
        <w:rPr>
          <w:rFonts w:ascii="Arial" w:hAnsi="Arial" w:cs="Arial"/>
          <w:bCs/>
          <w:sz w:val="16"/>
          <w:szCs w:val="16"/>
          <w:lang w:val="ru-RU"/>
        </w:rPr>
        <w:br/>
      </w:r>
      <w:r w:rsidRPr="005C42F0">
        <w:rPr>
          <w:rFonts w:ascii="Arial" w:hAnsi="Arial" w:cs="Arial"/>
          <w:sz w:val="16"/>
          <w:szCs w:val="16"/>
          <w:lang w:val="ru-RU"/>
        </w:rPr>
        <w:t>управления, возникшую как в период с 1992 г.</w:t>
      </w:r>
      <w:r w:rsidR="00F33D46" w:rsidRPr="005C42F0">
        <w:rPr>
          <w:rFonts w:ascii="Arial" w:hAnsi="Arial" w:cs="Arial"/>
          <w:sz w:val="16"/>
          <w:szCs w:val="16"/>
          <w:lang w:val="ru-RU"/>
        </w:rPr>
        <w:t>,</w:t>
      </w:r>
      <w:r w:rsidRPr="005C42F0">
        <w:rPr>
          <w:rFonts w:ascii="Arial" w:hAnsi="Arial" w:cs="Arial"/>
          <w:sz w:val="16"/>
          <w:szCs w:val="16"/>
          <w:lang w:val="ru-RU"/>
        </w:rPr>
        <w:t xml:space="preserve"> – новый российский долг, так и задолженность, сформировавшуюся до 1992 г. </w:t>
      </w:r>
      <w:r w:rsidR="00A62276" w:rsidRPr="005C42F0">
        <w:rPr>
          <w:rFonts w:ascii="Arial" w:hAnsi="Arial" w:cs="Arial"/>
          <w:bCs/>
          <w:sz w:val="16"/>
          <w:szCs w:val="16"/>
          <w:lang w:val="ru-RU"/>
        </w:rPr>
        <w:br/>
      </w:r>
      <w:r w:rsidRPr="005C42F0">
        <w:rPr>
          <w:rFonts w:ascii="Arial" w:hAnsi="Arial" w:cs="Arial"/>
          <w:sz w:val="16"/>
          <w:szCs w:val="16"/>
          <w:lang w:val="ru-RU"/>
        </w:rPr>
        <w:t xml:space="preserve">и принятую на себя Россией после распада СССР, </w:t>
      </w:r>
      <w:r w:rsidR="0035636C" w:rsidRPr="005C42F0">
        <w:rPr>
          <w:rFonts w:ascii="Arial" w:hAnsi="Arial" w:cs="Arial"/>
          <w:sz w:val="16"/>
          <w:szCs w:val="16"/>
          <w:lang w:val="ru-RU"/>
        </w:rPr>
        <w:t>–</w:t>
      </w:r>
      <w:r w:rsidRPr="005C42F0">
        <w:rPr>
          <w:rFonts w:ascii="Arial" w:hAnsi="Arial" w:cs="Arial"/>
          <w:sz w:val="16"/>
          <w:szCs w:val="16"/>
          <w:lang w:val="ru-RU"/>
        </w:rPr>
        <w:t xml:space="preserve"> долг бывшего СССР, а также задолженность органов управления субъектов Российской Федерации перед нерезидентами по привлеченным кредитам и выпущенным долговым ценным бумагам. </w:t>
      </w:r>
      <w:proofErr w:type="gramEnd"/>
    </w:p>
    <w:p w:rsidR="0016642B" w:rsidRPr="005C42F0" w:rsidRDefault="0016642B" w:rsidP="000C2371">
      <w:pPr>
        <w:spacing w:line="220" w:lineRule="exact"/>
        <w:ind w:firstLine="284"/>
        <w:jc w:val="both"/>
        <w:rPr>
          <w:lang w:val="ru-RU"/>
        </w:rPr>
      </w:pPr>
      <w:r w:rsidRPr="005C42F0">
        <w:rPr>
          <w:rFonts w:ascii="Arial" w:hAnsi="Arial" w:cs="Arial"/>
          <w:b/>
          <w:sz w:val="16"/>
          <w:szCs w:val="16"/>
          <w:lang w:val="ru-RU"/>
        </w:rPr>
        <w:t xml:space="preserve">Новый российский долг </w:t>
      </w:r>
      <w:r w:rsidRPr="005C42F0">
        <w:rPr>
          <w:rFonts w:ascii="Arial" w:hAnsi="Arial" w:cs="Arial"/>
          <w:sz w:val="16"/>
          <w:szCs w:val="16"/>
          <w:lang w:val="ru-RU"/>
        </w:rPr>
        <w:t xml:space="preserve">охватывает средства, привлеченные от МБРР, ЕБРР, других международных организаций </w:t>
      </w:r>
      <w:r w:rsidR="00A62276" w:rsidRPr="005C42F0">
        <w:rPr>
          <w:rFonts w:ascii="Arial" w:hAnsi="Arial" w:cs="Arial"/>
          <w:bCs/>
          <w:sz w:val="16"/>
          <w:szCs w:val="16"/>
          <w:lang w:val="ru-RU"/>
        </w:rPr>
        <w:br/>
      </w:r>
      <w:r w:rsidR="00A62276" w:rsidRPr="005C42F0">
        <w:rPr>
          <w:rFonts w:ascii="Arial" w:hAnsi="Arial" w:cs="Arial"/>
          <w:spacing w:val="-2"/>
          <w:sz w:val="16"/>
          <w:szCs w:val="16"/>
          <w:lang w:val="ru-RU"/>
        </w:rPr>
        <w:t>и</w:t>
      </w:r>
      <w:r w:rsidRPr="005C42F0">
        <w:rPr>
          <w:rFonts w:ascii="Arial" w:hAnsi="Arial" w:cs="Arial"/>
          <w:spacing w:val="-2"/>
          <w:sz w:val="16"/>
          <w:szCs w:val="16"/>
          <w:lang w:val="ru-RU"/>
        </w:rPr>
        <w:t xml:space="preserve"> правительств иностранных государств, задолженность перед нерезидентами по всем суверенным еврооблигациям, размещенным</w:t>
      </w:r>
      <w:r w:rsidRPr="005C42F0">
        <w:rPr>
          <w:rFonts w:ascii="Arial" w:hAnsi="Arial" w:cs="Arial"/>
          <w:sz w:val="16"/>
          <w:szCs w:val="16"/>
          <w:lang w:val="ru-RU"/>
        </w:rPr>
        <w:t xml:space="preserve"> </w:t>
      </w:r>
      <w:r w:rsidRPr="005C42F0">
        <w:rPr>
          <w:rFonts w:ascii="Arial" w:hAnsi="Arial" w:cs="Arial"/>
          <w:sz w:val="16"/>
          <w:szCs w:val="16"/>
          <w:lang w:val="ru-RU"/>
        </w:rPr>
        <w:br/>
        <w:t>Правительством Рос</w:t>
      </w:r>
      <w:r w:rsidR="0010638B" w:rsidRPr="005C42F0">
        <w:rPr>
          <w:rFonts w:ascii="Arial" w:hAnsi="Arial" w:cs="Arial"/>
          <w:sz w:val="16"/>
          <w:szCs w:val="16"/>
          <w:lang w:val="ru-RU"/>
        </w:rPr>
        <w:t>сийской Федерации, а также долг</w:t>
      </w:r>
      <w:r w:rsidRPr="005C42F0">
        <w:rPr>
          <w:rFonts w:ascii="Arial" w:hAnsi="Arial" w:cs="Arial"/>
          <w:sz w:val="16"/>
          <w:szCs w:val="16"/>
          <w:lang w:val="ru-RU"/>
        </w:rPr>
        <w:t xml:space="preserve"> перед Лондонским клубом кредиторов. В состав прочей задолженности включается внешняя задолженность по текущим операциям.</w:t>
      </w:r>
    </w:p>
    <w:p w:rsidR="0016642B" w:rsidRPr="005C42F0" w:rsidRDefault="0016642B" w:rsidP="000C2371">
      <w:pPr>
        <w:spacing w:line="220" w:lineRule="exact"/>
        <w:ind w:firstLine="284"/>
        <w:jc w:val="both"/>
        <w:rPr>
          <w:lang w:val="ru-RU"/>
        </w:rPr>
      </w:pPr>
      <w:r w:rsidRPr="005C42F0">
        <w:rPr>
          <w:rFonts w:ascii="Arial" w:hAnsi="Arial" w:cs="Arial"/>
          <w:b/>
          <w:bCs/>
          <w:sz w:val="16"/>
          <w:szCs w:val="16"/>
          <w:lang w:val="ru-RU"/>
        </w:rPr>
        <w:lastRenderedPageBreak/>
        <w:t xml:space="preserve">Долг бывшего СССР </w:t>
      </w:r>
      <w:r w:rsidRPr="005C42F0">
        <w:rPr>
          <w:rFonts w:ascii="Arial" w:hAnsi="Arial" w:cs="Arial"/>
          <w:sz w:val="16"/>
          <w:szCs w:val="16"/>
          <w:lang w:val="ru-RU"/>
        </w:rPr>
        <w:t xml:space="preserve">включает заимствования у бывших социалистических стран и прочих стран – официальных кредиторов, </w:t>
      </w:r>
      <w:r w:rsidR="002F5E57" w:rsidRPr="005C42F0">
        <w:rPr>
          <w:rFonts w:ascii="Arial" w:hAnsi="Arial" w:cs="Arial"/>
          <w:sz w:val="16"/>
          <w:szCs w:val="16"/>
          <w:lang w:val="ru-RU"/>
        </w:rPr>
        <w:br/>
      </w:r>
      <w:r w:rsidRPr="005C42F0">
        <w:rPr>
          <w:rFonts w:ascii="Arial" w:hAnsi="Arial" w:cs="Arial"/>
          <w:sz w:val="16"/>
          <w:szCs w:val="16"/>
          <w:lang w:val="ru-RU"/>
        </w:rPr>
        <w:t xml:space="preserve">а также остаток обязательств по товарным кредитам и процентам на просроченную задолженность, входящим в прочую </w:t>
      </w:r>
      <w:r w:rsidR="00A62276" w:rsidRPr="005C42F0">
        <w:rPr>
          <w:rFonts w:ascii="Arial" w:hAnsi="Arial" w:cs="Arial"/>
          <w:sz w:val="16"/>
          <w:szCs w:val="16"/>
          <w:lang w:val="ru-RU"/>
        </w:rPr>
        <w:br/>
      </w:r>
      <w:r w:rsidRPr="005C42F0">
        <w:rPr>
          <w:rFonts w:ascii="Arial" w:hAnsi="Arial" w:cs="Arial"/>
          <w:sz w:val="16"/>
          <w:szCs w:val="16"/>
          <w:lang w:val="ru-RU"/>
        </w:rPr>
        <w:t>задолженность.</w:t>
      </w:r>
    </w:p>
    <w:p w:rsidR="0016642B" w:rsidRPr="005C42F0" w:rsidRDefault="0016642B" w:rsidP="000C2371">
      <w:pPr>
        <w:spacing w:line="220" w:lineRule="exact"/>
        <w:ind w:firstLine="284"/>
        <w:jc w:val="both"/>
        <w:rPr>
          <w:lang w:val="ru-RU"/>
        </w:rPr>
      </w:pPr>
      <w:r w:rsidRPr="005C42F0">
        <w:rPr>
          <w:rFonts w:ascii="Arial" w:hAnsi="Arial" w:cs="Arial"/>
          <w:b/>
          <w:bCs/>
          <w:sz w:val="16"/>
          <w:szCs w:val="16"/>
          <w:lang w:val="ru-RU"/>
        </w:rPr>
        <w:t xml:space="preserve">Долг субъектов Российской Федерации </w:t>
      </w:r>
      <w:r w:rsidRPr="005C42F0">
        <w:rPr>
          <w:rFonts w:ascii="Arial" w:hAnsi="Arial" w:cs="Arial"/>
          <w:sz w:val="16"/>
          <w:szCs w:val="16"/>
          <w:lang w:val="ru-RU"/>
        </w:rPr>
        <w:t xml:space="preserve">– задолженность перед нерезидентами, привлеченным </w:t>
      </w:r>
      <w:r w:rsidR="00F33D46" w:rsidRPr="005C42F0">
        <w:rPr>
          <w:rFonts w:ascii="Arial" w:hAnsi="Arial" w:cs="Arial"/>
          <w:sz w:val="16"/>
          <w:szCs w:val="16"/>
          <w:lang w:val="ru-RU"/>
        </w:rPr>
        <w:t xml:space="preserve">кредитам </w:t>
      </w:r>
      <w:r w:rsidRPr="005C42F0">
        <w:rPr>
          <w:rFonts w:ascii="Arial" w:hAnsi="Arial" w:cs="Arial"/>
          <w:sz w:val="16"/>
          <w:szCs w:val="16"/>
          <w:lang w:val="ru-RU"/>
        </w:rPr>
        <w:t>и выпущенным долговым ценным бумагам.</w:t>
      </w:r>
    </w:p>
    <w:p w:rsidR="00B958EC" w:rsidRPr="008A56A0" w:rsidRDefault="00B958EC" w:rsidP="00B958EC">
      <w:pPr>
        <w:spacing w:line="220" w:lineRule="exact"/>
        <w:ind w:firstLine="284"/>
        <w:jc w:val="both"/>
        <w:rPr>
          <w:lang w:val="ru-RU"/>
        </w:rPr>
      </w:pPr>
      <w:r w:rsidRPr="008A56A0">
        <w:rPr>
          <w:rFonts w:ascii="Arial" w:hAnsi="Arial" w:cs="Arial"/>
          <w:b/>
          <w:bCs/>
          <w:sz w:val="16"/>
          <w:szCs w:val="16"/>
          <w:lang w:val="ru-RU"/>
        </w:rPr>
        <w:t xml:space="preserve">Центральный банк и банки. </w:t>
      </w:r>
      <w:r w:rsidRPr="008A56A0">
        <w:rPr>
          <w:rFonts w:ascii="Arial" w:hAnsi="Arial" w:cs="Arial"/>
          <w:bCs/>
          <w:sz w:val="16"/>
          <w:szCs w:val="16"/>
          <w:lang w:val="ru-RU"/>
        </w:rPr>
        <w:t>Данная категория охватывает внешние долговые обязательства Банка России и кредитных орг</w:t>
      </w:r>
      <w:r w:rsidRPr="008A56A0">
        <w:rPr>
          <w:rFonts w:ascii="Arial" w:hAnsi="Arial" w:cs="Arial"/>
          <w:bCs/>
          <w:sz w:val="16"/>
          <w:szCs w:val="16"/>
          <w:lang w:val="ru-RU"/>
        </w:rPr>
        <w:t>а</w:t>
      </w:r>
      <w:r w:rsidRPr="008A56A0">
        <w:rPr>
          <w:rFonts w:ascii="Arial" w:hAnsi="Arial" w:cs="Arial"/>
          <w:bCs/>
          <w:sz w:val="16"/>
          <w:szCs w:val="16"/>
          <w:lang w:val="ru-RU"/>
        </w:rPr>
        <w:t>низаций (кроме небанковских кредитных организаций, которые учитываются в составе «Прочих секторов») и государственной ко</w:t>
      </w:r>
      <w:r w:rsidRPr="008A56A0">
        <w:rPr>
          <w:rFonts w:ascii="Arial" w:hAnsi="Arial" w:cs="Arial"/>
          <w:bCs/>
          <w:sz w:val="16"/>
          <w:szCs w:val="16"/>
          <w:lang w:val="ru-RU"/>
        </w:rPr>
        <w:t>р</w:t>
      </w:r>
      <w:r w:rsidRPr="008A56A0">
        <w:rPr>
          <w:rFonts w:ascii="Arial" w:hAnsi="Arial" w:cs="Arial"/>
          <w:bCs/>
          <w:sz w:val="16"/>
          <w:szCs w:val="16"/>
          <w:lang w:val="ru-RU"/>
        </w:rPr>
        <w:t>порации развития «ВЭБ</w:t>
      </w:r>
      <w:proofErr w:type="gramStart"/>
      <w:r w:rsidRPr="008A56A0">
        <w:rPr>
          <w:rFonts w:ascii="Arial" w:hAnsi="Arial" w:cs="Arial"/>
          <w:bCs/>
          <w:sz w:val="16"/>
          <w:szCs w:val="16"/>
          <w:lang w:val="ru-RU"/>
        </w:rPr>
        <w:t>.Р</w:t>
      </w:r>
      <w:proofErr w:type="gramEnd"/>
      <w:r w:rsidRPr="008A56A0">
        <w:rPr>
          <w:rFonts w:ascii="Arial" w:hAnsi="Arial" w:cs="Arial"/>
          <w:bCs/>
          <w:sz w:val="16"/>
          <w:szCs w:val="16"/>
          <w:lang w:val="ru-RU"/>
        </w:rPr>
        <w:t xml:space="preserve">Ф» (в части его коммерческой деятельности) перед нерезидентами. </w:t>
      </w:r>
      <w:r w:rsidRPr="008A56A0">
        <w:rPr>
          <w:rFonts w:ascii="Arial" w:hAnsi="Arial" w:cs="Arial"/>
          <w:sz w:val="16"/>
          <w:szCs w:val="16"/>
          <w:lang w:val="ru-RU"/>
        </w:rPr>
        <w:t>Внешняя задолженность по госуда</w:t>
      </w:r>
      <w:r w:rsidRPr="008A56A0">
        <w:rPr>
          <w:rFonts w:ascii="Arial" w:hAnsi="Arial" w:cs="Arial"/>
          <w:sz w:val="16"/>
          <w:szCs w:val="16"/>
          <w:lang w:val="ru-RU"/>
        </w:rPr>
        <w:t>р</w:t>
      </w:r>
      <w:r w:rsidRPr="008A56A0">
        <w:rPr>
          <w:rFonts w:ascii="Arial" w:hAnsi="Arial" w:cs="Arial"/>
          <w:sz w:val="16"/>
          <w:szCs w:val="16"/>
          <w:lang w:val="ru-RU"/>
        </w:rPr>
        <w:t xml:space="preserve">ственным кредитам, находящаяся на учете в государственной корпорации развития </w:t>
      </w:r>
      <w:r w:rsidRPr="008A56A0">
        <w:rPr>
          <w:rFonts w:ascii="Arial" w:hAnsi="Arial" w:cs="Arial"/>
          <w:bCs/>
          <w:sz w:val="16"/>
          <w:szCs w:val="16"/>
          <w:lang w:val="ru-RU"/>
        </w:rPr>
        <w:t>«ВЭБ</w:t>
      </w:r>
      <w:proofErr w:type="gramStart"/>
      <w:r w:rsidRPr="008A56A0">
        <w:rPr>
          <w:rFonts w:ascii="Arial" w:hAnsi="Arial" w:cs="Arial"/>
          <w:bCs/>
          <w:sz w:val="16"/>
          <w:szCs w:val="16"/>
          <w:lang w:val="ru-RU"/>
        </w:rPr>
        <w:t>.Р</w:t>
      </w:r>
      <w:proofErr w:type="gramEnd"/>
      <w:r w:rsidRPr="008A56A0">
        <w:rPr>
          <w:rFonts w:ascii="Arial" w:hAnsi="Arial" w:cs="Arial"/>
          <w:bCs/>
          <w:sz w:val="16"/>
          <w:szCs w:val="16"/>
          <w:lang w:val="ru-RU"/>
        </w:rPr>
        <w:t xml:space="preserve">Ф» в связи с выполнением им функций агента Правительства Российской Федерации, </w:t>
      </w:r>
      <w:r w:rsidRPr="008A56A0">
        <w:rPr>
          <w:rFonts w:ascii="Arial" w:hAnsi="Arial" w:cs="Arial"/>
          <w:spacing w:val="-2"/>
          <w:sz w:val="16"/>
          <w:szCs w:val="16"/>
          <w:lang w:val="ru-RU"/>
        </w:rPr>
        <w:t>учитывается в обязательствах органов государственного</w:t>
      </w:r>
      <w:r w:rsidRPr="008A56A0">
        <w:rPr>
          <w:rFonts w:ascii="Arial" w:hAnsi="Arial" w:cs="Arial"/>
          <w:sz w:val="16"/>
          <w:szCs w:val="16"/>
          <w:lang w:val="ru-RU"/>
        </w:rPr>
        <w:t xml:space="preserve"> управления.</w:t>
      </w:r>
    </w:p>
    <w:p w:rsidR="0016642B" w:rsidRPr="005C42F0" w:rsidRDefault="0016642B" w:rsidP="000C2371">
      <w:pPr>
        <w:spacing w:line="220" w:lineRule="exact"/>
        <w:ind w:firstLine="284"/>
        <w:jc w:val="both"/>
        <w:rPr>
          <w:lang w:val="ru-RU"/>
        </w:rPr>
      </w:pPr>
      <w:r w:rsidRPr="005C42F0">
        <w:rPr>
          <w:rFonts w:ascii="Arial" w:hAnsi="Arial" w:cs="Arial"/>
          <w:b/>
          <w:bCs/>
          <w:sz w:val="16"/>
          <w:szCs w:val="16"/>
          <w:lang w:val="ru-RU"/>
        </w:rPr>
        <w:t xml:space="preserve">Прочие секторы. </w:t>
      </w:r>
      <w:r w:rsidRPr="005C42F0">
        <w:rPr>
          <w:rFonts w:ascii="Arial" w:hAnsi="Arial" w:cs="Arial"/>
          <w:bCs/>
          <w:sz w:val="16"/>
          <w:szCs w:val="16"/>
          <w:lang w:val="ru-RU"/>
        </w:rPr>
        <w:t xml:space="preserve">Данная категория содержит сведения </w:t>
      </w:r>
      <w:r w:rsidRPr="005C42F0">
        <w:rPr>
          <w:rFonts w:ascii="Arial" w:hAnsi="Arial" w:cs="Arial"/>
          <w:sz w:val="16"/>
          <w:szCs w:val="16"/>
          <w:lang w:val="ru-RU"/>
        </w:rPr>
        <w:t>о привлеченных внешних ресурсах с выделением обязатель</w:t>
      </w:r>
      <w:proofErr w:type="gramStart"/>
      <w:r w:rsidRPr="005C42F0">
        <w:rPr>
          <w:rFonts w:ascii="Arial" w:hAnsi="Arial" w:cs="Arial"/>
          <w:sz w:val="16"/>
          <w:szCs w:val="16"/>
          <w:lang w:val="ru-RU"/>
        </w:rPr>
        <w:t>ств др</w:t>
      </w:r>
      <w:proofErr w:type="gramEnd"/>
      <w:r w:rsidRPr="005C42F0">
        <w:rPr>
          <w:rFonts w:ascii="Arial" w:hAnsi="Arial" w:cs="Arial"/>
          <w:sz w:val="16"/>
          <w:szCs w:val="16"/>
          <w:lang w:val="ru-RU"/>
        </w:rPr>
        <w:t xml:space="preserve">угих </w:t>
      </w:r>
      <w:r w:rsidRPr="005C42F0">
        <w:rPr>
          <w:rFonts w:ascii="Arial" w:hAnsi="Arial" w:cs="Arial"/>
          <w:spacing w:val="-2"/>
          <w:sz w:val="16"/>
          <w:szCs w:val="16"/>
          <w:lang w:val="ru-RU"/>
        </w:rPr>
        <w:t>финансовых организаций (не банков) и обязательств нефинансовых организаций, домашних хозяйств и некоммерческих организаций</w:t>
      </w:r>
      <w:r w:rsidRPr="005C42F0">
        <w:rPr>
          <w:rFonts w:ascii="Arial" w:hAnsi="Arial" w:cs="Arial"/>
          <w:sz w:val="16"/>
          <w:szCs w:val="16"/>
          <w:lang w:val="ru-RU"/>
        </w:rPr>
        <w:t>, обслуживающих домашние хозяйства (НКОДХ).</w:t>
      </w:r>
    </w:p>
    <w:p w:rsidR="0010638B" w:rsidRPr="005C42F0" w:rsidRDefault="0010638B" w:rsidP="000C2371">
      <w:pPr>
        <w:spacing w:line="220" w:lineRule="exact"/>
        <w:ind w:firstLine="284"/>
        <w:jc w:val="both"/>
        <w:rPr>
          <w:lang w:val="ru-RU"/>
        </w:rPr>
      </w:pPr>
      <w:r w:rsidRPr="005C42F0">
        <w:rPr>
          <w:rFonts w:ascii="Arial" w:hAnsi="Arial" w:cs="Arial"/>
          <w:b/>
          <w:sz w:val="16"/>
          <w:szCs w:val="16"/>
          <w:lang w:val="ru-RU"/>
        </w:rPr>
        <w:t>Табл. 23.1</w:t>
      </w:r>
      <w:r w:rsidR="00B958EC">
        <w:rPr>
          <w:rFonts w:ascii="Arial" w:hAnsi="Arial" w:cs="Arial"/>
          <w:b/>
          <w:sz w:val="16"/>
          <w:szCs w:val="16"/>
          <w:lang w:val="ru-RU"/>
        </w:rPr>
        <w:t>6</w:t>
      </w:r>
      <w:r w:rsidRPr="005C42F0">
        <w:rPr>
          <w:rFonts w:ascii="Arial" w:hAnsi="Arial" w:cs="Arial"/>
          <w:b/>
          <w:sz w:val="16"/>
          <w:szCs w:val="16"/>
          <w:lang w:val="ru-RU"/>
        </w:rPr>
        <w:t xml:space="preserve">. </w:t>
      </w:r>
      <w:r w:rsidRPr="005C42F0">
        <w:rPr>
          <w:rFonts w:ascii="Arial" w:hAnsi="Arial" w:cs="Arial"/>
          <w:b/>
          <w:bCs/>
          <w:sz w:val="16"/>
          <w:szCs w:val="16"/>
          <w:lang w:val="ru-RU"/>
        </w:rPr>
        <w:t xml:space="preserve">Кредиты, депозиты и прочие средства, предоставленные корпоративным клиентам (нефинансовым </w:t>
      </w:r>
      <w:r w:rsidRPr="005C42F0">
        <w:rPr>
          <w:rFonts w:ascii="Arial" w:hAnsi="Arial" w:cs="Arial"/>
          <w:b/>
          <w:bCs/>
          <w:sz w:val="16"/>
          <w:szCs w:val="16"/>
          <w:lang w:val="ru-RU"/>
        </w:rPr>
        <w:br/>
        <w:t xml:space="preserve">и финансовым организациям (кроме кредитных организаций) и индивидуальным предпринимателям), физическим лицам </w:t>
      </w:r>
      <w:r w:rsidRPr="005C42F0">
        <w:rPr>
          <w:rFonts w:ascii="Arial" w:hAnsi="Arial" w:cs="Arial"/>
          <w:b/>
          <w:bCs/>
          <w:spacing w:val="-2"/>
          <w:sz w:val="16"/>
          <w:szCs w:val="16"/>
          <w:lang w:val="ru-RU"/>
        </w:rPr>
        <w:t xml:space="preserve">и кредитным организациям, </w:t>
      </w:r>
      <w:r w:rsidRPr="005C42F0">
        <w:rPr>
          <w:rFonts w:ascii="Arial" w:hAnsi="Arial" w:cs="Arial"/>
          <w:spacing w:val="-2"/>
          <w:sz w:val="16"/>
          <w:szCs w:val="16"/>
          <w:lang w:val="ru-RU"/>
        </w:rPr>
        <w:t>в рублях и иностранной валюте – задолженность клиентов (включая просроченную) перед кредитными</w:t>
      </w:r>
      <w:r w:rsidRPr="005C42F0">
        <w:rPr>
          <w:rFonts w:ascii="Arial" w:hAnsi="Arial" w:cs="Arial"/>
          <w:sz w:val="16"/>
          <w:szCs w:val="16"/>
          <w:lang w:val="ru-RU"/>
        </w:rPr>
        <w:t xml:space="preserve"> </w:t>
      </w:r>
      <w:r w:rsidRPr="005C42F0">
        <w:rPr>
          <w:rFonts w:ascii="Arial" w:hAnsi="Arial" w:cs="Arial"/>
          <w:spacing w:val="-2"/>
          <w:sz w:val="16"/>
          <w:szCs w:val="16"/>
          <w:lang w:val="ru-RU"/>
        </w:rPr>
        <w:t>организациями по всем предоставленным им средствам указанных видов. В общую величину задолженности, кроме соответствующих</w:t>
      </w:r>
      <w:r w:rsidRPr="005C42F0">
        <w:rPr>
          <w:rFonts w:ascii="Arial" w:hAnsi="Arial" w:cs="Arial"/>
          <w:sz w:val="16"/>
          <w:szCs w:val="16"/>
          <w:lang w:val="ru-RU"/>
        </w:rPr>
        <w:t xml:space="preserve"> сумм, </w:t>
      </w:r>
      <w:proofErr w:type="gramStart"/>
      <w:r w:rsidRPr="005C42F0">
        <w:rPr>
          <w:rFonts w:ascii="Arial" w:hAnsi="Arial" w:cs="Arial"/>
          <w:sz w:val="16"/>
          <w:szCs w:val="16"/>
          <w:lang w:val="ru-RU"/>
        </w:rPr>
        <w:t>выделенных</w:t>
      </w:r>
      <w:proofErr w:type="gramEnd"/>
      <w:r w:rsidRPr="005C42F0">
        <w:rPr>
          <w:rFonts w:ascii="Arial" w:hAnsi="Arial" w:cs="Arial"/>
          <w:sz w:val="16"/>
          <w:szCs w:val="16"/>
          <w:lang w:val="ru-RU"/>
        </w:rPr>
        <w:t xml:space="preserve"> в том числе из общего итога (физическим лицам, корпоративным клиентам) и кредитным организациям, </w:t>
      </w:r>
      <w:r w:rsidRPr="005C42F0">
        <w:rPr>
          <w:rFonts w:ascii="Arial" w:hAnsi="Arial" w:cs="Arial"/>
          <w:sz w:val="16"/>
          <w:szCs w:val="16"/>
          <w:lang w:val="ru-RU"/>
        </w:rPr>
        <w:br/>
        <w:t>включаются также кредиты иностранным государствам и задолженность (включая просроченную) по операциям с драгоценными металлами (кроме операций с кредитными организациями).</w:t>
      </w:r>
    </w:p>
    <w:p w:rsidR="0016642B" w:rsidRPr="005C42F0" w:rsidRDefault="0016642B" w:rsidP="000C2371">
      <w:pPr>
        <w:spacing w:line="220" w:lineRule="exact"/>
        <w:ind w:firstLine="284"/>
        <w:jc w:val="both"/>
        <w:rPr>
          <w:lang w:val="ru-RU"/>
        </w:rPr>
      </w:pPr>
      <w:r w:rsidRPr="005C42F0">
        <w:rPr>
          <w:rFonts w:ascii="Arial" w:hAnsi="Arial" w:cs="Arial"/>
          <w:b/>
          <w:sz w:val="16"/>
          <w:szCs w:val="16"/>
          <w:lang w:val="ru-RU"/>
        </w:rPr>
        <w:t xml:space="preserve">Табл. </w:t>
      </w:r>
      <w:r w:rsidR="005D126E" w:rsidRPr="005C42F0">
        <w:rPr>
          <w:rFonts w:ascii="Arial" w:hAnsi="Arial" w:cs="Arial"/>
          <w:b/>
          <w:sz w:val="16"/>
          <w:szCs w:val="16"/>
          <w:lang w:val="ru-RU"/>
        </w:rPr>
        <w:t>23.</w:t>
      </w:r>
      <w:r w:rsidR="00165907">
        <w:rPr>
          <w:rFonts w:ascii="Arial" w:hAnsi="Arial" w:cs="Arial"/>
          <w:b/>
          <w:sz w:val="16"/>
          <w:szCs w:val="16"/>
          <w:lang w:val="ru-RU"/>
        </w:rPr>
        <w:t>1</w:t>
      </w:r>
      <w:r w:rsidR="00B958EC">
        <w:rPr>
          <w:rFonts w:ascii="Arial" w:hAnsi="Arial" w:cs="Arial"/>
          <w:b/>
          <w:sz w:val="16"/>
          <w:szCs w:val="16"/>
          <w:lang w:val="ru-RU"/>
        </w:rPr>
        <w:t>7</w:t>
      </w:r>
      <w:r w:rsidR="000A3CDB" w:rsidRPr="005C42F0">
        <w:rPr>
          <w:rFonts w:ascii="Arial" w:hAnsi="Arial" w:cs="Arial"/>
          <w:b/>
          <w:sz w:val="16"/>
          <w:szCs w:val="16"/>
          <w:lang w:val="ru-RU"/>
        </w:rPr>
        <w:t xml:space="preserve"> </w:t>
      </w:r>
      <w:r w:rsidR="0035636C" w:rsidRPr="005C42F0">
        <w:rPr>
          <w:rFonts w:ascii="Arial" w:hAnsi="Arial" w:cs="Arial"/>
          <w:b/>
          <w:sz w:val="16"/>
          <w:szCs w:val="16"/>
          <w:lang w:val="ru-RU"/>
        </w:rPr>
        <w:t>–</w:t>
      </w:r>
      <w:r w:rsidR="000A3CDB" w:rsidRPr="005C42F0">
        <w:rPr>
          <w:rFonts w:ascii="Arial" w:hAnsi="Arial" w:cs="Arial"/>
          <w:b/>
          <w:sz w:val="16"/>
          <w:szCs w:val="16"/>
          <w:lang w:val="ru-RU"/>
        </w:rPr>
        <w:t xml:space="preserve"> </w:t>
      </w:r>
      <w:r w:rsidR="005D126E" w:rsidRPr="005C42F0">
        <w:rPr>
          <w:rFonts w:ascii="Arial" w:hAnsi="Arial" w:cs="Arial"/>
          <w:b/>
          <w:sz w:val="16"/>
          <w:szCs w:val="16"/>
          <w:lang w:val="ru-RU"/>
        </w:rPr>
        <w:t>23.</w:t>
      </w:r>
      <w:r w:rsidR="00B958EC">
        <w:rPr>
          <w:rFonts w:ascii="Arial" w:hAnsi="Arial" w:cs="Arial"/>
          <w:b/>
          <w:sz w:val="16"/>
          <w:szCs w:val="16"/>
          <w:lang w:val="ru-RU"/>
        </w:rPr>
        <w:t>18</w:t>
      </w:r>
      <w:r w:rsidRPr="005C42F0">
        <w:rPr>
          <w:rFonts w:ascii="Arial" w:hAnsi="Arial" w:cs="Arial"/>
          <w:b/>
          <w:sz w:val="16"/>
          <w:szCs w:val="16"/>
          <w:lang w:val="ru-RU"/>
        </w:rPr>
        <w:t xml:space="preserve">. Кредитная организация </w:t>
      </w:r>
      <w:r w:rsidRPr="005C42F0">
        <w:rPr>
          <w:rFonts w:ascii="Symbol" w:eastAsia="Symbol" w:hAnsi="Symbol" w:cs="Symbol"/>
          <w:bCs/>
          <w:sz w:val="16"/>
          <w:szCs w:val="16"/>
          <w:lang w:val="ru-RU"/>
        </w:rPr>
        <w:t></w:t>
      </w:r>
      <w:r w:rsidRPr="005C42F0">
        <w:rPr>
          <w:rFonts w:ascii="Arial" w:eastAsia="Symbol" w:hAnsi="Arial" w:cs="Arial"/>
          <w:bCs/>
          <w:sz w:val="16"/>
          <w:szCs w:val="16"/>
          <w:lang w:val="ru-RU"/>
        </w:rPr>
        <w:t xml:space="preserve">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имеет право </w:t>
      </w:r>
      <w:r w:rsidR="00A62276" w:rsidRPr="005C42F0">
        <w:rPr>
          <w:rFonts w:ascii="Arial" w:eastAsia="Symbol" w:hAnsi="Arial" w:cs="Arial"/>
          <w:bCs/>
          <w:sz w:val="16"/>
          <w:szCs w:val="16"/>
          <w:lang w:val="ru-RU"/>
        </w:rPr>
        <w:br/>
      </w:r>
      <w:r w:rsidRPr="005C42F0">
        <w:rPr>
          <w:rFonts w:ascii="Arial" w:eastAsia="Symbol" w:hAnsi="Arial" w:cs="Arial"/>
          <w:bCs/>
          <w:sz w:val="16"/>
          <w:szCs w:val="16"/>
          <w:lang w:val="ru-RU"/>
        </w:rPr>
        <w:t>осуществлять банковские операции, предусмотренные Федеральным законом от 02.12.1990 г. № 395-1 «О банках и банковской деятельности». Кредитная организация образуется на основе любой формы собственности как хозяйственное общество.</w:t>
      </w:r>
    </w:p>
    <w:p w:rsidR="0024075A" w:rsidRPr="0024075A" w:rsidRDefault="0024075A" w:rsidP="0024075A">
      <w:pPr>
        <w:spacing w:line="220" w:lineRule="exact"/>
        <w:ind w:firstLine="284"/>
        <w:jc w:val="both"/>
        <w:rPr>
          <w:lang w:val="ru-RU"/>
        </w:rPr>
      </w:pPr>
      <w:r w:rsidRPr="0024075A">
        <w:rPr>
          <w:rFonts w:ascii="Arial" w:eastAsia="Symbol" w:hAnsi="Arial" w:cs="Arial"/>
          <w:b/>
          <w:sz w:val="16"/>
          <w:szCs w:val="16"/>
          <w:lang w:val="ru-RU"/>
        </w:rPr>
        <w:t xml:space="preserve">Табл. 23.19, 23.20. Средства (вклады) физических лиц </w:t>
      </w:r>
      <w:r w:rsidRPr="0024075A">
        <w:rPr>
          <w:rFonts w:ascii="Symbol" w:eastAsia="Symbol" w:hAnsi="Symbol" w:cs="Symbol"/>
          <w:bCs/>
          <w:sz w:val="16"/>
          <w:szCs w:val="16"/>
          <w:lang w:val="ru-RU"/>
        </w:rPr>
        <w:t></w:t>
      </w:r>
      <w:r w:rsidRPr="0024075A">
        <w:rPr>
          <w:rFonts w:ascii="Arial" w:eastAsia="Symbol" w:hAnsi="Arial" w:cs="Arial"/>
          <w:bCs/>
          <w:sz w:val="16"/>
          <w:szCs w:val="16"/>
          <w:lang w:val="ru-RU"/>
        </w:rPr>
        <w:t xml:space="preserve"> депозиты и прочие привлеченные кредитными организациями средства физических лиц (включая сберегательные сертификаты), неисполненные обязательства по договорам на привлечение средств по депозитам и прочим привлеченным средствам, а также средства на прочих счетах физических лиц. В расчет данного показателя не включаются средства – индивидуальных предпринимателей, избирательных фондов физических лиц, переводы </w:t>
      </w:r>
      <w:r w:rsidRPr="0024075A">
        <w:rPr>
          <w:rFonts w:ascii="Arial" w:eastAsia="Symbol" w:hAnsi="Arial" w:cs="Arial"/>
          <w:bCs/>
          <w:sz w:val="16"/>
          <w:szCs w:val="16"/>
          <w:lang w:val="ru-RU"/>
        </w:rPr>
        <w:br/>
        <w:t xml:space="preserve">из Российской Федерации и в Российскую Федерацию. Данные Банка России приведены без учета счетов </w:t>
      </w:r>
      <w:proofErr w:type="spellStart"/>
      <w:r w:rsidRPr="0024075A">
        <w:rPr>
          <w:rFonts w:ascii="Arial" w:eastAsia="Symbol" w:hAnsi="Arial" w:cs="Arial"/>
          <w:bCs/>
          <w:sz w:val="16"/>
          <w:szCs w:val="16"/>
          <w:lang w:val="ru-RU"/>
        </w:rPr>
        <w:t>эскроу</w:t>
      </w:r>
      <w:proofErr w:type="spellEnd"/>
      <w:r w:rsidRPr="0024075A">
        <w:rPr>
          <w:rFonts w:ascii="Arial" w:eastAsia="Symbol" w:hAnsi="Arial" w:cs="Arial"/>
          <w:bCs/>
          <w:sz w:val="16"/>
          <w:szCs w:val="16"/>
          <w:lang w:val="ru-RU"/>
        </w:rPr>
        <w:t xml:space="preserve"> физических лиц по договорам участия в долевом строительстве.</w:t>
      </w:r>
    </w:p>
    <w:p w:rsidR="0024075A" w:rsidRPr="0024075A" w:rsidRDefault="0024075A" w:rsidP="0024075A">
      <w:pPr>
        <w:spacing w:line="220" w:lineRule="exact"/>
        <w:ind w:firstLine="284"/>
        <w:jc w:val="both"/>
        <w:rPr>
          <w:lang w:val="ru-RU"/>
        </w:rPr>
      </w:pPr>
      <w:r w:rsidRPr="0024075A">
        <w:rPr>
          <w:rFonts w:ascii="Arial" w:eastAsia="Symbol" w:hAnsi="Arial" w:cs="Arial"/>
          <w:b/>
          <w:bCs/>
          <w:sz w:val="16"/>
          <w:szCs w:val="16"/>
          <w:lang w:val="ru-RU"/>
        </w:rPr>
        <w:t xml:space="preserve">Средства на счетах </w:t>
      </w:r>
      <w:proofErr w:type="spellStart"/>
      <w:r w:rsidRPr="0024075A">
        <w:rPr>
          <w:rFonts w:ascii="Arial" w:eastAsia="Symbol" w:hAnsi="Arial" w:cs="Arial"/>
          <w:b/>
          <w:bCs/>
          <w:sz w:val="16"/>
          <w:szCs w:val="16"/>
          <w:lang w:val="ru-RU"/>
        </w:rPr>
        <w:t>эскроу</w:t>
      </w:r>
      <w:proofErr w:type="spellEnd"/>
      <w:r w:rsidRPr="0024075A">
        <w:rPr>
          <w:rFonts w:ascii="Arial" w:eastAsia="Symbol" w:hAnsi="Arial" w:cs="Arial"/>
          <w:bCs/>
          <w:sz w:val="16"/>
          <w:szCs w:val="16"/>
          <w:lang w:val="ru-RU"/>
        </w:rPr>
        <w:t xml:space="preserve"> </w:t>
      </w:r>
      <w:r w:rsidRPr="0024075A">
        <w:rPr>
          <w:rFonts w:ascii="Symbol" w:eastAsia="Symbol" w:hAnsi="Symbol" w:cs="Symbol"/>
          <w:bCs/>
          <w:sz w:val="16"/>
          <w:szCs w:val="16"/>
          <w:lang w:val="ru-RU"/>
        </w:rPr>
        <w:t></w:t>
      </w:r>
      <w:r w:rsidRPr="0024075A">
        <w:rPr>
          <w:rFonts w:ascii="Arial" w:eastAsia="Symbol" w:hAnsi="Arial" w:cs="Arial"/>
          <w:bCs/>
          <w:sz w:val="16"/>
          <w:szCs w:val="16"/>
          <w:lang w:val="ru-RU"/>
        </w:rPr>
        <w:t xml:space="preserve"> денежные средства на счетах </w:t>
      </w:r>
      <w:proofErr w:type="spellStart"/>
      <w:r w:rsidRPr="0024075A">
        <w:rPr>
          <w:rFonts w:ascii="Arial" w:eastAsia="Symbol" w:hAnsi="Arial" w:cs="Arial"/>
          <w:bCs/>
          <w:sz w:val="16"/>
          <w:szCs w:val="16"/>
          <w:lang w:val="ru-RU"/>
        </w:rPr>
        <w:t>эскроу</w:t>
      </w:r>
      <w:proofErr w:type="spellEnd"/>
      <w:r w:rsidRPr="0024075A">
        <w:rPr>
          <w:rFonts w:ascii="Arial" w:eastAsia="Symbol" w:hAnsi="Arial" w:cs="Arial"/>
          <w:bCs/>
          <w:sz w:val="16"/>
          <w:szCs w:val="16"/>
          <w:lang w:val="ru-RU"/>
        </w:rPr>
        <w:t xml:space="preserve"> физических лиц – резидентов и нерезидентов </w:t>
      </w:r>
      <w:r w:rsidRPr="0024075A">
        <w:rPr>
          <w:rFonts w:ascii="Arial" w:eastAsia="Symbol" w:hAnsi="Arial" w:cs="Arial"/>
          <w:bCs/>
          <w:sz w:val="16"/>
          <w:szCs w:val="16"/>
          <w:lang w:val="ru-RU"/>
        </w:rPr>
        <w:br/>
        <w:t xml:space="preserve">(депонентов), открываемых для расчетов по договорам участия в долевом строительстве, а также по сделкам купли-продажи </w:t>
      </w:r>
      <w:r w:rsidRPr="0024075A">
        <w:rPr>
          <w:rFonts w:ascii="Arial" w:eastAsia="Symbol" w:hAnsi="Arial" w:cs="Arial"/>
          <w:bCs/>
          <w:sz w:val="16"/>
          <w:szCs w:val="16"/>
          <w:lang w:val="ru-RU"/>
        </w:rPr>
        <w:br/>
        <w:t>недвижимого имущества в соответствии с законодательством Российской Федерации.</w:t>
      </w:r>
    </w:p>
    <w:p w:rsidR="0024075A" w:rsidRPr="0024075A" w:rsidRDefault="0024075A" w:rsidP="0024075A">
      <w:pPr>
        <w:spacing w:line="220" w:lineRule="exact"/>
        <w:ind w:firstLine="284"/>
        <w:jc w:val="both"/>
        <w:rPr>
          <w:lang w:val="ru-RU"/>
        </w:rPr>
      </w:pPr>
      <w:r w:rsidRPr="0024075A">
        <w:rPr>
          <w:rFonts w:ascii="Arial" w:eastAsia="Symbol" w:hAnsi="Arial" w:cs="Arial"/>
          <w:b/>
          <w:spacing w:val="-2"/>
          <w:sz w:val="16"/>
          <w:szCs w:val="16"/>
          <w:lang w:val="ru-RU"/>
        </w:rPr>
        <w:t>Депозиты индивидуальных предпринимателей</w:t>
      </w:r>
      <w:r w:rsidRPr="0024075A">
        <w:rPr>
          <w:rFonts w:ascii="Arial" w:eastAsia="Symbol" w:hAnsi="Arial" w:cs="Arial"/>
          <w:bCs/>
          <w:spacing w:val="-2"/>
          <w:sz w:val="16"/>
          <w:szCs w:val="16"/>
          <w:lang w:val="ru-RU"/>
        </w:rPr>
        <w:t xml:space="preserve"> – </w:t>
      </w:r>
      <w:r w:rsidRPr="0024075A">
        <w:rPr>
          <w:rFonts w:ascii="Arial" w:eastAsia="Symbol" w:hAnsi="Arial" w:cs="Arial"/>
          <w:spacing w:val="-2"/>
          <w:sz w:val="16"/>
          <w:szCs w:val="16"/>
          <w:lang w:val="ru-RU"/>
        </w:rPr>
        <w:t>депозиты индивидуальных предпринимателей</w:t>
      </w:r>
      <w:r w:rsidRPr="0024075A">
        <w:rPr>
          <w:rFonts w:ascii="Arial" w:eastAsia="Symbol" w:hAnsi="Arial" w:cs="Arial"/>
          <w:bCs/>
          <w:sz w:val="16"/>
          <w:szCs w:val="16"/>
          <w:lang w:val="ru-RU"/>
        </w:rPr>
        <w:t>, осуществляющих свою де</w:t>
      </w:r>
      <w:r w:rsidRPr="0024075A">
        <w:rPr>
          <w:rFonts w:ascii="Arial" w:eastAsia="Symbol" w:hAnsi="Arial" w:cs="Arial"/>
          <w:bCs/>
          <w:sz w:val="16"/>
          <w:szCs w:val="16"/>
          <w:lang w:val="ru-RU"/>
        </w:rPr>
        <w:t>я</w:t>
      </w:r>
      <w:r w:rsidRPr="0024075A">
        <w:rPr>
          <w:rFonts w:ascii="Arial" w:eastAsia="Symbol" w:hAnsi="Arial" w:cs="Arial"/>
          <w:bCs/>
          <w:sz w:val="16"/>
          <w:szCs w:val="16"/>
          <w:lang w:val="ru-RU"/>
        </w:rPr>
        <w:t>тельность без образования юридического лица, включая неисполненные обязательства по указанным депозитам.</w:t>
      </w:r>
    </w:p>
    <w:p w:rsidR="009279F9" w:rsidRPr="005C42F0" w:rsidRDefault="009279F9" w:rsidP="000C2371">
      <w:pPr>
        <w:spacing w:line="220" w:lineRule="exact"/>
        <w:ind w:firstLine="284"/>
        <w:jc w:val="both"/>
        <w:rPr>
          <w:lang w:val="ru-RU"/>
        </w:rPr>
      </w:pPr>
      <w:proofErr w:type="gramStart"/>
      <w:r w:rsidRPr="005C42F0">
        <w:rPr>
          <w:rFonts w:ascii="Arial" w:eastAsia="Symbol" w:hAnsi="Arial" w:cs="Arial"/>
          <w:b/>
          <w:sz w:val="16"/>
          <w:szCs w:val="16"/>
          <w:lang w:val="ru-RU"/>
        </w:rPr>
        <w:t>Депозиты и прочие привлеченные средства юридических лиц</w:t>
      </w:r>
      <w:r w:rsidRPr="005C42F0">
        <w:rPr>
          <w:rFonts w:ascii="Arial" w:eastAsia="Symbol" w:hAnsi="Arial" w:cs="Arial"/>
          <w:sz w:val="16"/>
          <w:szCs w:val="16"/>
          <w:lang w:val="ru-RU"/>
        </w:rPr>
        <w:t xml:space="preserve"> </w:t>
      </w:r>
      <w:r w:rsidRPr="005C42F0">
        <w:rPr>
          <w:rFonts w:ascii="Arial" w:eastAsia="Symbol" w:hAnsi="Arial" w:cs="Arial"/>
          <w:bCs/>
          <w:sz w:val="16"/>
          <w:szCs w:val="16"/>
          <w:lang w:val="ru-RU"/>
        </w:rPr>
        <w:t xml:space="preserve">– депозиты и прочие привлеченные средства </w:t>
      </w:r>
      <w:r w:rsidR="00D813F5">
        <w:rPr>
          <w:rFonts w:ascii="Arial" w:eastAsia="Symbol" w:hAnsi="Arial" w:cs="Arial"/>
          <w:bCs/>
          <w:sz w:val="16"/>
          <w:szCs w:val="16"/>
          <w:lang w:val="ru-RU"/>
        </w:rPr>
        <w:br/>
      </w:r>
      <w:r w:rsidRPr="005C42F0">
        <w:rPr>
          <w:rFonts w:ascii="Arial" w:eastAsia="Symbol" w:hAnsi="Arial" w:cs="Arial"/>
          <w:bCs/>
          <w:sz w:val="16"/>
          <w:szCs w:val="16"/>
          <w:lang w:val="ru-RU"/>
        </w:rPr>
        <w:t xml:space="preserve">(до востребования и срочные) органов государственного управления и внебюджетных фондов всех уровней, а также </w:t>
      </w:r>
      <w:r w:rsidR="00D813F5">
        <w:rPr>
          <w:rFonts w:ascii="Arial" w:eastAsia="Symbol" w:hAnsi="Arial" w:cs="Arial"/>
          <w:bCs/>
          <w:sz w:val="16"/>
          <w:szCs w:val="16"/>
          <w:lang w:val="ru-RU"/>
        </w:rPr>
        <w:br/>
      </w:r>
      <w:r w:rsidRPr="005C42F0">
        <w:rPr>
          <w:rFonts w:ascii="Arial" w:eastAsia="Symbol" w:hAnsi="Arial" w:cs="Arial"/>
          <w:bCs/>
          <w:sz w:val="16"/>
          <w:szCs w:val="16"/>
          <w:lang w:val="ru-RU"/>
        </w:rPr>
        <w:t xml:space="preserve">корпоративных клиентов (финансовых (кроме кредитных) </w:t>
      </w:r>
      <w:r w:rsidRPr="005C42F0">
        <w:rPr>
          <w:rFonts w:ascii="Arial" w:eastAsia="Symbol" w:hAnsi="Arial" w:cs="Arial"/>
          <w:bCs/>
          <w:spacing w:val="-2"/>
          <w:sz w:val="16"/>
          <w:szCs w:val="16"/>
          <w:lang w:val="ru-RU"/>
        </w:rPr>
        <w:t>и нефинансовых организаций всех форм собственности (в</w:t>
      </w:r>
      <w:r w:rsidR="008D40A1" w:rsidRPr="005C42F0">
        <w:rPr>
          <w:rFonts w:ascii="Arial" w:eastAsia="Symbol" w:hAnsi="Arial" w:cs="Arial"/>
          <w:bCs/>
          <w:spacing w:val="-2"/>
          <w:sz w:val="16"/>
          <w:szCs w:val="16"/>
          <w:lang w:val="ru-RU"/>
        </w:rPr>
        <w:t xml:space="preserve">ключая </w:t>
      </w:r>
      <w:r w:rsidR="00D813F5">
        <w:rPr>
          <w:rFonts w:ascii="Arial" w:eastAsia="Symbol" w:hAnsi="Arial" w:cs="Arial"/>
          <w:bCs/>
          <w:sz w:val="16"/>
          <w:szCs w:val="16"/>
          <w:lang w:val="ru-RU"/>
        </w:rPr>
        <w:br/>
      </w:r>
      <w:r w:rsidR="008D40A1" w:rsidRPr="005C42F0">
        <w:rPr>
          <w:rFonts w:ascii="Arial" w:eastAsia="Symbol" w:hAnsi="Arial" w:cs="Arial"/>
          <w:bCs/>
          <w:spacing w:val="-2"/>
          <w:sz w:val="16"/>
          <w:szCs w:val="16"/>
          <w:lang w:val="ru-RU"/>
        </w:rPr>
        <w:t>депозитные сертификаты)</w:t>
      </w:r>
      <w:r w:rsidRPr="005C42F0">
        <w:rPr>
          <w:rFonts w:ascii="Arial" w:eastAsia="Symbol" w:hAnsi="Arial" w:cs="Arial"/>
          <w:bCs/>
          <w:spacing w:val="-2"/>
          <w:sz w:val="16"/>
          <w:szCs w:val="16"/>
          <w:lang w:val="ru-RU"/>
        </w:rPr>
        <w:t>, и индивидуальных предпринимателей), а также неисполненные обязательства</w:t>
      </w:r>
      <w:r w:rsidRPr="005C42F0">
        <w:rPr>
          <w:rFonts w:ascii="Arial" w:eastAsia="Symbol" w:hAnsi="Arial" w:cs="Arial"/>
          <w:bCs/>
          <w:sz w:val="16"/>
          <w:szCs w:val="16"/>
          <w:lang w:val="ru-RU"/>
        </w:rPr>
        <w:t xml:space="preserve"> по договорам </w:t>
      </w:r>
      <w:r w:rsidR="00D813F5">
        <w:rPr>
          <w:rFonts w:ascii="Arial" w:eastAsia="Symbol" w:hAnsi="Arial" w:cs="Arial"/>
          <w:bCs/>
          <w:sz w:val="16"/>
          <w:szCs w:val="16"/>
          <w:lang w:val="ru-RU"/>
        </w:rPr>
        <w:br/>
      </w:r>
      <w:r w:rsidRPr="005C42F0">
        <w:rPr>
          <w:rFonts w:ascii="Arial" w:eastAsia="Symbol" w:hAnsi="Arial" w:cs="Arial"/>
          <w:bCs/>
          <w:sz w:val="16"/>
          <w:szCs w:val="16"/>
          <w:lang w:val="ru-RU"/>
        </w:rPr>
        <w:t>на привлечение средств по депозитам и прочим привлеченным средствам.</w:t>
      </w:r>
      <w:proofErr w:type="gramEnd"/>
    </w:p>
    <w:p w:rsidR="000B434E" w:rsidRPr="005C42F0" w:rsidRDefault="008D40A1" w:rsidP="000C2371">
      <w:pPr>
        <w:spacing w:line="220" w:lineRule="exact"/>
        <w:ind w:firstLine="284"/>
        <w:jc w:val="both"/>
        <w:rPr>
          <w:lang w:val="ru-RU"/>
        </w:rPr>
      </w:pPr>
      <w:r w:rsidRPr="005C42F0">
        <w:rPr>
          <w:rFonts w:ascii="Arial" w:eastAsia="Symbol" w:hAnsi="Arial" w:cs="Arial"/>
          <w:b/>
          <w:sz w:val="16"/>
          <w:szCs w:val="16"/>
          <w:lang w:val="ru-RU"/>
        </w:rPr>
        <w:t>Кредиты</w:t>
      </w:r>
      <w:r w:rsidR="000B434E" w:rsidRPr="005C42F0">
        <w:rPr>
          <w:rFonts w:ascii="Arial" w:eastAsia="Symbol" w:hAnsi="Arial" w:cs="Arial"/>
          <w:b/>
          <w:sz w:val="16"/>
          <w:szCs w:val="16"/>
          <w:lang w:val="ru-RU"/>
        </w:rPr>
        <w:t xml:space="preserve">, </w:t>
      </w:r>
      <w:r w:rsidRPr="005C42F0">
        <w:rPr>
          <w:rFonts w:ascii="Arial" w:eastAsia="Symbol" w:hAnsi="Arial" w:cs="Arial"/>
          <w:b/>
          <w:sz w:val="16"/>
          <w:szCs w:val="16"/>
          <w:lang w:val="ru-RU"/>
        </w:rPr>
        <w:t xml:space="preserve">депозиты </w:t>
      </w:r>
      <w:r w:rsidR="000B434E" w:rsidRPr="005C42F0">
        <w:rPr>
          <w:rFonts w:ascii="Arial" w:eastAsia="Symbol" w:hAnsi="Arial" w:cs="Arial"/>
          <w:b/>
          <w:sz w:val="16"/>
          <w:szCs w:val="16"/>
          <w:lang w:val="ru-RU"/>
        </w:rPr>
        <w:t>и прочие привлеченные средства кредитных организаций</w:t>
      </w:r>
      <w:r w:rsidR="000B434E" w:rsidRPr="005C42F0">
        <w:rPr>
          <w:rFonts w:ascii="Arial" w:eastAsia="Symbol" w:hAnsi="Arial" w:cs="Arial"/>
          <w:bCs/>
          <w:sz w:val="16"/>
          <w:szCs w:val="16"/>
          <w:lang w:val="ru-RU"/>
        </w:rPr>
        <w:t xml:space="preserve"> включают вклады (депозиты), кредиты </w:t>
      </w:r>
      <w:r w:rsidR="000B434E" w:rsidRPr="005C42F0">
        <w:rPr>
          <w:rFonts w:ascii="Arial" w:eastAsia="Symbol" w:hAnsi="Arial" w:cs="Arial"/>
          <w:bCs/>
          <w:sz w:val="16"/>
          <w:szCs w:val="16"/>
          <w:lang w:val="ru-RU"/>
        </w:rPr>
        <w:br/>
        <w:t xml:space="preserve">и прочие привлеченные средства кредитных организаций и банков – нерезидентов. </w:t>
      </w:r>
    </w:p>
    <w:p w:rsidR="000B434E" w:rsidRPr="00681D6D" w:rsidRDefault="000B434E" w:rsidP="000C2371">
      <w:pPr>
        <w:spacing w:line="220" w:lineRule="exact"/>
        <w:ind w:firstLine="284"/>
        <w:jc w:val="both"/>
        <w:rPr>
          <w:lang w:val="ru-RU"/>
        </w:rPr>
      </w:pPr>
      <w:r w:rsidRPr="00681D6D">
        <w:rPr>
          <w:rFonts w:ascii="Arial" w:eastAsia="Symbol" w:hAnsi="Arial" w:cs="Arial"/>
          <w:b/>
          <w:bCs/>
          <w:sz w:val="16"/>
          <w:szCs w:val="16"/>
          <w:lang w:val="ru-RU"/>
        </w:rPr>
        <w:t xml:space="preserve">Табл. </w:t>
      </w:r>
      <w:r w:rsidR="005D126E">
        <w:rPr>
          <w:rFonts w:ascii="Arial" w:eastAsia="Symbol" w:hAnsi="Arial" w:cs="Arial"/>
          <w:b/>
          <w:bCs/>
          <w:sz w:val="16"/>
          <w:szCs w:val="16"/>
          <w:lang w:val="ru-RU"/>
        </w:rPr>
        <w:t>23.</w:t>
      </w:r>
      <w:r w:rsidRPr="00681D6D">
        <w:rPr>
          <w:rFonts w:ascii="Arial" w:eastAsia="Symbol" w:hAnsi="Arial" w:cs="Arial"/>
          <w:b/>
          <w:bCs/>
          <w:sz w:val="16"/>
          <w:szCs w:val="16"/>
          <w:lang w:val="ru-RU"/>
        </w:rPr>
        <w:t>2</w:t>
      </w:r>
      <w:r w:rsidR="00B958EC">
        <w:rPr>
          <w:rFonts w:ascii="Arial" w:eastAsia="Symbol" w:hAnsi="Arial" w:cs="Arial"/>
          <w:b/>
          <w:bCs/>
          <w:sz w:val="16"/>
          <w:szCs w:val="16"/>
          <w:lang w:val="ru-RU"/>
        </w:rPr>
        <w:t>1</w:t>
      </w:r>
      <w:r w:rsidRPr="00681D6D">
        <w:rPr>
          <w:rFonts w:ascii="Arial" w:eastAsia="Symbol" w:hAnsi="Arial" w:cs="Arial"/>
          <w:b/>
          <w:bCs/>
          <w:sz w:val="16"/>
          <w:szCs w:val="16"/>
          <w:lang w:val="ru-RU"/>
        </w:rPr>
        <w:t xml:space="preserve"> Официальный курс доллара США по отношению к рублю</w:t>
      </w:r>
      <w:r w:rsidRPr="00681D6D">
        <w:rPr>
          <w:rFonts w:ascii="Arial" w:eastAsia="Symbol" w:hAnsi="Arial" w:cs="Arial"/>
          <w:sz w:val="16"/>
          <w:szCs w:val="16"/>
          <w:lang w:val="ru-RU"/>
        </w:rPr>
        <w:t xml:space="preserve"> рассчитывается и устанавливается Банком России каждый рабочий день на основе котировок межбанковского внутреннего валютного рынка по операциям «доллар США – рубль».</w:t>
      </w:r>
    </w:p>
    <w:p w:rsidR="0016642B" w:rsidRPr="00681D6D" w:rsidRDefault="0016642B" w:rsidP="000C2371">
      <w:pPr>
        <w:spacing w:line="220" w:lineRule="exact"/>
        <w:ind w:firstLine="284"/>
        <w:jc w:val="both"/>
        <w:rPr>
          <w:lang w:val="ru-RU"/>
        </w:rPr>
      </w:pPr>
      <w:proofErr w:type="gramStart"/>
      <w:r w:rsidRPr="00681D6D">
        <w:rPr>
          <w:rFonts w:ascii="Arial" w:eastAsia="Symbol" w:hAnsi="Arial" w:cs="Arial"/>
          <w:bCs/>
          <w:sz w:val="16"/>
          <w:szCs w:val="16"/>
          <w:lang w:val="ru-RU"/>
        </w:rPr>
        <w:t xml:space="preserve">Официальные курсы других иностранных валют по отношению к рублю </w:t>
      </w:r>
      <w:r w:rsidRPr="00681D6D">
        <w:rPr>
          <w:rFonts w:ascii="Arial" w:eastAsia="Symbol" w:hAnsi="Arial" w:cs="Arial"/>
          <w:sz w:val="16"/>
          <w:szCs w:val="16"/>
          <w:lang w:val="ru-RU"/>
        </w:rPr>
        <w:t xml:space="preserve">рассчитываются и устанавливаются Банком России </w:t>
      </w:r>
      <w:r w:rsidR="00066504" w:rsidRPr="00681D6D">
        <w:rPr>
          <w:rFonts w:ascii="Arial" w:eastAsia="Symbol" w:hAnsi="Arial" w:cs="Arial"/>
          <w:sz w:val="16"/>
          <w:szCs w:val="16"/>
          <w:lang w:val="ru-RU"/>
        </w:rPr>
        <w:br/>
      </w:r>
      <w:r w:rsidRPr="00681D6D">
        <w:rPr>
          <w:rFonts w:ascii="Arial" w:eastAsia="Symbol" w:hAnsi="Arial" w:cs="Arial"/>
          <w:sz w:val="16"/>
          <w:szCs w:val="16"/>
          <w:lang w:val="ru-RU"/>
        </w:rPr>
        <w:t xml:space="preserve">на основе официального курса доллара США по отношению к рублю и котировок данных валют к доллару США на международных валютных рынках, на межбанковском внутреннем валютном рынке, а также официальных курсов доллара США к указанным </w:t>
      </w:r>
      <w:r w:rsidR="00066504" w:rsidRPr="00681D6D">
        <w:rPr>
          <w:rFonts w:ascii="Arial" w:eastAsia="Symbol" w:hAnsi="Arial" w:cs="Arial"/>
          <w:sz w:val="16"/>
          <w:szCs w:val="16"/>
          <w:lang w:val="ru-RU"/>
        </w:rPr>
        <w:br/>
      </w:r>
      <w:r w:rsidRPr="00681D6D">
        <w:rPr>
          <w:rFonts w:ascii="Arial" w:eastAsia="Symbol" w:hAnsi="Arial" w:cs="Arial"/>
          <w:sz w:val="16"/>
          <w:szCs w:val="16"/>
          <w:lang w:val="ru-RU"/>
        </w:rPr>
        <w:t>валютам, устанавливаемых центральными (национальными) банками соответствующих государств.</w:t>
      </w:r>
      <w:proofErr w:type="gramEnd"/>
    </w:p>
    <w:p w:rsidR="0016642B" w:rsidRPr="00681D6D" w:rsidRDefault="0016642B" w:rsidP="000C2371">
      <w:pPr>
        <w:spacing w:line="220" w:lineRule="exact"/>
        <w:ind w:firstLine="284"/>
        <w:jc w:val="both"/>
        <w:rPr>
          <w:lang w:val="ru-RU"/>
        </w:rPr>
      </w:pPr>
      <w:r w:rsidRPr="00681D6D">
        <w:rPr>
          <w:rFonts w:ascii="Arial" w:eastAsia="Symbol" w:hAnsi="Arial" w:cs="Arial"/>
          <w:b/>
          <w:sz w:val="16"/>
          <w:szCs w:val="16"/>
          <w:lang w:val="ru-RU"/>
        </w:rPr>
        <w:t xml:space="preserve">Табл. </w:t>
      </w:r>
      <w:r w:rsidR="005D126E">
        <w:rPr>
          <w:rFonts w:ascii="Arial" w:eastAsia="Symbol" w:hAnsi="Arial" w:cs="Arial"/>
          <w:b/>
          <w:sz w:val="16"/>
          <w:szCs w:val="16"/>
          <w:lang w:val="ru-RU"/>
        </w:rPr>
        <w:t>23.</w:t>
      </w:r>
      <w:r w:rsidR="00D32958" w:rsidRPr="00681D6D">
        <w:rPr>
          <w:rFonts w:ascii="Arial" w:eastAsia="Symbol" w:hAnsi="Arial" w:cs="Arial"/>
          <w:b/>
          <w:sz w:val="16"/>
          <w:szCs w:val="16"/>
          <w:lang w:val="ru-RU"/>
        </w:rPr>
        <w:t>2</w:t>
      </w:r>
      <w:r w:rsidR="00B958EC">
        <w:rPr>
          <w:rFonts w:ascii="Arial" w:eastAsia="Symbol" w:hAnsi="Arial" w:cs="Arial"/>
          <w:b/>
          <w:sz w:val="16"/>
          <w:szCs w:val="16"/>
          <w:lang w:val="ru-RU"/>
        </w:rPr>
        <w:t>2</w:t>
      </w:r>
      <w:r w:rsidR="00D55615" w:rsidRPr="00681D6D">
        <w:rPr>
          <w:rFonts w:ascii="Arial" w:eastAsia="Symbol" w:hAnsi="Arial" w:cs="Arial"/>
          <w:b/>
          <w:sz w:val="16"/>
          <w:szCs w:val="16"/>
          <w:lang w:val="ru-RU"/>
        </w:rPr>
        <w:t>.</w:t>
      </w:r>
      <w:r w:rsidRPr="00681D6D">
        <w:rPr>
          <w:rFonts w:ascii="Arial" w:eastAsia="Symbol" w:hAnsi="Arial" w:cs="Arial"/>
          <w:b/>
          <w:sz w:val="16"/>
          <w:szCs w:val="16"/>
          <w:lang w:val="ru-RU"/>
        </w:rPr>
        <w:t xml:space="preserve"> Государственные краткосрочные облигации (ГКО) </w:t>
      </w:r>
      <w:r w:rsidRPr="00681D6D">
        <w:rPr>
          <w:rFonts w:ascii="Arial" w:eastAsia="Symbol" w:hAnsi="Arial" w:cs="Arial"/>
          <w:sz w:val="16"/>
          <w:szCs w:val="16"/>
          <w:lang w:val="ru-RU"/>
        </w:rPr>
        <w:t>– бескупонные облигации, доходом по которым является разница между ценой погашения (номинальной) и ценой покупки.</w:t>
      </w:r>
    </w:p>
    <w:p w:rsidR="0016642B" w:rsidRPr="00681D6D" w:rsidRDefault="0016642B" w:rsidP="000C2371">
      <w:pPr>
        <w:spacing w:line="220" w:lineRule="exact"/>
        <w:ind w:firstLine="284"/>
        <w:jc w:val="both"/>
        <w:rPr>
          <w:lang w:val="ru-RU"/>
        </w:rPr>
      </w:pPr>
      <w:r w:rsidRPr="00681D6D">
        <w:rPr>
          <w:rFonts w:ascii="Arial" w:eastAsia="Symbol" w:hAnsi="Arial" w:cs="Arial"/>
          <w:b/>
          <w:bCs/>
          <w:sz w:val="16"/>
          <w:szCs w:val="16"/>
          <w:lang w:val="ru-RU"/>
        </w:rPr>
        <w:t>Облигации федерального займа с постоянным доходом (ОФЗ</w:t>
      </w:r>
      <w:r w:rsidR="0024075A">
        <w:rPr>
          <w:rFonts w:ascii="Arial" w:eastAsia="Symbol" w:hAnsi="Arial" w:cs="Arial"/>
          <w:b/>
          <w:bCs/>
          <w:sz w:val="16"/>
          <w:szCs w:val="16"/>
          <w:lang w:val="ru-RU"/>
        </w:rPr>
        <w:t>-</w:t>
      </w:r>
      <w:r w:rsidRPr="00681D6D">
        <w:rPr>
          <w:rFonts w:ascii="Arial" w:eastAsia="Symbol" w:hAnsi="Arial" w:cs="Arial"/>
          <w:b/>
          <w:bCs/>
          <w:sz w:val="16"/>
          <w:szCs w:val="16"/>
          <w:lang w:val="ru-RU"/>
        </w:rPr>
        <w:t xml:space="preserve">ПД) </w:t>
      </w:r>
      <w:r w:rsidRPr="00681D6D">
        <w:rPr>
          <w:rFonts w:ascii="Arial" w:eastAsia="Symbol" w:hAnsi="Arial" w:cs="Arial"/>
          <w:sz w:val="16"/>
          <w:szCs w:val="16"/>
          <w:lang w:val="ru-RU"/>
        </w:rPr>
        <w:t xml:space="preserve">– облигации федерального займа с постоянной </w:t>
      </w:r>
      <w:r w:rsidR="00066504" w:rsidRPr="00681D6D">
        <w:rPr>
          <w:rFonts w:ascii="Arial" w:eastAsia="Symbol" w:hAnsi="Arial" w:cs="Arial"/>
          <w:sz w:val="16"/>
          <w:szCs w:val="16"/>
          <w:lang w:val="ru-RU"/>
        </w:rPr>
        <w:br/>
      </w:r>
      <w:r w:rsidRPr="00681D6D">
        <w:rPr>
          <w:rFonts w:ascii="Arial" w:eastAsia="Symbol" w:hAnsi="Arial" w:cs="Arial"/>
          <w:sz w:val="16"/>
          <w:szCs w:val="16"/>
          <w:lang w:val="ru-RU"/>
        </w:rPr>
        <w:t>купонной ставкой.</w:t>
      </w:r>
    </w:p>
    <w:p w:rsidR="0016642B" w:rsidRPr="00681D6D" w:rsidRDefault="0016642B" w:rsidP="000C2371">
      <w:pPr>
        <w:spacing w:line="220" w:lineRule="exact"/>
        <w:ind w:firstLine="284"/>
        <w:jc w:val="both"/>
        <w:rPr>
          <w:lang w:val="ru-RU"/>
        </w:rPr>
      </w:pPr>
      <w:r w:rsidRPr="00681D6D">
        <w:rPr>
          <w:rFonts w:ascii="Arial" w:eastAsia="Symbol" w:hAnsi="Arial" w:cs="Arial"/>
          <w:b/>
          <w:bCs/>
          <w:spacing w:val="-2"/>
          <w:sz w:val="16"/>
          <w:szCs w:val="16"/>
          <w:lang w:val="ru-RU"/>
        </w:rPr>
        <w:t>Облигации федерального займа с амортизацией долга (ОФЗ</w:t>
      </w:r>
      <w:r w:rsidR="0024075A">
        <w:rPr>
          <w:rFonts w:ascii="Arial" w:eastAsia="Symbol" w:hAnsi="Arial" w:cs="Arial"/>
          <w:b/>
          <w:bCs/>
          <w:spacing w:val="-2"/>
          <w:sz w:val="16"/>
          <w:szCs w:val="16"/>
          <w:lang w:val="ru-RU"/>
        </w:rPr>
        <w:t>-</w:t>
      </w:r>
      <w:r w:rsidRPr="00681D6D">
        <w:rPr>
          <w:rFonts w:ascii="Arial" w:eastAsia="Symbol" w:hAnsi="Arial" w:cs="Arial"/>
          <w:b/>
          <w:bCs/>
          <w:spacing w:val="-2"/>
          <w:sz w:val="16"/>
          <w:szCs w:val="16"/>
          <w:lang w:val="ru-RU"/>
        </w:rPr>
        <w:t xml:space="preserve">АД) </w:t>
      </w:r>
      <w:r w:rsidRPr="00681D6D">
        <w:rPr>
          <w:rFonts w:ascii="Arial" w:eastAsia="Symbol" w:hAnsi="Arial" w:cs="Arial"/>
          <w:spacing w:val="-2"/>
          <w:sz w:val="16"/>
          <w:szCs w:val="16"/>
          <w:lang w:val="ru-RU"/>
        </w:rPr>
        <w:t>– облигации федерального займа, погашение номинальной</w:t>
      </w:r>
      <w:r w:rsidRPr="00681D6D">
        <w:rPr>
          <w:rFonts w:ascii="Arial" w:eastAsia="Symbol" w:hAnsi="Arial" w:cs="Arial"/>
          <w:sz w:val="16"/>
          <w:szCs w:val="16"/>
          <w:lang w:val="ru-RU"/>
        </w:rPr>
        <w:t xml:space="preserve"> стоимости которых осуществляется частями. Купонная ставка является фиксированной для каждого купона; купонный доход начисляется на непогашенную часть номинальной стоимости.</w:t>
      </w:r>
    </w:p>
    <w:p w:rsidR="0016642B" w:rsidRPr="00681D6D" w:rsidRDefault="0016642B" w:rsidP="000C2371">
      <w:pPr>
        <w:spacing w:line="220" w:lineRule="exact"/>
        <w:ind w:firstLine="284"/>
        <w:jc w:val="both"/>
        <w:rPr>
          <w:lang w:val="ru-RU"/>
        </w:rPr>
      </w:pPr>
      <w:r w:rsidRPr="00681D6D">
        <w:rPr>
          <w:rFonts w:ascii="Arial" w:eastAsia="Symbol" w:hAnsi="Arial" w:cs="Arial"/>
          <w:b/>
          <w:bCs/>
          <w:sz w:val="16"/>
          <w:szCs w:val="16"/>
          <w:lang w:val="ru-RU"/>
        </w:rPr>
        <w:t>Облигации федерального займа с амортизацией долга и переменным купонным доходом (ОФЗ</w:t>
      </w:r>
      <w:r w:rsidR="0024075A">
        <w:rPr>
          <w:rFonts w:ascii="Arial" w:eastAsia="Symbol" w:hAnsi="Arial" w:cs="Arial"/>
          <w:b/>
          <w:bCs/>
          <w:sz w:val="16"/>
          <w:szCs w:val="16"/>
          <w:lang w:val="ru-RU"/>
        </w:rPr>
        <w:t>-</w:t>
      </w:r>
      <w:r w:rsidRPr="00681D6D">
        <w:rPr>
          <w:rFonts w:ascii="Arial" w:eastAsia="Symbol" w:hAnsi="Arial" w:cs="Arial"/>
          <w:b/>
          <w:bCs/>
          <w:sz w:val="16"/>
          <w:szCs w:val="16"/>
          <w:lang w:val="ru-RU"/>
        </w:rPr>
        <w:t>АД</w:t>
      </w:r>
      <w:r w:rsidR="0024075A">
        <w:rPr>
          <w:rFonts w:ascii="Arial" w:eastAsia="Symbol" w:hAnsi="Arial" w:cs="Arial"/>
          <w:b/>
          <w:bCs/>
          <w:sz w:val="16"/>
          <w:szCs w:val="16"/>
          <w:lang w:val="ru-RU"/>
        </w:rPr>
        <w:t>-</w:t>
      </w:r>
      <w:r w:rsidRPr="00681D6D">
        <w:rPr>
          <w:rFonts w:ascii="Arial" w:eastAsia="Symbol" w:hAnsi="Arial" w:cs="Arial"/>
          <w:b/>
          <w:bCs/>
          <w:sz w:val="16"/>
          <w:szCs w:val="16"/>
          <w:lang w:val="ru-RU"/>
        </w:rPr>
        <w:t xml:space="preserve">ПК) </w:t>
      </w:r>
      <w:r w:rsidRPr="00681D6D">
        <w:rPr>
          <w:rFonts w:ascii="Arial" w:eastAsia="Symbol" w:hAnsi="Arial" w:cs="Arial"/>
          <w:sz w:val="16"/>
          <w:szCs w:val="16"/>
          <w:lang w:val="ru-RU"/>
        </w:rPr>
        <w:t xml:space="preserve">– облигации </w:t>
      </w:r>
      <w:r w:rsidRPr="00681D6D">
        <w:rPr>
          <w:rFonts w:ascii="Arial" w:eastAsia="Symbol" w:hAnsi="Arial" w:cs="Arial"/>
          <w:spacing w:val="-2"/>
          <w:sz w:val="16"/>
          <w:szCs w:val="16"/>
          <w:lang w:val="ru-RU"/>
        </w:rPr>
        <w:t>ф</w:t>
      </w:r>
      <w:r w:rsidRPr="00681D6D">
        <w:rPr>
          <w:rFonts w:ascii="Arial" w:eastAsia="Symbol" w:hAnsi="Arial" w:cs="Arial"/>
          <w:spacing w:val="-2"/>
          <w:sz w:val="16"/>
          <w:szCs w:val="16"/>
          <w:lang w:val="ru-RU"/>
        </w:rPr>
        <w:t>е</w:t>
      </w:r>
      <w:r w:rsidRPr="00681D6D">
        <w:rPr>
          <w:rFonts w:ascii="Arial" w:eastAsia="Symbol" w:hAnsi="Arial" w:cs="Arial"/>
          <w:spacing w:val="-2"/>
          <w:sz w:val="16"/>
          <w:szCs w:val="16"/>
          <w:lang w:val="ru-RU"/>
        </w:rPr>
        <w:t>дерального займа, погашение номинальной стоимости которых осуществляется частями, а купонная ставка является переменной.</w:t>
      </w:r>
      <w:r w:rsidRPr="00681D6D">
        <w:rPr>
          <w:rFonts w:ascii="Arial" w:eastAsia="Symbol" w:hAnsi="Arial" w:cs="Arial"/>
          <w:sz w:val="16"/>
          <w:szCs w:val="16"/>
          <w:lang w:val="ru-RU"/>
        </w:rPr>
        <w:t xml:space="preserve"> Купонный доход начисляется на непогашенную часть номинальной стоимости.</w:t>
      </w:r>
    </w:p>
    <w:p w:rsidR="0016642B" w:rsidRPr="00681D6D" w:rsidRDefault="0016642B" w:rsidP="000C2371">
      <w:pPr>
        <w:spacing w:line="220" w:lineRule="exact"/>
        <w:ind w:firstLine="284"/>
        <w:jc w:val="both"/>
        <w:rPr>
          <w:lang w:val="ru-RU"/>
        </w:rPr>
      </w:pPr>
      <w:r w:rsidRPr="00681D6D">
        <w:rPr>
          <w:rFonts w:ascii="Arial" w:eastAsia="Symbol" w:hAnsi="Arial" w:cs="Arial"/>
          <w:b/>
          <w:bCs/>
          <w:sz w:val="16"/>
          <w:szCs w:val="16"/>
          <w:lang w:val="ru-RU"/>
        </w:rPr>
        <w:t>Облигации федерального займа с фиксированным доходом (ОФЗ</w:t>
      </w:r>
      <w:r w:rsidR="0024075A">
        <w:rPr>
          <w:rFonts w:ascii="Arial" w:eastAsia="Symbol" w:hAnsi="Arial" w:cs="Arial"/>
          <w:b/>
          <w:bCs/>
          <w:sz w:val="16"/>
          <w:szCs w:val="16"/>
          <w:lang w:val="ru-RU"/>
        </w:rPr>
        <w:t>-</w:t>
      </w:r>
      <w:r w:rsidRPr="00681D6D">
        <w:rPr>
          <w:rFonts w:ascii="Arial" w:eastAsia="Symbol" w:hAnsi="Arial" w:cs="Arial"/>
          <w:b/>
          <w:bCs/>
          <w:sz w:val="16"/>
          <w:szCs w:val="16"/>
          <w:lang w:val="ru-RU"/>
        </w:rPr>
        <w:t xml:space="preserve">ФК) </w:t>
      </w:r>
      <w:r w:rsidRPr="00681D6D">
        <w:rPr>
          <w:rFonts w:ascii="Arial" w:eastAsia="Symbol" w:hAnsi="Arial" w:cs="Arial"/>
          <w:sz w:val="16"/>
          <w:szCs w:val="16"/>
          <w:lang w:val="ru-RU"/>
        </w:rPr>
        <w:t>– облигации федерального займа с фиксированной купонной ставкой. Купонные ставки по данному виду бумаг, в отличие от облигаций федерального займа с постоянным доходом, принимают различные значения на протяжении периода их обращения.</w:t>
      </w:r>
    </w:p>
    <w:p w:rsidR="0016642B" w:rsidRPr="00681D6D" w:rsidRDefault="0016642B" w:rsidP="000C2371">
      <w:pPr>
        <w:spacing w:line="220" w:lineRule="exact"/>
        <w:ind w:firstLine="284"/>
        <w:jc w:val="both"/>
        <w:rPr>
          <w:lang w:val="ru-RU"/>
        </w:rPr>
      </w:pPr>
      <w:r w:rsidRPr="00681D6D">
        <w:rPr>
          <w:rFonts w:ascii="Arial" w:eastAsia="Symbol" w:hAnsi="Arial" w:cs="Arial"/>
          <w:b/>
          <w:bCs/>
          <w:sz w:val="16"/>
          <w:szCs w:val="16"/>
          <w:lang w:val="ru-RU"/>
        </w:rPr>
        <w:t>Облигации федерального займа с переменным купоном (ОФЗ</w:t>
      </w:r>
      <w:r w:rsidR="0024075A">
        <w:rPr>
          <w:rFonts w:ascii="Arial" w:eastAsia="Symbol" w:hAnsi="Arial" w:cs="Arial"/>
          <w:b/>
          <w:bCs/>
          <w:sz w:val="16"/>
          <w:szCs w:val="16"/>
          <w:lang w:val="ru-RU"/>
        </w:rPr>
        <w:t>-</w:t>
      </w:r>
      <w:r w:rsidRPr="00681D6D">
        <w:rPr>
          <w:rFonts w:ascii="Arial" w:eastAsia="Symbol" w:hAnsi="Arial" w:cs="Arial"/>
          <w:b/>
          <w:bCs/>
          <w:sz w:val="16"/>
          <w:szCs w:val="16"/>
          <w:lang w:val="ru-RU"/>
        </w:rPr>
        <w:t xml:space="preserve">ПК) </w:t>
      </w:r>
      <w:r w:rsidRPr="00681D6D">
        <w:rPr>
          <w:rFonts w:ascii="Arial" w:eastAsia="Symbol" w:hAnsi="Arial" w:cs="Arial"/>
          <w:sz w:val="16"/>
          <w:szCs w:val="16"/>
          <w:lang w:val="ru-RU"/>
        </w:rPr>
        <w:t>– облигации федерального займа, значение купонной ставки которых меняется и определяется по средневзвешенной доходности ГКО.</w:t>
      </w:r>
    </w:p>
    <w:p w:rsidR="0016642B" w:rsidRPr="00681D6D" w:rsidRDefault="0016642B" w:rsidP="000C2371">
      <w:pPr>
        <w:spacing w:line="220" w:lineRule="exact"/>
        <w:ind w:firstLine="284"/>
        <w:jc w:val="both"/>
        <w:rPr>
          <w:lang w:val="ru-RU"/>
        </w:rPr>
      </w:pPr>
      <w:r w:rsidRPr="00681D6D">
        <w:rPr>
          <w:rFonts w:ascii="Arial" w:eastAsia="Symbol" w:hAnsi="Arial" w:cs="Arial"/>
          <w:b/>
          <w:bCs/>
          <w:spacing w:val="-2"/>
          <w:sz w:val="16"/>
          <w:szCs w:val="16"/>
          <w:lang w:val="ru-RU"/>
        </w:rPr>
        <w:lastRenderedPageBreak/>
        <w:t>Облигации федерального займа с индексируемым номиналом (ОФЗ</w:t>
      </w:r>
      <w:r w:rsidR="0024075A">
        <w:rPr>
          <w:rFonts w:ascii="Arial" w:eastAsia="Symbol" w:hAnsi="Arial" w:cs="Arial"/>
          <w:b/>
          <w:bCs/>
          <w:spacing w:val="-2"/>
          <w:sz w:val="16"/>
          <w:szCs w:val="16"/>
          <w:lang w:val="ru-RU"/>
        </w:rPr>
        <w:t>-</w:t>
      </w:r>
      <w:r w:rsidRPr="00681D6D">
        <w:rPr>
          <w:rFonts w:ascii="Arial" w:eastAsia="Symbol" w:hAnsi="Arial" w:cs="Arial"/>
          <w:b/>
          <w:bCs/>
          <w:spacing w:val="-2"/>
          <w:sz w:val="16"/>
          <w:szCs w:val="16"/>
          <w:lang w:val="ru-RU"/>
        </w:rPr>
        <w:t xml:space="preserve">ИН) </w:t>
      </w:r>
      <w:r w:rsidRPr="00681D6D">
        <w:rPr>
          <w:rFonts w:ascii="Arial" w:eastAsia="Symbol" w:hAnsi="Arial" w:cs="Arial"/>
          <w:spacing w:val="-2"/>
          <w:sz w:val="16"/>
          <w:szCs w:val="16"/>
          <w:lang w:val="ru-RU"/>
        </w:rPr>
        <w:t>– облигации федерального займа, индексируемые</w:t>
      </w:r>
      <w:r w:rsidRPr="00681D6D">
        <w:rPr>
          <w:rFonts w:ascii="Arial" w:eastAsia="Symbol" w:hAnsi="Arial" w:cs="Arial"/>
          <w:sz w:val="16"/>
          <w:szCs w:val="16"/>
          <w:lang w:val="ru-RU"/>
        </w:rPr>
        <w:t xml:space="preserve"> </w:t>
      </w:r>
      <w:r w:rsidR="00066504" w:rsidRPr="00681D6D">
        <w:rPr>
          <w:rFonts w:ascii="Arial" w:eastAsia="Symbol" w:hAnsi="Arial" w:cs="Arial"/>
          <w:sz w:val="16"/>
          <w:szCs w:val="16"/>
          <w:lang w:val="ru-RU"/>
        </w:rPr>
        <w:br/>
      </w:r>
      <w:r w:rsidRPr="00681D6D">
        <w:rPr>
          <w:rFonts w:ascii="Arial" w:eastAsia="Symbol" w:hAnsi="Arial" w:cs="Arial"/>
          <w:sz w:val="16"/>
          <w:szCs w:val="16"/>
          <w:lang w:val="ru-RU"/>
        </w:rPr>
        <w:t>в зависимости от уровня инфляции.</w:t>
      </w:r>
    </w:p>
    <w:p w:rsidR="0016642B" w:rsidRPr="00681D6D" w:rsidRDefault="0016642B" w:rsidP="000C2371">
      <w:pPr>
        <w:spacing w:line="220" w:lineRule="exact"/>
        <w:ind w:firstLine="284"/>
        <w:jc w:val="both"/>
        <w:rPr>
          <w:lang w:val="ru-RU"/>
        </w:rPr>
      </w:pPr>
      <w:r w:rsidRPr="00681D6D">
        <w:rPr>
          <w:rFonts w:ascii="Arial" w:eastAsia="Symbol" w:hAnsi="Arial" w:cs="Arial"/>
          <w:b/>
          <w:bCs/>
          <w:sz w:val="16"/>
          <w:szCs w:val="16"/>
          <w:lang w:val="ru-RU"/>
        </w:rPr>
        <w:t>Объем эмиссии</w:t>
      </w:r>
      <w:r w:rsidRPr="00681D6D">
        <w:rPr>
          <w:rFonts w:ascii="Arial" w:eastAsia="Symbol" w:hAnsi="Arial" w:cs="Arial"/>
          <w:sz w:val="16"/>
          <w:szCs w:val="16"/>
          <w:lang w:val="ru-RU"/>
        </w:rPr>
        <w:t xml:space="preserve"> – максимальный объем выпуска в обращение ценных бумаг, которые могут приобрести участники аукциона.</w:t>
      </w:r>
    </w:p>
    <w:p w:rsidR="0016642B" w:rsidRPr="00681D6D" w:rsidRDefault="0016642B" w:rsidP="000C2371">
      <w:pPr>
        <w:spacing w:line="220" w:lineRule="exact"/>
        <w:ind w:firstLine="284"/>
        <w:jc w:val="both"/>
        <w:rPr>
          <w:lang w:val="ru-RU"/>
        </w:rPr>
      </w:pPr>
      <w:r w:rsidRPr="00681D6D">
        <w:rPr>
          <w:rFonts w:ascii="Arial" w:eastAsia="Symbol" w:hAnsi="Arial" w:cs="Arial"/>
          <w:b/>
          <w:sz w:val="16"/>
          <w:szCs w:val="16"/>
          <w:lang w:val="ru-RU"/>
        </w:rPr>
        <w:t>Объем</w:t>
      </w:r>
      <w:r w:rsidRPr="00681D6D">
        <w:rPr>
          <w:rFonts w:ascii="Arial" w:eastAsia="Symbol" w:hAnsi="Arial" w:cs="Arial"/>
          <w:b/>
          <w:bCs/>
          <w:sz w:val="16"/>
          <w:szCs w:val="16"/>
          <w:lang w:val="ru-RU"/>
        </w:rPr>
        <w:t xml:space="preserve"> размещения и доразмещения ГКО-ОФЗ по номиналу</w:t>
      </w:r>
      <w:r w:rsidRPr="00681D6D">
        <w:rPr>
          <w:rFonts w:ascii="Arial" w:eastAsia="Symbol" w:hAnsi="Arial" w:cs="Arial"/>
          <w:sz w:val="16"/>
          <w:szCs w:val="16"/>
          <w:lang w:val="ru-RU"/>
        </w:rPr>
        <w:t xml:space="preserve"> – номинальный объем ГКО-ОФЗ, размещенный по поручению Минфина России на аукционах и вторичных торгах.</w:t>
      </w:r>
    </w:p>
    <w:p w:rsidR="0016642B" w:rsidRPr="00681D6D" w:rsidRDefault="0016642B" w:rsidP="000C2371">
      <w:pPr>
        <w:spacing w:line="220" w:lineRule="exact"/>
        <w:ind w:firstLine="284"/>
        <w:jc w:val="both"/>
        <w:rPr>
          <w:lang w:val="ru-RU"/>
        </w:rPr>
      </w:pPr>
      <w:r w:rsidRPr="00681D6D">
        <w:rPr>
          <w:rFonts w:ascii="Arial" w:eastAsia="Symbol" w:hAnsi="Arial" w:cs="Arial"/>
          <w:b/>
          <w:bCs/>
          <w:sz w:val="16"/>
          <w:szCs w:val="16"/>
          <w:lang w:val="ru-RU"/>
        </w:rPr>
        <w:t xml:space="preserve">Индикатор рыночного портфеля </w:t>
      </w:r>
      <w:r w:rsidRPr="00681D6D">
        <w:rPr>
          <w:rFonts w:ascii="Arial" w:eastAsia="Symbol" w:hAnsi="Arial" w:cs="Arial"/>
          <w:bCs/>
          <w:sz w:val="16"/>
          <w:szCs w:val="16"/>
          <w:lang w:val="ru-RU"/>
        </w:rPr>
        <w:t xml:space="preserve">– </w:t>
      </w:r>
      <w:proofErr w:type="gramStart"/>
      <w:r w:rsidRPr="00681D6D">
        <w:rPr>
          <w:rFonts w:ascii="Arial" w:eastAsia="Symbol" w:hAnsi="Arial" w:cs="Arial"/>
          <w:bCs/>
          <w:sz w:val="16"/>
          <w:szCs w:val="16"/>
          <w:lang w:val="ru-RU"/>
        </w:rPr>
        <w:t>средняя</w:t>
      </w:r>
      <w:proofErr w:type="gramEnd"/>
      <w:r w:rsidRPr="00681D6D">
        <w:rPr>
          <w:rFonts w:ascii="Arial" w:eastAsia="Symbol" w:hAnsi="Arial" w:cs="Arial"/>
          <w:bCs/>
          <w:sz w:val="16"/>
          <w:szCs w:val="16"/>
          <w:lang w:val="ru-RU"/>
        </w:rPr>
        <w:t xml:space="preserve"> из эффективных доходностей по определенному типу бумаг, взвешенная </w:t>
      </w:r>
      <w:r w:rsidR="00066504" w:rsidRPr="00681D6D">
        <w:rPr>
          <w:rFonts w:ascii="Arial" w:eastAsia="Symbol" w:hAnsi="Arial" w:cs="Arial"/>
          <w:bCs/>
          <w:sz w:val="16"/>
          <w:szCs w:val="16"/>
          <w:lang w:val="ru-RU"/>
        </w:rPr>
        <w:br/>
      </w:r>
      <w:r w:rsidRPr="00681D6D">
        <w:rPr>
          <w:rFonts w:ascii="Arial" w:eastAsia="Symbol" w:hAnsi="Arial" w:cs="Arial"/>
          <w:bCs/>
          <w:sz w:val="16"/>
          <w:szCs w:val="16"/>
          <w:lang w:val="ru-RU"/>
        </w:rPr>
        <w:t>по срокам до погашения и по объему в обращении.</w:t>
      </w:r>
    </w:p>
    <w:p w:rsidR="0016642B" w:rsidRPr="00681D6D" w:rsidRDefault="0016642B" w:rsidP="000C2371">
      <w:pPr>
        <w:spacing w:line="220" w:lineRule="exact"/>
        <w:ind w:firstLine="284"/>
        <w:jc w:val="both"/>
        <w:rPr>
          <w:lang w:val="ru-RU"/>
        </w:rPr>
      </w:pPr>
      <w:proofErr w:type="spellStart"/>
      <w:r w:rsidRPr="00681D6D">
        <w:rPr>
          <w:rFonts w:ascii="Arial" w:eastAsia="Symbol" w:hAnsi="Arial" w:cs="Arial"/>
          <w:b/>
          <w:bCs/>
          <w:sz w:val="16"/>
          <w:szCs w:val="16"/>
          <w:lang w:val="ru-RU"/>
        </w:rPr>
        <w:t>Дюрация</w:t>
      </w:r>
      <w:proofErr w:type="spellEnd"/>
      <w:r w:rsidRPr="00681D6D">
        <w:rPr>
          <w:rFonts w:ascii="Arial" w:eastAsia="Symbol" w:hAnsi="Arial" w:cs="Arial"/>
          <w:b/>
          <w:bCs/>
          <w:sz w:val="16"/>
          <w:szCs w:val="16"/>
          <w:lang w:val="ru-RU"/>
        </w:rPr>
        <w:t xml:space="preserve"> рыночного портфеля </w:t>
      </w:r>
      <w:r w:rsidRPr="00681D6D">
        <w:rPr>
          <w:rFonts w:ascii="Arial" w:eastAsia="Symbol" w:hAnsi="Arial" w:cs="Arial"/>
          <w:bCs/>
          <w:sz w:val="16"/>
          <w:szCs w:val="16"/>
          <w:lang w:val="ru-RU"/>
        </w:rPr>
        <w:t xml:space="preserve">– средний срок до выплат по ценным бумагам с учетом купонных выплат, взвешенный </w:t>
      </w:r>
      <w:r w:rsidRPr="00681D6D">
        <w:rPr>
          <w:rFonts w:ascii="Arial" w:eastAsia="Symbol" w:hAnsi="Arial" w:cs="Arial"/>
          <w:bCs/>
          <w:sz w:val="16"/>
          <w:szCs w:val="16"/>
          <w:lang w:val="ru-RU"/>
        </w:rPr>
        <w:br/>
        <w:t>по объемам в обращении.</w:t>
      </w:r>
    </w:p>
    <w:p w:rsidR="0016642B" w:rsidRPr="00681D6D" w:rsidRDefault="0016642B" w:rsidP="000C2371">
      <w:pPr>
        <w:spacing w:line="220" w:lineRule="exact"/>
        <w:ind w:firstLine="284"/>
        <w:jc w:val="both"/>
        <w:rPr>
          <w:lang w:val="ru-RU"/>
        </w:rPr>
      </w:pPr>
      <w:r w:rsidRPr="00681D6D">
        <w:rPr>
          <w:rFonts w:ascii="Arial" w:eastAsia="Symbol" w:hAnsi="Arial" w:cs="Arial"/>
          <w:b/>
          <w:sz w:val="16"/>
          <w:szCs w:val="16"/>
          <w:lang w:val="ru-RU"/>
        </w:rPr>
        <w:t xml:space="preserve">Табл. </w:t>
      </w:r>
      <w:r w:rsidR="005D126E">
        <w:rPr>
          <w:rFonts w:ascii="Arial" w:eastAsia="Symbol" w:hAnsi="Arial" w:cs="Arial"/>
          <w:b/>
          <w:sz w:val="16"/>
          <w:szCs w:val="16"/>
          <w:lang w:val="ru-RU"/>
        </w:rPr>
        <w:t>23.</w:t>
      </w:r>
      <w:r w:rsidR="00D32958" w:rsidRPr="00681D6D">
        <w:rPr>
          <w:rFonts w:ascii="Arial" w:eastAsia="Symbol" w:hAnsi="Arial" w:cs="Arial"/>
          <w:b/>
          <w:sz w:val="16"/>
          <w:szCs w:val="16"/>
          <w:lang w:val="ru-RU"/>
        </w:rPr>
        <w:t>2</w:t>
      </w:r>
      <w:r w:rsidR="00B958EC">
        <w:rPr>
          <w:rFonts w:ascii="Arial" w:eastAsia="Symbol" w:hAnsi="Arial" w:cs="Arial"/>
          <w:b/>
          <w:sz w:val="16"/>
          <w:szCs w:val="16"/>
          <w:lang w:val="ru-RU"/>
        </w:rPr>
        <w:t>3</w:t>
      </w:r>
      <w:r w:rsidR="00D55615" w:rsidRPr="00681D6D">
        <w:rPr>
          <w:rFonts w:ascii="Arial" w:eastAsia="Symbol" w:hAnsi="Arial" w:cs="Arial"/>
          <w:b/>
          <w:sz w:val="16"/>
          <w:szCs w:val="16"/>
          <w:lang w:val="ru-RU"/>
        </w:rPr>
        <w:t>.</w:t>
      </w:r>
      <w:r w:rsidRPr="00681D6D">
        <w:rPr>
          <w:rFonts w:ascii="Arial" w:eastAsia="Symbol" w:hAnsi="Arial" w:cs="Arial"/>
          <w:b/>
          <w:sz w:val="16"/>
          <w:szCs w:val="16"/>
          <w:lang w:val="ru-RU"/>
        </w:rPr>
        <w:t xml:space="preserve"> Страховщики </w:t>
      </w:r>
      <w:r w:rsidRPr="00681D6D">
        <w:rPr>
          <w:rFonts w:ascii="Arial" w:eastAsia="Symbol" w:hAnsi="Arial" w:cs="Arial"/>
          <w:sz w:val="16"/>
          <w:szCs w:val="16"/>
          <w:lang w:val="ru-RU"/>
        </w:rPr>
        <w:t>– страховые</w:t>
      </w:r>
      <w:r w:rsidRPr="00681D6D">
        <w:rPr>
          <w:rFonts w:ascii="Arial" w:eastAsia="Symbol" w:hAnsi="Arial" w:cs="Arial"/>
          <w:b/>
          <w:sz w:val="16"/>
          <w:szCs w:val="16"/>
          <w:lang w:val="ru-RU"/>
        </w:rPr>
        <w:t xml:space="preserve"> </w:t>
      </w:r>
      <w:r w:rsidRPr="00681D6D">
        <w:rPr>
          <w:rFonts w:ascii="Arial" w:eastAsia="Symbol" w:hAnsi="Arial" w:cs="Arial"/>
          <w:sz w:val="16"/>
          <w:szCs w:val="16"/>
          <w:lang w:val="ru-RU"/>
        </w:rPr>
        <w:t xml:space="preserve">организации и общества взаимного страхования, созданные в соответствии </w:t>
      </w:r>
      <w:r w:rsidR="00D813F5">
        <w:rPr>
          <w:rFonts w:ascii="Arial" w:eastAsia="Symbol" w:hAnsi="Arial" w:cs="Arial"/>
          <w:bCs/>
          <w:sz w:val="16"/>
          <w:szCs w:val="16"/>
          <w:lang w:val="ru-RU"/>
        </w:rPr>
        <w:br/>
      </w:r>
      <w:r w:rsidRPr="00681D6D">
        <w:rPr>
          <w:rFonts w:ascii="Arial" w:eastAsia="Symbol" w:hAnsi="Arial" w:cs="Arial"/>
          <w:sz w:val="16"/>
          <w:szCs w:val="16"/>
          <w:lang w:val="ru-RU"/>
        </w:rPr>
        <w:t xml:space="preserve">с законодательством </w:t>
      </w:r>
      <w:r w:rsidRPr="00681D6D">
        <w:rPr>
          <w:rFonts w:ascii="Arial" w:eastAsia="Symbol" w:hAnsi="Arial" w:cs="Arial"/>
          <w:bCs/>
          <w:sz w:val="16"/>
          <w:szCs w:val="16"/>
          <w:lang w:val="ru-RU"/>
        </w:rPr>
        <w:t xml:space="preserve">Российской Федерации для осуществления деятельности по страхованию, </w:t>
      </w:r>
      <w:r w:rsidRPr="00681D6D">
        <w:rPr>
          <w:rFonts w:ascii="Arial" w:eastAsia="Symbol" w:hAnsi="Arial" w:cs="Arial"/>
          <w:sz w:val="16"/>
          <w:szCs w:val="16"/>
          <w:lang w:val="ru-RU"/>
        </w:rPr>
        <w:t xml:space="preserve">перестрахованию, взаимному страхованию и получившие лицензии на осуществление соответствующего вида </w:t>
      </w:r>
      <w:r w:rsidRPr="00681D6D">
        <w:rPr>
          <w:rFonts w:ascii="Arial" w:eastAsia="Symbol" w:hAnsi="Arial" w:cs="Arial"/>
          <w:bCs/>
          <w:sz w:val="16"/>
          <w:szCs w:val="16"/>
          <w:lang w:val="ru-RU"/>
        </w:rPr>
        <w:t xml:space="preserve">страховой деятельности в соответствии </w:t>
      </w:r>
      <w:r w:rsidR="00D813F5">
        <w:rPr>
          <w:rFonts w:ascii="Arial" w:eastAsia="Symbol" w:hAnsi="Arial" w:cs="Arial"/>
          <w:bCs/>
          <w:sz w:val="16"/>
          <w:szCs w:val="16"/>
          <w:lang w:val="ru-RU"/>
        </w:rPr>
        <w:br/>
      </w:r>
      <w:r w:rsidRPr="00681D6D">
        <w:rPr>
          <w:rFonts w:ascii="Arial" w:eastAsia="Symbol" w:hAnsi="Arial" w:cs="Arial"/>
          <w:bCs/>
          <w:sz w:val="16"/>
          <w:szCs w:val="16"/>
          <w:lang w:val="ru-RU"/>
        </w:rPr>
        <w:t>с Федеральным законом от 27.11.1992 г. № 4015-1 «Об организации страхового дела в Российской Федерации».</w:t>
      </w:r>
    </w:p>
    <w:p w:rsidR="0016642B" w:rsidRPr="00681D6D" w:rsidRDefault="0016642B" w:rsidP="000C2371">
      <w:pPr>
        <w:spacing w:line="220" w:lineRule="exact"/>
        <w:ind w:firstLine="284"/>
        <w:jc w:val="both"/>
        <w:rPr>
          <w:lang w:val="ru-RU"/>
        </w:rPr>
      </w:pPr>
      <w:r w:rsidRPr="00681D6D">
        <w:rPr>
          <w:rFonts w:ascii="Arial" w:eastAsia="Symbol" w:hAnsi="Arial" w:cs="Arial"/>
          <w:b/>
          <w:sz w:val="16"/>
          <w:szCs w:val="16"/>
          <w:lang w:val="ru-RU"/>
        </w:rPr>
        <w:t>Средняя численность страховых агентов</w:t>
      </w:r>
      <w:r w:rsidR="0048198F" w:rsidRPr="0048198F">
        <w:rPr>
          <w:rFonts w:ascii="Arial" w:eastAsia="Symbol" w:hAnsi="Arial" w:cs="Arial"/>
          <w:b/>
          <w:sz w:val="16"/>
          <w:szCs w:val="16"/>
          <w:lang w:val="ru-RU"/>
        </w:rPr>
        <w:t xml:space="preserve"> </w:t>
      </w:r>
      <w:r w:rsidR="0048198F" w:rsidRPr="00184EA6">
        <w:rPr>
          <w:rFonts w:ascii="Arial" w:eastAsia="Symbol" w:hAnsi="Arial" w:cs="Arial"/>
          <w:b/>
          <w:sz w:val="16"/>
          <w:szCs w:val="16"/>
          <w:lang w:val="ru-RU"/>
        </w:rPr>
        <w:t>–</w:t>
      </w:r>
      <w:r w:rsidR="0048198F" w:rsidRPr="0048198F">
        <w:rPr>
          <w:rFonts w:ascii="Arial" w:eastAsia="Symbol" w:hAnsi="Arial" w:cs="Arial"/>
          <w:b/>
          <w:sz w:val="16"/>
          <w:szCs w:val="16"/>
          <w:lang w:val="ru-RU"/>
        </w:rPr>
        <w:t xml:space="preserve"> </w:t>
      </w:r>
      <w:r w:rsidRPr="00681D6D">
        <w:rPr>
          <w:rFonts w:ascii="Arial" w:eastAsia="Symbol" w:hAnsi="Arial" w:cs="Arial"/>
          <w:b/>
          <w:sz w:val="16"/>
          <w:szCs w:val="16"/>
          <w:lang w:val="ru-RU"/>
        </w:rPr>
        <w:t>физических лиц</w:t>
      </w:r>
      <w:r w:rsidRPr="00681D6D">
        <w:rPr>
          <w:rFonts w:ascii="Arial" w:eastAsia="Symbol" w:hAnsi="Arial" w:cs="Arial"/>
          <w:sz w:val="16"/>
          <w:szCs w:val="16"/>
          <w:lang w:val="ru-RU"/>
        </w:rPr>
        <w:t xml:space="preserve"> в страховых организациях включает работников, принятых </w:t>
      </w:r>
      <w:r w:rsidRPr="00681D6D">
        <w:rPr>
          <w:rFonts w:ascii="Arial" w:eastAsia="Symbol" w:hAnsi="Arial" w:cs="Arial"/>
          <w:sz w:val="16"/>
          <w:szCs w:val="16"/>
          <w:lang w:val="ru-RU"/>
        </w:rPr>
        <w:br/>
        <w:t>на работу по совместительству из других организаций, и работников, выполняющих работы по договорам гражданско-правового характера.</w:t>
      </w:r>
    </w:p>
    <w:p w:rsidR="0016642B" w:rsidRPr="00681D6D" w:rsidRDefault="0016642B" w:rsidP="000C2371">
      <w:pPr>
        <w:spacing w:line="220" w:lineRule="exact"/>
        <w:ind w:firstLine="284"/>
        <w:jc w:val="both"/>
        <w:rPr>
          <w:lang w:val="ru-RU"/>
        </w:rPr>
      </w:pPr>
      <w:r w:rsidRPr="00681D6D">
        <w:rPr>
          <w:rFonts w:ascii="Arial" w:eastAsia="Symbol" w:hAnsi="Arial" w:cs="Arial"/>
          <w:b/>
          <w:sz w:val="16"/>
          <w:szCs w:val="16"/>
          <w:lang w:val="ru-RU"/>
        </w:rPr>
        <w:t xml:space="preserve">Табл. </w:t>
      </w:r>
      <w:r w:rsidR="005D126E">
        <w:rPr>
          <w:rFonts w:ascii="Arial" w:eastAsia="Symbol" w:hAnsi="Arial" w:cs="Arial"/>
          <w:b/>
          <w:sz w:val="16"/>
          <w:szCs w:val="16"/>
          <w:lang w:val="ru-RU"/>
        </w:rPr>
        <w:t>23.</w:t>
      </w:r>
      <w:r w:rsidRPr="00681D6D">
        <w:rPr>
          <w:rFonts w:ascii="Arial" w:eastAsia="Symbol" w:hAnsi="Arial" w:cs="Arial"/>
          <w:b/>
          <w:sz w:val="16"/>
          <w:szCs w:val="16"/>
          <w:lang w:val="ru-RU"/>
        </w:rPr>
        <w:t>2</w:t>
      </w:r>
      <w:r w:rsidR="00B958EC">
        <w:rPr>
          <w:rFonts w:ascii="Arial" w:eastAsia="Symbol" w:hAnsi="Arial" w:cs="Arial"/>
          <w:b/>
          <w:sz w:val="16"/>
          <w:szCs w:val="16"/>
          <w:lang w:val="ru-RU"/>
        </w:rPr>
        <w:t>3</w:t>
      </w:r>
      <w:r w:rsidRPr="00681D6D">
        <w:rPr>
          <w:rFonts w:ascii="Arial" w:eastAsia="Symbol" w:hAnsi="Arial" w:cs="Arial"/>
          <w:b/>
          <w:sz w:val="16"/>
          <w:szCs w:val="16"/>
          <w:lang w:val="ru-RU"/>
        </w:rPr>
        <w:t xml:space="preserve">, </w:t>
      </w:r>
      <w:r w:rsidR="005D126E">
        <w:rPr>
          <w:rFonts w:ascii="Arial" w:eastAsia="Symbol" w:hAnsi="Arial" w:cs="Arial"/>
          <w:b/>
          <w:sz w:val="16"/>
          <w:szCs w:val="16"/>
          <w:lang w:val="ru-RU"/>
        </w:rPr>
        <w:t>23.</w:t>
      </w:r>
      <w:r w:rsidR="003D039E" w:rsidRPr="00681D6D">
        <w:rPr>
          <w:rFonts w:ascii="Arial" w:eastAsia="Symbol" w:hAnsi="Arial" w:cs="Arial"/>
          <w:b/>
          <w:sz w:val="16"/>
          <w:szCs w:val="16"/>
          <w:lang w:val="ru-RU"/>
        </w:rPr>
        <w:t>2</w:t>
      </w:r>
      <w:r w:rsidR="00B958EC">
        <w:rPr>
          <w:rFonts w:ascii="Arial" w:eastAsia="Symbol" w:hAnsi="Arial" w:cs="Arial"/>
          <w:b/>
          <w:sz w:val="16"/>
          <w:szCs w:val="16"/>
          <w:lang w:val="ru-RU"/>
        </w:rPr>
        <w:t>5</w:t>
      </w:r>
      <w:r w:rsidRPr="00681D6D">
        <w:rPr>
          <w:rFonts w:ascii="Arial" w:eastAsia="Symbol" w:hAnsi="Arial" w:cs="Arial"/>
          <w:b/>
          <w:sz w:val="16"/>
          <w:szCs w:val="16"/>
          <w:lang w:val="ru-RU"/>
        </w:rPr>
        <w:t xml:space="preserve">, </w:t>
      </w:r>
      <w:r w:rsidR="005D126E">
        <w:rPr>
          <w:rFonts w:ascii="Arial" w:eastAsia="Symbol" w:hAnsi="Arial" w:cs="Arial"/>
          <w:b/>
          <w:sz w:val="16"/>
          <w:szCs w:val="16"/>
          <w:lang w:val="ru-RU"/>
        </w:rPr>
        <w:t>23.</w:t>
      </w:r>
      <w:r w:rsidR="00D32958" w:rsidRPr="00681D6D">
        <w:rPr>
          <w:rFonts w:ascii="Arial" w:eastAsia="Symbol" w:hAnsi="Arial" w:cs="Arial"/>
          <w:b/>
          <w:sz w:val="16"/>
          <w:szCs w:val="16"/>
          <w:lang w:val="ru-RU"/>
        </w:rPr>
        <w:t>2</w:t>
      </w:r>
      <w:r w:rsidR="00B958EC">
        <w:rPr>
          <w:rFonts w:ascii="Arial" w:eastAsia="Symbol" w:hAnsi="Arial" w:cs="Arial"/>
          <w:b/>
          <w:sz w:val="16"/>
          <w:szCs w:val="16"/>
          <w:lang w:val="ru-RU"/>
        </w:rPr>
        <w:t>6</w:t>
      </w:r>
      <w:r w:rsidRPr="00681D6D">
        <w:rPr>
          <w:rFonts w:ascii="Arial" w:eastAsia="Symbol" w:hAnsi="Arial" w:cs="Arial"/>
          <w:b/>
          <w:sz w:val="16"/>
          <w:szCs w:val="16"/>
          <w:lang w:val="ru-RU"/>
        </w:rPr>
        <w:t>. Страховые премии (взносы)</w:t>
      </w:r>
      <w:r w:rsidRPr="00681D6D">
        <w:rPr>
          <w:rFonts w:ascii="Arial" w:eastAsia="Symbol" w:hAnsi="Arial" w:cs="Arial"/>
          <w:sz w:val="16"/>
          <w:szCs w:val="16"/>
          <w:lang w:val="ru-RU"/>
        </w:rPr>
        <w:t xml:space="preserve"> – плата за страхование, которую страхователь (выгодоприобретатель) обязан уплатить страховщику в порядке и в сроки, </w:t>
      </w:r>
      <w:r w:rsidR="00F33D46" w:rsidRPr="00681D6D">
        <w:rPr>
          <w:rFonts w:ascii="Arial" w:eastAsia="Symbol" w:hAnsi="Arial" w:cs="Arial"/>
          <w:sz w:val="16"/>
          <w:szCs w:val="16"/>
          <w:lang w:val="ru-RU"/>
        </w:rPr>
        <w:t>которые установлены</w:t>
      </w:r>
      <w:r w:rsidRPr="00681D6D">
        <w:rPr>
          <w:rFonts w:ascii="Arial" w:eastAsia="Symbol" w:hAnsi="Arial" w:cs="Arial"/>
          <w:sz w:val="16"/>
          <w:szCs w:val="16"/>
          <w:lang w:val="ru-RU"/>
        </w:rPr>
        <w:t xml:space="preserve"> договором страхования.</w:t>
      </w:r>
    </w:p>
    <w:p w:rsidR="0016642B" w:rsidRPr="00681D6D" w:rsidRDefault="0016642B" w:rsidP="000C2371">
      <w:pPr>
        <w:spacing w:line="220" w:lineRule="exact"/>
        <w:ind w:firstLine="284"/>
        <w:jc w:val="both"/>
        <w:rPr>
          <w:lang w:val="ru-RU"/>
        </w:rPr>
      </w:pPr>
      <w:r w:rsidRPr="00681D6D">
        <w:rPr>
          <w:rFonts w:ascii="Arial" w:eastAsia="Symbol" w:hAnsi="Arial" w:cs="Arial"/>
          <w:b/>
          <w:sz w:val="16"/>
          <w:szCs w:val="16"/>
          <w:lang w:val="ru-RU"/>
        </w:rPr>
        <w:t xml:space="preserve">Выплаты по договорам страхования </w:t>
      </w:r>
      <w:r w:rsidRPr="00681D6D">
        <w:rPr>
          <w:rFonts w:ascii="Arial" w:eastAsia="Symbol" w:hAnsi="Arial" w:cs="Arial"/>
          <w:sz w:val="16"/>
          <w:szCs w:val="16"/>
          <w:lang w:val="ru-RU"/>
        </w:rPr>
        <w:t xml:space="preserve">– денежная сумма, которая определена в порядке, установленном федеральным </w:t>
      </w:r>
      <w:r w:rsidR="00066504" w:rsidRPr="00681D6D">
        <w:rPr>
          <w:rFonts w:ascii="Arial" w:eastAsia="Symbol" w:hAnsi="Arial" w:cs="Arial"/>
          <w:bCs/>
          <w:sz w:val="16"/>
          <w:szCs w:val="16"/>
          <w:lang w:val="ru-RU"/>
        </w:rPr>
        <w:br/>
      </w:r>
      <w:r w:rsidRPr="00681D6D">
        <w:rPr>
          <w:rFonts w:ascii="Arial" w:eastAsia="Symbol" w:hAnsi="Arial" w:cs="Arial"/>
          <w:spacing w:val="-2"/>
          <w:sz w:val="16"/>
          <w:szCs w:val="16"/>
          <w:lang w:val="ru-RU"/>
        </w:rPr>
        <w:t xml:space="preserve">законом и (или) договором </w:t>
      </w:r>
      <w:r w:rsidRPr="00681D6D">
        <w:rPr>
          <w:rFonts w:ascii="Arial" w:eastAsia="Symbol" w:hAnsi="Arial" w:cs="Arial"/>
          <w:bCs/>
          <w:spacing w:val="-2"/>
          <w:sz w:val="16"/>
          <w:szCs w:val="16"/>
          <w:lang w:val="ru-RU"/>
        </w:rPr>
        <w:t>страхования, и выплачивается страховщиком страхователю, застрахованному лицу, выгодоприобретателю</w:t>
      </w:r>
      <w:r w:rsidRPr="00681D6D">
        <w:rPr>
          <w:rFonts w:ascii="Arial" w:eastAsia="Symbol" w:hAnsi="Arial" w:cs="Arial"/>
          <w:bCs/>
          <w:sz w:val="16"/>
          <w:szCs w:val="16"/>
          <w:lang w:val="ru-RU"/>
        </w:rPr>
        <w:t xml:space="preserve"> при наступлении страхового случая. </w:t>
      </w:r>
    </w:p>
    <w:p w:rsidR="0016642B" w:rsidRPr="00681D6D" w:rsidRDefault="0016642B" w:rsidP="000C2371">
      <w:pPr>
        <w:spacing w:line="220" w:lineRule="exact"/>
        <w:ind w:firstLine="284"/>
        <w:jc w:val="both"/>
        <w:rPr>
          <w:lang w:val="ru-RU"/>
        </w:rPr>
      </w:pPr>
      <w:r w:rsidRPr="00681D6D">
        <w:rPr>
          <w:rFonts w:ascii="Arial" w:eastAsia="Symbol" w:hAnsi="Arial" w:cs="Arial"/>
          <w:b/>
          <w:spacing w:val="-2"/>
          <w:sz w:val="16"/>
          <w:szCs w:val="16"/>
          <w:lang w:val="ru-RU"/>
        </w:rPr>
        <w:t xml:space="preserve">Табл. </w:t>
      </w:r>
      <w:r w:rsidR="005D126E">
        <w:rPr>
          <w:rFonts w:ascii="Arial" w:eastAsia="Symbol" w:hAnsi="Arial" w:cs="Arial"/>
          <w:b/>
          <w:spacing w:val="-2"/>
          <w:sz w:val="16"/>
          <w:szCs w:val="16"/>
          <w:lang w:val="ru-RU"/>
        </w:rPr>
        <w:t>23.</w:t>
      </w:r>
      <w:r w:rsidRPr="00681D6D">
        <w:rPr>
          <w:rFonts w:ascii="Arial" w:eastAsia="Symbol" w:hAnsi="Arial" w:cs="Arial"/>
          <w:b/>
          <w:spacing w:val="-2"/>
          <w:sz w:val="16"/>
          <w:szCs w:val="16"/>
          <w:lang w:val="ru-RU"/>
        </w:rPr>
        <w:t>2</w:t>
      </w:r>
      <w:r w:rsidR="00B958EC">
        <w:rPr>
          <w:rFonts w:ascii="Arial" w:eastAsia="Symbol" w:hAnsi="Arial" w:cs="Arial"/>
          <w:b/>
          <w:spacing w:val="-2"/>
          <w:sz w:val="16"/>
          <w:szCs w:val="16"/>
          <w:lang w:val="ru-RU"/>
        </w:rPr>
        <w:t>4</w:t>
      </w:r>
      <w:r w:rsidRPr="00681D6D">
        <w:rPr>
          <w:rFonts w:ascii="Arial" w:eastAsia="Symbol" w:hAnsi="Arial" w:cs="Arial"/>
          <w:b/>
          <w:spacing w:val="-2"/>
          <w:sz w:val="16"/>
          <w:szCs w:val="16"/>
          <w:lang w:val="ru-RU"/>
        </w:rPr>
        <w:t xml:space="preserve">. </w:t>
      </w:r>
      <w:r w:rsidRPr="00681D6D">
        <w:rPr>
          <w:rFonts w:ascii="Arial" w:eastAsia="Symbol" w:hAnsi="Arial" w:cs="Arial"/>
          <w:b/>
          <w:bCs/>
          <w:spacing w:val="-2"/>
          <w:sz w:val="16"/>
          <w:szCs w:val="16"/>
          <w:lang w:val="ru-RU"/>
        </w:rPr>
        <w:t>Обязательное медицинское страхование (ОМС)</w:t>
      </w:r>
      <w:r w:rsidRPr="00681D6D">
        <w:rPr>
          <w:rFonts w:ascii="Arial" w:eastAsia="Symbol" w:hAnsi="Arial" w:cs="Arial"/>
          <w:bCs/>
          <w:spacing w:val="-2"/>
          <w:sz w:val="16"/>
          <w:szCs w:val="16"/>
          <w:lang w:val="ru-RU"/>
        </w:rPr>
        <w:t xml:space="preserve"> </w:t>
      </w:r>
      <w:r w:rsidR="0035636C" w:rsidRPr="00681D6D">
        <w:rPr>
          <w:rFonts w:ascii="Arial" w:eastAsia="Symbol" w:hAnsi="Arial" w:cs="Arial"/>
          <w:bCs/>
          <w:spacing w:val="-2"/>
          <w:sz w:val="16"/>
          <w:szCs w:val="16"/>
          <w:lang w:val="ru-RU"/>
        </w:rPr>
        <w:t>–</w:t>
      </w:r>
      <w:r w:rsidRPr="00681D6D">
        <w:rPr>
          <w:rFonts w:ascii="Arial" w:eastAsia="Symbol" w:hAnsi="Arial" w:cs="Arial"/>
          <w:bCs/>
          <w:spacing w:val="-2"/>
          <w:sz w:val="16"/>
          <w:szCs w:val="16"/>
          <w:lang w:val="ru-RU"/>
        </w:rPr>
        <w:t xml:space="preserve"> </w:t>
      </w:r>
      <w:r w:rsidRPr="00681D6D">
        <w:rPr>
          <w:rFonts w:ascii="Arial" w:eastAsia="Symbol" w:hAnsi="Arial" w:cs="Arial"/>
          <w:spacing w:val="-2"/>
          <w:sz w:val="16"/>
          <w:szCs w:val="16"/>
          <w:lang w:val="ru-RU"/>
        </w:rPr>
        <w:t>вид обязательного социального страхования, представляющий</w:t>
      </w:r>
      <w:r w:rsidRPr="00681D6D">
        <w:rPr>
          <w:rFonts w:ascii="Arial" w:eastAsia="Symbol" w:hAnsi="Arial" w:cs="Arial"/>
          <w:sz w:val="16"/>
          <w:szCs w:val="16"/>
          <w:lang w:val="ru-RU"/>
        </w:rPr>
        <w:t xml:space="preserve"> </w:t>
      </w:r>
      <w:r w:rsidR="00066504" w:rsidRPr="00681D6D">
        <w:rPr>
          <w:rFonts w:ascii="Arial" w:eastAsia="Symbol" w:hAnsi="Arial" w:cs="Arial"/>
          <w:sz w:val="16"/>
          <w:szCs w:val="16"/>
          <w:lang w:val="ru-RU"/>
        </w:rPr>
        <w:br/>
      </w:r>
      <w:r w:rsidRPr="00681D6D">
        <w:rPr>
          <w:rFonts w:ascii="Arial" w:eastAsia="Symbol" w:hAnsi="Arial" w:cs="Arial"/>
          <w:sz w:val="16"/>
          <w:szCs w:val="16"/>
          <w:lang w:val="ru-RU"/>
        </w:rPr>
        <w:t xml:space="preserve">собой систему создаваемых государством правовых, экономических и организационных мер, направленных на обеспечение </w:t>
      </w:r>
      <w:r w:rsidR="00066504" w:rsidRPr="00681D6D">
        <w:rPr>
          <w:rFonts w:ascii="Arial" w:eastAsia="Symbol" w:hAnsi="Arial" w:cs="Arial"/>
          <w:sz w:val="16"/>
          <w:szCs w:val="16"/>
          <w:lang w:val="ru-RU"/>
        </w:rPr>
        <w:br/>
      </w:r>
      <w:r w:rsidRPr="00681D6D">
        <w:rPr>
          <w:rFonts w:ascii="Arial" w:eastAsia="Symbol" w:hAnsi="Arial" w:cs="Arial"/>
          <w:spacing w:val="-4"/>
          <w:sz w:val="16"/>
          <w:szCs w:val="16"/>
          <w:lang w:val="ru-RU"/>
        </w:rPr>
        <w:t xml:space="preserve">при наступлении страхового случая гарантий бесплатного оказания </w:t>
      </w:r>
      <w:r w:rsidR="004F2C13" w:rsidRPr="00681D6D">
        <w:rPr>
          <w:rFonts w:ascii="Arial" w:eastAsia="Symbol" w:hAnsi="Arial" w:cs="Arial"/>
          <w:spacing w:val="-4"/>
          <w:sz w:val="16"/>
          <w:szCs w:val="16"/>
          <w:lang w:val="ru-RU"/>
        </w:rPr>
        <w:t xml:space="preserve">застрахованному лицу </w:t>
      </w:r>
      <w:r w:rsidRPr="00681D6D">
        <w:rPr>
          <w:rFonts w:ascii="Arial" w:eastAsia="Symbol" w:hAnsi="Arial" w:cs="Arial"/>
          <w:spacing w:val="-4"/>
          <w:sz w:val="16"/>
          <w:szCs w:val="16"/>
          <w:lang w:val="ru-RU"/>
        </w:rPr>
        <w:t xml:space="preserve">медицинской помощи за счет средств </w:t>
      </w:r>
      <w:r w:rsidR="00D813F5">
        <w:rPr>
          <w:rFonts w:ascii="Arial" w:eastAsia="Symbol" w:hAnsi="Arial" w:cs="Arial"/>
          <w:spacing w:val="-4"/>
          <w:sz w:val="16"/>
          <w:szCs w:val="16"/>
          <w:lang w:val="ru-RU"/>
        </w:rPr>
        <w:br/>
      </w:r>
      <w:r w:rsidRPr="00681D6D">
        <w:rPr>
          <w:rFonts w:ascii="Arial" w:eastAsia="Symbol" w:hAnsi="Arial" w:cs="Arial"/>
          <w:spacing w:val="-4"/>
          <w:sz w:val="16"/>
          <w:szCs w:val="16"/>
          <w:lang w:val="ru-RU"/>
        </w:rPr>
        <w:t>обязательного медицинского</w:t>
      </w:r>
      <w:r w:rsidRPr="00681D6D">
        <w:rPr>
          <w:rFonts w:ascii="Arial" w:eastAsia="Symbol" w:hAnsi="Arial" w:cs="Arial"/>
          <w:sz w:val="16"/>
          <w:szCs w:val="16"/>
          <w:lang w:val="ru-RU"/>
        </w:rPr>
        <w:t xml:space="preserve"> страхования. В соответствии с Федеральным законом </w:t>
      </w:r>
      <w:hyperlink r:id="rId8" w:history="1">
        <w:r w:rsidR="004F2C13" w:rsidRPr="00681D6D">
          <w:rPr>
            <w:rStyle w:val="a8"/>
            <w:rFonts w:ascii="Arial" w:eastAsia="Symbol" w:hAnsi="Arial" w:cs="Arial"/>
            <w:color w:val="auto"/>
            <w:sz w:val="16"/>
            <w:szCs w:val="16"/>
            <w:u w:val="none"/>
            <w:lang w:val="ru-RU"/>
          </w:rPr>
          <w:t xml:space="preserve">от 29 ноября </w:t>
        </w:r>
        <w:r w:rsidRPr="00681D6D">
          <w:rPr>
            <w:rStyle w:val="a8"/>
            <w:rFonts w:ascii="Arial" w:eastAsia="Symbol" w:hAnsi="Arial" w:cs="Arial"/>
            <w:color w:val="auto"/>
            <w:sz w:val="16"/>
            <w:szCs w:val="16"/>
            <w:u w:val="none"/>
            <w:lang w:val="ru-RU"/>
          </w:rPr>
          <w:t xml:space="preserve">2010 г. № 326-ФЗ </w:t>
        </w:r>
        <w:r w:rsidR="00D813F5">
          <w:rPr>
            <w:rFonts w:ascii="Arial" w:eastAsia="Symbol" w:hAnsi="Arial" w:cs="Arial"/>
            <w:spacing w:val="-4"/>
            <w:sz w:val="16"/>
            <w:szCs w:val="16"/>
            <w:lang w:val="ru-RU"/>
          </w:rPr>
          <w:br/>
        </w:r>
        <w:r w:rsidRPr="00681D6D">
          <w:rPr>
            <w:rStyle w:val="a8"/>
            <w:rFonts w:ascii="Arial" w:eastAsia="Symbol" w:hAnsi="Arial" w:cs="Arial"/>
            <w:color w:val="auto"/>
            <w:sz w:val="16"/>
            <w:szCs w:val="16"/>
            <w:u w:val="none"/>
            <w:lang w:val="ru-RU"/>
          </w:rPr>
          <w:t>"Об обязательном медицинском страховании в Российской Федерации"</w:t>
        </w:r>
      </w:hyperlink>
      <w:r w:rsidRPr="00681D6D">
        <w:rPr>
          <w:rFonts w:ascii="Arial" w:eastAsia="Symbol" w:hAnsi="Arial" w:cs="Arial"/>
          <w:sz w:val="16"/>
          <w:szCs w:val="16"/>
          <w:lang w:val="ru-RU"/>
        </w:rPr>
        <w:t> страх</w:t>
      </w:r>
      <w:r w:rsidR="004B230D" w:rsidRPr="00681D6D">
        <w:rPr>
          <w:rFonts w:ascii="Arial" w:eastAsia="Symbol" w:hAnsi="Arial" w:cs="Arial"/>
          <w:sz w:val="16"/>
          <w:szCs w:val="16"/>
          <w:lang w:val="ru-RU"/>
        </w:rPr>
        <w:t xml:space="preserve">овые медицинские организации с </w:t>
      </w:r>
      <w:r w:rsidRPr="00681D6D">
        <w:rPr>
          <w:rFonts w:ascii="Arial" w:eastAsia="Symbol" w:hAnsi="Arial" w:cs="Arial"/>
          <w:sz w:val="16"/>
          <w:szCs w:val="16"/>
          <w:lang w:val="ru-RU"/>
        </w:rPr>
        <w:t>1</w:t>
      </w:r>
      <w:r w:rsidR="004B230D" w:rsidRPr="00681D6D">
        <w:rPr>
          <w:rFonts w:ascii="Arial" w:eastAsia="Symbol" w:hAnsi="Arial" w:cs="Arial"/>
          <w:sz w:val="16"/>
          <w:szCs w:val="16"/>
          <w:lang w:val="ru-RU"/>
        </w:rPr>
        <w:t xml:space="preserve"> января </w:t>
      </w:r>
      <w:r w:rsidRPr="00681D6D">
        <w:rPr>
          <w:rFonts w:ascii="Arial" w:eastAsia="Symbol" w:hAnsi="Arial" w:cs="Arial"/>
          <w:sz w:val="16"/>
          <w:szCs w:val="16"/>
          <w:lang w:val="ru-RU"/>
        </w:rPr>
        <w:t xml:space="preserve">2012 г. осуществляют свою деятельность в сфере </w:t>
      </w:r>
      <w:r w:rsidRPr="00681D6D">
        <w:rPr>
          <w:rFonts w:ascii="Arial" w:eastAsia="Symbol" w:hAnsi="Arial" w:cs="Arial"/>
          <w:spacing w:val="-2"/>
          <w:sz w:val="16"/>
          <w:szCs w:val="16"/>
          <w:lang w:val="ru-RU"/>
        </w:rPr>
        <w:t xml:space="preserve">обязательного медицинского страхования на основании договора о финансовом </w:t>
      </w:r>
      <w:r w:rsidR="00D813F5">
        <w:rPr>
          <w:rFonts w:ascii="Arial" w:eastAsia="Symbol" w:hAnsi="Arial" w:cs="Arial"/>
          <w:spacing w:val="-4"/>
          <w:sz w:val="16"/>
          <w:szCs w:val="16"/>
          <w:lang w:val="ru-RU"/>
        </w:rPr>
        <w:br/>
      </w:r>
      <w:r w:rsidRPr="00681D6D">
        <w:rPr>
          <w:rFonts w:ascii="Arial" w:eastAsia="Symbol" w:hAnsi="Arial" w:cs="Arial"/>
          <w:spacing w:val="-2"/>
          <w:sz w:val="16"/>
          <w:szCs w:val="16"/>
          <w:lang w:val="ru-RU"/>
        </w:rPr>
        <w:t>обеспечении ОМС, заключенного с территориальным</w:t>
      </w:r>
      <w:r w:rsidRPr="00681D6D">
        <w:rPr>
          <w:rFonts w:ascii="Arial" w:eastAsia="Symbol" w:hAnsi="Arial" w:cs="Arial"/>
          <w:sz w:val="16"/>
          <w:szCs w:val="16"/>
          <w:lang w:val="ru-RU"/>
        </w:rPr>
        <w:t xml:space="preserve"> фондом ОМС.</w:t>
      </w:r>
    </w:p>
    <w:p w:rsidR="0016642B" w:rsidRPr="008017B6" w:rsidRDefault="0016642B" w:rsidP="000C2371">
      <w:pPr>
        <w:spacing w:line="220" w:lineRule="exact"/>
        <w:ind w:firstLine="284"/>
        <w:jc w:val="both"/>
        <w:rPr>
          <w:color w:val="000000"/>
          <w:lang w:val="ru-RU"/>
        </w:rPr>
      </w:pPr>
      <w:r w:rsidRPr="00681D6D">
        <w:rPr>
          <w:rFonts w:ascii="Arial" w:eastAsia="Symbol" w:hAnsi="Arial" w:cs="Arial"/>
          <w:b/>
          <w:sz w:val="16"/>
          <w:szCs w:val="16"/>
          <w:lang w:val="ru-RU"/>
        </w:rPr>
        <w:t xml:space="preserve">Статистика финансов организаций </w:t>
      </w:r>
      <w:r w:rsidRPr="00681D6D">
        <w:rPr>
          <w:rFonts w:ascii="Arial" w:eastAsia="Symbol" w:hAnsi="Arial" w:cs="Arial"/>
          <w:sz w:val="16"/>
          <w:szCs w:val="16"/>
          <w:lang w:val="ru-RU"/>
        </w:rPr>
        <w:t xml:space="preserve">содержит показатели, отражающие результаты финансовой деятельности, </w:t>
      </w:r>
      <w:r w:rsidR="00D813F5">
        <w:rPr>
          <w:rFonts w:ascii="Arial" w:eastAsia="Symbol" w:hAnsi="Arial" w:cs="Arial"/>
          <w:spacing w:val="-4"/>
          <w:sz w:val="16"/>
          <w:szCs w:val="16"/>
          <w:lang w:val="ru-RU"/>
        </w:rPr>
        <w:br/>
      </w:r>
      <w:r w:rsidRPr="00681D6D">
        <w:rPr>
          <w:rFonts w:ascii="Arial" w:eastAsia="Symbol" w:hAnsi="Arial" w:cs="Arial"/>
          <w:sz w:val="16"/>
          <w:szCs w:val="16"/>
          <w:lang w:val="ru-RU"/>
        </w:rPr>
        <w:t>платежеспо</w:t>
      </w:r>
      <w:r w:rsidRPr="008017B6">
        <w:rPr>
          <w:rFonts w:ascii="Arial" w:eastAsia="Symbol" w:hAnsi="Arial" w:cs="Arial"/>
          <w:color w:val="000000"/>
          <w:sz w:val="16"/>
          <w:szCs w:val="16"/>
          <w:lang w:val="ru-RU"/>
        </w:rPr>
        <w:t xml:space="preserve">собность, имущественное положение и состояние расчетов в организациях. Сбор данных осуществляется на основе форм </w:t>
      </w:r>
      <w:r w:rsidR="008E5002" w:rsidRPr="008017B6">
        <w:rPr>
          <w:rFonts w:ascii="Arial" w:eastAsia="Symbol" w:hAnsi="Arial" w:cs="Arial"/>
          <w:color w:val="000000"/>
          <w:sz w:val="16"/>
          <w:szCs w:val="16"/>
          <w:lang w:val="ru-RU"/>
        </w:rPr>
        <w:t xml:space="preserve">федерального статистического наблюдения </w:t>
      </w:r>
      <w:r w:rsidRPr="008017B6">
        <w:rPr>
          <w:rFonts w:ascii="Arial" w:eastAsia="Symbol" w:hAnsi="Arial" w:cs="Arial"/>
          <w:color w:val="000000"/>
          <w:sz w:val="16"/>
          <w:szCs w:val="16"/>
          <w:lang w:val="ru-RU"/>
        </w:rPr>
        <w:t xml:space="preserve">и бухгалтерской </w:t>
      </w:r>
      <w:r w:rsidR="008E5002" w:rsidRPr="008017B6">
        <w:rPr>
          <w:rFonts w:ascii="Arial" w:eastAsia="Symbol" w:hAnsi="Arial" w:cs="Arial"/>
          <w:color w:val="000000"/>
          <w:sz w:val="16"/>
          <w:szCs w:val="16"/>
          <w:lang w:val="ru-RU"/>
        </w:rPr>
        <w:t xml:space="preserve">(финансовой) </w:t>
      </w:r>
      <w:r w:rsidRPr="008017B6">
        <w:rPr>
          <w:rFonts w:ascii="Arial" w:eastAsia="Symbol" w:hAnsi="Arial" w:cs="Arial"/>
          <w:color w:val="000000"/>
          <w:sz w:val="16"/>
          <w:szCs w:val="16"/>
          <w:lang w:val="ru-RU"/>
        </w:rPr>
        <w:t xml:space="preserve">отчетности. Данные приведены без </w:t>
      </w:r>
      <w:r w:rsidR="008E5002" w:rsidRPr="008017B6">
        <w:rPr>
          <w:rFonts w:ascii="Arial" w:eastAsia="Symbol" w:hAnsi="Arial" w:cs="Arial"/>
          <w:color w:val="000000"/>
          <w:sz w:val="16"/>
          <w:szCs w:val="16"/>
          <w:lang w:val="ru-RU"/>
        </w:rPr>
        <w:t xml:space="preserve">учета данных </w:t>
      </w:r>
      <w:r w:rsidR="00066504">
        <w:rPr>
          <w:rFonts w:ascii="Arial" w:eastAsia="Symbol" w:hAnsi="Arial" w:cs="Arial"/>
          <w:color w:val="000000"/>
          <w:sz w:val="16"/>
          <w:szCs w:val="16"/>
          <w:lang w:val="ru-RU"/>
        </w:rPr>
        <w:br/>
      </w:r>
      <w:r w:rsidRPr="008017B6">
        <w:rPr>
          <w:rFonts w:ascii="Arial" w:eastAsia="Symbol" w:hAnsi="Arial" w:cs="Arial"/>
          <w:color w:val="000000"/>
          <w:sz w:val="16"/>
          <w:szCs w:val="16"/>
          <w:lang w:val="ru-RU"/>
        </w:rPr>
        <w:t>субъектов малого предпринимательства.</w:t>
      </w:r>
    </w:p>
    <w:p w:rsidR="0016642B" w:rsidRPr="008017B6" w:rsidRDefault="0016642B" w:rsidP="000C2371">
      <w:pPr>
        <w:spacing w:line="220" w:lineRule="exact"/>
        <w:ind w:firstLine="284"/>
        <w:jc w:val="both"/>
        <w:rPr>
          <w:color w:val="000000"/>
          <w:lang w:val="ru-RU"/>
        </w:rPr>
      </w:pPr>
      <w:proofErr w:type="gramStart"/>
      <w:r w:rsidRPr="008017B6">
        <w:rPr>
          <w:rFonts w:ascii="Arial" w:eastAsia="Symbol" w:hAnsi="Arial" w:cs="Arial"/>
          <w:b/>
          <w:color w:val="000000"/>
          <w:sz w:val="16"/>
          <w:szCs w:val="16"/>
          <w:lang w:val="ru-RU"/>
        </w:rPr>
        <w:t>Рентабельность проданных товаров, продукции (работ, услуг)</w:t>
      </w:r>
      <w:r w:rsidRPr="008017B6">
        <w:rPr>
          <w:rFonts w:ascii="Arial" w:eastAsia="Symbol" w:hAnsi="Arial" w:cs="Arial"/>
          <w:color w:val="000000"/>
          <w:sz w:val="16"/>
          <w:szCs w:val="16"/>
          <w:lang w:val="ru-RU"/>
        </w:rPr>
        <w:t xml:space="preserve"> рассчитывается как соотношение между величиной </w:t>
      </w:r>
      <w:r w:rsidR="00D813F5">
        <w:rPr>
          <w:rFonts w:ascii="Arial" w:eastAsia="Symbol" w:hAnsi="Arial" w:cs="Arial"/>
          <w:color w:val="000000"/>
          <w:sz w:val="16"/>
          <w:szCs w:val="16"/>
          <w:lang w:val="ru-RU"/>
        </w:rPr>
        <w:br/>
      </w:r>
      <w:r w:rsidRPr="008017B6">
        <w:rPr>
          <w:rFonts w:ascii="Arial" w:eastAsia="Symbol" w:hAnsi="Arial" w:cs="Arial"/>
          <w:color w:val="000000"/>
          <w:sz w:val="16"/>
          <w:szCs w:val="16"/>
          <w:lang w:val="ru-RU"/>
        </w:rPr>
        <w:t xml:space="preserve">сальдированного финансового результата (прибыль минус убыток) от продажи товаров, продукции (работ, услуг) </w:t>
      </w:r>
      <w:r w:rsidR="00D813F5">
        <w:rPr>
          <w:rFonts w:ascii="Arial" w:eastAsia="Symbol" w:hAnsi="Arial" w:cs="Arial"/>
          <w:color w:val="000000"/>
          <w:sz w:val="16"/>
          <w:szCs w:val="16"/>
          <w:lang w:val="ru-RU"/>
        </w:rPr>
        <w:br/>
      </w:r>
      <w:r w:rsidRPr="008017B6">
        <w:rPr>
          <w:rFonts w:ascii="Arial" w:eastAsia="Symbol" w:hAnsi="Arial" w:cs="Arial"/>
          <w:color w:val="000000"/>
          <w:sz w:val="16"/>
          <w:szCs w:val="16"/>
          <w:lang w:val="ru-RU"/>
        </w:rPr>
        <w:t>и себестоимостью проданных товаров, продукции (работ, услуг) с учетом коммерческих и управленческих расходов.</w:t>
      </w:r>
      <w:proofErr w:type="gramEnd"/>
      <w:r w:rsidRPr="008017B6">
        <w:rPr>
          <w:rFonts w:ascii="Arial" w:eastAsia="Symbol" w:hAnsi="Arial" w:cs="Arial"/>
          <w:color w:val="000000"/>
          <w:sz w:val="16"/>
          <w:szCs w:val="16"/>
          <w:lang w:val="ru-RU"/>
        </w:rPr>
        <w:t xml:space="preserve"> В том случае, если получен убыток от продажи товаров, продукции (работ, услуг), имеет место убыточность.</w:t>
      </w:r>
    </w:p>
    <w:p w:rsidR="0016642B" w:rsidRPr="008017B6" w:rsidRDefault="0016642B" w:rsidP="00B34A9C">
      <w:pPr>
        <w:pStyle w:val="33"/>
        <w:spacing w:before="360" w:after="120"/>
        <w:rPr>
          <w:color w:val="000000"/>
          <w:lang w:val="en-US"/>
        </w:rPr>
      </w:pPr>
      <w:r w:rsidRPr="008017B6">
        <w:rPr>
          <w:rFonts w:ascii="Arial" w:eastAsia="Symbol" w:hAnsi="Arial" w:cs="Arial"/>
          <w:i/>
          <w:color w:val="000000"/>
          <w:lang w:val="en-US"/>
        </w:rPr>
        <w:t>METHODOLOGICAL NOTES</w:t>
      </w:r>
    </w:p>
    <w:p w:rsidR="0016642B" w:rsidRPr="008017B6" w:rsidRDefault="0016642B" w:rsidP="000C2371">
      <w:pPr>
        <w:pStyle w:val="33"/>
        <w:spacing w:before="0" w:line="220" w:lineRule="exact"/>
        <w:ind w:firstLine="284"/>
        <w:jc w:val="both"/>
        <w:rPr>
          <w:color w:val="000000"/>
          <w:lang w:val="en-US"/>
        </w:rPr>
      </w:pPr>
      <w:r w:rsidRPr="008017B6">
        <w:rPr>
          <w:rFonts w:ascii="Arial" w:eastAsia="Symbol" w:hAnsi="Arial" w:cs="Arial"/>
          <w:i/>
          <w:color w:val="000000"/>
          <w:sz w:val="16"/>
          <w:szCs w:val="16"/>
          <w:lang w:val="en-US"/>
        </w:rPr>
        <w:t>Government finances</w:t>
      </w:r>
      <w:r w:rsidRPr="008017B6">
        <w:rPr>
          <w:rFonts w:ascii="Arial" w:eastAsia="Symbol" w:hAnsi="Arial" w:cs="Arial"/>
          <w:bCs/>
          <w:i/>
          <w:color w:val="000000"/>
          <w:sz w:val="16"/>
          <w:szCs w:val="16"/>
          <w:lang w:val="en-US"/>
        </w:rPr>
        <w:t xml:space="preserve"> statistics </w:t>
      </w:r>
      <w:r w:rsidRPr="008017B6">
        <w:rPr>
          <w:rFonts w:ascii="Arial" w:eastAsia="Symbol" w:hAnsi="Arial" w:cs="Arial"/>
          <w:b w:val="0"/>
          <w:i/>
          <w:color w:val="000000"/>
          <w:sz w:val="16"/>
          <w:szCs w:val="16"/>
          <w:lang w:val="en-US"/>
        </w:rPr>
        <w:t>covers records of revenues and expenditures of the public administration sector.</w:t>
      </w:r>
    </w:p>
    <w:p w:rsidR="0016642B" w:rsidRPr="008017B6" w:rsidRDefault="0016642B" w:rsidP="000C2371">
      <w:pPr>
        <w:pStyle w:val="af8"/>
        <w:spacing w:line="220" w:lineRule="exact"/>
        <w:ind w:left="0"/>
        <w:rPr>
          <w:color w:val="000000"/>
          <w:lang w:val="en-US"/>
        </w:rPr>
      </w:pPr>
      <w:r w:rsidRPr="008017B6">
        <w:rPr>
          <w:rFonts w:eastAsia="Symbol"/>
          <w:i/>
          <w:color w:val="000000"/>
          <w:szCs w:val="16"/>
          <w:lang w:val="en-US"/>
        </w:rPr>
        <w:t xml:space="preserve">The information base for public finance statistics is derived on the basis of data compiled by the Ministry of Finance of the Russian </w:t>
      </w:r>
      <w:r w:rsidR="00066504" w:rsidRPr="00066504">
        <w:rPr>
          <w:rFonts w:eastAsia="Symbol"/>
          <w:i/>
          <w:color w:val="000000"/>
          <w:szCs w:val="16"/>
          <w:lang w:val="en-US"/>
        </w:rPr>
        <w:br/>
      </w:r>
      <w:r w:rsidRPr="008017B6">
        <w:rPr>
          <w:rFonts w:eastAsia="Symbol"/>
          <w:i/>
          <w:color w:val="000000"/>
          <w:szCs w:val="16"/>
          <w:lang w:val="en-US"/>
        </w:rPr>
        <w:t xml:space="preserve">Federation, the Federal Treasury, the Federal Tax Service of Russia and </w:t>
      </w:r>
      <w:proofErr w:type="spellStart"/>
      <w:r w:rsidRPr="008017B6">
        <w:rPr>
          <w:rFonts w:eastAsia="Symbol"/>
          <w:i/>
          <w:color w:val="000000"/>
          <w:szCs w:val="16"/>
          <w:lang w:val="en-US"/>
        </w:rPr>
        <w:t>Rosstat</w:t>
      </w:r>
      <w:proofErr w:type="spellEnd"/>
      <w:r w:rsidRPr="008017B6">
        <w:rPr>
          <w:rFonts w:eastAsia="Symbol"/>
          <w:i/>
          <w:color w:val="000000"/>
          <w:szCs w:val="16"/>
          <w:lang w:val="en-US"/>
        </w:rPr>
        <w:t>.</w:t>
      </w:r>
    </w:p>
    <w:p w:rsidR="00905929" w:rsidRPr="00905929" w:rsidRDefault="00905929" w:rsidP="000C2371">
      <w:pPr>
        <w:pStyle w:val="af8"/>
        <w:spacing w:line="220" w:lineRule="exact"/>
        <w:ind w:left="0"/>
        <w:rPr>
          <w:lang w:val="en-US"/>
        </w:rPr>
      </w:pPr>
      <w:r w:rsidRPr="00905929">
        <w:rPr>
          <w:rFonts w:eastAsia="Symbol"/>
          <w:b/>
          <w:bCs/>
          <w:i/>
          <w:szCs w:val="16"/>
          <w:lang w:val="en-US"/>
        </w:rPr>
        <w:t>Budget</w:t>
      </w:r>
      <w:r w:rsidRPr="00905929">
        <w:rPr>
          <w:rFonts w:eastAsia="Symbol"/>
          <w:i/>
          <w:szCs w:val="16"/>
          <w:lang w:val="en-US"/>
        </w:rPr>
        <w:t xml:space="preserve"> is a form of generation and expenditure of money funds intended for financial support of tasks and functions of the </w:t>
      </w:r>
      <w:proofErr w:type="spellStart"/>
      <w:r w:rsidRPr="00905929">
        <w:rPr>
          <w:rFonts w:eastAsia="Symbol"/>
          <w:i/>
          <w:szCs w:val="16"/>
          <w:lang w:val="en-US"/>
        </w:rPr>
        <w:t>pubic</w:t>
      </w:r>
      <w:proofErr w:type="spellEnd"/>
      <w:r w:rsidRPr="00905929">
        <w:rPr>
          <w:rFonts w:eastAsia="Symbol"/>
          <w:i/>
          <w:szCs w:val="16"/>
          <w:lang w:val="en-US"/>
        </w:rPr>
        <w:t xml:space="preserve"> </w:t>
      </w:r>
      <w:r w:rsidR="00066504" w:rsidRPr="00066504">
        <w:rPr>
          <w:rFonts w:eastAsia="Symbol"/>
          <w:i/>
          <w:szCs w:val="16"/>
          <w:lang w:val="en-US"/>
        </w:rPr>
        <w:br/>
      </w:r>
      <w:r w:rsidRPr="00905929">
        <w:rPr>
          <w:rFonts w:eastAsia="Symbol"/>
          <w:i/>
          <w:szCs w:val="16"/>
          <w:lang w:val="en-US"/>
        </w:rPr>
        <w:t>administration and bodies of the local government.</w:t>
      </w:r>
    </w:p>
    <w:p w:rsidR="00905929" w:rsidRPr="00905929" w:rsidRDefault="00905929" w:rsidP="000C2371">
      <w:pPr>
        <w:pStyle w:val="af8"/>
        <w:spacing w:line="220" w:lineRule="exact"/>
        <w:ind w:left="0"/>
        <w:rPr>
          <w:lang w:val="en-US"/>
        </w:rPr>
      </w:pPr>
      <w:r w:rsidRPr="00905929">
        <w:rPr>
          <w:rFonts w:eastAsia="Symbol"/>
          <w:b/>
          <w:i/>
          <w:szCs w:val="16"/>
          <w:lang w:val="en-US"/>
        </w:rPr>
        <w:t>Current fiscal year</w:t>
      </w:r>
      <w:r w:rsidRPr="00905929">
        <w:rPr>
          <w:rFonts w:eastAsia="Symbol"/>
          <w:i/>
          <w:szCs w:val="16"/>
          <w:lang w:val="en-US"/>
        </w:rPr>
        <w:t xml:space="preserve"> is a year in which the budget is implemented and a draft budget for the next fiscal year (the next fiscal year </w:t>
      </w:r>
      <w:r w:rsidR="00066504" w:rsidRPr="00066504">
        <w:rPr>
          <w:rFonts w:eastAsia="Symbol"/>
          <w:i/>
          <w:szCs w:val="16"/>
          <w:lang w:val="en-US"/>
        </w:rPr>
        <w:br/>
      </w:r>
      <w:r w:rsidRPr="00905929">
        <w:rPr>
          <w:rFonts w:eastAsia="Symbol"/>
          <w:i/>
          <w:szCs w:val="16"/>
          <w:lang w:val="en-US"/>
        </w:rPr>
        <w:t xml:space="preserve">and the target period) is estimated and reviewed. Fiscal year in Russia corresponds to the calendar year and lasts from January 1 </w:t>
      </w:r>
      <w:r w:rsidR="00066504" w:rsidRPr="00066504">
        <w:rPr>
          <w:rFonts w:eastAsia="Symbol"/>
          <w:i/>
          <w:szCs w:val="16"/>
          <w:lang w:val="en-US"/>
        </w:rPr>
        <w:br/>
      </w:r>
      <w:r w:rsidRPr="00905929">
        <w:rPr>
          <w:rFonts w:eastAsia="Symbol"/>
          <w:i/>
          <w:szCs w:val="16"/>
          <w:lang w:val="en-US"/>
        </w:rPr>
        <w:t>to December 31.</w:t>
      </w:r>
    </w:p>
    <w:p w:rsidR="00905929" w:rsidRPr="00905929" w:rsidRDefault="00905929" w:rsidP="000C2371">
      <w:pPr>
        <w:pStyle w:val="af8"/>
        <w:spacing w:line="220" w:lineRule="exact"/>
        <w:ind w:left="0"/>
        <w:rPr>
          <w:lang w:val="en-US"/>
        </w:rPr>
      </w:pPr>
      <w:r w:rsidRPr="00905929">
        <w:rPr>
          <w:rFonts w:eastAsia="Symbol"/>
          <w:b/>
          <w:bCs/>
          <w:i/>
          <w:szCs w:val="16"/>
          <w:lang w:val="en-US"/>
        </w:rPr>
        <w:t>Budget</w:t>
      </w:r>
      <w:r w:rsidRPr="00905929">
        <w:rPr>
          <w:rFonts w:eastAsia="Symbol"/>
          <w:b/>
          <w:i/>
          <w:szCs w:val="16"/>
          <w:lang w:val="en-US"/>
        </w:rPr>
        <w:t xml:space="preserve"> </w:t>
      </w:r>
      <w:r w:rsidRPr="00905929">
        <w:rPr>
          <w:rStyle w:val="hps"/>
          <w:rFonts w:eastAsia="Symbol"/>
          <w:b/>
          <w:i/>
          <w:szCs w:val="16"/>
          <w:lang w:val="en"/>
        </w:rPr>
        <w:t>system</w:t>
      </w:r>
      <w:r w:rsidRPr="00905929">
        <w:rPr>
          <w:rFonts w:eastAsia="Symbol"/>
          <w:b/>
          <w:i/>
          <w:szCs w:val="16"/>
          <w:lang w:val="en"/>
        </w:rPr>
        <w:t xml:space="preserve"> </w:t>
      </w:r>
      <w:r w:rsidRPr="00905929">
        <w:rPr>
          <w:rStyle w:val="hps"/>
          <w:rFonts w:eastAsia="Symbol"/>
          <w:b/>
          <w:i/>
          <w:szCs w:val="16"/>
          <w:lang w:val="en"/>
        </w:rPr>
        <w:t>of the Russian</w:t>
      </w:r>
      <w:r w:rsidRPr="00905929">
        <w:rPr>
          <w:rFonts w:eastAsia="Symbol"/>
          <w:b/>
          <w:i/>
          <w:szCs w:val="16"/>
          <w:lang w:val="en"/>
        </w:rPr>
        <w:t xml:space="preserve"> </w:t>
      </w:r>
      <w:r w:rsidRPr="00905929">
        <w:rPr>
          <w:rStyle w:val="hps"/>
          <w:rFonts w:eastAsia="Symbol"/>
          <w:b/>
          <w:i/>
          <w:szCs w:val="16"/>
          <w:lang w:val="en"/>
        </w:rPr>
        <w:t>Federation</w:t>
      </w:r>
      <w:r w:rsidRPr="00905929">
        <w:rPr>
          <w:rFonts w:eastAsia="Symbol"/>
          <w:i/>
          <w:szCs w:val="16"/>
          <w:lang w:val="en"/>
        </w:rPr>
        <w:t xml:space="preserve"> </w:t>
      </w:r>
      <w:r w:rsidRPr="00905929">
        <w:rPr>
          <w:rStyle w:val="hps"/>
          <w:rFonts w:eastAsia="Symbol"/>
          <w:i/>
          <w:szCs w:val="16"/>
          <w:lang w:val="en"/>
        </w:rPr>
        <w:t>is a combination of the federal budget, budgets of the constituent entities of the Russian Federation, local budgets and budgets of state extra-budgetary funds, based on economic relations and the state system of the Russian Federation, regulated by the legislation of the Russian Federation.</w:t>
      </w:r>
    </w:p>
    <w:p w:rsidR="0016642B" w:rsidRPr="008017B6" w:rsidRDefault="0016642B" w:rsidP="000C2371">
      <w:pPr>
        <w:pStyle w:val="af8"/>
        <w:spacing w:line="220" w:lineRule="exact"/>
        <w:ind w:left="0"/>
        <w:rPr>
          <w:color w:val="000000"/>
          <w:lang w:val="en-US"/>
        </w:rPr>
      </w:pPr>
      <w:r w:rsidRPr="008017B6">
        <w:rPr>
          <w:rStyle w:val="hps"/>
          <w:rFonts w:eastAsia="Symbol"/>
          <w:b/>
          <w:i/>
          <w:color w:val="000000"/>
          <w:szCs w:val="16"/>
          <w:lang w:val="en"/>
        </w:rPr>
        <w:t>Consolidated</w:t>
      </w:r>
      <w:r w:rsidRPr="008017B6">
        <w:rPr>
          <w:rFonts w:eastAsia="Symbol"/>
          <w:b/>
          <w:i/>
          <w:color w:val="000000"/>
          <w:szCs w:val="16"/>
          <w:lang w:val="en-US"/>
        </w:rPr>
        <w:t xml:space="preserve"> </w:t>
      </w:r>
      <w:r w:rsidRPr="008017B6">
        <w:rPr>
          <w:rStyle w:val="hps"/>
          <w:rFonts w:eastAsia="Symbol"/>
          <w:b/>
          <w:i/>
          <w:color w:val="000000"/>
          <w:szCs w:val="16"/>
          <w:lang w:val="en"/>
        </w:rPr>
        <w:t>budget</w:t>
      </w:r>
      <w:r w:rsidRPr="008017B6">
        <w:rPr>
          <w:rFonts w:eastAsia="Symbol"/>
          <w:i/>
          <w:color w:val="000000"/>
          <w:szCs w:val="16"/>
          <w:lang w:val="en-US"/>
        </w:rPr>
        <w:t xml:space="preserve"> denotes </w:t>
      </w:r>
      <w:r w:rsidRPr="008017B6">
        <w:rPr>
          <w:rFonts w:eastAsia="Symbol"/>
          <w:i/>
          <w:color w:val="000000"/>
          <w:szCs w:val="16"/>
          <w:lang w:val="en"/>
        </w:rPr>
        <w:t xml:space="preserve">aggregated </w:t>
      </w:r>
      <w:r w:rsidRPr="008017B6">
        <w:rPr>
          <w:rStyle w:val="hps"/>
          <w:rFonts w:eastAsia="Symbol"/>
          <w:i/>
          <w:color w:val="000000"/>
          <w:szCs w:val="16"/>
          <w:lang w:val="en"/>
        </w:rPr>
        <w:t>budgets</w:t>
      </w:r>
      <w:r w:rsidRPr="008017B6">
        <w:rPr>
          <w:rFonts w:eastAsia="Symbol"/>
          <w:i/>
          <w:color w:val="000000"/>
          <w:szCs w:val="16"/>
          <w:lang w:val="en"/>
        </w:rPr>
        <w:t xml:space="preserve"> </w:t>
      </w:r>
      <w:r w:rsidRPr="008017B6">
        <w:rPr>
          <w:rStyle w:val="hps"/>
          <w:rFonts w:eastAsia="Symbol"/>
          <w:i/>
          <w:color w:val="000000"/>
          <w:szCs w:val="16"/>
          <w:lang w:val="en"/>
        </w:rPr>
        <w:t>of the budgetary system</w:t>
      </w:r>
      <w:r w:rsidRPr="008017B6">
        <w:rPr>
          <w:rFonts w:eastAsia="Symbol"/>
          <w:i/>
          <w:color w:val="000000"/>
          <w:szCs w:val="16"/>
          <w:lang w:val="en"/>
        </w:rPr>
        <w:t xml:space="preserve"> </w:t>
      </w:r>
      <w:r w:rsidRPr="008017B6">
        <w:rPr>
          <w:rStyle w:val="hps"/>
          <w:rFonts w:eastAsia="Symbol"/>
          <w:i/>
          <w:color w:val="000000"/>
          <w:szCs w:val="16"/>
          <w:lang w:val="en"/>
        </w:rPr>
        <w:t>of the Russian</w:t>
      </w:r>
      <w:r w:rsidRPr="008017B6">
        <w:rPr>
          <w:rFonts w:eastAsia="Symbol"/>
          <w:i/>
          <w:color w:val="000000"/>
          <w:szCs w:val="16"/>
          <w:lang w:val="en"/>
        </w:rPr>
        <w:t xml:space="preserve"> </w:t>
      </w:r>
      <w:r w:rsidRPr="008017B6">
        <w:rPr>
          <w:rStyle w:val="hps"/>
          <w:rFonts w:eastAsia="Symbol"/>
          <w:i/>
          <w:color w:val="000000"/>
          <w:szCs w:val="16"/>
          <w:lang w:val="en"/>
        </w:rPr>
        <w:t>Federation</w:t>
      </w:r>
      <w:r w:rsidRPr="008017B6">
        <w:rPr>
          <w:rFonts w:eastAsia="Symbol"/>
          <w:i/>
          <w:color w:val="000000"/>
          <w:szCs w:val="16"/>
          <w:lang w:val="en"/>
        </w:rPr>
        <w:t xml:space="preserve"> </w:t>
      </w:r>
      <w:r w:rsidRPr="008017B6">
        <w:rPr>
          <w:rStyle w:val="hps"/>
          <w:rFonts w:eastAsia="Symbol"/>
          <w:i/>
          <w:color w:val="000000"/>
          <w:szCs w:val="16"/>
          <w:lang w:val="en"/>
        </w:rPr>
        <w:t>in a corresponding</w:t>
      </w:r>
      <w:r w:rsidRPr="008017B6">
        <w:rPr>
          <w:rFonts w:eastAsia="Symbol"/>
          <w:i/>
          <w:color w:val="000000"/>
          <w:szCs w:val="16"/>
          <w:lang w:val="en"/>
        </w:rPr>
        <w:t xml:space="preserve"> </w:t>
      </w:r>
      <w:r w:rsidRPr="008017B6">
        <w:rPr>
          <w:rStyle w:val="hps"/>
          <w:rFonts w:eastAsia="Symbol"/>
          <w:i/>
          <w:color w:val="000000"/>
          <w:szCs w:val="16"/>
          <w:lang w:val="en"/>
        </w:rPr>
        <w:t>territory</w:t>
      </w:r>
      <w:r w:rsidRPr="008017B6">
        <w:rPr>
          <w:rFonts w:eastAsia="Symbol"/>
          <w:i/>
          <w:color w:val="000000"/>
          <w:szCs w:val="16"/>
          <w:lang w:val="en"/>
        </w:rPr>
        <w:t xml:space="preserve"> </w:t>
      </w:r>
      <w:r w:rsidR="00066504" w:rsidRPr="00066504">
        <w:rPr>
          <w:rFonts w:eastAsia="Symbol"/>
          <w:i/>
          <w:color w:val="000000"/>
          <w:szCs w:val="16"/>
          <w:lang w:val="en-US"/>
        </w:rPr>
        <w:br/>
      </w:r>
      <w:r w:rsidRPr="008017B6">
        <w:rPr>
          <w:rStyle w:val="hps"/>
          <w:rFonts w:eastAsia="Symbol"/>
          <w:i/>
          <w:color w:val="000000"/>
          <w:szCs w:val="16"/>
          <w:lang w:val="en"/>
        </w:rPr>
        <w:t>(except budgets of state</w:t>
      </w:r>
      <w:r w:rsidRPr="008017B6">
        <w:rPr>
          <w:rFonts w:eastAsia="Symbol"/>
          <w:i/>
          <w:color w:val="000000"/>
          <w:szCs w:val="16"/>
          <w:lang w:val="en"/>
        </w:rPr>
        <w:t xml:space="preserve"> </w:t>
      </w:r>
      <w:r w:rsidRPr="008017B6">
        <w:rPr>
          <w:rStyle w:val="hps"/>
          <w:rFonts w:eastAsia="Symbol"/>
          <w:i/>
          <w:color w:val="000000"/>
          <w:szCs w:val="16"/>
          <w:lang w:val="en"/>
        </w:rPr>
        <w:t>extra-budgetary funds</w:t>
      </w:r>
      <w:r w:rsidRPr="008017B6">
        <w:rPr>
          <w:rFonts w:eastAsia="Symbol"/>
          <w:i/>
          <w:color w:val="000000"/>
          <w:szCs w:val="16"/>
          <w:lang w:val="en"/>
        </w:rPr>
        <w:t xml:space="preserve">) </w:t>
      </w:r>
      <w:r w:rsidRPr="008017B6">
        <w:rPr>
          <w:rStyle w:val="hps"/>
          <w:rFonts w:eastAsia="Symbol"/>
          <w:i/>
          <w:color w:val="000000"/>
          <w:szCs w:val="16"/>
          <w:lang w:val="en"/>
        </w:rPr>
        <w:t>excluding</w:t>
      </w:r>
      <w:r w:rsidRPr="008017B6">
        <w:rPr>
          <w:rFonts w:eastAsia="Symbol"/>
          <w:i/>
          <w:color w:val="000000"/>
          <w:szCs w:val="16"/>
          <w:lang w:val="en"/>
        </w:rPr>
        <w:t xml:space="preserve"> </w:t>
      </w:r>
      <w:r w:rsidRPr="008017B6">
        <w:rPr>
          <w:rStyle w:val="hps"/>
          <w:rFonts w:eastAsia="Symbol"/>
          <w:i/>
          <w:color w:val="000000"/>
          <w:szCs w:val="16"/>
          <w:lang w:val="en"/>
        </w:rPr>
        <w:t>inter-budget transfers</w:t>
      </w:r>
      <w:r w:rsidRPr="008017B6">
        <w:rPr>
          <w:rFonts w:eastAsia="Symbol"/>
          <w:i/>
          <w:color w:val="000000"/>
          <w:szCs w:val="16"/>
          <w:lang w:val="en"/>
        </w:rPr>
        <w:t xml:space="preserve"> </w:t>
      </w:r>
      <w:r w:rsidRPr="008017B6">
        <w:rPr>
          <w:rStyle w:val="hps"/>
          <w:rFonts w:eastAsia="Symbol"/>
          <w:i/>
          <w:color w:val="000000"/>
          <w:szCs w:val="16"/>
          <w:lang w:val="en"/>
        </w:rPr>
        <w:t>between budgets.</w:t>
      </w:r>
      <w:r w:rsidRPr="008017B6">
        <w:rPr>
          <w:rFonts w:eastAsia="Symbol"/>
          <w:i/>
          <w:color w:val="000000"/>
          <w:szCs w:val="16"/>
          <w:lang w:val="en-US"/>
        </w:rPr>
        <w:t xml:space="preserve"> </w:t>
      </w:r>
    </w:p>
    <w:p w:rsidR="0016642B" w:rsidRPr="00434DF2" w:rsidRDefault="0016642B" w:rsidP="000C2371">
      <w:pPr>
        <w:pStyle w:val="af8"/>
        <w:spacing w:line="220" w:lineRule="exact"/>
        <w:ind w:left="0"/>
        <w:rPr>
          <w:lang w:val="en-US"/>
        </w:rPr>
      </w:pPr>
      <w:proofErr w:type="gramStart"/>
      <w:r w:rsidRPr="00434DF2">
        <w:rPr>
          <w:rFonts w:eastAsia="Symbol"/>
          <w:b/>
          <w:i/>
          <w:szCs w:val="16"/>
          <w:lang w:val="en-US"/>
        </w:rPr>
        <w:t xml:space="preserve">Tables </w:t>
      </w:r>
      <w:r w:rsidR="005D126E">
        <w:rPr>
          <w:rFonts w:eastAsia="Symbol"/>
          <w:b/>
          <w:i/>
          <w:szCs w:val="16"/>
          <w:lang w:val="en-US"/>
        </w:rPr>
        <w:t>23.</w:t>
      </w:r>
      <w:r w:rsidRPr="00434DF2">
        <w:rPr>
          <w:rFonts w:eastAsia="Symbol"/>
          <w:b/>
          <w:i/>
          <w:szCs w:val="16"/>
          <w:lang w:val="en-US"/>
        </w:rPr>
        <w:t xml:space="preserve">1, </w:t>
      </w:r>
      <w:r w:rsidR="005D126E">
        <w:rPr>
          <w:rFonts w:eastAsia="Symbol"/>
          <w:b/>
          <w:i/>
          <w:szCs w:val="16"/>
          <w:lang w:val="en-US"/>
        </w:rPr>
        <w:t>23.</w:t>
      </w:r>
      <w:r w:rsidRPr="00434DF2">
        <w:rPr>
          <w:rFonts w:eastAsia="Symbol"/>
          <w:b/>
          <w:i/>
          <w:szCs w:val="16"/>
          <w:lang w:val="en-US"/>
        </w:rPr>
        <w:t xml:space="preserve">2, </w:t>
      </w:r>
      <w:r w:rsidR="005D126E">
        <w:rPr>
          <w:rFonts w:eastAsia="Symbol"/>
          <w:b/>
          <w:i/>
          <w:szCs w:val="16"/>
          <w:lang w:val="en-US"/>
        </w:rPr>
        <w:t>23.</w:t>
      </w:r>
      <w:r w:rsidRPr="00434DF2">
        <w:rPr>
          <w:rFonts w:eastAsia="Symbol"/>
          <w:b/>
          <w:i/>
          <w:szCs w:val="16"/>
          <w:lang w:val="en-US"/>
        </w:rPr>
        <w:t xml:space="preserve">3, </w:t>
      </w:r>
      <w:r w:rsidR="005D126E">
        <w:rPr>
          <w:rFonts w:eastAsia="Symbol"/>
          <w:b/>
          <w:i/>
          <w:szCs w:val="16"/>
          <w:lang w:val="en-US"/>
        </w:rPr>
        <w:t>23.</w:t>
      </w:r>
      <w:r w:rsidRPr="00434DF2">
        <w:rPr>
          <w:rFonts w:eastAsia="Symbol"/>
          <w:b/>
          <w:i/>
          <w:szCs w:val="16"/>
          <w:lang w:val="en-US"/>
        </w:rPr>
        <w:t>6.</w:t>
      </w:r>
      <w:proofErr w:type="gramEnd"/>
      <w:r w:rsidRPr="00434DF2">
        <w:rPr>
          <w:rFonts w:eastAsia="Symbol"/>
          <w:b/>
          <w:i/>
          <w:szCs w:val="16"/>
          <w:lang w:val="en-US"/>
        </w:rPr>
        <w:t xml:space="preserve"> </w:t>
      </w:r>
      <w:r w:rsidRPr="00434DF2">
        <w:rPr>
          <w:rFonts w:eastAsia="Symbol"/>
          <w:b/>
          <w:i/>
          <w:szCs w:val="16"/>
          <w:lang w:val="en"/>
        </w:rPr>
        <w:t>Consolidated</w:t>
      </w:r>
      <w:r w:rsidRPr="00434DF2">
        <w:rPr>
          <w:rFonts w:eastAsia="Symbol"/>
          <w:b/>
          <w:i/>
          <w:szCs w:val="16"/>
          <w:lang w:val="en-US"/>
        </w:rPr>
        <w:t xml:space="preserve"> </w:t>
      </w:r>
      <w:r w:rsidRPr="00434DF2">
        <w:rPr>
          <w:rStyle w:val="hps"/>
          <w:rFonts w:eastAsia="Symbol"/>
          <w:b/>
          <w:i/>
          <w:szCs w:val="16"/>
          <w:lang w:val="en"/>
        </w:rPr>
        <w:t>budget of the Russian</w:t>
      </w:r>
      <w:r w:rsidRPr="00434DF2">
        <w:rPr>
          <w:rFonts w:eastAsia="Symbol"/>
          <w:b/>
          <w:i/>
          <w:szCs w:val="16"/>
          <w:lang w:val="en"/>
        </w:rPr>
        <w:t xml:space="preserve"> </w:t>
      </w:r>
      <w:r w:rsidRPr="00434DF2">
        <w:rPr>
          <w:rStyle w:val="hps"/>
          <w:rFonts w:eastAsia="Symbol"/>
          <w:b/>
          <w:i/>
          <w:szCs w:val="16"/>
          <w:lang w:val="en"/>
        </w:rPr>
        <w:t xml:space="preserve">Federation </w:t>
      </w:r>
      <w:r w:rsidR="00905929" w:rsidRPr="00434DF2">
        <w:rPr>
          <w:rStyle w:val="hps"/>
          <w:rFonts w:eastAsia="Symbol"/>
          <w:i/>
          <w:szCs w:val="16"/>
          <w:lang w:val="en"/>
        </w:rPr>
        <w:t>is formed by the federal budget and the consolidated budgets of the constituent entities of the Russian Federation (excluding inter-budget transfers between these budgets)</w:t>
      </w:r>
      <w:r w:rsidR="00905929" w:rsidRPr="00434DF2">
        <w:rPr>
          <w:rFonts w:eastAsia="Symbol"/>
          <w:i/>
          <w:szCs w:val="16"/>
          <w:lang w:val="en"/>
        </w:rPr>
        <w:t>.</w:t>
      </w:r>
    </w:p>
    <w:p w:rsidR="00B04E08" w:rsidRPr="008017B6" w:rsidRDefault="00B04E08" w:rsidP="000C2371">
      <w:pPr>
        <w:pStyle w:val="af8"/>
        <w:spacing w:line="220" w:lineRule="exact"/>
        <w:ind w:left="0"/>
        <w:rPr>
          <w:color w:val="000000"/>
          <w:lang w:val="en-US"/>
        </w:rPr>
      </w:pPr>
      <w:proofErr w:type="gramStart"/>
      <w:r w:rsidRPr="008017B6">
        <w:rPr>
          <w:rFonts w:eastAsia="Symbol"/>
          <w:b/>
          <w:i/>
          <w:color w:val="000000"/>
          <w:szCs w:val="16"/>
          <w:lang w:val="en-US"/>
        </w:rPr>
        <w:t xml:space="preserve">Tables </w:t>
      </w:r>
      <w:r w:rsidR="005D126E">
        <w:rPr>
          <w:rFonts w:eastAsia="Symbol"/>
          <w:b/>
          <w:i/>
          <w:color w:val="000000"/>
          <w:szCs w:val="16"/>
          <w:lang w:val="en-US"/>
        </w:rPr>
        <w:t>23.</w:t>
      </w:r>
      <w:r w:rsidRPr="008017B6">
        <w:rPr>
          <w:rFonts w:eastAsia="Symbol"/>
          <w:b/>
          <w:i/>
          <w:color w:val="000000"/>
          <w:szCs w:val="16"/>
          <w:lang w:val="en-US"/>
        </w:rPr>
        <w:t xml:space="preserve">1, </w:t>
      </w:r>
      <w:r w:rsidR="005D126E">
        <w:rPr>
          <w:rFonts w:eastAsia="Symbol"/>
          <w:b/>
          <w:i/>
          <w:color w:val="000000"/>
          <w:szCs w:val="16"/>
          <w:lang w:val="en-US"/>
        </w:rPr>
        <w:t>23.</w:t>
      </w:r>
      <w:r w:rsidRPr="008017B6">
        <w:rPr>
          <w:rFonts w:eastAsia="Symbol"/>
          <w:b/>
          <w:i/>
          <w:color w:val="000000"/>
          <w:szCs w:val="16"/>
          <w:lang w:val="en-US"/>
        </w:rPr>
        <w:t xml:space="preserve">3, </w:t>
      </w:r>
      <w:r w:rsidR="005D126E">
        <w:rPr>
          <w:rFonts w:eastAsia="Symbol"/>
          <w:b/>
          <w:i/>
          <w:color w:val="000000"/>
          <w:szCs w:val="16"/>
          <w:lang w:val="en-US"/>
        </w:rPr>
        <w:t>23.</w:t>
      </w:r>
      <w:r w:rsidRPr="008017B6">
        <w:rPr>
          <w:rFonts w:eastAsia="Symbol"/>
          <w:b/>
          <w:i/>
          <w:color w:val="000000"/>
          <w:szCs w:val="16"/>
          <w:lang w:val="en-US"/>
        </w:rPr>
        <w:t>5.</w:t>
      </w:r>
      <w:proofErr w:type="gramEnd"/>
      <w:r w:rsidRPr="008017B6">
        <w:rPr>
          <w:rFonts w:eastAsia="Symbol"/>
          <w:b/>
          <w:i/>
          <w:color w:val="000000"/>
          <w:szCs w:val="16"/>
          <w:lang w:val="en-US"/>
        </w:rPr>
        <w:t xml:space="preserve"> </w:t>
      </w:r>
      <w:r w:rsidRPr="008017B6">
        <w:rPr>
          <w:rFonts w:eastAsia="Symbol"/>
          <w:b/>
          <w:bCs/>
          <w:i/>
          <w:color w:val="000000"/>
          <w:szCs w:val="16"/>
          <w:lang w:val="en-US"/>
        </w:rPr>
        <w:t>Budget deficit</w:t>
      </w:r>
      <w:r w:rsidRPr="008017B6">
        <w:rPr>
          <w:rFonts w:eastAsia="Symbol"/>
          <w:i/>
          <w:color w:val="000000"/>
          <w:szCs w:val="16"/>
          <w:lang w:val="en-US"/>
        </w:rPr>
        <w:t xml:space="preserve"> denotes excess of budgetary expenditures over budgetary revenues.</w:t>
      </w:r>
    </w:p>
    <w:p w:rsidR="0016642B" w:rsidRPr="008017B6" w:rsidRDefault="0016642B" w:rsidP="000C2371">
      <w:pPr>
        <w:pStyle w:val="af8"/>
        <w:spacing w:line="220" w:lineRule="exact"/>
        <w:ind w:left="0"/>
        <w:rPr>
          <w:color w:val="000000"/>
          <w:lang w:val="en-US"/>
        </w:rPr>
      </w:pPr>
      <w:proofErr w:type="gramStart"/>
      <w:r w:rsidRPr="008017B6">
        <w:rPr>
          <w:rFonts w:eastAsia="Symbol"/>
          <w:b/>
          <w:i/>
          <w:color w:val="000000"/>
          <w:szCs w:val="16"/>
          <w:lang w:val="en-US"/>
        </w:rPr>
        <w:t xml:space="preserve">Tables </w:t>
      </w:r>
      <w:r w:rsidR="005D126E">
        <w:rPr>
          <w:rFonts w:eastAsia="Symbol"/>
          <w:b/>
          <w:i/>
          <w:color w:val="000000"/>
          <w:szCs w:val="16"/>
          <w:lang w:val="en-US"/>
        </w:rPr>
        <w:t>23.</w:t>
      </w:r>
      <w:r w:rsidRPr="008017B6">
        <w:rPr>
          <w:rFonts w:eastAsia="Symbol"/>
          <w:b/>
          <w:i/>
          <w:color w:val="000000"/>
          <w:szCs w:val="16"/>
          <w:lang w:val="en-US"/>
        </w:rPr>
        <w:t xml:space="preserve">1, </w:t>
      </w:r>
      <w:r w:rsidR="005D126E">
        <w:rPr>
          <w:rFonts w:eastAsia="Symbol"/>
          <w:b/>
          <w:i/>
          <w:color w:val="000000"/>
          <w:szCs w:val="16"/>
          <w:lang w:val="en-US"/>
        </w:rPr>
        <w:t>23.</w:t>
      </w:r>
      <w:r w:rsidRPr="008017B6">
        <w:rPr>
          <w:rFonts w:eastAsia="Symbol"/>
          <w:b/>
          <w:i/>
          <w:color w:val="000000"/>
          <w:szCs w:val="16"/>
          <w:lang w:val="en-US"/>
        </w:rPr>
        <w:t>2,</w:t>
      </w:r>
      <w:r w:rsidR="00CA2FCF" w:rsidRPr="00CA2FCF">
        <w:rPr>
          <w:rFonts w:eastAsia="Symbol"/>
          <w:b/>
          <w:i/>
          <w:color w:val="000000"/>
          <w:szCs w:val="16"/>
          <w:lang w:val="en-US"/>
        </w:rPr>
        <w:t xml:space="preserve"> </w:t>
      </w:r>
      <w:r w:rsidR="005D126E">
        <w:rPr>
          <w:rFonts w:eastAsia="Symbol"/>
          <w:b/>
          <w:i/>
          <w:color w:val="000000"/>
          <w:szCs w:val="16"/>
          <w:lang w:val="en-US"/>
        </w:rPr>
        <w:t>23.</w:t>
      </w:r>
      <w:r w:rsidR="00CA2FCF" w:rsidRPr="00123DC4">
        <w:rPr>
          <w:rFonts w:eastAsia="Symbol"/>
          <w:b/>
          <w:i/>
          <w:color w:val="000000"/>
          <w:szCs w:val="16"/>
          <w:lang w:val="en-US"/>
        </w:rPr>
        <w:t>3,</w:t>
      </w:r>
      <w:r w:rsidRPr="008017B6">
        <w:rPr>
          <w:rFonts w:eastAsia="Symbol"/>
          <w:b/>
          <w:i/>
          <w:color w:val="000000"/>
          <w:szCs w:val="16"/>
          <w:lang w:val="en-US"/>
        </w:rPr>
        <w:t xml:space="preserve"> </w:t>
      </w:r>
      <w:r w:rsidR="005D126E">
        <w:rPr>
          <w:rFonts w:eastAsia="Symbol"/>
          <w:b/>
          <w:i/>
          <w:color w:val="000000"/>
          <w:szCs w:val="16"/>
          <w:lang w:val="en-US"/>
        </w:rPr>
        <w:t>23.</w:t>
      </w:r>
      <w:r w:rsidRPr="008017B6">
        <w:rPr>
          <w:rFonts w:eastAsia="Symbol"/>
          <w:b/>
          <w:i/>
          <w:color w:val="000000"/>
          <w:szCs w:val="16"/>
          <w:lang w:val="en-US"/>
        </w:rPr>
        <w:t>4</w:t>
      </w:r>
      <w:r w:rsidR="00CA2FCF" w:rsidRPr="00123DC4">
        <w:rPr>
          <w:rFonts w:eastAsia="Symbol"/>
          <w:b/>
          <w:i/>
          <w:color w:val="000000"/>
          <w:szCs w:val="16"/>
          <w:lang w:val="en-US"/>
        </w:rPr>
        <w:t xml:space="preserve">, </w:t>
      </w:r>
      <w:r w:rsidR="005D126E">
        <w:rPr>
          <w:rFonts w:eastAsia="Symbol"/>
          <w:b/>
          <w:i/>
          <w:color w:val="000000"/>
          <w:szCs w:val="16"/>
          <w:lang w:val="en-US"/>
        </w:rPr>
        <w:t>23.</w:t>
      </w:r>
      <w:r w:rsidR="00CA2FCF" w:rsidRPr="00123DC4">
        <w:rPr>
          <w:rFonts w:eastAsia="Symbol"/>
          <w:b/>
          <w:i/>
          <w:color w:val="000000"/>
          <w:szCs w:val="16"/>
          <w:lang w:val="en-US"/>
        </w:rPr>
        <w:t>5</w:t>
      </w:r>
      <w:r w:rsidRPr="008017B6">
        <w:rPr>
          <w:rFonts w:eastAsia="Symbol"/>
          <w:b/>
          <w:i/>
          <w:color w:val="000000"/>
          <w:szCs w:val="16"/>
          <w:lang w:val="en-US"/>
        </w:rPr>
        <w:t>.</w:t>
      </w:r>
      <w:proofErr w:type="gramEnd"/>
      <w:r w:rsidRPr="008017B6">
        <w:rPr>
          <w:rFonts w:eastAsia="Symbol"/>
          <w:b/>
          <w:i/>
          <w:color w:val="000000"/>
          <w:szCs w:val="16"/>
          <w:lang w:val="en-US"/>
        </w:rPr>
        <w:t xml:space="preserve"> </w:t>
      </w:r>
      <w:r w:rsidRPr="008017B6">
        <w:rPr>
          <w:rFonts w:eastAsia="Symbol"/>
          <w:b/>
          <w:bCs/>
          <w:i/>
          <w:color w:val="000000"/>
          <w:szCs w:val="16"/>
          <w:lang w:val="en-US"/>
        </w:rPr>
        <w:t>Budget surplus</w:t>
      </w:r>
      <w:r w:rsidRPr="008017B6">
        <w:rPr>
          <w:rFonts w:eastAsia="Symbol"/>
          <w:i/>
          <w:color w:val="000000"/>
          <w:szCs w:val="16"/>
          <w:lang w:val="en-US"/>
        </w:rPr>
        <w:t xml:space="preserve"> denotes excess of budgetary revenues over budgetary expenditures.</w:t>
      </w:r>
    </w:p>
    <w:p w:rsidR="0016642B" w:rsidRPr="008017B6" w:rsidRDefault="0016642B" w:rsidP="000C2371">
      <w:pPr>
        <w:pStyle w:val="af8"/>
        <w:spacing w:line="220" w:lineRule="exact"/>
        <w:ind w:left="0"/>
        <w:rPr>
          <w:color w:val="000000"/>
          <w:lang w:val="en-US"/>
        </w:rPr>
      </w:pPr>
      <w:r w:rsidRPr="008017B6">
        <w:rPr>
          <w:rStyle w:val="hps"/>
          <w:rFonts w:eastAsia="Symbol"/>
          <w:i/>
          <w:color w:val="000000"/>
          <w:szCs w:val="16"/>
          <w:lang w:val="en"/>
        </w:rPr>
        <w:t>Excess</w:t>
      </w:r>
      <w:r w:rsidRPr="008017B6">
        <w:rPr>
          <w:rFonts w:eastAsia="Symbol"/>
          <w:i/>
          <w:color w:val="000000"/>
          <w:szCs w:val="16"/>
          <w:lang w:val="en"/>
        </w:rPr>
        <w:t xml:space="preserve"> </w:t>
      </w:r>
      <w:r w:rsidRPr="008017B6">
        <w:rPr>
          <w:rStyle w:val="hps"/>
          <w:rFonts w:eastAsia="Symbol"/>
          <w:i/>
          <w:color w:val="000000"/>
          <w:szCs w:val="16"/>
          <w:lang w:val="en"/>
        </w:rPr>
        <w:t>of revenue</w:t>
      </w:r>
      <w:r w:rsidRPr="008017B6">
        <w:rPr>
          <w:rFonts w:eastAsia="Symbol"/>
          <w:i/>
          <w:color w:val="000000"/>
          <w:szCs w:val="16"/>
          <w:lang w:val="en"/>
        </w:rPr>
        <w:t xml:space="preserve"> </w:t>
      </w:r>
      <w:r w:rsidRPr="008017B6">
        <w:rPr>
          <w:rStyle w:val="hpsatn"/>
          <w:rFonts w:eastAsia="Symbol"/>
          <w:i/>
          <w:color w:val="000000"/>
          <w:szCs w:val="16"/>
          <w:lang w:val="en"/>
        </w:rPr>
        <w:t>over expenditure (surplus</w:t>
      </w:r>
      <w:r w:rsidRPr="008017B6">
        <w:rPr>
          <w:rFonts w:eastAsia="Symbol"/>
          <w:i/>
          <w:color w:val="000000"/>
          <w:szCs w:val="16"/>
          <w:lang w:val="en"/>
        </w:rPr>
        <w:t xml:space="preserve">) </w:t>
      </w:r>
      <w:r w:rsidRPr="008017B6">
        <w:rPr>
          <w:rStyle w:val="hps"/>
          <w:rFonts w:eastAsia="Symbol"/>
          <w:i/>
          <w:color w:val="000000"/>
          <w:szCs w:val="16"/>
          <w:lang w:val="en"/>
        </w:rPr>
        <w:t>has a plus sign</w:t>
      </w:r>
      <w:r w:rsidRPr="008017B6">
        <w:rPr>
          <w:rFonts w:eastAsia="Symbol"/>
          <w:i/>
          <w:color w:val="000000"/>
          <w:szCs w:val="16"/>
          <w:lang w:val="en"/>
        </w:rPr>
        <w:t xml:space="preserve">, and </w:t>
      </w:r>
      <w:r w:rsidRPr="008017B6">
        <w:rPr>
          <w:rStyle w:val="hps"/>
          <w:rFonts w:eastAsia="Symbol"/>
          <w:i/>
          <w:color w:val="000000"/>
          <w:szCs w:val="16"/>
          <w:lang w:val="en"/>
        </w:rPr>
        <w:t>deficit</w:t>
      </w:r>
      <w:r w:rsidRPr="008017B6">
        <w:rPr>
          <w:rFonts w:eastAsia="Symbol"/>
          <w:i/>
          <w:color w:val="000000"/>
          <w:szCs w:val="16"/>
          <w:lang w:val="en"/>
        </w:rPr>
        <w:t xml:space="preserve"> </w:t>
      </w:r>
      <w:r w:rsidRPr="008017B6">
        <w:rPr>
          <w:rStyle w:val="hps"/>
          <w:rFonts w:eastAsia="Symbol"/>
          <w:i/>
          <w:color w:val="000000"/>
          <w:szCs w:val="16"/>
          <w:lang w:val="en"/>
        </w:rPr>
        <w:t>has a minus sign</w:t>
      </w:r>
      <w:r w:rsidRPr="008017B6">
        <w:rPr>
          <w:rFonts w:eastAsia="Symbol"/>
          <w:i/>
          <w:color w:val="000000"/>
          <w:szCs w:val="16"/>
          <w:lang w:val="en-US"/>
        </w:rPr>
        <w:t xml:space="preserve">. </w:t>
      </w:r>
      <w:r w:rsidRPr="008017B6">
        <w:rPr>
          <w:rStyle w:val="hpsatn"/>
          <w:rFonts w:eastAsia="Symbol"/>
          <w:i/>
          <w:color w:val="000000"/>
          <w:szCs w:val="16"/>
          <w:lang w:val="en"/>
        </w:rPr>
        <w:t>Surplus</w:t>
      </w:r>
      <w:r w:rsidRPr="008017B6">
        <w:rPr>
          <w:rFonts w:eastAsia="Symbol"/>
          <w:i/>
          <w:color w:val="000000"/>
          <w:szCs w:val="16"/>
          <w:lang w:val="en"/>
        </w:rPr>
        <w:t xml:space="preserve"> </w:t>
      </w:r>
      <w:r w:rsidRPr="008017B6">
        <w:rPr>
          <w:rStyle w:val="hps"/>
          <w:rFonts w:eastAsia="Symbol"/>
          <w:i/>
          <w:color w:val="000000"/>
          <w:szCs w:val="16"/>
          <w:lang w:val="en"/>
        </w:rPr>
        <w:t>or deficit</w:t>
      </w:r>
      <w:r w:rsidRPr="008017B6">
        <w:rPr>
          <w:rFonts w:eastAsia="Symbol"/>
          <w:i/>
          <w:color w:val="000000"/>
          <w:szCs w:val="16"/>
          <w:lang w:val="en"/>
        </w:rPr>
        <w:t xml:space="preserve"> </w:t>
      </w:r>
      <w:r w:rsidRPr="008017B6">
        <w:rPr>
          <w:rStyle w:val="hps"/>
          <w:rFonts w:eastAsia="Symbol"/>
          <w:i/>
          <w:color w:val="000000"/>
          <w:szCs w:val="16"/>
          <w:lang w:val="en"/>
        </w:rPr>
        <w:t>shall be met by</w:t>
      </w:r>
      <w:r w:rsidRPr="008017B6">
        <w:rPr>
          <w:rFonts w:eastAsia="Symbol"/>
          <w:i/>
          <w:color w:val="000000"/>
          <w:szCs w:val="16"/>
          <w:lang w:val="en"/>
        </w:rPr>
        <w:t xml:space="preserve"> </w:t>
      </w:r>
      <w:r w:rsidRPr="008017B6">
        <w:rPr>
          <w:rStyle w:val="hps"/>
          <w:rFonts w:eastAsia="Symbol"/>
          <w:i/>
          <w:color w:val="000000"/>
          <w:szCs w:val="16"/>
          <w:lang w:val="en"/>
        </w:rPr>
        <w:t>funding</w:t>
      </w:r>
      <w:r w:rsidRPr="008017B6">
        <w:rPr>
          <w:rFonts w:eastAsia="Symbol"/>
          <w:i/>
          <w:color w:val="000000"/>
          <w:szCs w:val="16"/>
          <w:lang w:val="en"/>
        </w:rPr>
        <w:t xml:space="preserve"> </w:t>
      </w:r>
      <w:r w:rsidR="002F5E57" w:rsidRPr="002F5E57">
        <w:rPr>
          <w:rFonts w:eastAsia="Symbol"/>
          <w:i/>
          <w:color w:val="000000"/>
          <w:szCs w:val="16"/>
          <w:lang w:val="en-US"/>
        </w:rPr>
        <w:br/>
      </w:r>
      <w:r w:rsidRPr="008017B6">
        <w:rPr>
          <w:rFonts w:eastAsia="Symbol"/>
          <w:i/>
          <w:color w:val="000000"/>
          <w:szCs w:val="16"/>
          <w:lang w:val="en"/>
        </w:rPr>
        <w:t xml:space="preserve">of </w:t>
      </w:r>
      <w:r w:rsidRPr="008017B6">
        <w:rPr>
          <w:rStyle w:val="hpsalt-edited"/>
          <w:rFonts w:eastAsia="Symbol"/>
          <w:i/>
          <w:color w:val="000000"/>
          <w:szCs w:val="16"/>
          <w:lang w:val="en"/>
        </w:rPr>
        <w:t>the same value</w:t>
      </w:r>
      <w:r w:rsidRPr="008017B6">
        <w:rPr>
          <w:rFonts w:eastAsia="Symbol"/>
          <w:i/>
          <w:color w:val="000000"/>
          <w:szCs w:val="16"/>
          <w:lang w:val="en"/>
        </w:rPr>
        <w:t xml:space="preserve"> </w:t>
      </w:r>
      <w:r w:rsidRPr="008017B6">
        <w:rPr>
          <w:rStyle w:val="hps"/>
          <w:rFonts w:eastAsia="Symbol"/>
          <w:i/>
          <w:color w:val="000000"/>
          <w:szCs w:val="16"/>
          <w:lang w:val="en"/>
        </w:rPr>
        <w:t>but with the opposite sign</w:t>
      </w:r>
      <w:r w:rsidRPr="008017B6">
        <w:rPr>
          <w:rFonts w:eastAsia="Symbol"/>
          <w:i/>
          <w:color w:val="000000"/>
          <w:szCs w:val="16"/>
          <w:lang w:val="en"/>
        </w:rPr>
        <w:t>.</w:t>
      </w:r>
    </w:p>
    <w:p w:rsidR="0016642B" w:rsidRPr="008017B6" w:rsidRDefault="0016642B" w:rsidP="000C2371">
      <w:pPr>
        <w:pStyle w:val="af8"/>
        <w:spacing w:line="220" w:lineRule="exact"/>
        <w:ind w:left="0"/>
        <w:rPr>
          <w:color w:val="000000"/>
          <w:lang w:val="en-US"/>
        </w:rPr>
      </w:pPr>
      <w:proofErr w:type="gramStart"/>
      <w:r w:rsidRPr="008017B6">
        <w:rPr>
          <w:rFonts w:eastAsia="Symbol"/>
          <w:b/>
          <w:i/>
          <w:color w:val="000000"/>
          <w:szCs w:val="16"/>
          <w:lang w:val="en-US"/>
        </w:rPr>
        <w:t xml:space="preserve">Tables </w:t>
      </w:r>
      <w:r w:rsidR="005D126E">
        <w:rPr>
          <w:rFonts w:eastAsia="Symbol"/>
          <w:b/>
          <w:i/>
          <w:color w:val="000000"/>
          <w:szCs w:val="16"/>
          <w:lang w:val="en-US"/>
        </w:rPr>
        <w:t>23.</w:t>
      </w:r>
      <w:r w:rsidRPr="008017B6">
        <w:rPr>
          <w:rFonts w:eastAsia="Symbol"/>
          <w:b/>
          <w:i/>
          <w:color w:val="000000"/>
          <w:szCs w:val="16"/>
          <w:lang w:val="en-US"/>
        </w:rPr>
        <w:t>1</w:t>
      </w:r>
      <w:r w:rsidR="000A3CDB">
        <w:rPr>
          <w:rFonts w:eastAsia="Symbol"/>
          <w:b/>
          <w:i/>
          <w:color w:val="000000"/>
          <w:szCs w:val="16"/>
          <w:lang w:val="en-US"/>
        </w:rPr>
        <w:t xml:space="preserve"> </w:t>
      </w:r>
      <w:r w:rsidR="0035636C">
        <w:rPr>
          <w:rFonts w:eastAsia="Symbol"/>
          <w:b/>
          <w:i/>
          <w:color w:val="000000"/>
          <w:szCs w:val="16"/>
          <w:lang w:val="en-US"/>
        </w:rPr>
        <w:t>–</w:t>
      </w:r>
      <w:r w:rsidR="000A3CDB">
        <w:rPr>
          <w:rFonts w:eastAsia="Symbol"/>
          <w:b/>
          <w:i/>
          <w:color w:val="000000"/>
          <w:szCs w:val="16"/>
          <w:lang w:val="en-US"/>
        </w:rPr>
        <w:t xml:space="preserve"> </w:t>
      </w:r>
      <w:r w:rsidR="005D126E">
        <w:rPr>
          <w:rFonts w:eastAsia="Symbol"/>
          <w:b/>
          <w:i/>
          <w:color w:val="000000"/>
          <w:szCs w:val="16"/>
          <w:lang w:val="en-US"/>
        </w:rPr>
        <w:t>23.</w:t>
      </w:r>
      <w:r w:rsidRPr="008017B6">
        <w:rPr>
          <w:rFonts w:eastAsia="Symbol"/>
          <w:b/>
          <w:i/>
          <w:color w:val="000000"/>
          <w:szCs w:val="16"/>
          <w:lang w:val="en-US"/>
        </w:rPr>
        <w:t>5.</w:t>
      </w:r>
      <w:proofErr w:type="gramEnd"/>
      <w:r w:rsidRPr="008017B6">
        <w:rPr>
          <w:rFonts w:eastAsia="Symbol"/>
          <w:b/>
          <w:i/>
          <w:color w:val="000000"/>
          <w:szCs w:val="16"/>
          <w:lang w:val="en-US"/>
        </w:rPr>
        <w:t xml:space="preserve"> R</w:t>
      </w:r>
      <w:r w:rsidRPr="008017B6">
        <w:rPr>
          <w:rFonts w:eastAsia="Symbol"/>
          <w:b/>
          <w:bCs/>
          <w:i/>
          <w:color w:val="000000"/>
          <w:szCs w:val="16"/>
          <w:lang w:val="en-US"/>
        </w:rPr>
        <w:t>evenues of budget</w:t>
      </w:r>
      <w:r w:rsidRPr="008017B6">
        <w:rPr>
          <w:rFonts w:eastAsia="Symbol"/>
          <w:i/>
          <w:color w:val="000000"/>
          <w:szCs w:val="16"/>
          <w:lang w:val="en-US"/>
        </w:rPr>
        <w:t xml:space="preserve"> are monetary </w:t>
      </w:r>
      <w:proofErr w:type="spellStart"/>
      <w:r w:rsidRPr="008017B6">
        <w:rPr>
          <w:rFonts w:eastAsia="Symbol"/>
          <w:i/>
          <w:color w:val="000000"/>
          <w:szCs w:val="16"/>
          <w:lang w:val="en-US"/>
        </w:rPr>
        <w:t>funds</w:t>
      </w:r>
      <w:proofErr w:type="spellEnd"/>
      <w:r w:rsidRPr="008017B6">
        <w:rPr>
          <w:rFonts w:eastAsia="Symbol"/>
          <w:i/>
          <w:color w:val="000000"/>
          <w:szCs w:val="16"/>
          <w:lang w:val="en-US"/>
        </w:rPr>
        <w:t xml:space="preserve"> coming into the budget, except funds which according to the Budget Code of the Russian Federation are sources to finance budget deficit. </w:t>
      </w:r>
    </w:p>
    <w:p w:rsidR="0016642B" w:rsidRPr="008017B6" w:rsidRDefault="0016642B" w:rsidP="000C2371">
      <w:pPr>
        <w:pStyle w:val="af8"/>
        <w:spacing w:line="220" w:lineRule="exact"/>
        <w:ind w:left="0"/>
        <w:rPr>
          <w:rFonts w:eastAsia="Symbol"/>
          <w:b/>
          <w:i/>
          <w:color w:val="000000"/>
          <w:szCs w:val="16"/>
          <w:lang w:val="en-US"/>
        </w:rPr>
      </w:pPr>
      <w:r w:rsidRPr="008017B6">
        <w:rPr>
          <w:rStyle w:val="hps"/>
          <w:rFonts w:eastAsia="Symbol"/>
          <w:i/>
          <w:color w:val="000000"/>
          <w:szCs w:val="16"/>
          <w:lang w:val="en"/>
        </w:rPr>
        <w:t>Income</w:t>
      </w:r>
      <w:r w:rsidRPr="008017B6">
        <w:rPr>
          <w:rFonts w:eastAsia="Symbol"/>
          <w:i/>
          <w:color w:val="000000"/>
          <w:szCs w:val="16"/>
          <w:lang w:val="en"/>
        </w:rPr>
        <w:t xml:space="preserve"> of </w:t>
      </w:r>
      <w:r w:rsidRPr="008017B6">
        <w:rPr>
          <w:rStyle w:val="hps"/>
          <w:rFonts w:eastAsia="Symbol"/>
          <w:i/>
          <w:color w:val="000000"/>
          <w:szCs w:val="16"/>
          <w:lang w:val="en"/>
        </w:rPr>
        <w:t>budgets</w:t>
      </w:r>
      <w:r w:rsidRPr="008017B6">
        <w:rPr>
          <w:rFonts w:eastAsia="Symbol"/>
          <w:i/>
          <w:color w:val="000000"/>
          <w:szCs w:val="16"/>
          <w:lang w:val="en"/>
        </w:rPr>
        <w:t xml:space="preserve"> </w:t>
      </w:r>
      <w:r w:rsidRPr="008017B6">
        <w:rPr>
          <w:rStyle w:val="hpsalt-edited"/>
          <w:rFonts w:eastAsia="Symbol"/>
          <w:i/>
          <w:color w:val="000000"/>
          <w:szCs w:val="16"/>
          <w:lang w:val="en"/>
        </w:rPr>
        <w:t>includes</w:t>
      </w:r>
      <w:r w:rsidRPr="008017B6">
        <w:rPr>
          <w:rFonts w:eastAsia="Symbol"/>
          <w:i/>
          <w:color w:val="000000"/>
          <w:szCs w:val="16"/>
          <w:lang w:val="en"/>
        </w:rPr>
        <w:t xml:space="preserve"> </w:t>
      </w:r>
      <w:r w:rsidRPr="008017B6">
        <w:rPr>
          <w:rStyle w:val="hps"/>
          <w:rFonts w:eastAsia="Symbol"/>
          <w:i/>
          <w:color w:val="000000"/>
          <w:szCs w:val="16"/>
          <w:lang w:val="en"/>
        </w:rPr>
        <w:t>tax revenues,</w:t>
      </w:r>
      <w:r w:rsidRPr="008017B6">
        <w:rPr>
          <w:rFonts w:eastAsia="Symbol"/>
          <w:i/>
          <w:color w:val="000000"/>
          <w:szCs w:val="16"/>
          <w:lang w:val="en"/>
        </w:rPr>
        <w:t xml:space="preserve"> </w:t>
      </w:r>
      <w:r w:rsidRPr="008017B6">
        <w:rPr>
          <w:rStyle w:val="hpsatn"/>
          <w:rFonts w:eastAsia="Symbol"/>
          <w:i/>
          <w:color w:val="000000"/>
          <w:szCs w:val="16"/>
          <w:lang w:val="en"/>
        </w:rPr>
        <w:t>non-</w:t>
      </w:r>
      <w:r w:rsidRPr="008017B6">
        <w:rPr>
          <w:rFonts w:eastAsia="Symbol"/>
          <w:i/>
          <w:color w:val="000000"/>
          <w:szCs w:val="16"/>
          <w:lang w:val="en"/>
        </w:rPr>
        <w:t xml:space="preserve">tax revenues </w:t>
      </w:r>
      <w:r w:rsidRPr="008017B6">
        <w:rPr>
          <w:rStyle w:val="hps"/>
          <w:rFonts w:eastAsia="Symbol"/>
          <w:i/>
          <w:color w:val="000000"/>
          <w:szCs w:val="16"/>
          <w:lang w:val="en"/>
        </w:rPr>
        <w:t>and</w:t>
      </w:r>
      <w:r w:rsidRPr="008017B6">
        <w:rPr>
          <w:rFonts w:eastAsia="Symbol"/>
          <w:i/>
          <w:color w:val="000000"/>
          <w:szCs w:val="16"/>
          <w:lang w:val="en"/>
        </w:rPr>
        <w:t xml:space="preserve"> </w:t>
      </w:r>
      <w:r w:rsidRPr="008017B6">
        <w:rPr>
          <w:rStyle w:val="hps"/>
          <w:rFonts w:eastAsia="Symbol"/>
          <w:i/>
          <w:color w:val="000000"/>
          <w:szCs w:val="16"/>
          <w:lang w:val="en"/>
        </w:rPr>
        <w:t>gratuitous receipts</w:t>
      </w:r>
      <w:r w:rsidRPr="008017B6">
        <w:rPr>
          <w:rFonts w:eastAsia="Symbol"/>
          <w:i/>
          <w:color w:val="000000"/>
          <w:szCs w:val="16"/>
          <w:lang w:val="en-US"/>
        </w:rPr>
        <w:t>.</w:t>
      </w:r>
    </w:p>
    <w:p w:rsidR="00434DF2" w:rsidRPr="00434DF2" w:rsidRDefault="0016642B" w:rsidP="000C2371">
      <w:pPr>
        <w:pStyle w:val="af8"/>
        <w:spacing w:line="220" w:lineRule="exact"/>
        <w:ind w:left="0"/>
        <w:rPr>
          <w:lang w:val="en-US"/>
        </w:rPr>
      </w:pPr>
      <w:proofErr w:type="gramStart"/>
      <w:r w:rsidRPr="00434DF2">
        <w:rPr>
          <w:rFonts w:eastAsia="Symbol"/>
          <w:b/>
          <w:i/>
          <w:szCs w:val="16"/>
          <w:lang w:val="en-US"/>
        </w:rPr>
        <w:lastRenderedPageBreak/>
        <w:t xml:space="preserve">Tables </w:t>
      </w:r>
      <w:r w:rsidR="005D126E">
        <w:rPr>
          <w:rFonts w:eastAsia="Symbol"/>
          <w:b/>
          <w:i/>
          <w:szCs w:val="16"/>
          <w:lang w:val="en-US"/>
        </w:rPr>
        <w:t>23.</w:t>
      </w:r>
      <w:r w:rsidRPr="00434DF2">
        <w:rPr>
          <w:rFonts w:eastAsia="Symbol"/>
          <w:b/>
          <w:i/>
          <w:szCs w:val="16"/>
          <w:lang w:val="en-US"/>
        </w:rPr>
        <w:t>1</w:t>
      </w:r>
      <w:r w:rsidR="000A3CDB">
        <w:rPr>
          <w:rFonts w:eastAsia="Symbol"/>
          <w:b/>
          <w:i/>
          <w:szCs w:val="16"/>
          <w:lang w:val="en-US"/>
        </w:rPr>
        <w:t xml:space="preserve"> </w:t>
      </w:r>
      <w:r w:rsidR="0035636C">
        <w:rPr>
          <w:rFonts w:eastAsia="Symbol"/>
          <w:b/>
          <w:i/>
          <w:szCs w:val="16"/>
          <w:lang w:val="en-US"/>
        </w:rPr>
        <w:t>–</w:t>
      </w:r>
      <w:r w:rsidR="000A3CDB">
        <w:rPr>
          <w:rFonts w:eastAsia="Symbol"/>
          <w:b/>
          <w:i/>
          <w:szCs w:val="16"/>
          <w:lang w:val="en-US"/>
        </w:rPr>
        <w:t xml:space="preserve"> </w:t>
      </w:r>
      <w:r w:rsidR="005D126E">
        <w:rPr>
          <w:rFonts w:eastAsia="Symbol"/>
          <w:b/>
          <w:i/>
          <w:szCs w:val="16"/>
          <w:lang w:val="en-US"/>
        </w:rPr>
        <w:t>23.</w:t>
      </w:r>
      <w:r w:rsidRPr="00434DF2">
        <w:rPr>
          <w:rFonts w:eastAsia="Symbol"/>
          <w:b/>
          <w:i/>
          <w:szCs w:val="16"/>
          <w:lang w:val="en-US"/>
        </w:rPr>
        <w:t>7.</w:t>
      </w:r>
      <w:proofErr w:type="gramEnd"/>
      <w:r w:rsidRPr="00434DF2">
        <w:rPr>
          <w:rFonts w:eastAsia="Symbol"/>
          <w:b/>
          <w:i/>
          <w:szCs w:val="16"/>
          <w:lang w:val="en-US"/>
        </w:rPr>
        <w:t xml:space="preserve"> E</w:t>
      </w:r>
      <w:r w:rsidRPr="00434DF2">
        <w:rPr>
          <w:rFonts w:eastAsia="Symbol"/>
          <w:b/>
          <w:bCs/>
          <w:i/>
          <w:szCs w:val="16"/>
          <w:lang w:val="en-US"/>
        </w:rPr>
        <w:t>xpenditures of budget</w:t>
      </w:r>
      <w:r w:rsidRPr="00434DF2">
        <w:rPr>
          <w:rFonts w:eastAsia="Symbol"/>
          <w:i/>
          <w:szCs w:val="16"/>
          <w:lang w:val="en-US"/>
        </w:rPr>
        <w:t xml:space="preserve"> </w:t>
      </w:r>
      <w:r w:rsidR="00434DF2" w:rsidRPr="00434DF2">
        <w:rPr>
          <w:rFonts w:eastAsia="Symbol"/>
          <w:i/>
          <w:szCs w:val="16"/>
          <w:lang w:val="en-US"/>
        </w:rPr>
        <w:t xml:space="preserve">are monetary funds paid from budget except funds which, according to the Budget Code </w:t>
      </w:r>
      <w:r w:rsidR="00434DF2" w:rsidRPr="00434DF2">
        <w:rPr>
          <w:rFonts w:eastAsia="Symbol"/>
          <w:i/>
          <w:szCs w:val="16"/>
          <w:lang w:val="en-US"/>
        </w:rPr>
        <w:br/>
        <w:t xml:space="preserve">of the Russian Federation, are sources to finance budget deficit. </w:t>
      </w:r>
    </w:p>
    <w:p w:rsidR="00434DF2" w:rsidRPr="00434DF2" w:rsidRDefault="00434DF2" w:rsidP="000C2371">
      <w:pPr>
        <w:pStyle w:val="af8"/>
        <w:spacing w:line="220" w:lineRule="exact"/>
        <w:ind w:left="0"/>
        <w:rPr>
          <w:lang w:val="en-US"/>
        </w:rPr>
      </w:pPr>
      <w:r w:rsidRPr="00434DF2">
        <w:rPr>
          <w:rStyle w:val="hps"/>
          <w:rFonts w:eastAsia="Symbol"/>
          <w:i/>
          <w:szCs w:val="16"/>
          <w:lang w:val="en"/>
        </w:rPr>
        <w:t>Development</w:t>
      </w:r>
      <w:r w:rsidRPr="00434DF2">
        <w:rPr>
          <w:rFonts w:eastAsia="Symbol"/>
          <w:i/>
          <w:szCs w:val="16"/>
          <w:lang w:val="en"/>
        </w:rPr>
        <w:t xml:space="preserve"> </w:t>
      </w:r>
      <w:r w:rsidRPr="00434DF2">
        <w:rPr>
          <w:rFonts w:eastAsia="Symbol"/>
          <w:i/>
          <w:szCs w:val="16"/>
          <w:lang w:val="en-US"/>
        </w:rPr>
        <w:t xml:space="preserve">of budget </w:t>
      </w:r>
      <w:r w:rsidRPr="00434DF2">
        <w:rPr>
          <w:rFonts w:eastAsia="Symbol"/>
          <w:bCs/>
          <w:i/>
          <w:szCs w:val="16"/>
          <w:lang w:val="en-US"/>
        </w:rPr>
        <w:t>expenditures</w:t>
      </w:r>
      <w:r w:rsidRPr="00434DF2">
        <w:rPr>
          <w:rFonts w:eastAsia="Symbol"/>
          <w:i/>
          <w:szCs w:val="16"/>
          <w:lang w:val="en"/>
        </w:rPr>
        <w:t xml:space="preserve"> of the </w:t>
      </w:r>
      <w:r w:rsidRPr="00434DF2">
        <w:rPr>
          <w:rStyle w:val="hps"/>
          <w:rFonts w:eastAsia="Symbol"/>
          <w:i/>
          <w:szCs w:val="16"/>
          <w:lang w:val="en"/>
        </w:rPr>
        <w:t>budget system</w:t>
      </w:r>
      <w:r w:rsidRPr="00434DF2">
        <w:rPr>
          <w:rFonts w:eastAsia="Symbol"/>
          <w:i/>
          <w:szCs w:val="16"/>
          <w:lang w:val="en"/>
        </w:rPr>
        <w:t xml:space="preserve"> </w:t>
      </w:r>
      <w:r w:rsidRPr="00434DF2">
        <w:rPr>
          <w:rStyle w:val="hps"/>
          <w:rFonts w:eastAsia="Symbol"/>
          <w:i/>
          <w:szCs w:val="16"/>
          <w:lang w:val="en"/>
        </w:rPr>
        <w:t>of the Russian</w:t>
      </w:r>
      <w:r w:rsidRPr="00434DF2">
        <w:rPr>
          <w:rFonts w:eastAsia="Symbol"/>
          <w:i/>
          <w:szCs w:val="16"/>
          <w:lang w:val="en"/>
        </w:rPr>
        <w:t xml:space="preserve"> </w:t>
      </w:r>
      <w:r w:rsidRPr="00434DF2">
        <w:rPr>
          <w:rStyle w:val="hps"/>
          <w:rFonts w:eastAsia="Symbol"/>
          <w:i/>
          <w:szCs w:val="16"/>
          <w:lang w:val="en"/>
        </w:rPr>
        <w:t>Federation is carried out</w:t>
      </w:r>
      <w:r w:rsidRPr="00434DF2">
        <w:rPr>
          <w:rFonts w:eastAsia="Symbol"/>
          <w:i/>
          <w:szCs w:val="16"/>
          <w:lang w:val="en"/>
        </w:rPr>
        <w:t xml:space="preserve"> </w:t>
      </w:r>
      <w:r w:rsidRPr="00434DF2">
        <w:rPr>
          <w:rStyle w:val="hps"/>
          <w:rFonts w:eastAsia="Symbol"/>
          <w:i/>
          <w:szCs w:val="16"/>
          <w:lang w:val="en"/>
        </w:rPr>
        <w:t>in accordance with</w:t>
      </w:r>
      <w:r w:rsidRPr="00434DF2">
        <w:rPr>
          <w:rFonts w:eastAsia="Symbol"/>
          <w:i/>
          <w:szCs w:val="16"/>
          <w:lang w:val="en"/>
        </w:rPr>
        <w:t xml:space="preserve"> </w:t>
      </w:r>
      <w:r w:rsidRPr="00434DF2">
        <w:rPr>
          <w:rStyle w:val="hps"/>
          <w:rFonts w:eastAsia="Symbol"/>
          <w:i/>
          <w:szCs w:val="16"/>
          <w:lang w:val="en"/>
        </w:rPr>
        <w:t xml:space="preserve">expenditure </w:t>
      </w:r>
      <w:r w:rsidR="00066504" w:rsidRPr="00066504">
        <w:rPr>
          <w:rStyle w:val="hps"/>
          <w:rFonts w:eastAsia="Symbol"/>
          <w:i/>
          <w:szCs w:val="16"/>
          <w:lang w:val="en-US"/>
        </w:rPr>
        <w:br/>
      </w:r>
      <w:r w:rsidRPr="00434DF2">
        <w:rPr>
          <w:rStyle w:val="hpsalt-edited"/>
          <w:rFonts w:eastAsia="Symbol"/>
          <w:i/>
          <w:szCs w:val="16"/>
          <w:lang w:val="en"/>
        </w:rPr>
        <w:t>obligations</w:t>
      </w:r>
      <w:r w:rsidRPr="00434DF2">
        <w:rPr>
          <w:rFonts w:eastAsia="Symbol"/>
          <w:i/>
          <w:szCs w:val="16"/>
          <w:lang w:val="en"/>
        </w:rPr>
        <w:t xml:space="preserve"> </w:t>
      </w:r>
      <w:r w:rsidRPr="00434DF2">
        <w:rPr>
          <w:rStyle w:val="hps"/>
          <w:rFonts w:eastAsia="Symbol"/>
          <w:i/>
          <w:szCs w:val="16"/>
          <w:lang w:val="en"/>
        </w:rPr>
        <w:t>arising from the</w:t>
      </w:r>
      <w:r w:rsidRPr="00434DF2">
        <w:rPr>
          <w:rFonts w:eastAsia="Symbol"/>
          <w:i/>
          <w:szCs w:val="16"/>
          <w:lang w:val="en"/>
        </w:rPr>
        <w:t xml:space="preserve"> </w:t>
      </w:r>
      <w:r w:rsidRPr="00434DF2">
        <w:rPr>
          <w:rStyle w:val="hps"/>
          <w:rFonts w:eastAsia="Symbol"/>
          <w:i/>
          <w:szCs w:val="16"/>
          <w:lang w:val="en"/>
        </w:rPr>
        <w:t>delineation</w:t>
      </w:r>
      <w:r w:rsidRPr="00434DF2">
        <w:rPr>
          <w:rFonts w:eastAsia="Symbol"/>
          <w:i/>
          <w:szCs w:val="16"/>
          <w:lang w:val="en"/>
        </w:rPr>
        <w:t xml:space="preserve"> </w:t>
      </w:r>
      <w:r w:rsidRPr="00434DF2">
        <w:rPr>
          <w:rStyle w:val="hps"/>
          <w:rFonts w:eastAsia="Symbol"/>
          <w:i/>
          <w:szCs w:val="16"/>
          <w:lang w:val="en"/>
        </w:rPr>
        <w:t xml:space="preserve">of </w:t>
      </w:r>
      <w:r w:rsidRPr="00434DF2">
        <w:rPr>
          <w:rFonts w:eastAsia="Symbol"/>
          <w:i/>
          <w:szCs w:val="16"/>
          <w:lang w:val="en"/>
        </w:rPr>
        <w:t>authorities</w:t>
      </w:r>
      <w:r w:rsidRPr="00434DF2">
        <w:rPr>
          <w:rStyle w:val="hps"/>
          <w:rFonts w:eastAsia="Symbol"/>
          <w:i/>
          <w:szCs w:val="16"/>
          <w:lang w:val="en"/>
        </w:rPr>
        <w:t xml:space="preserve"> of federal</w:t>
      </w:r>
      <w:r w:rsidRPr="00434DF2">
        <w:rPr>
          <w:rFonts w:eastAsia="Symbol"/>
          <w:i/>
          <w:szCs w:val="16"/>
          <w:lang w:val="en"/>
        </w:rPr>
        <w:t xml:space="preserve"> </w:t>
      </w:r>
      <w:r w:rsidRPr="00434DF2">
        <w:rPr>
          <w:rStyle w:val="hps"/>
          <w:rFonts w:eastAsia="Symbol"/>
          <w:i/>
          <w:szCs w:val="16"/>
          <w:lang w:val="en"/>
        </w:rPr>
        <w:t>government bodies</w:t>
      </w:r>
      <w:r w:rsidRPr="00434DF2">
        <w:rPr>
          <w:rFonts w:eastAsia="Symbol"/>
          <w:i/>
          <w:szCs w:val="16"/>
          <w:lang w:val="en"/>
        </w:rPr>
        <w:t xml:space="preserve">, government bodies </w:t>
      </w:r>
      <w:r w:rsidRPr="00434DF2">
        <w:rPr>
          <w:rStyle w:val="hps"/>
          <w:rFonts w:eastAsia="Symbol"/>
          <w:i/>
          <w:szCs w:val="16"/>
          <w:lang w:val="en"/>
        </w:rPr>
        <w:t xml:space="preserve">of </w:t>
      </w:r>
      <w:r w:rsidRPr="00434DF2">
        <w:rPr>
          <w:rFonts w:eastAsia="Symbol"/>
          <w:bCs/>
          <w:i/>
          <w:szCs w:val="16"/>
          <w:lang w:val="en-US"/>
        </w:rPr>
        <w:t>constituent entities</w:t>
      </w:r>
      <w:r w:rsidRPr="00434DF2">
        <w:rPr>
          <w:rFonts w:eastAsia="Symbol"/>
          <w:i/>
          <w:szCs w:val="16"/>
          <w:lang w:val="en"/>
        </w:rPr>
        <w:t xml:space="preserve"> </w:t>
      </w:r>
      <w:r w:rsidRPr="00434DF2">
        <w:rPr>
          <w:rStyle w:val="hps"/>
          <w:rFonts w:eastAsia="Symbol"/>
          <w:i/>
          <w:szCs w:val="16"/>
          <w:lang w:val="en"/>
        </w:rPr>
        <w:t>of the Russian</w:t>
      </w:r>
      <w:r w:rsidRPr="00434DF2">
        <w:rPr>
          <w:rFonts w:eastAsia="Symbol"/>
          <w:i/>
          <w:szCs w:val="16"/>
          <w:lang w:val="en"/>
        </w:rPr>
        <w:t xml:space="preserve"> </w:t>
      </w:r>
      <w:r w:rsidRPr="00434DF2">
        <w:rPr>
          <w:rStyle w:val="hps"/>
          <w:rFonts w:eastAsia="Symbol"/>
          <w:i/>
          <w:szCs w:val="16"/>
          <w:lang w:val="en"/>
        </w:rPr>
        <w:t>Federation</w:t>
      </w:r>
      <w:r w:rsidRPr="00434DF2">
        <w:rPr>
          <w:rFonts w:eastAsia="Symbol"/>
          <w:i/>
          <w:szCs w:val="16"/>
          <w:lang w:val="en"/>
        </w:rPr>
        <w:t xml:space="preserve"> </w:t>
      </w:r>
      <w:r w:rsidRPr="00434DF2">
        <w:rPr>
          <w:rStyle w:val="hps"/>
          <w:rFonts w:eastAsia="Symbol"/>
          <w:i/>
          <w:szCs w:val="16"/>
          <w:lang w:val="en"/>
        </w:rPr>
        <w:t>and local</w:t>
      </w:r>
      <w:r w:rsidRPr="00434DF2">
        <w:rPr>
          <w:rFonts w:eastAsia="Symbol"/>
          <w:i/>
          <w:szCs w:val="16"/>
          <w:lang w:val="en"/>
        </w:rPr>
        <w:t xml:space="preserve"> </w:t>
      </w:r>
      <w:r w:rsidRPr="00434DF2">
        <w:rPr>
          <w:rStyle w:val="hps"/>
          <w:rFonts w:eastAsia="Symbol"/>
          <w:i/>
          <w:szCs w:val="16"/>
          <w:lang w:val="en"/>
        </w:rPr>
        <w:t>government bodies stipulated by the legislation</w:t>
      </w:r>
      <w:r w:rsidRPr="00434DF2">
        <w:rPr>
          <w:rFonts w:eastAsia="Symbol"/>
          <w:i/>
          <w:szCs w:val="16"/>
          <w:lang w:val="en"/>
        </w:rPr>
        <w:t xml:space="preserve"> </w:t>
      </w:r>
      <w:r w:rsidRPr="00434DF2">
        <w:rPr>
          <w:rStyle w:val="hps"/>
          <w:rFonts w:eastAsia="Symbol"/>
          <w:i/>
          <w:szCs w:val="16"/>
          <w:lang w:val="en"/>
        </w:rPr>
        <w:t>of the Russian</w:t>
      </w:r>
      <w:r w:rsidRPr="00434DF2">
        <w:rPr>
          <w:rFonts w:eastAsia="Symbol"/>
          <w:i/>
          <w:szCs w:val="16"/>
          <w:lang w:val="en"/>
        </w:rPr>
        <w:t xml:space="preserve"> </w:t>
      </w:r>
      <w:r w:rsidRPr="00434DF2">
        <w:rPr>
          <w:rStyle w:val="hps"/>
          <w:rFonts w:eastAsia="Symbol"/>
          <w:i/>
          <w:szCs w:val="16"/>
          <w:lang w:val="en"/>
        </w:rPr>
        <w:t>Federation,</w:t>
      </w:r>
      <w:r w:rsidRPr="00434DF2">
        <w:rPr>
          <w:rFonts w:eastAsia="Symbol"/>
          <w:i/>
          <w:szCs w:val="16"/>
          <w:lang w:val="en"/>
        </w:rPr>
        <w:t xml:space="preserve"> </w:t>
      </w:r>
      <w:r w:rsidRPr="00434DF2">
        <w:rPr>
          <w:rStyle w:val="hps"/>
          <w:rFonts w:eastAsia="Symbol"/>
          <w:i/>
          <w:szCs w:val="16"/>
          <w:lang w:val="en"/>
        </w:rPr>
        <w:t>which, according to</w:t>
      </w:r>
      <w:r w:rsidRPr="00434DF2">
        <w:rPr>
          <w:rFonts w:eastAsia="Symbol"/>
          <w:i/>
          <w:szCs w:val="16"/>
          <w:lang w:val="en"/>
        </w:rPr>
        <w:t xml:space="preserve"> the </w:t>
      </w:r>
      <w:r w:rsidRPr="00434DF2">
        <w:rPr>
          <w:rStyle w:val="hps"/>
          <w:rFonts w:eastAsia="Symbol"/>
          <w:i/>
          <w:szCs w:val="16"/>
          <w:lang w:val="en"/>
        </w:rPr>
        <w:t>legislation</w:t>
      </w:r>
      <w:r w:rsidRPr="00434DF2">
        <w:rPr>
          <w:rFonts w:eastAsia="Symbol"/>
          <w:i/>
          <w:szCs w:val="16"/>
          <w:lang w:val="en"/>
        </w:rPr>
        <w:t xml:space="preserve"> </w:t>
      </w:r>
      <w:r w:rsidR="00066504" w:rsidRPr="00066504">
        <w:rPr>
          <w:rFonts w:eastAsia="Symbol"/>
          <w:i/>
          <w:szCs w:val="16"/>
          <w:lang w:val="en-US"/>
        </w:rPr>
        <w:br/>
      </w:r>
      <w:r w:rsidRPr="00434DF2">
        <w:rPr>
          <w:rStyle w:val="hps"/>
          <w:rFonts w:eastAsia="Symbol"/>
          <w:i/>
          <w:szCs w:val="16"/>
          <w:lang w:val="en"/>
        </w:rPr>
        <w:t>of the Russian</w:t>
      </w:r>
      <w:r w:rsidRPr="00434DF2">
        <w:rPr>
          <w:rFonts w:eastAsia="Symbol"/>
          <w:i/>
          <w:szCs w:val="16"/>
          <w:lang w:val="en"/>
        </w:rPr>
        <w:t xml:space="preserve"> </w:t>
      </w:r>
      <w:r w:rsidRPr="00434DF2">
        <w:rPr>
          <w:rStyle w:val="hps"/>
          <w:rFonts w:eastAsia="Symbol"/>
          <w:i/>
          <w:szCs w:val="16"/>
          <w:lang w:val="en"/>
        </w:rPr>
        <w:t>Federation</w:t>
      </w:r>
      <w:r w:rsidRPr="00434DF2">
        <w:rPr>
          <w:rFonts w:eastAsia="Symbol"/>
          <w:i/>
          <w:szCs w:val="16"/>
          <w:lang w:val="en"/>
        </w:rPr>
        <w:t xml:space="preserve">, </w:t>
      </w:r>
      <w:r w:rsidRPr="00434DF2">
        <w:rPr>
          <w:rStyle w:val="hps"/>
          <w:rFonts w:eastAsia="Symbol"/>
          <w:i/>
          <w:szCs w:val="16"/>
          <w:lang w:val="en"/>
        </w:rPr>
        <w:t>international and other</w:t>
      </w:r>
      <w:r w:rsidRPr="00434DF2">
        <w:rPr>
          <w:rFonts w:eastAsia="Symbol"/>
          <w:i/>
          <w:szCs w:val="16"/>
          <w:lang w:val="en"/>
        </w:rPr>
        <w:t xml:space="preserve"> </w:t>
      </w:r>
      <w:r w:rsidRPr="00434DF2">
        <w:rPr>
          <w:rStyle w:val="hps"/>
          <w:rFonts w:eastAsia="Symbol"/>
          <w:i/>
          <w:szCs w:val="16"/>
          <w:lang w:val="en"/>
        </w:rPr>
        <w:t>treaties and agreements</w:t>
      </w:r>
      <w:r w:rsidRPr="00434DF2">
        <w:rPr>
          <w:rFonts w:eastAsia="Symbol"/>
          <w:i/>
          <w:szCs w:val="16"/>
          <w:lang w:val="en"/>
        </w:rPr>
        <w:t xml:space="preserve"> </w:t>
      </w:r>
      <w:r w:rsidRPr="00434DF2">
        <w:rPr>
          <w:rStyle w:val="hps"/>
          <w:rFonts w:eastAsia="Symbol"/>
          <w:i/>
          <w:szCs w:val="16"/>
          <w:lang w:val="en"/>
        </w:rPr>
        <w:t>should be performed</w:t>
      </w:r>
      <w:r w:rsidRPr="00434DF2">
        <w:rPr>
          <w:rFonts w:eastAsia="Symbol"/>
          <w:i/>
          <w:szCs w:val="16"/>
          <w:lang w:val="en"/>
        </w:rPr>
        <w:t xml:space="preserve"> </w:t>
      </w:r>
      <w:r w:rsidRPr="00434DF2">
        <w:rPr>
          <w:rStyle w:val="hps"/>
          <w:rFonts w:eastAsia="Symbol"/>
          <w:i/>
          <w:szCs w:val="16"/>
          <w:lang w:val="en"/>
        </w:rPr>
        <w:t>in the next financial</w:t>
      </w:r>
      <w:r w:rsidRPr="00434DF2">
        <w:rPr>
          <w:rFonts w:eastAsia="Symbol"/>
          <w:i/>
          <w:szCs w:val="16"/>
          <w:lang w:val="en"/>
        </w:rPr>
        <w:t xml:space="preserve"> </w:t>
      </w:r>
      <w:r w:rsidRPr="00434DF2">
        <w:rPr>
          <w:rStyle w:val="hps"/>
          <w:rFonts w:eastAsia="Symbol"/>
          <w:i/>
          <w:szCs w:val="16"/>
          <w:lang w:val="en"/>
        </w:rPr>
        <w:t xml:space="preserve">year out of the funds </w:t>
      </w:r>
      <w:r w:rsidR="00066504" w:rsidRPr="00066504">
        <w:rPr>
          <w:rStyle w:val="hps"/>
          <w:rFonts w:eastAsia="Symbol"/>
          <w:i/>
          <w:szCs w:val="16"/>
          <w:lang w:val="en-US"/>
        </w:rPr>
        <w:br/>
      </w:r>
      <w:r w:rsidRPr="00434DF2">
        <w:rPr>
          <w:rStyle w:val="hps"/>
          <w:rFonts w:eastAsia="Symbol"/>
          <w:i/>
          <w:szCs w:val="16"/>
          <w:lang w:val="en"/>
        </w:rPr>
        <w:t>of the</w:t>
      </w:r>
      <w:r w:rsidRPr="00434DF2">
        <w:rPr>
          <w:rFonts w:eastAsia="Symbol"/>
          <w:i/>
          <w:szCs w:val="16"/>
          <w:lang w:val="en"/>
        </w:rPr>
        <w:t xml:space="preserve"> </w:t>
      </w:r>
      <w:r w:rsidRPr="00434DF2">
        <w:rPr>
          <w:rStyle w:val="hps"/>
          <w:rFonts w:eastAsia="Symbol"/>
          <w:i/>
          <w:szCs w:val="16"/>
          <w:lang w:val="en"/>
        </w:rPr>
        <w:t>respective budgets</w:t>
      </w:r>
      <w:r w:rsidRPr="00434DF2">
        <w:rPr>
          <w:rFonts w:eastAsia="Symbol"/>
          <w:i/>
          <w:szCs w:val="16"/>
          <w:lang w:val="en"/>
        </w:rPr>
        <w:t>.</w:t>
      </w:r>
    </w:p>
    <w:p w:rsidR="00434DF2" w:rsidRPr="00434DF2" w:rsidRDefault="00434DF2" w:rsidP="000C2371">
      <w:pPr>
        <w:pStyle w:val="af8"/>
        <w:spacing w:line="220" w:lineRule="exact"/>
        <w:ind w:left="0"/>
        <w:rPr>
          <w:lang w:val="en-US"/>
        </w:rPr>
      </w:pPr>
      <w:r w:rsidRPr="00434DF2">
        <w:rPr>
          <w:rStyle w:val="hpsalt-edited"/>
          <w:rFonts w:eastAsia="Symbol"/>
          <w:b/>
          <w:i/>
          <w:szCs w:val="16"/>
          <w:lang w:val="en"/>
        </w:rPr>
        <w:t>Expenditure obligations</w:t>
      </w:r>
      <w:r w:rsidRPr="00434DF2">
        <w:rPr>
          <w:rFonts w:eastAsia="Symbol"/>
          <w:i/>
          <w:szCs w:val="16"/>
          <w:lang w:val="en"/>
        </w:rPr>
        <w:t xml:space="preserve"> </w:t>
      </w:r>
      <w:r w:rsidRPr="00434DF2">
        <w:rPr>
          <w:rStyle w:val="hps"/>
          <w:rFonts w:eastAsia="Symbol"/>
          <w:i/>
          <w:szCs w:val="16"/>
          <w:lang w:val="en"/>
        </w:rPr>
        <w:t>are</w:t>
      </w:r>
      <w:r w:rsidRPr="00434DF2">
        <w:rPr>
          <w:rFonts w:eastAsia="Symbol"/>
          <w:i/>
          <w:szCs w:val="16"/>
          <w:lang w:val="en"/>
        </w:rPr>
        <w:t xml:space="preserve"> </w:t>
      </w:r>
      <w:r w:rsidRPr="00434DF2">
        <w:rPr>
          <w:rStyle w:val="hps"/>
          <w:rFonts w:eastAsia="Symbol"/>
          <w:i/>
          <w:szCs w:val="16"/>
          <w:lang w:val="en"/>
        </w:rPr>
        <w:t xml:space="preserve">obligations of a </w:t>
      </w:r>
      <w:r w:rsidRPr="00434DF2">
        <w:rPr>
          <w:rFonts w:eastAsia="Symbol"/>
          <w:i/>
          <w:szCs w:val="16"/>
          <w:lang w:val="en-US"/>
        </w:rPr>
        <w:t>state</w:t>
      </w:r>
      <w:r w:rsidRPr="00434DF2">
        <w:rPr>
          <w:rStyle w:val="hps"/>
          <w:rFonts w:eastAsia="Symbol"/>
          <w:i/>
          <w:szCs w:val="16"/>
          <w:lang w:val="en"/>
        </w:rPr>
        <w:t xml:space="preserve"> legal</w:t>
      </w:r>
      <w:r w:rsidRPr="00434DF2">
        <w:rPr>
          <w:rFonts w:eastAsia="Symbol"/>
          <w:i/>
          <w:szCs w:val="16"/>
          <w:lang w:val="en"/>
        </w:rPr>
        <w:t xml:space="preserve"> </w:t>
      </w:r>
      <w:r w:rsidRPr="00434DF2">
        <w:rPr>
          <w:rStyle w:val="hps"/>
          <w:rFonts w:eastAsia="Symbol"/>
          <w:i/>
          <w:szCs w:val="16"/>
          <w:lang w:val="en-US"/>
        </w:rPr>
        <w:t>entity</w:t>
      </w:r>
      <w:r w:rsidRPr="00434DF2">
        <w:rPr>
          <w:rFonts w:eastAsia="Symbol"/>
          <w:i/>
          <w:szCs w:val="16"/>
          <w:lang w:val="en"/>
        </w:rPr>
        <w:t xml:space="preserve"> </w:t>
      </w:r>
      <w:r w:rsidRPr="00434DF2">
        <w:rPr>
          <w:rStyle w:val="hpsatn"/>
          <w:rFonts w:eastAsia="Symbol"/>
          <w:i/>
          <w:szCs w:val="16"/>
          <w:lang w:val="en"/>
        </w:rPr>
        <w:t xml:space="preserve">(of </w:t>
      </w:r>
      <w:r w:rsidRPr="00434DF2">
        <w:rPr>
          <w:rFonts w:eastAsia="Symbol"/>
          <w:i/>
          <w:szCs w:val="16"/>
          <w:lang w:val="en"/>
        </w:rPr>
        <w:t xml:space="preserve">the Russian </w:t>
      </w:r>
      <w:r w:rsidRPr="00434DF2">
        <w:rPr>
          <w:rStyle w:val="hps"/>
          <w:rFonts w:eastAsia="Symbol"/>
          <w:i/>
          <w:szCs w:val="16"/>
          <w:lang w:val="en"/>
        </w:rPr>
        <w:t xml:space="preserve">Federation, </w:t>
      </w:r>
      <w:r w:rsidRPr="00434DF2">
        <w:rPr>
          <w:rFonts w:eastAsia="Symbol"/>
          <w:bCs/>
          <w:i/>
          <w:szCs w:val="16"/>
          <w:lang w:val="en-US"/>
        </w:rPr>
        <w:t>constituent entity</w:t>
      </w:r>
      <w:r w:rsidRPr="00434DF2">
        <w:rPr>
          <w:rFonts w:eastAsia="Symbol"/>
          <w:i/>
          <w:szCs w:val="16"/>
          <w:lang w:val="en"/>
        </w:rPr>
        <w:t xml:space="preserve"> </w:t>
      </w:r>
      <w:r w:rsidRPr="00434DF2">
        <w:rPr>
          <w:rStyle w:val="hps"/>
          <w:rFonts w:eastAsia="Symbol"/>
          <w:i/>
          <w:szCs w:val="16"/>
          <w:lang w:val="en"/>
        </w:rPr>
        <w:t>of the Russian</w:t>
      </w:r>
      <w:r w:rsidRPr="00434DF2">
        <w:rPr>
          <w:rFonts w:eastAsia="Symbol"/>
          <w:i/>
          <w:szCs w:val="16"/>
          <w:lang w:val="en"/>
        </w:rPr>
        <w:t xml:space="preserve"> </w:t>
      </w:r>
      <w:r w:rsidRPr="00434DF2">
        <w:rPr>
          <w:rStyle w:val="hps"/>
          <w:rFonts w:eastAsia="Symbol"/>
          <w:i/>
          <w:szCs w:val="16"/>
          <w:lang w:val="en"/>
        </w:rPr>
        <w:t>Federation</w:t>
      </w:r>
      <w:r w:rsidRPr="00434DF2">
        <w:rPr>
          <w:rFonts w:eastAsia="Symbol"/>
          <w:i/>
          <w:szCs w:val="16"/>
          <w:lang w:val="en"/>
        </w:rPr>
        <w:t xml:space="preserve">, </w:t>
      </w:r>
      <w:r w:rsidRPr="00434DF2">
        <w:rPr>
          <w:rStyle w:val="hps"/>
          <w:rFonts w:eastAsia="Symbol"/>
          <w:i/>
          <w:szCs w:val="16"/>
          <w:lang w:val="en"/>
        </w:rPr>
        <w:t>municipal</w:t>
      </w:r>
      <w:r w:rsidRPr="00434DF2">
        <w:rPr>
          <w:rFonts w:eastAsia="Symbol"/>
          <w:i/>
          <w:szCs w:val="16"/>
          <w:lang w:val="en"/>
        </w:rPr>
        <w:t xml:space="preserve"> </w:t>
      </w:r>
      <w:r w:rsidRPr="00434DF2">
        <w:rPr>
          <w:rStyle w:val="hps"/>
          <w:rFonts w:eastAsia="Symbol"/>
          <w:i/>
          <w:szCs w:val="16"/>
          <w:lang w:val="en"/>
        </w:rPr>
        <w:t>body</w:t>
      </w:r>
      <w:r w:rsidRPr="00434DF2">
        <w:rPr>
          <w:rFonts w:eastAsia="Symbol"/>
          <w:i/>
          <w:szCs w:val="16"/>
          <w:lang w:val="en"/>
        </w:rPr>
        <w:t>),</w:t>
      </w:r>
      <w:r w:rsidRPr="00434DF2">
        <w:rPr>
          <w:rStyle w:val="hps"/>
          <w:rFonts w:eastAsia="Symbol"/>
          <w:i/>
          <w:szCs w:val="16"/>
          <w:lang w:val="en"/>
        </w:rPr>
        <w:t xml:space="preserve"> or state-owned</w:t>
      </w:r>
      <w:r w:rsidRPr="00434DF2">
        <w:rPr>
          <w:rFonts w:eastAsia="Symbol"/>
          <w:i/>
          <w:szCs w:val="16"/>
          <w:lang w:val="en"/>
        </w:rPr>
        <w:t xml:space="preserve"> </w:t>
      </w:r>
      <w:r w:rsidRPr="00434DF2">
        <w:rPr>
          <w:rStyle w:val="hps"/>
          <w:rFonts w:eastAsia="Symbol"/>
          <w:i/>
          <w:szCs w:val="16"/>
          <w:lang w:val="en"/>
        </w:rPr>
        <w:t xml:space="preserve">agency </w:t>
      </w:r>
      <w:r w:rsidRPr="00434DF2">
        <w:rPr>
          <w:rStyle w:val="hpsalt-edited"/>
          <w:rFonts w:eastAsia="Symbol"/>
          <w:i/>
          <w:szCs w:val="16"/>
          <w:lang w:val="en"/>
        </w:rPr>
        <w:t>determined by</w:t>
      </w:r>
      <w:r w:rsidRPr="00434DF2">
        <w:rPr>
          <w:rFonts w:eastAsia="Symbol"/>
          <w:i/>
          <w:szCs w:val="16"/>
          <w:lang w:val="en"/>
        </w:rPr>
        <w:t xml:space="preserve"> </w:t>
      </w:r>
      <w:r w:rsidRPr="00434DF2">
        <w:rPr>
          <w:rStyle w:val="hps"/>
          <w:rFonts w:eastAsia="Symbol"/>
          <w:i/>
          <w:szCs w:val="16"/>
          <w:lang w:val="en"/>
        </w:rPr>
        <w:t>law,</w:t>
      </w:r>
      <w:r w:rsidRPr="00434DF2">
        <w:rPr>
          <w:rFonts w:eastAsia="Symbol"/>
          <w:i/>
          <w:szCs w:val="16"/>
          <w:lang w:val="en"/>
        </w:rPr>
        <w:t xml:space="preserve"> an</w:t>
      </w:r>
      <w:r w:rsidRPr="00434DF2">
        <w:rPr>
          <w:rStyle w:val="hps"/>
          <w:rFonts w:eastAsia="Symbol"/>
          <w:i/>
          <w:szCs w:val="16"/>
          <w:lang w:val="en"/>
        </w:rPr>
        <w:t>other normative legal act</w:t>
      </w:r>
      <w:r w:rsidRPr="00434DF2">
        <w:rPr>
          <w:rFonts w:eastAsia="Symbol"/>
          <w:i/>
          <w:szCs w:val="16"/>
          <w:lang w:val="en"/>
        </w:rPr>
        <w:t xml:space="preserve">, </w:t>
      </w:r>
      <w:r w:rsidRPr="00434DF2">
        <w:rPr>
          <w:rStyle w:val="hps"/>
          <w:rFonts w:eastAsia="Symbol"/>
          <w:i/>
          <w:szCs w:val="16"/>
          <w:lang w:val="en"/>
        </w:rPr>
        <w:t>contract or agreement, to provide</w:t>
      </w:r>
      <w:r w:rsidRPr="00434DF2">
        <w:rPr>
          <w:rFonts w:eastAsia="Symbol"/>
          <w:i/>
          <w:szCs w:val="16"/>
          <w:lang w:val="en"/>
        </w:rPr>
        <w:t xml:space="preserve"> </w:t>
      </w:r>
      <w:r w:rsidRPr="00434DF2">
        <w:rPr>
          <w:rStyle w:val="hps"/>
          <w:rFonts w:eastAsia="Symbol"/>
          <w:i/>
          <w:szCs w:val="16"/>
          <w:lang w:val="en"/>
        </w:rPr>
        <w:t>funds</w:t>
      </w:r>
      <w:r w:rsidRPr="00434DF2">
        <w:rPr>
          <w:rFonts w:eastAsia="Symbol"/>
          <w:i/>
          <w:szCs w:val="16"/>
          <w:lang w:val="en"/>
        </w:rPr>
        <w:t xml:space="preserve"> </w:t>
      </w:r>
      <w:r w:rsidRPr="00434DF2">
        <w:rPr>
          <w:rStyle w:val="hps"/>
          <w:rFonts w:eastAsia="Symbol"/>
          <w:i/>
          <w:szCs w:val="16"/>
          <w:lang w:val="en"/>
        </w:rPr>
        <w:t xml:space="preserve">from </w:t>
      </w:r>
      <w:r w:rsidR="00066504" w:rsidRPr="00066504">
        <w:rPr>
          <w:rStyle w:val="hps"/>
          <w:rFonts w:eastAsia="Symbol"/>
          <w:i/>
          <w:szCs w:val="16"/>
          <w:lang w:val="en-US"/>
        </w:rPr>
        <w:br/>
      </w:r>
      <w:r w:rsidRPr="00434DF2">
        <w:rPr>
          <w:rStyle w:val="hps"/>
          <w:rFonts w:eastAsia="Symbol"/>
          <w:i/>
          <w:szCs w:val="16"/>
          <w:lang w:val="en"/>
        </w:rPr>
        <w:t>the corresponding</w:t>
      </w:r>
      <w:r w:rsidRPr="00434DF2">
        <w:rPr>
          <w:rFonts w:eastAsia="Symbol"/>
          <w:i/>
          <w:szCs w:val="16"/>
          <w:lang w:val="en"/>
        </w:rPr>
        <w:t xml:space="preserve"> </w:t>
      </w:r>
      <w:r w:rsidRPr="00434DF2">
        <w:rPr>
          <w:rStyle w:val="hps"/>
          <w:rFonts w:eastAsia="Symbol"/>
          <w:i/>
          <w:szCs w:val="16"/>
          <w:lang w:val="en"/>
        </w:rPr>
        <w:t>budget</w:t>
      </w:r>
      <w:r w:rsidRPr="00434DF2">
        <w:rPr>
          <w:rFonts w:eastAsia="Symbol"/>
          <w:i/>
          <w:szCs w:val="16"/>
          <w:lang w:val="en"/>
        </w:rPr>
        <w:t xml:space="preserve"> to </w:t>
      </w:r>
      <w:r w:rsidRPr="00434DF2">
        <w:rPr>
          <w:rStyle w:val="hps"/>
          <w:rFonts w:eastAsia="Symbol"/>
          <w:i/>
          <w:szCs w:val="16"/>
          <w:lang w:val="en"/>
        </w:rPr>
        <w:t>a private person or</w:t>
      </w:r>
      <w:r w:rsidRPr="00434DF2">
        <w:rPr>
          <w:rFonts w:eastAsia="Symbol"/>
          <w:i/>
          <w:szCs w:val="16"/>
          <w:lang w:val="en"/>
        </w:rPr>
        <w:t xml:space="preserve"> </w:t>
      </w:r>
      <w:r w:rsidRPr="00434DF2">
        <w:rPr>
          <w:rStyle w:val="hps"/>
          <w:rFonts w:eastAsia="Symbol"/>
          <w:i/>
          <w:szCs w:val="16"/>
          <w:lang w:val="en"/>
        </w:rPr>
        <w:t>legal</w:t>
      </w:r>
      <w:r w:rsidRPr="00434DF2">
        <w:rPr>
          <w:rFonts w:eastAsia="Symbol"/>
          <w:i/>
          <w:szCs w:val="16"/>
          <w:lang w:val="en"/>
        </w:rPr>
        <w:t xml:space="preserve"> </w:t>
      </w:r>
      <w:r w:rsidRPr="00434DF2">
        <w:rPr>
          <w:rStyle w:val="hps"/>
          <w:rFonts w:eastAsia="Symbol"/>
          <w:i/>
          <w:szCs w:val="16"/>
          <w:lang w:val="en"/>
        </w:rPr>
        <w:t>entity, another</w:t>
      </w:r>
      <w:r w:rsidRPr="00434DF2">
        <w:rPr>
          <w:rFonts w:eastAsia="Symbol"/>
          <w:i/>
          <w:szCs w:val="16"/>
          <w:lang w:val="en"/>
        </w:rPr>
        <w:t xml:space="preserve"> </w:t>
      </w:r>
      <w:r w:rsidRPr="00434DF2">
        <w:rPr>
          <w:rFonts w:eastAsia="Symbol"/>
          <w:i/>
          <w:sz w:val="14"/>
          <w:szCs w:val="14"/>
          <w:lang w:val="en-US"/>
        </w:rPr>
        <w:t>state</w:t>
      </w:r>
      <w:r w:rsidRPr="00434DF2">
        <w:rPr>
          <w:rFonts w:eastAsia="Symbol"/>
          <w:i/>
          <w:szCs w:val="16"/>
          <w:lang w:val="en"/>
        </w:rPr>
        <w:t xml:space="preserve"> </w:t>
      </w:r>
      <w:r w:rsidRPr="00434DF2">
        <w:rPr>
          <w:rStyle w:val="hps"/>
          <w:rFonts w:eastAsia="Symbol"/>
          <w:i/>
          <w:szCs w:val="16"/>
          <w:lang w:val="en"/>
        </w:rPr>
        <w:t>legal entity</w:t>
      </w:r>
      <w:r w:rsidRPr="00434DF2">
        <w:rPr>
          <w:rFonts w:eastAsia="Symbol"/>
          <w:i/>
          <w:szCs w:val="16"/>
          <w:lang w:val="en"/>
        </w:rPr>
        <w:t xml:space="preserve">, or </w:t>
      </w:r>
      <w:r w:rsidRPr="00434DF2">
        <w:rPr>
          <w:rStyle w:val="hps"/>
          <w:rFonts w:eastAsia="Symbol"/>
          <w:i/>
          <w:szCs w:val="16"/>
          <w:lang w:val="en"/>
        </w:rPr>
        <w:t>a subject</w:t>
      </w:r>
      <w:r w:rsidRPr="00434DF2">
        <w:rPr>
          <w:rFonts w:eastAsia="Symbol"/>
          <w:i/>
          <w:szCs w:val="16"/>
          <w:lang w:val="en"/>
        </w:rPr>
        <w:t xml:space="preserve"> </w:t>
      </w:r>
      <w:r w:rsidRPr="00434DF2">
        <w:rPr>
          <w:rStyle w:val="hps"/>
          <w:rFonts w:eastAsia="Symbol"/>
          <w:i/>
          <w:szCs w:val="16"/>
          <w:lang w:val="en"/>
        </w:rPr>
        <w:t>of international law.</w:t>
      </w:r>
      <w:r w:rsidRPr="00434DF2">
        <w:rPr>
          <w:rFonts w:eastAsia="Symbol"/>
          <w:i/>
          <w:szCs w:val="16"/>
          <w:lang w:val="en-US"/>
        </w:rPr>
        <w:t xml:space="preserve"> </w:t>
      </w:r>
    </w:p>
    <w:p w:rsidR="0016642B" w:rsidRPr="00434DF2" w:rsidRDefault="00434DF2" w:rsidP="000C2371">
      <w:pPr>
        <w:pStyle w:val="af8"/>
        <w:spacing w:line="220" w:lineRule="exact"/>
        <w:ind w:left="0"/>
        <w:rPr>
          <w:lang w:val="en-US"/>
        </w:rPr>
      </w:pPr>
      <w:r w:rsidRPr="00434DF2">
        <w:rPr>
          <w:rStyle w:val="longtext"/>
          <w:rFonts w:eastAsia="Symbol"/>
          <w:b/>
          <w:i/>
          <w:szCs w:val="16"/>
          <w:shd w:val="clear" w:color="auto" w:fill="FFFFFF"/>
          <w:lang w:val="en"/>
        </w:rPr>
        <w:t xml:space="preserve">Budgetary </w:t>
      </w:r>
      <w:r w:rsidRPr="00434DF2">
        <w:rPr>
          <w:rStyle w:val="hpsalt-edited"/>
          <w:rFonts w:eastAsia="Symbol"/>
          <w:b/>
          <w:i/>
          <w:szCs w:val="16"/>
          <w:lang w:val="en"/>
        </w:rPr>
        <w:t>obligations</w:t>
      </w:r>
      <w:r w:rsidRPr="00434DF2">
        <w:rPr>
          <w:rFonts w:eastAsia="Symbol"/>
          <w:i/>
          <w:szCs w:val="16"/>
          <w:lang w:val="en"/>
        </w:rPr>
        <w:t xml:space="preserve"> </w:t>
      </w:r>
      <w:r w:rsidRPr="00434DF2">
        <w:rPr>
          <w:rStyle w:val="longtext"/>
          <w:rFonts w:eastAsia="Symbol"/>
          <w:i/>
          <w:szCs w:val="16"/>
          <w:shd w:val="clear" w:color="auto" w:fill="FFFFFF"/>
          <w:lang w:val="en"/>
        </w:rPr>
        <w:t xml:space="preserve">are expenditure </w:t>
      </w:r>
      <w:r w:rsidRPr="00434DF2">
        <w:rPr>
          <w:rStyle w:val="hpsalt-edited"/>
          <w:rFonts w:eastAsia="Symbol"/>
          <w:i/>
          <w:szCs w:val="16"/>
          <w:lang w:val="en"/>
        </w:rPr>
        <w:t>obligations</w:t>
      </w:r>
      <w:r w:rsidRPr="00434DF2">
        <w:rPr>
          <w:rStyle w:val="longtext"/>
          <w:rFonts w:eastAsia="Symbol"/>
          <w:i/>
          <w:szCs w:val="16"/>
          <w:shd w:val="clear" w:color="auto" w:fill="FFFFFF"/>
          <w:lang w:val="en"/>
        </w:rPr>
        <w:t xml:space="preserve"> to be executed in the corresponding fiscal year</w:t>
      </w:r>
      <w:r w:rsidR="0016642B" w:rsidRPr="00434DF2">
        <w:rPr>
          <w:rFonts w:eastAsia="Symbol"/>
          <w:i/>
          <w:szCs w:val="16"/>
          <w:lang w:val="en-US"/>
        </w:rPr>
        <w:t>.</w:t>
      </w:r>
    </w:p>
    <w:p w:rsidR="0016642B" w:rsidRPr="008017B6" w:rsidRDefault="0016642B" w:rsidP="000C2371">
      <w:pPr>
        <w:pStyle w:val="af8"/>
        <w:spacing w:line="220" w:lineRule="exact"/>
        <w:ind w:left="0"/>
        <w:rPr>
          <w:color w:val="000000"/>
          <w:lang w:val="en-US"/>
        </w:rPr>
      </w:pPr>
      <w:r w:rsidRPr="008017B6">
        <w:rPr>
          <w:rStyle w:val="hps"/>
          <w:rFonts w:eastAsia="Symbol"/>
          <w:b/>
          <w:i/>
          <w:color w:val="000000"/>
          <w:szCs w:val="16"/>
          <w:lang w:val="en"/>
        </w:rPr>
        <w:t>Inter</w:t>
      </w:r>
      <w:r w:rsidRPr="008017B6">
        <w:rPr>
          <w:rStyle w:val="hps"/>
          <w:rFonts w:eastAsia="Symbol"/>
          <w:b/>
          <w:i/>
          <w:color w:val="000000"/>
          <w:szCs w:val="16"/>
          <w:lang w:val="en-US"/>
        </w:rPr>
        <w:t>-budget</w:t>
      </w:r>
      <w:r w:rsidRPr="008017B6">
        <w:rPr>
          <w:rStyle w:val="hps"/>
          <w:rFonts w:eastAsia="Symbol"/>
          <w:b/>
          <w:i/>
          <w:color w:val="000000"/>
          <w:szCs w:val="16"/>
          <w:lang w:val="en"/>
        </w:rPr>
        <w:t xml:space="preserve"> transfers</w:t>
      </w:r>
      <w:r w:rsidRPr="008017B6">
        <w:rPr>
          <w:rFonts w:eastAsia="Symbol"/>
          <w:i/>
          <w:color w:val="000000"/>
          <w:szCs w:val="16"/>
          <w:lang w:val="en"/>
        </w:rPr>
        <w:t xml:space="preserve"> </w:t>
      </w:r>
      <w:r w:rsidRPr="008017B6">
        <w:rPr>
          <w:rStyle w:val="hps"/>
          <w:rFonts w:eastAsia="Symbol"/>
          <w:i/>
          <w:color w:val="000000"/>
          <w:szCs w:val="16"/>
          <w:lang w:val="en"/>
        </w:rPr>
        <w:t>are</w:t>
      </w:r>
      <w:r w:rsidRPr="008017B6">
        <w:rPr>
          <w:rFonts w:eastAsia="Symbol"/>
          <w:i/>
          <w:color w:val="000000"/>
          <w:szCs w:val="16"/>
          <w:lang w:val="en"/>
        </w:rPr>
        <w:t xml:space="preserve"> </w:t>
      </w:r>
      <w:r w:rsidRPr="008017B6">
        <w:rPr>
          <w:rStyle w:val="hps"/>
          <w:rFonts w:eastAsia="Symbol"/>
          <w:i/>
          <w:color w:val="000000"/>
          <w:szCs w:val="16"/>
          <w:lang w:val="en"/>
        </w:rPr>
        <w:t>funds provided by</w:t>
      </w:r>
      <w:r w:rsidRPr="008017B6">
        <w:rPr>
          <w:rFonts w:eastAsia="Symbol"/>
          <w:i/>
          <w:color w:val="000000"/>
          <w:szCs w:val="16"/>
          <w:lang w:val="en"/>
        </w:rPr>
        <w:t xml:space="preserve"> </w:t>
      </w:r>
      <w:r w:rsidRPr="008017B6">
        <w:rPr>
          <w:rStyle w:val="hps"/>
          <w:rFonts w:eastAsia="Symbol"/>
          <w:i/>
          <w:color w:val="000000"/>
          <w:szCs w:val="16"/>
          <w:lang w:val="en"/>
        </w:rPr>
        <w:t>one</w:t>
      </w:r>
      <w:r w:rsidRPr="008017B6">
        <w:rPr>
          <w:rFonts w:eastAsia="Symbol"/>
          <w:i/>
          <w:color w:val="000000"/>
          <w:szCs w:val="16"/>
          <w:lang w:val="en"/>
        </w:rPr>
        <w:t xml:space="preserve"> </w:t>
      </w:r>
      <w:r w:rsidRPr="008017B6">
        <w:rPr>
          <w:rStyle w:val="hps"/>
          <w:rFonts w:eastAsia="Symbol"/>
          <w:i/>
          <w:color w:val="000000"/>
          <w:szCs w:val="16"/>
          <w:lang w:val="en"/>
        </w:rPr>
        <w:t>budget of the budget system</w:t>
      </w:r>
      <w:r w:rsidRPr="008017B6">
        <w:rPr>
          <w:rFonts w:eastAsia="Symbol"/>
          <w:i/>
          <w:color w:val="000000"/>
          <w:szCs w:val="16"/>
          <w:lang w:val="en"/>
        </w:rPr>
        <w:t xml:space="preserve"> </w:t>
      </w:r>
      <w:r w:rsidRPr="008017B6">
        <w:rPr>
          <w:rStyle w:val="hps"/>
          <w:rFonts w:eastAsia="Symbol"/>
          <w:i/>
          <w:color w:val="000000"/>
          <w:szCs w:val="16"/>
          <w:lang w:val="en"/>
        </w:rPr>
        <w:t>of the Russian</w:t>
      </w:r>
      <w:r w:rsidRPr="008017B6">
        <w:rPr>
          <w:rFonts w:eastAsia="Symbol"/>
          <w:i/>
          <w:color w:val="000000"/>
          <w:szCs w:val="16"/>
          <w:lang w:val="en"/>
        </w:rPr>
        <w:t xml:space="preserve"> </w:t>
      </w:r>
      <w:r w:rsidRPr="008017B6">
        <w:rPr>
          <w:rStyle w:val="hps"/>
          <w:rFonts w:eastAsia="Symbol"/>
          <w:i/>
          <w:color w:val="000000"/>
          <w:szCs w:val="16"/>
          <w:lang w:val="en"/>
        </w:rPr>
        <w:t>Federation</w:t>
      </w:r>
      <w:r w:rsidRPr="008017B6">
        <w:rPr>
          <w:rFonts w:eastAsia="Symbol"/>
          <w:i/>
          <w:color w:val="000000"/>
          <w:szCs w:val="16"/>
          <w:lang w:val="en"/>
        </w:rPr>
        <w:t xml:space="preserve"> </w:t>
      </w:r>
      <w:r w:rsidRPr="008017B6">
        <w:rPr>
          <w:rStyle w:val="hps"/>
          <w:rFonts w:eastAsia="Symbol"/>
          <w:i/>
          <w:color w:val="000000"/>
          <w:szCs w:val="16"/>
          <w:lang w:val="en"/>
        </w:rPr>
        <w:t>to another</w:t>
      </w:r>
      <w:r w:rsidRPr="008017B6">
        <w:rPr>
          <w:rFonts w:eastAsia="Symbol"/>
          <w:i/>
          <w:color w:val="000000"/>
          <w:szCs w:val="16"/>
          <w:lang w:val="en"/>
        </w:rPr>
        <w:t xml:space="preserve"> </w:t>
      </w:r>
      <w:r w:rsidRPr="008017B6">
        <w:rPr>
          <w:rStyle w:val="hps"/>
          <w:rFonts w:eastAsia="Symbol"/>
          <w:i/>
          <w:color w:val="000000"/>
          <w:szCs w:val="16"/>
          <w:lang w:val="en"/>
        </w:rPr>
        <w:t>budget</w:t>
      </w:r>
      <w:r w:rsidRPr="008017B6">
        <w:rPr>
          <w:rFonts w:eastAsia="Symbol"/>
          <w:i/>
          <w:color w:val="000000"/>
          <w:szCs w:val="16"/>
          <w:lang w:val="en"/>
        </w:rPr>
        <w:t xml:space="preserve"> </w:t>
      </w:r>
      <w:r w:rsidR="00066504" w:rsidRPr="00066504">
        <w:rPr>
          <w:rStyle w:val="hps"/>
          <w:rFonts w:eastAsia="Symbol"/>
          <w:i/>
          <w:szCs w:val="16"/>
          <w:lang w:val="en-US"/>
        </w:rPr>
        <w:br/>
      </w:r>
      <w:r w:rsidRPr="008017B6">
        <w:rPr>
          <w:rFonts w:eastAsia="Symbol"/>
          <w:i/>
          <w:color w:val="000000"/>
          <w:szCs w:val="16"/>
          <w:lang w:val="en"/>
        </w:rPr>
        <w:t xml:space="preserve">of the </w:t>
      </w:r>
      <w:r w:rsidRPr="008017B6">
        <w:rPr>
          <w:rStyle w:val="hps"/>
          <w:rFonts w:eastAsia="Symbol"/>
          <w:i/>
          <w:color w:val="000000"/>
          <w:szCs w:val="16"/>
          <w:lang w:val="en"/>
        </w:rPr>
        <w:t>budget system</w:t>
      </w:r>
      <w:r w:rsidRPr="008017B6">
        <w:rPr>
          <w:rFonts w:eastAsia="Symbol"/>
          <w:i/>
          <w:color w:val="000000"/>
          <w:szCs w:val="16"/>
          <w:lang w:val="en"/>
        </w:rPr>
        <w:t xml:space="preserve"> </w:t>
      </w:r>
      <w:r w:rsidRPr="008017B6">
        <w:rPr>
          <w:rStyle w:val="hps"/>
          <w:rFonts w:eastAsia="Symbol"/>
          <w:i/>
          <w:color w:val="000000"/>
          <w:szCs w:val="16"/>
          <w:lang w:val="en"/>
        </w:rPr>
        <w:t>of the Russian</w:t>
      </w:r>
      <w:r w:rsidRPr="008017B6">
        <w:rPr>
          <w:rFonts w:eastAsia="Symbol"/>
          <w:i/>
          <w:color w:val="000000"/>
          <w:szCs w:val="16"/>
          <w:lang w:val="en"/>
        </w:rPr>
        <w:t xml:space="preserve"> </w:t>
      </w:r>
      <w:r w:rsidRPr="008017B6">
        <w:rPr>
          <w:rStyle w:val="hps"/>
          <w:rFonts w:eastAsia="Symbol"/>
          <w:i/>
          <w:color w:val="000000"/>
          <w:szCs w:val="16"/>
          <w:lang w:val="en"/>
        </w:rPr>
        <w:t>Federation.</w:t>
      </w:r>
    </w:p>
    <w:p w:rsidR="0016642B" w:rsidRPr="008017B6" w:rsidRDefault="0016642B" w:rsidP="000C2371">
      <w:pPr>
        <w:pStyle w:val="af8"/>
        <w:spacing w:line="220" w:lineRule="exact"/>
        <w:ind w:left="0"/>
        <w:rPr>
          <w:color w:val="000000"/>
          <w:lang w:val="en-US"/>
        </w:rPr>
      </w:pPr>
      <w:proofErr w:type="gramStart"/>
      <w:r w:rsidRPr="008017B6">
        <w:rPr>
          <w:rFonts w:eastAsia="Symbol"/>
          <w:b/>
          <w:i/>
          <w:color w:val="000000"/>
          <w:szCs w:val="16"/>
          <w:lang w:val="en-US"/>
        </w:rPr>
        <w:t xml:space="preserve">Tables </w:t>
      </w:r>
      <w:r w:rsidR="005D126E">
        <w:rPr>
          <w:rFonts w:eastAsia="Symbol"/>
          <w:b/>
          <w:i/>
          <w:color w:val="000000"/>
          <w:szCs w:val="16"/>
          <w:lang w:val="en-US"/>
        </w:rPr>
        <w:t>23.</w:t>
      </w:r>
      <w:r w:rsidRPr="008017B6">
        <w:rPr>
          <w:rFonts w:eastAsia="Symbol"/>
          <w:b/>
          <w:i/>
          <w:color w:val="000000"/>
          <w:szCs w:val="16"/>
          <w:lang w:val="en-US"/>
        </w:rPr>
        <w:t xml:space="preserve">2, </w:t>
      </w:r>
      <w:r w:rsidR="005D126E">
        <w:rPr>
          <w:rFonts w:eastAsia="Symbol"/>
          <w:b/>
          <w:i/>
          <w:color w:val="000000"/>
          <w:szCs w:val="16"/>
          <w:lang w:val="en-US"/>
        </w:rPr>
        <w:t>23.</w:t>
      </w:r>
      <w:r w:rsidRPr="008017B6">
        <w:rPr>
          <w:rFonts w:eastAsia="Symbol"/>
          <w:b/>
          <w:i/>
          <w:color w:val="000000"/>
          <w:szCs w:val="16"/>
          <w:lang w:val="en-US"/>
        </w:rPr>
        <w:t>4.</w:t>
      </w:r>
      <w:proofErr w:type="gramEnd"/>
      <w:r w:rsidRPr="008017B6">
        <w:rPr>
          <w:rFonts w:eastAsia="Symbol"/>
          <w:b/>
          <w:i/>
          <w:color w:val="000000"/>
          <w:szCs w:val="16"/>
          <w:lang w:val="en-US"/>
        </w:rPr>
        <w:t xml:space="preserve"> </w:t>
      </w:r>
      <w:r w:rsidRPr="008017B6">
        <w:rPr>
          <w:rStyle w:val="hps"/>
          <w:rFonts w:eastAsia="Symbol"/>
          <w:b/>
          <w:i/>
          <w:color w:val="000000"/>
          <w:szCs w:val="16"/>
          <w:lang w:val="en"/>
        </w:rPr>
        <w:t>Tax</w:t>
      </w:r>
      <w:r w:rsidRPr="008017B6">
        <w:rPr>
          <w:rStyle w:val="hps"/>
          <w:rFonts w:eastAsia="Symbol"/>
          <w:b/>
          <w:i/>
          <w:color w:val="000000"/>
          <w:szCs w:val="16"/>
          <w:lang w:val="en-US"/>
        </w:rPr>
        <w:t xml:space="preserve"> </w:t>
      </w:r>
      <w:r w:rsidRPr="008017B6">
        <w:rPr>
          <w:rStyle w:val="hps"/>
          <w:rFonts w:eastAsia="Symbol"/>
          <w:b/>
          <w:i/>
          <w:color w:val="000000"/>
          <w:szCs w:val="16"/>
          <w:lang w:val="en"/>
        </w:rPr>
        <w:t>revenues</w:t>
      </w:r>
      <w:r w:rsidRPr="008017B6">
        <w:rPr>
          <w:rFonts w:eastAsia="Symbol"/>
          <w:b/>
          <w:i/>
          <w:color w:val="000000"/>
          <w:szCs w:val="16"/>
          <w:lang w:val="en-US"/>
        </w:rPr>
        <w:t xml:space="preserve"> </w:t>
      </w:r>
      <w:r w:rsidRPr="008017B6">
        <w:rPr>
          <w:rFonts w:eastAsia="Symbol"/>
          <w:i/>
          <w:color w:val="000000"/>
          <w:szCs w:val="16"/>
          <w:lang w:val="en-US"/>
        </w:rPr>
        <w:t>of budgets</w:t>
      </w:r>
      <w:r w:rsidRPr="008017B6">
        <w:rPr>
          <w:rFonts w:eastAsia="Symbol"/>
          <w:b/>
          <w:i/>
          <w:color w:val="000000"/>
          <w:szCs w:val="16"/>
          <w:lang w:val="en-US"/>
        </w:rPr>
        <w:t xml:space="preserve"> </w:t>
      </w:r>
      <w:r w:rsidRPr="008017B6">
        <w:rPr>
          <w:rFonts w:eastAsia="Symbol"/>
          <w:i/>
          <w:color w:val="000000"/>
          <w:szCs w:val="16"/>
          <w:lang w:val="en-US"/>
        </w:rPr>
        <w:t xml:space="preserve">comprise revenues from taxes and duties stipulated by the legislation </w:t>
      </w:r>
      <w:r w:rsidRPr="008017B6">
        <w:rPr>
          <w:rStyle w:val="hps"/>
          <w:rFonts w:eastAsia="Symbol"/>
          <w:i/>
          <w:color w:val="000000"/>
          <w:szCs w:val="16"/>
          <w:lang w:val="en"/>
        </w:rPr>
        <w:t>of</w:t>
      </w:r>
      <w:r w:rsidRPr="008017B6">
        <w:rPr>
          <w:rStyle w:val="hps"/>
          <w:rFonts w:eastAsia="Symbol"/>
          <w:i/>
          <w:color w:val="000000"/>
          <w:szCs w:val="16"/>
          <w:lang w:val="en-US"/>
        </w:rPr>
        <w:t xml:space="preserve"> </w:t>
      </w:r>
      <w:r w:rsidRPr="008017B6">
        <w:rPr>
          <w:rStyle w:val="hps"/>
          <w:rFonts w:eastAsia="Symbol"/>
          <w:i/>
          <w:color w:val="000000"/>
          <w:szCs w:val="16"/>
          <w:lang w:val="en"/>
        </w:rPr>
        <w:t>the</w:t>
      </w:r>
      <w:r w:rsidRPr="008017B6">
        <w:rPr>
          <w:rStyle w:val="hps"/>
          <w:rFonts w:eastAsia="Symbol"/>
          <w:i/>
          <w:color w:val="000000"/>
          <w:szCs w:val="16"/>
          <w:lang w:val="en-US"/>
        </w:rPr>
        <w:t xml:space="preserve"> </w:t>
      </w:r>
      <w:r w:rsidRPr="008017B6">
        <w:rPr>
          <w:rStyle w:val="hps"/>
          <w:rFonts w:eastAsia="Symbol"/>
          <w:i/>
          <w:color w:val="000000"/>
          <w:szCs w:val="16"/>
          <w:lang w:val="en"/>
        </w:rPr>
        <w:t>Russian</w:t>
      </w:r>
      <w:r w:rsidRPr="008017B6">
        <w:rPr>
          <w:rFonts w:eastAsia="Symbol"/>
          <w:i/>
          <w:color w:val="000000"/>
          <w:szCs w:val="16"/>
          <w:lang w:val="en-US"/>
        </w:rPr>
        <w:t xml:space="preserve"> </w:t>
      </w:r>
      <w:r w:rsidR="00066504" w:rsidRPr="00066504">
        <w:rPr>
          <w:rStyle w:val="hps"/>
          <w:rFonts w:eastAsia="Symbol"/>
          <w:i/>
          <w:szCs w:val="16"/>
          <w:lang w:val="en-US"/>
        </w:rPr>
        <w:br/>
      </w:r>
      <w:r w:rsidRPr="008017B6">
        <w:rPr>
          <w:rStyle w:val="hps"/>
          <w:rFonts w:eastAsia="Symbol"/>
          <w:i/>
          <w:color w:val="000000"/>
          <w:szCs w:val="16"/>
          <w:lang w:val="en"/>
        </w:rPr>
        <w:t>Federation</w:t>
      </w:r>
      <w:r w:rsidRPr="008017B6">
        <w:rPr>
          <w:rFonts w:eastAsia="Symbol"/>
          <w:i/>
          <w:color w:val="000000"/>
          <w:szCs w:val="16"/>
          <w:lang w:val="en-US"/>
        </w:rPr>
        <w:t xml:space="preserve"> </w:t>
      </w:r>
      <w:r w:rsidRPr="008017B6">
        <w:rPr>
          <w:rStyle w:val="hps"/>
          <w:rFonts w:eastAsia="Symbol"/>
          <w:i/>
          <w:color w:val="000000"/>
          <w:szCs w:val="16"/>
          <w:lang w:val="en"/>
        </w:rPr>
        <w:t>on</w:t>
      </w:r>
      <w:r w:rsidRPr="008017B6">
        <w:rPr>
          <w:rStyle w:val="hps"/>
          <w:rFonts w:eastAsia="Symbol"/>
          <w:i/>
          <w:color w:val="000000"/>
          <w:szCs w:val="16"/>
          <w:lang w:val="en-US"/>
        </w:rPr>
        <w:t xml:space="preserve"> </w:t>
      </w:r>
      <w:r w:rsidRPr="008017B6">
        <w:rPr>
          <w:rStyle w:val="hps"/>
          <w:rFonts w:eastAsia="Symbol"/>
          <w:i/>
          <w:color w:val="000000"/>
          <w:szCs w:val="16"/>
          <w:lang w:val="en"/>
        </w:rPr>
        <w:t>taxes</w:t>
      </w:r>
      <w:r w:rsidRPr="008017B6">
        <w:rPr>
          <w:rStyle w:val="hps"/>
          <w:rFonts w:eastAsia="Symbol"/>
          <w:i/>
          <w:color w:val="000000"/>
          <w:szCs w:val="16"/>
          <w:lang w:val="en-US"/>
        </w:rPr>
        <w:t xml:space="preserve"> </w:t>
      </w:r>
      <w:r w:rsidRPr="008017B6">
        <w:rPr>
          <w:rStyle w:val="hps"/>
          <w:rFonts w:eastAsia="Symbol"/>
          <w:i/>
          <w:color w:val="000000"/>
          <w:szCs w:val="16"/>
          <w:lang w:val="en"/>
        </w:rPr>
        <w:t>and</w:t>
      </w:r>
      <w:r w:rsidRPr="008017B6">
        <w:rPr>
          <w:rStyle w:val="hps"/>
          <w:rFonts w:eastAsia="Symbol"/>
          <w:i/>
          <w:color w:val="000000"/>
          <w:szCs w:val="16"/>
          <w:lang w:val="en-US"/>
        </w:rPr>
        <w:t xml:space="preserve"> </w:t>
      </w:r>
      <w:r w:rsidRPr="008017B6">
        <w:rPr>
          <w:rStyle w:val="hps"/>
          <w:rFonts w:eastAsia="Symbol"/>
          <w:i/>
          <w:color w:val="000000"/>
          <w:szCs w:val="16"/>
          <w:lang w:val="en"/>
        </w:rPr>
        <w:t>duties</w:t>
      </w:r>
      <w:r w:rsidRPr="008017B6">
        <w:rPr>
          <w:rFonts w:eastAsia="Symbol"/>
          <w:i/>
          <w:color w:val="000000"/>
          <w:szCs w:val="16"/>
          <w:lang w:val="en-US"/>
        </w:rPr>
        <w:t xml:space="preserve">, </w:t>
      </w:r>
      <w:r w:rsidRPr="008017B6">
        <w:rPr>
          <w:rFonts w:eastAsia="Symbol"/>
          <w:i/>
          <w:color w:val="000000"/>
          <w:szCs w:val="16"/>
          <w:lang w:val="en"/>
        </w:rPr>
        <w:t>including</w:t>
      </w:r>
      <w:r w:rsidRPr="008017B6">
        <w:rPr>
          <w:rFonts w:eastAsia="Symbol"/>
          <w:i/>
          <w:color w:val="000000"/>
          <w:szCs w:val="16"/>
          <w:lang w:val="en-US"/>
        </w:rPr>
        <w:t xml:space="preserve"> revenues from </w:t>
      </w:r>
      <w:r w:rsidRPr="008017B6">
        <w:rPr>
          <w:rStyle w:val="hps"/>
          <w:rFonts w:eastAsia="Symbol"/>
          <w:i/>
          <w:color w:val="000000"/>
          <w:szCs w:val="16"/>
          <w:lang w:val="en"/>
        </w:rPr>
        <w:t>taxes</w:t>
      </w:r>
      <w:r w:rsidRPr="008017B6">
        <w:rPr>
          <w:rFonts w:eastAsia="Symbol"/>
          <w:i/>
          <w:color w:val="000000"/>
          <w:szCs w:val="16"/>
          <w:lang w:val="en-US"/>
        </w:rPr>
        <w:t xml:space="preserve"> </w:t>
      </w:r>
      <w:r w:rsidRPr="008017B6">
        <w:rPr>
          <w:rStyle w:val="hps"/>
          <w:rFonts w:eastAsia="Symbol"/>
          <w:i/>
          <w:color w:val="000000"/>
          <w:szCs w:val="16"/>
          <w:lang w:val="en"/>
        </w:rPr>
        <w:t>provided</w:t>
      </w:r>
      <w:r w:rsidRPr="008017B6">
        <w:rPr>
          <w:rStyle w:val="hps"/>
          <w:rFonts w:eastAsia="Symbol"/>
          <w:i/>
          <w:color w:val="000000"/>
          <w:szCs w:val="16"/>
          <w:lang w:val="en-US"/>
        </w:rPr>
        <w:t xml:space="preserve"> </w:t>
      </w:r>
      <w:r w:rsidRPr="008017B6">
        <w:rPr>
          <w:rStyle w:val="hps"/>
          <w:rFonts w:eastAsia="Symbol"/>
          <w:i/>
          <w:color w:val="000000"/>
          <w:szCs w:val="16"/>
          <w:lang w:val="en"/>
        </w:rPr>
        <w:t>for</w:t>
      </w:r>
      <w:r w:rsidRPr="008017B6">
        <w:rPr>
          <w:rStyle w:val="hps"/>
          <w:rFonts w:eastAsia="Symbol"/>
          <w:i/>
          <w:color w:val="000000"/>
          <w:szCs w:val="16"/>
          <w:lang w:val="en-US"/>
        </w:rPr>
        <w:t xml:space="preserve"> </w:t>
      </w:r>
      <w:r w:rsidRPr="008017B6">
        <w:rPr>
          <w:rStyle w:val="hps"/>
          <w:rFonts w:eastAsia="Symbol"/>
          <w:i/>
          <w:color w:val="000000"/>
          <w:szCs w:val="16"/>
          <w:lang w:val="en"/>
        </w:rPr>
        <w:t>by</w:t>
      </w:r>
      <w:r w:rsidRPr="008017B6">
        <w:rPr>
          <w:rStyle w:val="hps"/>
          <w:rFonts w:eastAsia="Symbol"/>
          <w:i/>
          <w:color w:val="000000"/>
          <w:szCs w:val="16"/>
          <w:lang w:val="en-US"/>
        </w:rPr>
        <w:t xml:space="preserve"> </w:t>
      </w:r>
      <w:r w:rsidRPr="008017B6">
        <w:rPr>
          <w:rStyle w:val="hps"/>
          <w:rFonts w:eastAsia="Symbol"/>
          <w:i/>
          <w:color w:val="000000"/>
          <w:szCs w:val="16"/>
          <w:lang w:val="en"/>
        </w:rPr>
        <w:t>special</w:t>
      </w:r>
      <w:r w:rsidRPr="008017B6">
        <w:rPr>
          <w:rFonts w:eastAsia="Symbol"/>
          <w:i/>
          <w:color w:val="000000"/>
          <w:szCs w:val="16"/>
          <w:lang w:val="en-US"/>
        </w:rPr>
        <w:t xml:space="preserve"> </w:t>
      </w:r>
      <w:r w:rsidRPr="008017B6">
        <w:rPr>
          <w:rStyle w:val="hps"/>
          <w:rFonts w:eastAsia="Symbol"/>
          <w:i/>
          <w:color w:val="000000"/>
          <w:szCs w:val="16"/>
          <w:lang w:val="en"/>
        </w:rPr>
        <w:t>tax</w:t>
      </w:r>
      <w:r w:rsidRPr="008017B6">
        <w:rPr>
          <w:rStyle w:val="hps"/>
          <w:rFonts w:eastAsia="Symbol"/>
          <w:i/>
          <w:color w:val="000000"/>
          <w:szCs w:val="16"/>
          <w:lang w:val="en-US"/>
        </w:rPr>
        <w:t xml:space="preserve"> </w:t>
      </w:r>
      <w:r w:rsidRPr="008017B6">
        <w:rPr>
          <w:rStyle w:val="hps"/>
          <w:rFonts w:eastAsia="Symbol"/>
          <w:i/>
          <w:color w:val="000000"/>
          <w:szCs w:val="16"/>
          <w:lang w:val="en"/>
        </w:rPr>
        <w:t>treatments</w:t>
      </w:r>
      <w:r w:rsidRPr="008017B6">
        <w:rPr>
          <w:rFonts w:eastAsia="Symbol"/>
          <w:i/>
          <w:color w:val="000000"/>
          <w:szCs w:val="16"/>
          <w:lang w:val="en-US"/>
        </w:rPr>
        <w:t xml:space="preserve">, </w:t>
      </w:r>
      <w:r w:rsidRPr="008017B6">
        <w:rPr>
          <w:rFonts w:eastAsia="Symbol"/>
          <w:i/>
          <w:color w:val="000000"/>
          <w:szCs w:val="16"/>
          <w:lang w:val="en"/>
        </w:rPr>
        <w:t>regional</w:t>
      </w:r>
      <w:r w:rsidRPr="008017B6">
        <w:rPr>
          <w:rFonts w:eastAsia="Symbol"/>
          <w:i/>
          <w:color w:val="000000"/>
          <w:szCs w:val="16"/>
          <w:lang w:val="en-US"/>
        </w:rPr>
        <w:t xml:space="preserve"> </w:t>
      </w:r>
      <w:r w:rsidRPr="008017B6">
        <w:rPr>
          <w:rFonts w:eastAsia="Symbol"/>
          <w:i/>
          <w:color w:val="000000"/>
          <w:szCs w:val="16"/>
          <w:lang w:val="en"/>
        </w:rPr>
        <w:t>and</w:t>
      </w:r>
      <w:r w:rsidRPr="008017B6">
        <w:rPr>
          <w:rFonts w:eastAsia="Symbol"/>
          <w:i/>
          <w:color w:val="000000"/>
          <w:szCs w:val="16"/>
          <w:lang w:val="en-US"/>
        </w:rPr>
        <w:t xml:space="preserve"> </w:t>
      </w:r>
      <w:r w:rsidRPr="008017B6">
        <w:rPr>
          <w:rFonts w:eastAsia="Symbol"/>
          <w:i/>
          <w:color w:val="000000"/>
          <w:szCs w:val="16"/>
          <w:lang w:val="en"/>
        </w:rPr>
        <w:t>local</w:t>
      </w:r>
      <w:r w:rsidRPr="008017B6">
        <w:rPr>
          <w:rFonts w:eastAsia="Symbol"/>
          <w:i/>
          <w:color w:val="000000"/>
          <w:szCs w:val="16"/>
          <w:lang w:val="en-US"/>
        </w:rPr>
        <w:t xml:space="preserve"> </w:t>
      </w:r>
      <w:r w:rsidRPr="008017B6">
        <w:rPr>
          <w:rStyle w:val="hps"/>
          <w:rFonts w:eastAsia="Symbol"/>
          <w:i/>
          <w:color w:val="000000"/>
          <w:szCs w:val="16"/>
          <w:lang w:val="en"/>
        </w:rPr>
        <w:t>taxes</w:t>
      </w:r>
      <w:r w:rsidRPr="008017B6">
        <w:rPr>
          <w:rStyle w:val="hps"/>
          <w:rFonts w:eastAsia="Symbol"/>
          <w:i/>
          <w:color w:val="000000"/>
          <w:szCs w:val="16"/>
          <w:lang w:val="en-US"/>
        </w:rPr>
        <w:t xml:space="preserve"> </w:t>
      </w:r>
      <w:r w:rsidRPr="008017B6">
        <w:rPr>
          <w:rStyle w:val="hps"/>
          <w:rFonts w:eastAsia="Symbol"/>
          <w:i/>
          <w:color w:val="000000"/>
          <w:szCs w:val="16"/>
          <w:lang w:val="en"/>
        </w:rPr>
        <w:t>as</w:t>
      </w:r>
      <w:r w:rsidRPr="008017B6">
        <w:rPr>
          <w:rStyle w:val="hps"/>
          <w:rFonts w:eastAsia="Symbol"/>
          <w:i/>
          <w:color w:val="000000"/>
          <w:szCs w:val="16"/>
          <w:lang w:val="en-US"/>
        </w:rPr>
        <w:t xml:space="preserve"> </w:t>
      </w:r>
      <w:r w:rsidRPr="008017B6">
        <w:rPr>
          <w:rStyle w:val="hps"/>
          <w:rFonts w:eastAsia="Symbol"/>
          <w:i/>
          <w:color w:val="000000"/>
          <w:szCs w:val="16"/>
          <w:lang w:val="en"/>
        </w:rPr>
        <w:t>well</w:t>
      </w:r>
      <w:r w:rsidRPr="008017B6">
        <w:rPr>
          <w:rStyle w:val="hps"/>
          <w:rFonts w:eastAsia="Symbol"/>
          <w:i/>
          <w:color w:val="000000"/>
          <w:szCs w:val="16"/>
          <w:lang w:val="en-US"/>
        </w:rPr>
        <w:t xml:space="preserve"> </w:t>
      </w:r>
      <w:r w:rsidR="00066504" w:rsidRPr="00066504">
        <w:rPr>
          <w:rStyle w:val="hps"/>
          <w:rFonts w:eastAsia="Symbol"/>
          <w:i/>
          <w:szCs w:val="16"/>
          <w:lang w:val="en-US"/>
        </w:rPr>
        <w:br/>
      </w:r>
      <w:r w:rsidRPr="008017B6">
        <w:rPr>
          <w:rStyle w:val="hps"/>
          <w:rFonts w:eastAsia="Symbol"/>
          <w:i/>
          <w:color w:val="000000"/>
          <w:szCs w:val="16"/>
          <w:lang w:val="en"/>
        </w:rPr>
        <w:t>as</w:t>
      </w:r>
      <w:r w:rsidRPr="008017B6">
        <w:rPr>
          <w:rFonts w:eastAsia="Symbol"/>
          <w:i/>
          <w:color w:val="000000"/>
          <w:szCs w:val="16"/>
          <w:lang w:val="en-US"/>
        </w:rPr>
        <w:t xml:space="preserve"> </w:t>
      </w:r>
      <w:r w:rsidRPr="008017B6">
        <w:rPr>
          <w:rStyle w:val="hpsalt-edited"/>
          <w:rFonts w:eastAsia="Symbol"/>
          <w:i/>
          <w:color w:val="000000"/>
          <w:szCs w:val="16"/>
          <w:lang w:val="en"/>
        </w:rPr>
        <w:t>fines</w:t>
      </w:r>
      <w:r w:rsidRPr="008017B6">
        <w:rPr>
          <w:rStyle w:val="hpsalt-edited"/>
          <w:rFonts w:eastAsia="Symbol"/>
          <w:i/>
          <w:color w:val="000000"/>
          <w:szCs w:val="16"/>
          <w:lang w:val="en-US"/>
        </w:rPr>
        <w:t xml:space="preserve"> </w:t>
      </w:r>
      <w:r w:rsidRPr="008017B6">
        <w:rPr>
          <w:rStyle w:val="hpsalt-edited"/>
          <w:rFonts w:eastAsia="Symbol"/>
          <w:i/>
          <w:color w:val="000000"/>
          <w:szCs w:val="16"/>
          <w:lang w:val="en"/>
        </w:rPr>
        <w:t>and</w:t>
      </w:r>
      <w:r w:rsidRPr="008017B6">
        <w:rPr>
          <w:rStyle w:val="hpsalt-edited"/>
          <w:rFonts w:eastAsia="Symbol"/>
          <w:i/>
          <w:color w:val="000000"/>
          <w:szCs w:val="16"/>
          <w:lang w:val="en-US"/>
        </w:rPr>
        <w:t xml:space="preserve"> </w:t>
      </w:r>
      <w:r w:rsidRPr="008017B6">
        <w:rPr>
          <w:rStyle w:val="hpsalt-edited"/>
          <w:rFonts w:eastAsia="Symbol"/>
          <w:i/>
          <w:color w:val="000000"/>
          <w:szCs w:val="16"/>
          <w:lang w:val="en"/>
        </w:rPr>
        <w:t>penalties</w:t>
      </w:r>
      <w:r w:rsidRPr="008017B6">
        <w:rPr>
          <w:rFonts w:eastAsia="Symbol"/>
          <w:i/>
          <w:color w:val="000000"/>
          <w:szCs w:val="16"/>
          <w:lang w:val="en-US"/>
        </w:rPr>
        <w:t xml:space="preserve"> </w:t>
      </w:r>
      <w:r w:rsidRPr="008017B6">
        <w:rPr>
          <w:rStyle w:val="hpsalt-edited"/>
          <w:rFonts w:eastAsia="Symbol"/>
          <w:i/>
          <w:color w:val="000000"/>
          <w:szCs w:val="16"/>
          <w:lang w:val="en"/>
        </w:rPr>
        <w:t>on</w:t>
      </w:r>
      <w:r w:rsidRPr="008017B6">
        <w:rPr>
          <w:rStyle w:val="hpsalt-edited"/>
          <w:rFonts w:eastAsia="Symbol"/>
          <w:i/>
          <w:color w:val="000000"/>
          <w:szCs w:val="16"/>
          <w:lang w:val="en-US"/>
        </w:rPr>
        <w:t xml:space="preserve"> </w:t>
      </w:r>
      <w:r w:rsidRPr="008017B6">
        <w:rPr>
          <w:rStyle w:val="hpsalt-edited"/>
          <w:rFonts w:eastAsia="Symbol"/>
          <w:i/>
          <w:color w:val="000000"/>
          <w:szCs w:val="16"/>
          <w:lang w:val="en"/>
        </w:rPr>
        <w:t>them</w:t>
      </w:r>
      <w:r w:rsidRPr="008017B6">
        <w:rPr>
          <w:rFonts w:eastAsia="Symbol"/>
          <w:i/>
          <w:color w:val="000000"/>
          <w:szCs w:val="16"/>
          <w:lang w:val="en-US"/>
        </w:rPr>
        <w:t>.</w:t>
      </w:r>
    </w:p>
    <w:p w:rsidR="0016642B" w:rsidRPr="008017B6" w:rsidRDefault="0016642B" w:rsidP="000C2371">
      <w:pPr>
        <w:pStyle w:val="af8"/>
        <w:spacing w:line="220" w:lineRule="exact"/>
        <w:ind w:left="0"/>
        <w:rPr>
          <w:rStyle w:val="hps"/>
          <w:rFonts w:eastAsia="Symbol"/>
          <w:b/>
          <w:i/>
          <w:color w:val="000000"/>
          <w:szCs w:val="16"/>
          <w:lang w:val="en"/>
        </w:rPr>
      </w:pPr>
      <w:r w:rsidRPr="008017B6">
        <w:rPr>
          <w:rStyle w:val="hps"/>
          <w:rFonts w:eastAsia="Symbol"/>
          <w:b/>
          <w:i/>
          <w:color w:val="000000"/>
          <w:szCs w:val="16"/>
          <w:lang w:val="en"/>
        </w:rPr>
        <w:t xml:space="preserve">Non-tax revenues </w:t>
      </w:r>
      <w:r w:rsidRPr="008017B6">
        <w:rPr>
          <w:rStyle w:val="hps"/>
          <w:rFonts w:eastAsia="Symbol"/>
          <w:i/>
          <w:color w:val="000000"/>
          <w:szCs w:val="16"/>
          <w:lang w:val="en"/>
        </w:rPr>
        <w:t xml:space="preserve">include: revenues from use of property owned by the state or municipality, with the exception of property </w:t>
      </w:r>
      <w:r w:rsidR="00066504" w:rsidRPr="00066504">
        <w:rPr>
          <w:rStyle w:val="hps"/>
          <w:rFonts w:eastAsia="Symbol"/>
          <w:i/>
          <w:szCs w:val="16"/>
          <w:lang w:val="en-US"/>
        </w:rPr>
        <w:br/>
      </w:r>
      <w:r w:rsidRPr="008017B6">
        <w:rPr>
          <w:rStyle w:val="hps"/>
          <w:rFonts w:eastAsia="Symbol"/>
          <w:i/>
          <w:color w:val="000000"/>
          <w:szCs w:val="16"/>
          <w:lang w:val="en"/>
        </w:rPr>
        <w:t xml:space="preserve">of budgetary and autonomous institutions, except property of budgetary and autonomous establishments, including state, land and other real estate objects located in the federal property used by a single institution for development in the housing sector in accordance with </w:t>
      </w:r>
      <w:r w:rsidR="00066504" w:rsidRPr="00066504">
        <w:rPr>
          <w:rStyle w:val="hps"/>
          <w:rFonts w:eastAsia="Symbol"/>
          <w:i/>
          <w:szCs w:val="16"/>
          <w:lang w:val="en-US"/>
        </w:rPr>
        <w:br/>
      </w:r>
      <w:r w:rsidRPr="008017B6">
        <w:rPr>
          <w:rStyle w:val="hps"/>
          <w:rFonts w:eastAsia="Symbol"/>
          <w:i/>
          <w:color w:val="000000"/>
          <w:szCs w:val="16"/>
          <w:lang w:val="en"/>
        </w:rPr>
        <w:t xml:space="preserve">Federal Law No. 161-FZ of July 24, 2008; revenues from the sale of property (other than shares and other forms of participation </w:t>
      </w:r>
      <w:r w:rsidR="00066504" w:rsidRPr="00066504">
        <w:rPr>
          <w:rStyle w:val="hps"/>
          <w:rFonts w:eastAsia="Symbol"/>
          <w:i/>
          <w:szCs w:val="16"/>
          <w:lang w:val="en-US"/>
        </w:rPr>
        <w:br/>
      </w:r>
      <w:r w:rsidRPr="008017B6">
        <w:rPr>
          <w:rStyle w:val="hps"/>
          <w:rFonts w:eastAsia="Symbol"/>
          <w:i/>
          <w:color w:val="000000"/>
          <w:szCs w:val="16"/>
          <w:lang w:val="en"/>
        </w:rPr>
        <w:t xml:space="preserve">in the capital, state reserves of precious metals and precious stones) as part of  state or municipal ownership, with the exception of movable property of budgetary and autonomous institutions, as well as property of state and municipal unitary enterprises, including number of state, land plots and other real estate objects in federal ownership, used by a single institution for development in the housing sector </w:t>
      </w:r>
      <w:r w:rsidR="00066504" w:rsidRPr="00066504">
        <w:rPr>
          <w:rStyle w:val="hps"/>
          <w:rFonts w:eastAsia="Symbol"/>
          <w:i/>
          <w:color w:val="000000"/>
          <w:szCs w:val="16"/>
          <w:lang w:val="en-US"/>
        </w:rPr>
        <w:br/>
      </w:r>
      <w:r w:rsidRPr="008017B6">
        <w:rPr>
          <w:rStyle w:val="hps"/>
          <w:rFonts w:eastAsia="Symbol"/>
          <w:i/>
          <w:color w:val="000000"/>
          <w:szCs w:val="16"/>
          <w:lang w:val="en"/>
        </w:rPr>
        <w:t xml:space="preserve">in accordance with the Federal Law of July 24, 2008, No. 161-FZ; revenues from paid services provided by public institutions; funds </w:t>
      </w:r>
      <w:r w:rsidR="00066504" w:rsidRPr="00066504">
        <w:rPr>
          <w:rStyle w:val="hps"/>
          <w:rFonts w:eastAsia="Symbol"/>
          <w:i/>
          <w:color w:val="000000"/>
          <w:szCs w:val="16"/>
          <w:lang w:val="en-US"/>
        </w:rPr>
        <w:br/>
      </w:r>
      <w:r w:rsidRPr="008017B6">
        <w:rPr>
          <w:rStyle w:val="hps"/>
          <w:rFonts w:eastAsia="Symbol"/>
          <w:i/>
          <w:color w:val="000000"/>
          <w:szCs w:val="16"/>
          <w:lang w:val="en"/>
        </w:rPr>
        <w:t>received as a result of application of measures of civil law, administrative and criminal liability, including fines, confiscations, compensation, as well as funds received as compensation for damage caused to the Russian Federation, constituent entities of the Russian Federation, municipalities, and other amounts of compulsory withdrawal ; means of self-taxation of citizens; other non-tax revenues.</w:t>
      </w:r>
    </w:p>
    <w:p w:rsidR="00434DF2" w:rsidRPr="00434DF2" w:rsidRDefault="00434DF2" w:rsidP="000C2371">
      <w:pPr>
        <w:pStyle w:val="af8"/>
        <w:spacing w:line="220" w:lineRule="exact"/>
        <w:ind w:left="0"/>
        <w:rPr>
          <w:lang w:val="en-US"/>
        </w:rPr>
      </w:pPr>
      <w:r w:rsidRPr="00434DF2">
        <w:rPr>
          <w:rStyle w:val="hps"/>
          <w:rFonts w:eastAsia="Symbol"/>
          <w:b/>
          <w:i/>
          <w:szCs w:val="16"/>
          <w:lang w:val="en"/>
        </w:rPr>
        <w:t xml:space="preserve">Tax </w:t>
      </w:r>
      <w:r w:rsidRPr="00434DF2">
        <w:rPr>
          <w:rStyle w:val="hps"/>
          <w:rFonts w:eastAsia="Symbol"/>
          <w:i/>
          <w:szCs w:val="16"/>
          <w:lang w:val="en"/>
        </w:rPr>
        <w:t xml:space="preserve">is a compulsory, individually gratuitous payment collected from  organizations and individuals in the form of alienation of funds owned by them on the basis of ownership, economic management or operational management in order to financially support the activities </w:t>
      </w:r>
      <w:r w:rsidR="00066504" w:rsidRPr="00066504">
        <w:rPr>
          <w:rStyle w:val="hps"/>
          <w:rFonts w:eastAsia="Symbol"/>
          <w:i/>
          <w:szCs w:val="16"/>
          <w:lang w:val="en-US"/>
        </w:rPr>
        <w:br/>
      </w:r>
      <w:r w:rsidRPr="00434DF2">
        <w:rPr>
          <w:rStyle w:val="hps"/>
          <w:rFonts w:eastAsia="Symbol"/>
          <w:i/>
          <w:szCs w:val="16"/>
          <w:lang w:val="en"/>
        </w:rPr>
        <w:t>of the state and (or) municipalities</w:t>
      </w:r>
      <w:r w:rsidRPr="00434DF2">
        <w:rPr>
          <w:rFonts w:eastAsia="Symbol"/>
          <w:i/>
          <w:szCs w:val="16"/>
          <w:lang w:val="en-US"/>
        </w:rPr>
        <w:t>.</w:t>
      </w:r>
    </w:p>
    <w:p w:rsidR="00434DF2" w:rsidRPr="00434DF2" w:rsidRDefault="0016642B" w:rsidP="000C2371">
      <w:pPr>
        <w:pStyle w:val="af8"/>
        <w:spacing w:line="220" w:lineRule="exact"/>
        <w:ind w:left="0"/>
        <w:rPr>
          <w:lang w:val="en-US"/>
        </w:rPr>
      </w:pPr>
      <w:proofErr w:type="gramStart"/>
      <w:r w:rsidRPr="008017B6">
        <w:rPr>
          <w:rFonts w:eastAsia="Symbol"/>
          <w:b/>
          <w:i/>
          <w:color w:val="000000"/>
          <w:szCs w:val="16"/>
          <w:lang w:val="en-US"/>
        </w:rPr>
        <w:t xml:space="preserve">Tables </w:t>
      </w:r>
      <w:r w:rsidR="005D126E">
        <w:rPr>
          <w:rFonts w:eastAsia="Symbol"/>
          <w:b/>
          <w:i/>
          <w:color w:val="000000"/>
          <w:szCs w:val="16"/>
          <w:lang w:val="en-US"/>
        </w:rPr>
        <w:t>23.</w:t>
      </w:r>
      <w:r w:rsidRPr="008017B6">
        <w:rPr>
          <w:rFonts w:eastAsia="Symbol"/>
          <w:b/>
          <w:i/>
          <w:color w:val="000000"/>
          <w:szCs w:val="16"/>
          <w:lang w:val="en-US"/>
        </w:rPr>
        <w:t xml:space="preserve">3, </w:t>
      </w:r>
      <w:r w:rsidR="005D126E">
        <w:rPr>
          <w:rFonts w:eastAsia="Symbol"/>
          <w:b/>
          <w:i/>
          <w:color w:val="000000"/>
          <w:szCs w:val="16"/>
          <w:lang w:val="en-US"/>
        </w:rPr>
        <w:t>23.</w:t>
      </w:r>
      <w:r w:rsidRPr="008017B6">
        <w:rPr>
          <w:rFonts w:eastAsia="Symbol"/>
          <w:b/>
          <w:i/>
          <w:color w:val="000000"/>
          <w:szCs w:val="16"/>
          <w:lang w:val="en-US"/>
        </w:rPr>
        <w:t>5.</w:t>
      </w:r>
      <w:proofErr w:type="gramEnd"/>
      <w:r w:rsidRPr="008017B6">
        <w:rPr>
          <w:rFonts w:eastAsia="Symbol"/>
          <w:b/>
          <w:i/>
          <w:color w:val="000000"/>
          <w:szCs w:val="16"/>
          <w:lang w:val="en-US"/>
        </w:rPr>
        <w:t xml:space="preserve"> </w:t>
      </w:r>
      <w:r w:rsidR="00434DF2" w:rsidRPr="00434DF2">
        <w:rPr>
          <w:rStyle w:val="hpsalt-edited"/>
          <w:i/>
          <w:szCs w:val="16"/>
          <w:lang w:val="en"/>
        </w:rPr>
        <w:t>transfers</w:t>
      </w:r>
      <w:r w:rsidR="00434DF2" w:rsidRPr="00434DF2">
        <w:rPr>
          <w:rStyle w:val="hps"/>
          <w:rFonts w:eastAsia="Symbol"/>
          <w:i/>
          <w:szCs w:val="16"/>
          <w:lang w:val="en"/>
        </w:rPr>
        <w:t xml:space="preserve"> include</w:t>
      </w:r>
      <w:r w:rsidR="00434DF2" w:rsidRPr="00434DF2">
        <w:rPr>
          <w:rFonts w:eastAsia="Symbol"/>
          <w:i/>
          <w:szCs w:val="16"/>
          <w:lang w:val="en"/>
        </w:rPr>
        <w:t xml:space="preserve"> </w:t>
      </w:r>
      <w:r w:rsidR="00434DF2" w:rsidRPr="00434DF2">
        <w:rPr>
          <w:rStyle w:val="hps"/>
          <w:rFonts w:eastAsia="Symbol"/>
          <w:i/>
          <w:szCs w:val="16"/>
          <w:lang w:val="en"/>
        </w:rPr>
        <w:t>grants from</w:t>
      </w:r>
      <w:r w:rsidR="00434DF2" w:rsidRPr="00434DF2">
        <w:rPr>
          <w:rFonts w:eastAsia="Symbol"/>
          <w:i/>
          <w:szCs w:val="16"/>
          <w:lang w:val="en"/>
        </w:rPr>
        <w:t xml:space="preserve"> </w:t>
      </w:r>
      <w:r w:rsidR="00434DF2" w:rsidRPr="00434DF2">
        <w:rPr>
          <w:rStyle w:val="hps"/>
          <w:rFonts w:eastAsia="Symbol"/>
          <w:i/>
          <w:szCs w:val="16"/>
          <w:lang w:val="en"/>
        </w:rPr>
        <w:t>other</w:t>
      </w:r>
      <w:r w:rsidR="00434DF2" w:rsidRPr="00434DF2">
        <w:rPr>
          <w:rFonts w:eastAsia="Symbol"/>
          <w:i/>
          <w:szCs w:val="16"/>
          <w:lang w:val="en"/>
        </w:rPr>
        <w:t xml:space="preserve"> budgets of the </w:t>
      </w:r>
      <w:r w:rsidR="00434DF2" w:rsidRPr="00434DF2">
        <w:rPr>
          <w:rStyle w:val="hps"/>
          <w:rFonts w:eastAsia="Symbol"/>
          <w:i/>
          <w:szCs w:val="16"/>
          <w:lang w:val="en"/>
        </w:rPr>
        <w:t>budget system</w:t>
      </w:r>
      <w:r w:rsidR="00434DF2" w:rsidRPr="00434DF2">
        <w:rPr>
          <w:rFonts w:eastAsia="Symbol"/>
          <w:i/>
          <w:szCs w:val="16"/>
          <w:lang w:val="en"/>
        </w:rPr>
        <w:t xml:space="preserve"> </w:t>
      </w:r>
      <w:r w:rsidR="00434DF2" w:rsidRPr="00434DF2">
        <w:rPr>
          <w:rStyle w:val="hps"/>
          <w:rFonts w:eastAsia="Symbol"/>
          <w:i/>
          <w:szCs w:val="16"/>
          <w:lang w:val="en"/>
        </w:rPr>
        <w:t>of the Russian</w:t>
      </w:r>
      <w:r w:rsidR="00434DF2" w:rsidRPr="00434DF2">
        <w:rPr>
          <w:rFonts w:eastAsia="Symbol"/>
          <w:i/>
          <w:szCs w:val="16"/>
          <w:lang w:val="en"/>
        </w:rPr>
        <w:t xml:space="preserve"> </w:t>
      </w:r>
      <w:r w:rsidR="00434DF2" w:rsidRPr="00434DF2">
        <w:rPr>
          <w:rStyle w:val="hps"/>
          <w:rFonts w:eastAsia="Symbol"/>
          <w:i/>
          <w:szCs w:val="16"/>
          <w:lang w:val="en"/>
        </w:rPr>
        <w:t>Federation;</w:t>
      </w:r>
      <w:r w:rsidR="00434DF2" w:rsidRPr="00434DF2">
        <w:rPr>
          <w:rFonts w:eastAsia="Symbol"/>
          <w:i/>
          <w:szCs w:val="16"/>
          <w:lang w:val="en"/>
        </w:rPr>
        <w:t xml:space="preserve"> </w:t>
      </w:r>
      <w:r w:rsidR="00434DF2" w:rsidRPr="00434DF2">
        <w:rPr>
          <w:rStyle w:val="hps"/>
          <w:rFonts w:eastAsia="Symbol"/>
          <w:i/>
          <w:szCs w:val="16"/>
          <w:lang w:val="en"/>
        </w:rPr>
        <w:t>subsidies from</w:t>
      </w:r>
      <w:r w:rsidR="00434DF2" w:rsidRPr="00434DF2">
        <w:rPr>
          <w:rFonts w:eastAsia="Symbol"/>
          <w:i/>
          <w:szCs w:val="16"/>
          <w:lang w:val="en"/>
        </w:rPr>
        <w:t xml:space="preserve"> </w:t>
      </w:r>
      <w:r w:rsidR="00434DF2" w:rsidRPr="00434DF2">
        <w:rPr>
          <w:rStyle w:val="hps"/>
          <w:rFonts w:eastAsia="Symbol"/>
          <w:i/>
          <w:szCs w:val="16"/>
          <w:lang w:val="en"/>
        </w:rPr>
        <w:t>other</w:t>
      </w:r>
      <w:r w:rsidR="00434DF2" w:rsidRPr="00434DF2">
        <w:rPr>
          <w:rFonts w:eastAsia="Symbol"/>
          <w:i/>
          <w:szCs w:val="16"/>
          <w:lang w:val="en"/>
        </w:rPr>
        <w:t xml:space="preserve"> </w:t>
      </w:r>
      <w:r w:rsidR="00434DF2" w:rsidRPr="00434DF2">
        <w:rPr>
          <w:rStyle w:val="hps"/>
          <w:rFonts w:eastAsia="Symbol"/>
          <w:i/>
          <w:szCs w:val="16"/>
          <w:lang w:val="en"/>
        </w:rPr>
        <w:t>budgets</w:t>
      </w:r>
      <w:r w:rsidR="00434DF2" w:rsidRPr="00434DF2">
        <w:rPr>
          <w:rFonts w:eastAsia="Symbol"/>
          <w:i/>
          <w:szCs w:val="16"/>
          <w:lang w:val="en"/>
        </w:rPr>
        <w:t xml:space="preserve"> </w:t>
      </w:r>
      <w:r w:rsidR="00434DF2" w:rsidRPr="00434DF2">
        <w:rPr>
          <w:rStyle w:val="hps"/>
          <w:rFonts w:eastAsia="Symbol"/>
          <w:i/>
          <w:szCs w:val="16"/>
          <w:lang w:val="en"/>
        </w:rPr>
        <w:t>of the budgetary system</w:t>
      </w:r>
      <w:r w:rsidR="00434DF2" w:rsidRPr="00434DF2">
        <w:rPr>
          <w:rFonts w:eastAsia="Symbol"/>
          <w:i/>
          <w:szCs w:val="16"/>
          <w:lang w:val="en"/>
        </w:rPr>
        <w:t xml:space="preserve"> </w:t>
      </w:r>
      <w:r w:rsidR="00434DF2" w:rsidRPr="00434DF2">
        <w:rPr>
          <w:rStyle w:val="hps"/>
          <w:rFonts w:eastAsia="Symbol"/>
          <w:i/>
          <w:szCs w:val="16"/>
          <w:lang w:val="en"/>
        </w:rPr>
        <w:t>of the Russian</w:t>
      </w:r>
      <w:r w:rsidR="00434DF2" w:rsidRPr="00434DF2">
        <w:rPr>
          <w:rFonts w:eastAsia="Symbol"/>
          <w:i/>
          <w:szCs w:val="16"/>
          <w:lang w:val="en"/>
        </w:rPr>
        <w:t xml:space="preserve"> </w:t>
      </w:r>
      <w:r w:rsidR="00434DF2" w:rsidRPr="00434DF2">
        <w:rPr>
          <w:rStyle w:val="hpsatn"/>
          <w:rFonts w:eastAsia="Symbol"/>
          <w:i/>
          <w:szCs w:val="16"/>
          <w:lang w:val="en"/>
        </w:rPr>
        <w:t>Federation (</w:t>
      </w:r>
      <w:r w:rsidR="00434DF2" w:rsidRPr="00434DF2">
        <w:rPr>
          <w:rFonts w:eastAsia="Symbol"/>
          <w:i/>
          <w:szCs w:val="16"/>
          <w:lang w:val="en"/>
        </w:rPr>
        <w:t>inter-</w:t>
      </w:r>
      <w:r w:rsidR="00434DF2" w:rsidRPr="00434DF2">
        <w:rPr>
          <w:rFonts w:eastAsia="Symbol"/>
          <w:i/>
          <w:szCs w:val="16"/>
          <w:lang w:val="en-US"/>
        </w:rPr>
        <w:t>budget</w:t>
      </w:r>
      <w:r w:rsidR="00434DF2" w:rsidRPr="00434DF2">
        <w:rPr>
          <w:rFonts w:eastAsia="Symbol"/>
          <w:i/>
          <w:szCs w:val="16"/>
          <w:lang w:val="en"/>
        </w:rPr>
        <w:t xml:space="preserve"> </w:t>
      </w:r>
      <w:r w:rsidR="00434DF2" w:rsidRPr="00434DF2">
        <w:rPr>
          <w:rStyle w:val="hps"/>
          <w:rFonts w:eastAsia="Symbol"/>
          <w:i/>
          <w:szCs w:val="16"/>
          <w:lang w:val="en"/>
        </w:rPr>
        <w:t>subsidies);</w:t>
      </w:r>
      <w:r w:rsidR="00434DF2" w:rsidRPr="00434DF2">
        <w:rPr>
          <w:rFonts w:eastAsia="Symbol"/>
          <w:i/>
          <w:szCs w:val="16"/>
          <w:lang w:val="en"/>
        </w:rPr>
        <w:t xml:space="preserve"> </w:t>
      </w:r>
      <w:r w:rsidR="00434DF2" w:rsidRPr="00434DF2">
        <w:rPr>
          <w:rStyle w:val="hps"/>
          <w:rFonts w:eastAsia="Symbol"/>
          <w:i/>
          <w:szCs w:val="16"/>
          <w:lang w:val="en"/>
        </w:rPr>
        <w:t>subventions</w:t>
      </w:r>
      <w:r w:rsidR="00434DF2" w:rsidRPr="00434DF2">
        <w:rPr>
          <w:rFonts w:eastAsia="Symbol"/>
          <w:i/>
          <w:szCs w:val="16"/>
          <w:lang w:val="en"/>
        </w:rPr>
        <w:t xml:space="preserve"> </w:t>
      </w:r>
      <w:r w:rsidR="00434DF2" w:rsidRPr="00434DF2">
        <w:rPr>
          <w:rStyle w:val="hps"/>
          <w:rFonts w:eastAsia="Symbol"/>
          <w:i/>
          <w:szCs w:val="16"/>
          <w:lang w:val="en"/>
        </w:rPr>
        <w:t>from the federal</w:t>
      </w:r>
      <w:r w:rsidR="00434DF2" w:rsidRPr="00434DF2">
        <w:rPr>
          <w:rFonts w:eastAsia="Symbol"/>
          <w:i/>
          <w:szCs w:val="16"/>
          <w:lang w:val="en"/>
        </w:rPr>
        <w:t xml:space="preserve"> </w:t>
      </w:r>
      <w:r w:rsidR="00434DF2" w:rsidRPr="00434DF2">
        <w:rPr>
          <w:rStyle w:val="hps"/>
          <w:rFonts w:eastAsia="Symbol"/>
          <w:i/>
          <w:szCs w:val="16"/>
          <w:lang w:val="en"/>
        </w:rPr>
        <w:t>budget</w:t>
      </w:r>
      <w:r w:rsidR="00434DF2" w:rsidRPr="00434DF2">
        <w:rPr>
          <w:rStyle w:val="atn"/>
          <w:rFonts w:eastAsia="Symbol"/>
          <w:i/>
          <w:szCs w:val="16"/>
          <w:lang w:val="en"/>
        </w:rPr>
        <w:t>, and (</w:t>
      </w:r>
      <w:r w:rsidR="00434DF2" w:rsidRPr="00434DF2">
        <w:rPr>
          <w:rFonts w:eastAsia="Symbol"/>
          <w:i/>
          <w:szCs w:val="16"/>
          <w:lang w:val="en"/>
        </w:rPr>
        <w:t xml:space="preserve">or) </w:t>
      </w:r>
      <w:r w:rsidR="00434DF2" w:rsidRPr="00434DF2">
        <w:rPr>
          <w:rStyle w:val="hps"/>
          <w:rFonts w:eastAsia="Symbol"/>
          <w:i/>
          <w:szCs w:val="16"/>
          <w:lang w:val="en"/>
        </w:rPr>
        <w:t>from budgets of</w:t>
      </w:r>
      <w:r w:rsidR="00434DF2" w:rsidRPr="00434DF2">
        <w:rPr>
          <w:rFonts w:eastAsia="Symbol"/>
          <w:i/>
          <w:szCs w:val="16"/>
          <w:lang w:val="en"/>
        </w:rPr>
        <w:t xml:space="preserve"> </w:t>
      </w:r>
      <w:r w:rsidR="00434DF2" w:rsidRPr="00434DF2">
        <w:rPr>
          <w:rFonts w:eastAsia="Symbol"/>
          <w:i/>
          <w:szCs w:val="16"/>
          <w:lang w:val="en-US"/>
        </w:rPr>
        <w:t>constituent entities</w:t>
      </w:r>
      <w:r w:rsidR="00434DF2" w:rsidRPr="00434DF2">
        <w:rPr>
          <w:rStyle w:val="hps"/>
          <w:rFonts w:eastAsia="Symbol"/>
          <w:i/>
          <w:szCs w:val="16"/>
          <w:lang w:val="en"/>
        </w:rPr>
        <w:t xml:space="preserve"> of the Russian</w:t>
      </w:r>
      <w:r w:rsidR="00434DF2" w:rsidRPr="00434DF2">
        <w:rPr>
          <w:rFonts w:eastAsia="Symbol"/>
          <w:i/>
          <w:szCs w:val="16"/>
          <w:lang w:val="en"/>
        </w:rPr>
        <w:t xml:space="preserve"> </w:t>
      </w:r>
      <w:r w:rsidR="00434DF2" w:rsidRPr="00434DF2">
        <w:rPr>
          <w:rStyle w:val="hps"/>
          <w:rFonts w:eastAsia="Symbol"/>
          <w:i/>
          <w:szCs w:val="16"/>
          <w:lang w:val="en"/>
        </w:rPr>
        <w:t>Federation</w:t>
      </w:r>
      <w:r w:rsidR="00434DF2" w:rsidRPr="00434DF2">
        <w:rPr>
          <w:rFonts w:eastAsia="Symbol"/>
          <w:i/>
          <w:szCs w:val="16"/>
          <w:lang w:val="en"/>
        </w:rPr>
        <w:t xml:space="preserve">; </w:t>
      </w:r>
      <w:r w:rsidR="00434DF2" w:rsidRPr="00434DF2">
        <w:rPr>
          <w:rStyle w:val="hps"/>
          <w:rFonts w:eastAsia="Symbol"/>
          <w:i/>
          <w:szCs w:val="16"/>
          <w:lang w:val="en"/>
        </w:rPr>
        <w:t>other</w:t>
      </w:r>
      <w:r w:rsidR="00434DF2" w:rsidRPr="00434DF2">
        <w:rPr>
          <w:rFonts w:eastAsia="Symbol"/>
          <w:i/>
          <w:szCs w:val="16"/>
          <w:lang w:val="en"/>
        </w:rPr>
        <w:t xml:space="preserve"> </w:t>
      </w:r>
      <w:r w:rsidR="00434DF2" w:rsidRPr="00434DF2">
        <w:rPr>
          <w:rStyle w:val="hps"/>
          <w:rFonts w:eastAsia="Symbol"/>
          <w:i/>
          <w:szCs w:val="16"/>
          <w:lang w:val="en"/>
        </w:rPr>
        <w:t>inter-budget transfers</w:t>
      </w:r>
      <w:r w:rsidR="00434DF2" w:rsidRPr="00434DF2">
        <w:rPr>
          <w:rFonts w:eastAsia="Symbol"/>
          <w:i/>
          <w:szCs w:val="16"/>
          <w:lang w:val="en"/>
        </w:rPr>
        <w:t xml:space="preserve"> </w:t>
      </w:r>
      <w:r w:rsidR="00434DF2" w:rsidRPr="00434DF2">
        <w:rPr>
          <w:rStyle w:val="hps"/>
          <w:rFonts w:eastAsia="Symbol"/>
          <w:i/>
          <w:szCs w:val="16"/>
          <w:lang w:val="en"/>
        </w:rPr>
        <w:t>from other</w:t>
      </w:r>
      <w:r w:rsidR="00434DF2" w:rsidRPr="00434DF2">
        <w:rPr>
          <w:rFonts w:eastAsia="Symbol"/>
          <w:i/>
          <w:szCs w:val="16"/>
          <w:lang w:val="en"/>
        </w:rPr>
        <w:t xml:space="preserve"> </w:t>
      </w:r>
      <w:r w:rsidR="00434DF2" w:rsidRPr="00434DF2">
        <w:rPr>
          <w:rStyle w:val="hps"/>
          <w:rFonts w:eastAsia="Symbol"/>
          <w:i/>
          <w:szCs w:val="16"/>
          <w:lang w:val="en"/>
        </w:rPr>
        <w:t>budgets of the budget system</w:t>
      </w:r>
      <w:r w:rsidR="00434DF2" w:rsidRPr="00434DF2">
        <w:rPr>
          <w:rFonts w:eastAsia="Symbol"/>
          <w:i/>
          <w:szCs w:val="16"/>
          <w:lang w:val="en"/>
        </w:rPr>
        <w:t xml:space="preserve"> </w:t>
      </w:r>
      <w:r w:rsidR="00434DF2" w:rsidRPr="00434DF2">
        <w:rPr>
          <w:rFonts w:eastAsia="Symbol"/>
          <w:i/>
          <w:szCs w:val="16"/>
          <w:lang w:val="en-US"/>
        </w:rPr>
        <w:br/>
      </w:r>
      <w:r w:rsidR="00434DF2" w:rsidRPr="00434DF2">
        <w:rPr>
          <w:rStyle w:val="hps"/>
          <w:rFonts w:eastAsia="Symbol"/>
          <w:i/>
          <w:szCs w:val="16"/>
          <w:lang w:val="en"/>
        </w:rPr>
        <w:t>of the Russian</w:t>
      </w:r>
      <w:r w:rsidR="00434DF2" w:rsidRPr="00434DF2">
        <w:rPr>
          <w:rFonts w:eastAsia="Symbol"/>
          <w:i/>
          <w:szCs w:val="16"/>
          <w:lang w:val="en"/>
        </w:rPr>
        <w:t xml:space="preserve"> </w:t>
      </w:r>
      <w:r w:rsidR="00434DF2" w:rsidRPr="00434DF2">
        <w:rPr>
          <w:rStyle w:val="hps"/>
          <w:rFonts w:eastAsia="Symbol"/>
          <w:i/>
          <w:szCs w:val="16"/>
          <w:lang w:val="en"/>
        </w:rPr>
        <w:t>Federation</w:t>
      </w:r>
      <w:r w:rsidR="00434DF2" w:rsidRPr="00434DF2">
        <w:rPr>
          <w:rFonts w:eastAsia="Symbol"/>
          <w:i/>
          <w:szCs w:val="16"/>
          <w:lang w:val="en"/>
        </w:rPr>
        <w:t xml:space="preserve">; </w:t>
      </w:r>
      <w:r w:rsidR="00434DF2" w:rsidRPr="00434DF2">
        <w:rPr>
          <w:rStyle w:val="hps"/>
          <w:rFonts w:eastAsia="Symbol"/>
          <w:i/>
          <w:szCs w:val="16"/>
          <w:lang w:val="en"/>
        </w:rPr>
        <w:t>grants from</w:t>
      </w:r>
      <w:r w:rsidR="00434DF2" w:rsidRPr="00434DF2">
        <w:rPr>
          <w:rFonts w:eastAsia="Symbol"/>
          <w:i/>
          <w:szCs w:val="16"/>
          <w:lang w:val="en"/>
        </w:rPr>
        <w:t xml:space="preserve"> </w:t>
      </w:r>
      <w:r w:rsidR="00434DF2" w:rsidRPr="00434DF2">
        <w:rPr>
          <w:rStyle w:val="hps"/>
          <w:rFonts w:eastAsia="Symbol"/>
          <w:i/>
          <w:szCs w:val="16"/>
          <w:lang w:val="en"/>
        </w:rPr>
        <w:t>legal entities and</w:t>
      </w:r>
      <w:r w:rsidR="00434DF2" w:rsidRPr="00434DF2">
        <w:rPr>
          <w:rFonts w:eastAsia="Symbol"/>
          <w:i/>
          <w:szCs w:val="16"/>
          <w:lang w:val="en-US"/>
        </w:rPr>
        <w:t xml:space="preserve"> private persons</w:t>
      </w:r>
      <w:r w:rsidR="00434DF2" w:rsidRPr="00434DF2">
        <w:rPr>
          <w:rFonts w:eastAsia="Symbol"/>
          <w:i/>
          <w:szCs w:val="16"/>
          <w:lang w:val="en"/>
        </w:rPr>
        <w:t xml:space="preserve">, international organizations </w:t>
      </w:r>
      <w:r w:rsidR="00434DF2" w:rsidRPr="00434DF2">
        <w:rPr>
          <w:rStyle w:val="hps"/>
          <w:rFonts w:eastAsia="Symbol"/>
          <w:i/>
          <w:szCs w:val="16"/>
          <w:lang w:val="en"/>
        </w:rPr>
        <w:t>and foreign governments</w:t>
      </w:r>
      <w:r w:rsidR="00434DF2" w:rsidRPr="00434DF2">
        <w:rPr>
          <w:rFonts w:eastAsia="Symbol"/>
          <w:i/>
          <w:szCs w:val="16"/>
          <w:lang w:val="en"/>
        </w:rPr>
        <w:t xml:space="preserve">, including voluntary </w:t>
      </w:r>
      <w:r w:rsidR="00434DF2" w:rsidRPr="00434DF2">
        <w:rPr>
          <w:rStyle w:val="hps"/>
          <w:rFonts w:eastAsia="Symbol"/>
          <w:i/>
          <w:szCs w:val="16"/>
          <w:lang w:val="en"/>
        </w:rPr>
        <w:t>donations.</w:t>
      </w:r>
    </w:p>
    <w:p w:rsidR="0016642B" w:rsidRPr="00434DF2" w:rsidRDefault="00434DF2" w:rsidP="000C2371">
      <w:pPr>
        <w:pStyle w:val="af8"/>
        <w:spacing w:line="220" w:lineRule="exact"/>
        <w:ind w:left="0"/>
        <w:rPr>
          <w:lang w:val="en-US"/>
        </w:rPr>
      </w:pPr>
      <w:r w:rsidRPr="00434DF2">
        <w:rPr>
          <w:rStyle w:val="hps"/>
          <w:rFonts w:eastAsia="Symbol"/>
          <w:b/>
          <w:i/>
          <w:szCs w:val="16"/>
          <w:lang w:val="en"/>
        </w:rPr>
        <w:t>Revenues</w:t>
      </w:r>
      <w:r w:rsidRPr="00434DF2">
        <w:rPr>
          <w:rStyle w:val="hps"/>
          <w:rFonts w:eastAsia="Symbol"/>
          <w:b/>
          <w:i/>
          <w:szCs w:val="16"/>
          <w:lang w:val="en-US"/>
        </w:rPr>
        <w:t xml:space="preserve"> </w:t>
      </w:r>
      <w:r w:rsidRPr="00434DF2">
        <w:rPr>
          <w:rStyle w:val="hps"/>
          <w:rFonts w:eastAsia="Symbol"/>
          <w:b/>
          <w:i/>
          <w:szCs w:val="16"/>
          <w:lang w:val="en"/>
        </w:rPr>
        <w:t>from</w:t>
      </w:r>
      <w:r w:rsidRPr="00434DF2">
        <w:rPr>
          <w:rStyle w:val="hps"/>
          <w:rFonts w:eastAsia="Symbol"/>
          <w:b/>
          <w:i/>
          <w:szCs w:val="16"/>
          <w:lang w:val="en-US"/>
        </w:rPr>
        <w:t xml:space="preserve"> foreign </w:t>
      </w:r>
      <w:r w:rsidRPr="00434DF2">
        <w:rPr>
          <w:rStyle w:val="hps"/>
          <w:rFonts w:eastAsia="Symbol"/>
          <w:b/>
          <w:i/>
          <w:szCs w:val="16"/>
          <w:lang w:val="en"/>
        </w:rPr>
        <w:t>economic</w:t>
      </w:r>
      <w:r w:rsidRPr="00434DF2">
        <w:rPr>
          <w:rStyle w:val="hps"/>
          <w:rFonts w:eastAsia="Symbol"/>
          <w:b/>
          <w:i/>
          <w:szCs w:val="16"/>
          <w:lang w:val="en-US"/>
        </w:rPr>
        <w:t xml:space="preserve"> </w:t>
      </w:r>
      <w:r w:rsidRPr="00434DF2">
        <w:rPr>
          <w:rStyle w:val="hps"/>
          <w:rFonts w:eastAsia="Symbol"/>
          <w:b/>
          <w:i/>
          <w:szCs w:val="16"/>
          <w:lang w:val="en"/>
        </w:rPr>
        <w:t>activity</w:t>
      </w:r>
      <w:r w:rsidRPr="00434DF2">
        <w:rPr>
          <w:rStyle w:val="hps"/>
          <w:rFonts w:eastAsia="Symbol"/>
          <w:i/>
          <w:szCs w:val="16"/>
          <w:lang w:val="en-US"/>
        </w:rPr>
        <w:t xml:space="preserve"> </w:t>
      </w:r>
      <w:r w:rsidRPr="00434DF2">
        <w:rPr>
          <w:rStyle w:val="hps"/>
          <w:rFonts w:eastAsia="Symbol"/>
          <w:i/>
          <w:szCs w:val="16"/>
          <w:lang w:val="en"/>
        </w:rPr>
        <w:t>include</w:t>
      </w:r>
      <w:r w:rsidRPr="00434DF2">
        <w:rPr>
          <w:rFonts w:eastAsia="Symbol"/>
          <w:i/>
          <w:szCs w:val="16"/>
          <w:lang w:val="en-US"/>
        </w:rPr>
        <w:t xml:space="preserve"> </w:t>
      </w:r>
      <w:r w:rsidRPr="00434DF2">
        <w:rPr>
          <w:rStyle w:val="hps"/>
          <w:rFonts w:eastAsia="Symbol"/>
          <w:i/>
          <w:szCs w:val="16"/>
          <w:lang w:val="en"/>
        </w:rPr>
        <w:t>import</w:t>
      </w:r>
      <w:r w:rsidRPr="00434DF2">
        <w:rPr>
          <w:rStyle w:val="hps"/>
          <w:rFonts w:eastAsia="Symbol"/>
          <w:i/>
          <w:szCs w:val="16"/>
          <w:lang w:val="en-US"/>
        </w:rPr>
        <w:t xml:space="preserve"> </w:t>
      </w:r>
      <w:r w:rsidRPr="00434DF2">
        <w:rPr>
          <w:rStyle w:val="hps"/>
          <w:rFonts w:eastAsia="Symbol"/>
          <w:i/>
          <w:szCs w:val="16"/>
          <w:lang w:val="en"/>
        </w:rPr>
        <w:t>duties</w:t>
      </w:r>
      <w:r w:rsidRPr="00434DF2">
        <w:rPr>
          <w:rStyle w:val="hps"/>
          <w:rFonts w:eastAsia="Symbol"/>
          <w:i/>
          <w:szCs w:val="16"/>
          <w:lang w:val="en-US"/>
        </w:rPr>
        <w:t>,</w:t>
      </w:r>
      <w:r w:rsidRPr="00434DF2">
        <w:rPr>
          <w:rFonts w:eastAsia="Symbol"/>
          <w:i/>
          <w:szCs w:val="16"/>
          <w:lang w:val="en-US"/>
        </w:rPr>
        <w:t xml:space="preserve"> </w:t>
      </w:r>
      <w:r w:rsidRPr="00434DF2">
        <w:rPr>
          <w:rStyle w:val="hps"/>
          <w:rFonts w:eastAsia="Symbol"/>
          <w:i/>
          <w:szCs w:val="16"/>
          <w:lang w:val="en"/>
        </w:rPr>
        <w:t>customs</w:t>
      </w:r>
      <w:r w:rsidRPr="00434DF2">
        <w:rPr>
          <w:rStyle w:val="hps"/>
          <w:rFonts w:eastAsia="Symbol"/>
          <w:i/>
          <w:szCs w:val="16"/>
          <w:lang w:val="en-US"/>
        </w:rPr>
        <w:t xml:space="preserve"> </w:t>
      </w:r>
      <w:r w:rsidRPr="00434DF2">
        <w:rPr>
          <w:rStyle w:val="hps"/>
          <w:rFonts w:eastAsia="Symbol"/>
          <w:i/>
          <w:szCs w:val="16"/>
          <w:lang w:val="en"/>
        </w:rPr>
        <w:t>fees</w:t>
      </w:r>
      <w:r w:rsidRPr="00434DF2">
        <w:rPr>
          <w:rFonts w:eastAsia="Symbol"/>
          <w:i/>
          <w:szCs w:val="16"/>
          <w:lang w:val="en-US"/>
        </w:rPr>
        <w:t>, revenue (transactions) under agreements between member-</w:t>
      </w:r>
      <w:proofErr w:type="gramStart"/>
      <w:r w:rsidRPr="00434DF2">
        <w:rPr>
          <w:rFonts w:eastAsia="Symbol"/>
          <w:i/>
          <w:szCs w:val="16"/>
          <w:lang w:val="en-US"/>
        </w:rPr>
        <w:t>states  of</w:t>
      </w:r>
      <w:proofErr w:type="gramEnd"/>
      <w:r w:rsidRPr="00434DF2">
        <w:rPr>
          <w:rFonts w:eastAsia="Symbol"/>
          <w:i/>
          <w:szCs w:val="16"/>
          <w:lang w:val="en-US"/>
        </w:rPr>
        <w:t xml:space="preserve"> the Eurasian Economic Union; </w:t>
      </w:r>
      <w:r w:rsidRPr="00434DF2">
        <w:rPr>
          <w:rStyle w:val="hps"/>
          <w:rFonts w:eastAsia="Symbol"/>
          <w:i/>
          <w:szCs w:val="16"/>
          <w:lang w:val="en"/>
        </w:rPr>
        <w:t>other income</w:t>
      </w:r>
      <w:r w:rsidRPr="00434DF2">
        <w:rPr>
          <w:rStyle w:val="shorttext"/>
          <w:rFonts w:eastAsia="Symbol"/>
          <w:i/>
          <w:szCs w:val="16"/>
          <w:lang w:val="en"/>
        </w:rPr>
        <w:t xml:space="preserve"> </w:t>
      </w:r>
      <w:r w:rsidRPr="00434DF2">
        <w:rPr>
          <w:rStyle w:val="hps"/>
          <w:rFonts w:eastAsia="Symbol"/>
          <w:i/>
          <w:szCs w:val="16"/>
          <w:lang w:val="en"/>
        </w:rPr>
        <w:t>from foreign economic activity</w:t>
      </w:r>
      <w:r w:rsidR="0016642B" w:rsidRPr="00434DF2">
        <w:rPr>
          <w:rStyle w:val="hps"/>
          <w:rFonts w:eastAsia="Symbol"/>
          <w:i/>
          <w:szCs w:val="16"/>
          <w:lang w:val="en"/>
        </w:rPr>
        <w:t>.</w:t>
      </w:r>
    </w:p>
    <w:p w:rsidR="0016642B" w:rsidRPr="008017B6" w:rsidRDefault="0016642B" w:rsidP="000C2371">
      <w:pPr>
        <w:pStyle w:val="af8"/>
        <w:spacing w:line="220" w:lineRule="exact"/>
        <w:ind w:left="0"/>
        <w:rPr>
          <w:color w:val="000000"/>
          <w:lang w:val="en-US"/>
        </w:rPr>
      </w:pPr>
      <w:proofErr w:type="gramStart"/>
      <w:r w:rsidRPr="008017B6">
        <w:rPr>
          <w:rFonts w:eastAsia="Symbol"/>
          <w:b/>
          <w:i/>
          <w:color w:val="000000"/>
          <w:szCs w:val="16"/>
          <w:lang w:val="en-US"/>
        </w:rPr>
        <w:t xml:space="preserve">Tables </w:t>
      </w:r>
      <w:r w:rsidR="005D126E">
        <w:rPr>
          <w:rFonts w:eastAsia="Symbol"/>
          <w:b/>
          <w:i/>
          <w:color w:val="000000"/>
          <w:szCs w:val="16"/>
          <w:lang w:val="en-US"/>
        </w:rPr>
        <w:t>23.</w:t>
      </w:r>
      <w:r w:rsidRPr="008017B6">
        <w:rPr>
          <w:rFonts w:eastAsia="Symbol"/>
          <w:b/>
          <w:i/>
          <w:color w:val="000000"/>
          <w:szCs w:val="16"/>
          <w:lang w:val="en-US"/>
        </w:rPr>
        <w:t xml:space="preserve">4, </w:t>
      </w:r>
      <w:r w:rsidR="005D126E">
        <w:rPr>
          <w:rFonts w:eastAsia="Symbol"/>
          <w:b/>
          <w:i/>
          <w:color w:val="000000"/>
          <w:szCs w:val="16"/>
          <w:lang w:val="en-US"/>
        </w:rPr>
        <w:t>23.</w:t>
      </w:r>
      <w:r w:rsidRPr="008017B6">
        <w:rPr>
          <w:rFonts w:eastAsia="Symbol"/>
          <w:b/>
          <w:i/>
          <w:color w:val="000000"/>
          <w:szCs w:val="16"/>
          <w:lang w:val="en-US"/>
        </w:rPr>
        <w:t>5.</w:t>
      </w:r>
      <w:proofErr w:type="gramEnd"/>
      <w:r w:rsidRPr="008017B6">
        <w:rPr>
          <w:rFonts w:eastAsia="Symbol"/>
          <w:i/>
          <w:color w:val="000000"/>
          <w:szCs w:val="16"/>
          <w:lang w:val="en-US"/>
        </w:rPr>
        <w:t xml:space="preserve"> </w:t>
      </w:r>
      <w:r w:rsidR="00434DF2" w:rsidRPr="00434DF2">
        <w:rPr>
          <w:rFonts w:eastAsia="Symbol"/>
          <w:i/>
          <w:szCs w:val="16"/>
          <w:lang w:val="en-US"/>
        </w:rPr>
        <w:t>B</w:t>
      </w:r>
      <w:proofErr w:type="spellStart"/>
      <w:r w:rsidR="00434DF2" w:rsidRPr="00434DF2">
        <w:rPr>
          <w:rStyle w:val="hps"/>
          <w:rFonts w:eastAsia="Symbol"/>
          <w:i/>
          <w:szCs w:val="16"/>
          <w:lang w:val="en"/>
        </w:rPr>
        <w:t>udget</w:t>
      </w:r>
      <w:proofErr w:type="spellEnd"/>
      <w:r w:rsidR="00434DF2" w:rsidRPr="00434DF2">
        <w:rPr>
          <w:rFonts w:eastAsia="Symbol"/>
          <w:i/>
          <w:szCs w:val="16"/>
          <w:lang w:val="en"/>
        </w:rPr>
        <w:t xml:space="preserve"> </w:t>
      </w:r>
      <w:r w:rsidRPr="00434DF2">
        <w:rPr>
          <w:rStyle w:val="hps"/>
          <w:rFonts w:eastAsia="Symbol"/>
          <w:i/>
          <w:szCs w:val="16"/>
          <w:lang w:val="en"/>
        </w:rPr>
        <w:t>of</w:t>
      </w:r>
      <w:r w:rsidRPr="008017B6">
        <w:rPr>
          <w:rStyle w:val="hps"/>
          <w:rFonts w:eastAsia="Symbol"/>
          <w:i/>
          <w:color w:val="000000"/>
          <w:szCs w:val="16"/>
          <w:lang w:val="en"/>
        </w:rPr>
        <w:t xml:space="preserve"> a </w:t>
      </w:r>
      <w:r w:rsidRPr="008017B6">
        <w:rPr>
          <w:rFonts w:eastAsia="Symbol"/>
          <w:bCs/>
          <w:i/>
          <w:color w:val="000000"/>
          <w:szCs w:val="16"/>
          <w:lang w:val="en-US"/>
        </w:rPr>
        <w:t>constituent entity</w:t>
      </w:r>
      <w:r w:rsidRPr="008017B6">
        <w:rPr>
          <w:rFonts w:eastAsia="Symbol"/>
          <w:b/>
          <w:bCs/>
          <w:i/>
          <w:color w:val="000000"/>
          <w:szCs w:val="16"/>
          <w:lang w:val="en-US"/>
        </w:rPr>
        <w:t xml:space="preserve"> </w:t>
      </w:r>
      <w:r w:rsidRPr="008017B6">
        <w:rPr>
          <w:rStyle w:val="hps"/>
          <w:rFonts w:eastAsia="Symbol"/>
          <w:i/>
          <w:color w:val="000000"/>
          <w:szCs w:val="16"/>
          <w:lang w:val="en"/>
        </w:rPr>
        <w:t>of the Russian</w:t>
      </w:r>
      <w:r w:rsidRPr="008017B6">
        <w:rPr>
          <w:rFonts w:eastAsia="Symbol"/>
          <w:i/>
          <w:color w:val="000000"/>
          <w:szCs w:val="16"/>
          <w:lang w:val="en"/>
        </w:rPr>
        <w:t xml:space="preserve"> </w:t>
      </w:r>
      <w:r w:rsidRPr="008017B6">
        <w:rPr>
          <w:rStyle w:val="hps"/>
          <w:rFonts w:eastAsia="Symbol"/>
          <w:i/>
          <w:color w:val="000000"/>
          <w:szCs w:val="16"/>
          <w:lang w:val="en"/>
        </w:rPr>
        <w:t>Federation and</w:t>
      </w:r>
      <w:r w:rsidRPr="008017B6">
        <w:rPr>
          <w:rFonts w:eastAsia="Symbol"/>
          <w:i/>
          <w:color w:val="000000"/>
          <w:szCs w:val="16"/>
          <w:lang w:val="en"/>
        </w:rPr>
        <w:t xml:space="preserve"> the </w:t>
      </w:r>
      <w:r w:rsidRPr="008017B6">
        <w:rPr>
          <w:rStyle w:val="hps"/>
          <w:rFonts w:eastAsia="Symbol"/>
          <w:i/>
          <w:color w:val="000000"/>
          <w:szCs w:val="16"/>
          <w:lang w:val="en"/>
        </w:rPr>
        <w:t>aggregate of budgets</w:t>
      </w:r>
      <w:r w:rsidRPr="008017B6">
        <w:rPr>
          <w:rFonts w:eastAsia="Symbol"/>
          <w:i/>
          <w:color w:val="000000"/>
          <w:szCs w:val="16"/>
          <w:lang w:val="en"/>
        </w:rPr>
        <w:t xml:space="preserve"> </w:t>
      </w:r>
      <w:r w:rsidRPr="008017B6">
        <w:rPr>
          <w:rStyle w:val="hps"/>
          <w:rFonts w:eastAsia="Symbol"/>
          <w:i/>
          <w:color w:val="000000"/>
          <w:szCs w:val="16"/>
          <w:lang w:val="en"/>
        </w:rPr>
        <w:t>of municipalities</w:t>
      </w:r>
      <w:r w:rsidRPr="008017B6">
        <w:rPr>
          <w:rFonts w:eastAsia="Symbol"/>
          <w:i/>
          <w:color w:val="000000"/>
          <w:szCs w:val="16"/>
          <w:lang w:val="en"/>
        </w:rPr>
        <w:t xml:space="preserve"> </w:t>
      </w:r>
      <w:r w:rsidRPr="008017B6">
        <w:rPr>
          <w:rStyle w:val="hps"/>
          <w:rFonts w:eastAsia="Symbol"/>
          <w:i/>
          <w:color w:val="000000"/>
          <w:szCs w:val="16"/>
          <w:lang w:val="en"/>
        </w:rPr>
        <w:t xml:space="preserve">that make </w:t>
      </w:r>
      <w:r w:rsidR="00066504" w:rsidRPr="00066504">
        <w:rPr>
          <w:rStyle w:val="hps"/>
          <w:rFonts w:eastAsia="Symbol"/>
          <w:i/>
          <w:color w:val="000000"/>
          <w:szCs w:val="16"/>
          <w:lang w:val="en-US"/>
        </w:rPr>
        <w:br/>
      </w:r>
      <w:r w:rsidRPr="008017B6">
        <w:rPr>
          <w:rStyle w:val="hps"/>
          <w:rFonts w:eastAsia="Symbol"/>
          <w:i/>
          <w:color w:val="000000"/>
          <w:szCs w:val="16"/>
          <w:lang w:val="en"/>
        </w:rPr>
        <w:t xml:space="preserve">up a </w:t>
      </w:r>
      <w:r w:rsidRPr="008017B6">
        <w:rPr>
          <w:rFonts w:eastAsia="Symbol"/>
          <w:bCs/>
          <w:i/>
          <w:color w:val="000000"/>
          <w:szCs w:val="16"/>
          <w:lang w:val="en-US"/>
        </w:rPr>
        <w:t>constituent entity</w:t>
      </w:r>
      <w:r w:rsidRPr="008017B6">
        <w:rPr>
          <w:rStyle w:val="hps"/>
          <w:rFonts w:eastAsia="Symbol"/>
          <w:i/>
          <w:color w:val="000000"/>
          <w:szCs w:val="16"/>
          <w:lang w:val="en"/>
        </w:rPr>
        <w:t xml:space="preserve"> of the Russian</w:t>
      </w:r>
      <w:r w:rsidRPr="008017B6">
        <w:rPr>
          <w:rFonts w:eastAsia="Symbol"/>
          <w:i/>
          <w:color w:val="000000"/>
          <w:szCs w:val="16"/>
          <w:lang w:val="en"/>
        </w:rPr>
        <w:t xml:space="preserve"> </w:t>
      </w:r>
      <w:r w:rsidRPr="008017B6">
        <w:rPr>
          <w:rStyle w:val="hps"/>
          <w:rFonts w:eastAsia="Symbol"/>
          <w:i/>
          <w:color w:val="000000"/>
          <w:szCs w:val="16"/>
          <w:lang w:val="en"/>
        </w:rPr>
        <w:t>Federation</w:t>
      </w:r>
      <w:r w:rsidRPr="008017B6">
        <w:rPr>
          <w:rFonts w:eastAsia="Symbol"/>
          <w:i/>
          <w:color w:val="000000"/>
          <w:szCs w:val="16"/>
          <w:lang w:val="en"/>
        </w:rPr>
        <w:t xml:space="preserve"> </w:t>
      </w:r>
      <w:r w:rsidRPr="008017B6">
        <w:rPr>
          <w:rStyle w:val="hps"/>
          <w:rFonts w:eastAsia="Symbol"/>
          <w:i/>
          <w:color w:val="000000"/>
          <w:szCs w:val="16"/>
          <w:lang w:val="en"/>
        </w:rPr>
        <w:t>(</w:t>
      </w:r>
      <w:r w:rsidRPr="008017B6">
        <w:rPr>
          <w:rFonts w:eastAsia="Symbol"/>
          <w:i/>
          <w:color w:val="000000"/>
          <w:szCs w:val="16"/>
          <w:lang w:val="en-US"/>
        </w:rPr>
        <w:t>except inter-budget transfers between these budgets</w:t>
      </w:r>
      <w:r w:rsidRPr="008017B6">
        <w:rPr>
          <w:rFonts w:eastAsia="Symbol"/>
          <w:i/>
          <w:color w:val="000000"/>
          <w:szCs w:val="16"/>
          <w:lang w:val="en"/>
        </w:rPr>
        <w:t>)</w:t>
      </w:r>
      <w:proofErr w:type="gramStart"/>
      <w:r w:rsidRPr="008017B6">
        <w:rPr>
          <w:rFonts w:eastAsia="Symbol"/>
          <w:i/>
          <w:color w:val="000000"/>
          <w:szCs w:val="16"/>
          <w:lang w:val="en"/>
        </w:rPr>
        <w:t>,</w:t>
      </w:r>
      <w:proofErr w:type="gramEnd"/>
      <w:r w:rsidRPr="008017B6">
        <w:rPr>
          <w:rFonts w:eastAsia="Symbol"/>
          <w:i/>
          <w:color w:val="000000"/>
          <w:szCs w:val="16"/>
          <w:lang w:val="en"/>
        </w:rPr>
        <w:t xml:space="preserve"> </w:t>
      </w:r>
      <w:r w:rsidRPr="008017B6">
        <w:rPr>
          <w:rFonts w:eastAsia="Symbol"/>
          <w:i/>
          <w:color w:val="000000"/>
          <w:szCs w:val="16"/>
          <w:lang w:val="en-US"/>
        </w:rPr>
        <w:t>constitute the</w:t>
      </w:r>
      <w:r w:rsidRPr="008017B6">
        <w:rPr>
          <w:rStyle w:val="hps"/>
          <w:rFonts w:eastAsia="Symbol"/>
          <w:i/>
          <w:color w:val="000000"/>
          <w:szCs w:val="16"/>
          <w:lang w:val="en"/>
        </w:rPr>
        <w:t xml:space="preserve"> </w:t>
      </w:r>
      <w:r w:rsidRPr="008017B6">
        <w:rPr>
          <w:rStyle w:val="hps"/>
          <w:rFonts w:eastAsia="Symbol"/>
          <w:b/>
          <w:i/>
          <w:color w:val="000000"/>
          <w:szCs w:val="16"/>
          <w:lang w:val="en"/>
        </w:rPr>
        <w:t>consolidated</w:t>
      </w:r>
      <w:r w:rsidRPr="008017B6">
        <w:rPr>
          <w:rFonts w:eastAsia="Symbol"/>
          <w:b/>
          <w:i/>
          <w:color w:val="000000"/>
          <w:szCs w:val="16"/>
          <w:lang w:val="en"/>
        </w:rPr>
        <w:t xml:space="preserve"> </w:t>
      </w:r>
      <w:r w:rsidR="00066504" w:rsidRPr="00066504">
        <w:rPr>
          <w:rFonts w:eastAsia="Symbol"/>
          <w:b/>
          <w:i/>
          <w:color w:val="000000"/>
          <w:szCs w:val="16"/>
          <w:lang w:val="en-US"/>
        </w:rPr>
        <w:br/>
      </w:r>
      <w:r w:rsidRPr="008017B6">
        <w:rPr>
          <w:rStyle w:val="hps"/>
          <w:rFonts w:eastAsia="Symbol"/>
          <w:b/>
          <w:i/>
          <w:color w:val="000000"/>
          <w:szCs w:val="16"/>
          <w:lang w:val="en"/>
        </w:rPr>
        <w:t>budget</w:t>
      </w:r>
      <w:r w:rsidRPr="008017B6">
        <w:rPr>
          <w:rFonts w:eastAsia="Symbol"/>
          <w:b/>
          <w:i/>
          <w:color w:val="000000"/>
          <w:szCs w:val="16"/>
          <w:lang w:val="en"/>
        </w:rPr>
        <w:t xml:space="preserve"> </w:t>
      </w:r>
      <w:r w:rsidRPr="008017B6">
        <w:rPr>
          <w:rStyle w:val="hps"/>
          <w:rFonts w:eastAsia="Symbol"/>
          <w:b/>
          <w:i/>
          <w:color w:val="000000"/>
          <w:szCs w:val="16"/>
          <w:lang w:val="en"/>
        </w:rPr>
        <w:t xml:space="preserve">of a </w:t>
      </w:r>
      <w:r w:rsidRPr="008017B6">
        <w:rPr>
          <w:rFonts w:eastAsia="Symbol"/>
          <w:b/>
          <w:bCs/>
          <w:i/>
          <w:color w:val="000000"/>
          <w:szCs w:val="16"/>
          <w:lang w:val="en-US"/>
        </w:rPr>
        <w:t>constituent entity</w:t>
      </w:r>
      <w:r w:rsidRPr="008017B6">
        <w:rPr>
          <w:rStyle w:val="hps"/>
          <w:rFonts w:eastAsia="Symbol"/>
          <w:b/>
          <w:i/>
          <w:color w:val="000000"/>
          <w:szCs w:val="16"/>
          <w:lang w:val="en"/>
        </w:rPr>
        <w:t xml:space="preserve"> of the Russian</w:t>
      </w:r>
      <w:r w:rsidRPr="008017B6">
        <w:rPr>
          <w:rFonts w:eastAsia="Symbol"/>
          <w:b/>
          <w:i/>
          <w:color w:val="000000"/>
          <w:szCs w:val="16"/>
          <w:lang w:val="en"/>
        </w:rPr>
        <w:t xml:space="preserve"> </w:t>
      </w:r>
      <w:r w:rsidRPr="008017B6">
        <w:rPr>
          <w:rStyle w:val="hps"/>
          <w:rFonts w:eastAsia="Symbol"/>
          <w:b/>
          <w:i/>
          <w:color w:val="000000"/>
          <w:szCs w:val="16"/>
          <w:lang w:val="en"/>
        </w:rPr>
        <w:t>Federation</w:t>
      </w:r>
      <w:r w:rsidRPr="008017B6">
        <w:rPr>
          <w:rStyle w:val="hps"/>
          <w:rFonts w:eastAsia="Symbol"/>
          <w:i/>
          <w:color w:val="000000"/>
          <w:szCs w:val="16"/>
          <w:lang w:val="en"/>
        </w:rPr>
        <w:t>.</w:t>
      </w:r>
    </w:p>
    <w:p w:rsidR="0016642B" w:rsidRPr="008017B6" w:rsidRDefault="0016642B" w:rsidP="000C2371">
      <w:pPr>
        <w:pStyle w:val="af8"/>
        <w:spacing w:line="220" w:lineRule="exact"/>
        <w:ind w:left="0"/>
        <w:rPr>
          <w:color w:val="000000"/>
          <w:lang w:val="en-US"/>
        </w:rPr>
      </w:pPr>
      <w:r w:rsidRPr="008017B6">
        <w:rPr>
          <w:rStyle w:val="hps"/>
          <w:rFonts w:eastAsia="Symbol"/>
          <w:b/>
          <w:i/>
          <w:color w:val="000000"/>
          <w:szCs w:val="16"/>
          <w:lang w:val="en"/>
        </w:rPr>
        <w:t>Budget</w:t>
      </w:r>
      <w:r w:rsidRPr="008017B6">
        <w:rPr>
          <w:rFonts w:eastAsia="Symbol"/>
          <w:b/>
          <w:i/>
          <w:color w:val="000000"/>
          <w:szCs w:val="16"/>
          <w:lang w:val="en"/>
        </w:rPr>
        <w:t xml:space="preserve"> </w:t>
      </w:r>
      <w:r w:rsidRPr="008017B6">
        <w:rPr>
          <w:rStyle w:val="hps"/>
          <w:rFonts w:eastAsia="Symbol"/>
          <w:b/>
          <w:i/>
          <w:color w:val="000000"/>
          <w:szCs w:val="16"/>
          <w:lang w:val="en"/>
        </w:rPr>
        <w:t xml:space="preserve">of a </w:t>
      </w:r>
      <w:r w:rsidRPr="008017B6">
        <w:rPr>
          <w:rFonts w:eastAsia="Symbol"/>
          <w:b/>
          <w:bCs/>
          <w:i/>
          <w:color w:val="000000"/>
          <w:szCs w:val="16"/>
          <w:lang w:val="en-US"/>
        </w:rPr>
        <w:t>constituent entity</w:t>
      </w:r>
      <w:r w:rsidRPr="008017B6">
        <w:rPr>
          <w:rStyle w:val="hps"/>
          <w:rFonts w:eastAsia="Symbol"/>
          <w:b/>
          <w:i/>
          <w:color w:val="000000"/>
          <w:szCs w:val="16"/>
          <w:lang w:val="en"/>
        </w:rPr>
        <w:t xml:space="preserve"> of the Russian</w:t>
      </w:r>
      <w:r w:rsidRPr="008017B6">
        <w:rPr>
          <w:rFonts w:eastAsia="Symbol"/>
          <w:b/>
          <w:i/>
          <w:color w:val="000000"/>
          <w:szCs w:val="16"/>
          <w:lang w:val="en"/>
        </w:rPr>
        <w:t xml:space="preserve"> </w:t>
      </w:r>
      <w:r w:rsidRPr="008017B6">
        <w:rPr>
          <w:rStyle w:val="hps"/>
          <w:rFonts w:eastAsia="Symbol"/>
          <w:b/>
          <w:i/>
          <w:color w:val="000000"/>
          <w:szCs w:val="16"/>
          <w:lang w:val="en"/>
        </w:rPr>
        <w:t>Federation</w:t>
      </w:r>
      <w:r w:rsidRPr="008017B6">
        <w:rPr>
          <w:rStyle w:val="hps"/>
          <w:rFonts w:eastAsia="Symbol"/>
          <w:i/>
          <w:color w:val="000000"/>
          <w:szCs w:val="16"/>
          <w:lang w:val="en"/>
        </w:rPr>
        <w:t xml:space="preserve"> </w:t>
      </w:r>
      <w:r w:rsidRPr="008017B6">
        <w:rPr>
          <w:rFonts w:eastAsia="Symbol"/>
          <w:i/>
          <w:color w:val="000000"/>
          <w:szCs w:val="16"/>
          <w:lang w:val="en-US"/>
        </w:rPr>
        <w:t xml:space="preserve">(regional budget) is intended for the execution of </w:t>
      </w:r>
      <w:r w:rsidRPr="008017B6">
        <w:rPr>
          <w:rStyle w:val="hpsalt-edited"/>
          <w:rFonts w:eastAsia="Symbol"/>
          <w:i/>
          <w:color w:val="000000"/>
          <w:szCs w:val="16"/>
          <w:lang w:val="en"/>
        </w:rPr>
        <w:t>obligations</w:t>
      </w:r>
      <w:r w:rsidRPr="008017B6">
        <w:rPr>
          <w:rFonts w:eastAsia="Symbol"/>
          <w:i/>
          <w:color w:val="000000"/>
          <w:szCs w:val="16"/>
          <w:lang w:val="en-US"/>
        </w:rPr>
        <w:t xml:space="preserve"> </w:t>
      </w:r>
      <w:r w:rsidR="00066504" w:rsidRPr="00066504">
        <w:rPr>
          <w:rFonts w:eastAsia="Symbol"/>
          <w:i/>
          <w:color w:val="000000"/>
          <w:szCs w:val="16"/>
          <w:lang w:val="en-US"/>
        </w:rPr>
        <w:br/>
      </w:r>
      <w:r w:rsidR="00301600" w:rsidRPr="008017B6">
        <w:rPr>
          <w:rFonts w:eastAsia="Symbol"/>
          <w:i/>
          <w:color w:val="000000"/>
          <w:szCs w:val="16"/>
          <w:lang w:val="en-US"/>
        </w:rPr>
        <w:t xml:space="preserve">of </w:t>
      </w:r>
      <w:r w:rsidRPr="008017B6">
        <w:rPr>
          <w:rFonts w:eastAsia="Symbol"/>
          <w:i/>
          <w:color w:val="000000"/>
          <w:szCs w:val="16"/>
          <w:lang w:val="en-US"/>
        </w:rPr>
        <w:t xml:space="preserve">a </w:t>
      </w:r>
      <w:r w:rsidRPr="008017B6">
        <w:rPr>
          <w:rFonts w:eastAsia="Symbol"/>
          <w:bCs/>
          <w:i/>
          <w:color w:val="000000"/>
          <w:szCs w:val="16"/>
          <w:lang w:val="en-US"/>
        </w:rPr>
        <w:t>constituent entity</w:t>
      </w:r>
      <w:r w:rsidRPr="008017B6">
        <w:rPr>
          <w:rFonts w:eastAsia="Symbol"/>
          <w:i/>
          <w:color w:val="000000"/>
          <w:szCs w:val="16"/>
          <w:lang w:val="en-US"/>
        </w:rPr>
        <w:t xml:space="preserve"> of the Russian Federation.</w:t>
      </w:r>
    </w:p>
    <w:p w:rsidR="001C2C7A" w:rsidRPr="008017B6" w:rsidRDefault="001C2C7A" w:rsidP="000C2371">
      <w:pPr>
        <w:pStyle w:val="af8"/>
        <w:spacing w:line="220" w:lineRule="exact"/>
        <w:ind w:left="0"/>
        <w:rPr>
          <w:color w:val="000000"/>
          <w:lang w:val="en-US"/>
        </w:rPr>
      </w:pPr>
      <w:r w:rsidRPr="008017B6">
        <w:rPr>
          <w:rFonts w:eastAsia="Symbol"/>
          <w:b/>
          <w:i/>
          <w:color w:val="000000"/>
          <w:szCs w:val="16"/>
          <w:lang w:val="en"/>
        </w:rPr>
        <w:t xml:space="preserve">Budget </w:t>
      </w:r>
      <w:r w:rsidRPr="008017B6">
        <w:rPr>
          <w:rStyle w:val="hps"/>
          <w:rFonts w:eastAsia="Symbol"/>
          <w:b/>
          <w:i/>
          <w:color w:val="000000"/>
          <w:szCs w:val="16"/>
          <w:lang w:val="en"/>
        </w:rPr>
        <w:t>of</w:t>
      </w:r>
      <w:r w:rsidRPr="008017B6">
        <w:rPr>
          <w:rFonts w:eastAsia="Symbol"/>
          <w:b/>
          <w:i/>
          <w:color w:val="000000"/>
          <w:szCs w:val="16"/>
          <w:lang w:val="en-US"/>
        </w:rPr>
        <w:t xml:space="preserve"> a municipality </w:t>
      </w:r>
      <w:r w:rsidRPr="008017B6">
        <w:rPr>
          <w:rFonts w:eastAsia="Symbol"/>
          <w:i/>
          <w:color w:val="000000"/>
          <w:szCs w:val="16"/>
          <w:lang w:val="en-US"/>
        </w:rPr>
        <w:t>(</w:t>
      </w:r>
      <w:r w:rsidRPr="008017B6">
        <w:rPr>
          <w:rStyle w:val="shorttext"/>
          <w:rFonts w:eastAsia="Symbol"/>
          <w:i/>
          <w:color w:val="000000"/>
          <w:szCs w:val="16"/>
          <w:lang w:val="en"/>
        </w:rPr>
        <w:t>local</w:t>
      </w:r>
      <w:r w:rsidRPr="008017B6">
        <w:rPr>
          <w:rStyle w:val="shorttext"/>
          <w:rFonts w:eastAsia="Symbol"/>
          <w:i/>
          <w:color w:val="000000"/>
          <w:szCs w:val="16"/>
          <w:lang w:val="en-US"/>
        </w:rPr>
        <w:t xml:space="preserve"> </w:t>
      </w:r>
      <w:r w:rsidRPr="008017B6">
        <w:rPr>
          <w:rStyle w:val="shorttext"/>
          <w:rFonts w:eastAsia="Symbol"/>
          <w:i/>
          <w:color w:val="000000"/>
          <w:szCs w:val="16"/>
          <w:lang w:val="en"/>
        </w:rPr>
        <w:t>budget</w:t>
      </w:r>
      <w:r w:rsidRPr="008017B6">
        <w:rPr>
          <w:rStyle w:val="shorttext"/>
          <w:rFonts w:eastAsia="Symbol"/>
          <w:i/>
          <w:color w:val="000000"/>
          <w:szCs w:val="16"/>
          <w:lang w:val="en-US"/>
        </w:rPr>
        <w:t>)</w:t>
      </w:r>
      <w:r w:rsidRPr="008017B6">
        <w:rPr>
          <w:rFonts w:eastAsia="Symbol"/>
          <w:i/>
          <w:color w:val="000000"/>
          <w:szCs w:val="16"/>
          <w:lang w:val="en-US"/>
        </w:rPr>
        <w:t xml:space="preserve"> is intended for the execution of expenditure </w:t>
      </w:r>
      <w:r w:rsidRPr="008017B6">
        <w:rPr>
          <w:rStyle w:val="hpsalt-edited"/>
          <w:rFonts w:eastAsia="Symbol"/>
          <w:i/>
          <w:color w:val="000000"/>
          <w:szCs w:val="16"/>
          <w:lang w:val="en"/>
        </w:rPr>
        <w:t>obligations</w:t>
      </w:r>
      <w:r w:rsidRPr="008017B6">
        <w:rPr>
          <w:rFonts w:eastAsia="Symbol"/>
          <w:i/>
          <w:color w:val="000000"/>
          <w:szCs w:val="16"/>
          <w:lang w:val="en-US"/>
        </w:rPr>
        <w:t xml:space="preserve"> of</w:t>
      </w:r>
      <w:r w:rsidRPr="008017B6">
        <w:rPr>
          <w:rFonts w:eastAsia="Symbol"/>
          <w:b/>
          <w:i/>
          <w:color w:val="000000"/>
          <w:szCs w:val="16"/>
          <w:lang w:val="en-US"/>
        </w:rPr>
        <w:t xml:space="preserve"> </w:t>
      </w:r>
      <w:r w:rsidRPr="008017B6">
        <w:rPr>
          <w:rFonts w:eastAsia="Symbol"/>
          <w:i/>
          <w:color w:val="000000"/>
          <w:szCs w:val="16"/>
          <w:lang w:val="en-US"/>
        </w:rPr>
        <w:t>a</w:t>
      </w:r>
      <w:r w:rsidRPr="008017B6">
        <w:rPr>
          <w:rFonts w:eastAsia="Symbol"/>
          <w:b/>
          <w:i/>
          <w:color w:val="000000"/>
          <w:szCs w:val="16"/>
          <w:lang w:val="en-US"/>
        </w:rPr>
        <w:t xml:space="preserve"> </w:t>
      </w:r>
      <w:r w:rsidRPr="008017B6">
        <w:rPr>
          <w:rFonts w:eastAsia="Symbol"/>
          <w:i/>
          <w:color w:val="000000"/>
          <w:szCs w:val="16"/>
          <w:lang w:val="en-US"/>
        </w:rPr>
        <w:t>municipality.</w:t>
      </w:r>
    </w:p>
    <w:p w:rsidR="0016642B" w:rsidRPr="008017B6" w:rsidRDefault="0016642B" w:rsidP="000C2371">
      <w:pPr>
        <w:pStyle w:val="af8"/>
        <w:spacing w:line="220" w:lineRule="exact"/>
        <w:ind w:left="0"/>
        <w:rPr>
          <w:color w:val="000000"/>
          <w:lang w:val="en-US"/>
        </w:rPr>
      </w:pPr>
      <w:proofErr w:type="gramStart"/>
      <w:r w:rsidRPr="008017B6">
        <w:rPr>
          <w:rFonts w:eastAsia="Symbol"/>
          <w:b/>
          <w:i/>
          <w:color w:val="000000"/>
          <w:szCs w:val="16"/>
          <w:lang w:val="en-US"/>
        </w:rPr>
        <w:t xml:space="preserve">Tables </w:t>
      </w:r>
      <w:r w:rsidR="005D126E">
        <w:rPr>
          <w:rFonts w:eastAsia="Symbol"/>
          <w:b/>
          <w:i/>
          <w:color w:val="000000"/>
          <w:szCs w:val="16"/>
          <w:lang w:val="en-US"/>
        </w:rPr>
        <w:t>23.</w:t>
      </w:r>
      <w:r w:rsidRPr="008017B6">
        <w:rPr>
          <w:rFonts w:eastAsia="Symbol"/>
          <w:b/>
          <w:i/>
          <w:color w:val="000000"/>
          <w:szCs w:val="16"/>
          <w:lang w:val="en-US"/>
        </w:rPr>
        <w:t xml:space="preserve">4, </w:t>
      </w:r>
      <w:r w:rsidR="005D126E">
        <w:rPr>
          <w:rFonts w:eastAsia="Symbol"/>
          <w:b/>
          <w:i/>
          <w:color w:val="000000"/>
          <w:szCs w:val="16"/>
          <w:lang w:val="en-US"/>
        </w:rPr>
        <w:t>23.</w:t>
      </w:r>
      <w:r w:rsidRPr="008017B6">
        <w:rPr>
          <w:rFonts w:eastAsia="Symbol"/>
          <w:b/>
          <w:i/>
          <w:color w:val="000000"/>
          <w:szCs w:val="16"/>
          <w:lang w:val="en-US"/>
        </w:rPr>
        <w:t xml:space="preserve">5, </w:t>
      </w:r>
      <w:r w:rsidR="005D126E">
        <w:rPr>
          <w:rFonts w:eastAsia="Symbol"/>
          <w:b/>
          <w:i/>
          <w:color w:val="000000"/>
          <w:szCs w:val="16"/>
          <w:lang w:val="en-US"/>
        </w:rPr>
        <w:t>23.</w:t>
      </w:r>
      <w:r w:rsidRPr="008017B6">
        <w:rPr>
          <w:rFonts w:eastAsia="Symbol"/>
          <w:b/>
          <w:i/>
          <w:color w:val="000000"/>
          <w:szCs w:val="16"/>
          <w:lang w:val="en-US"/>
        </w:rPr>
        <w:t>7.</w:t>
      </w:r>
      <w:proofErr w:type="gramEnd"/>
      <w:r w:rsidRPr="008017B6">
        <w:rPr>
          <w:rFonts w:eastAsia="Symbol"/>
          <w:b/>
          <w:i/>
          <w:color w:val="000000"/>
          <w:szCs w:val="16"/>
          <w:lang w:val="en-US"/>
        </w:rPr>
        <w:t xml:space="preserve"> </w:t>
      </w:r>
      <w:r w:rsidRPr="008017B6">
        <w:rPr>
          <w:rFonts w:eastAsia="Symbol"/>
          <w:b/>
          <w:bCs/>
          <w:i/>
          <w:color w:val="000000"/>
          <w:szCs w:val="16"/>
          <w:lang w:val="en-US"/>
        </w:rPr>
        <w:t xml:space="preserve">Federal budget </w:t>
      </w:r>
      <w:r w:rsidRPr="008017B6">
        <w:rPr>
          <w:rFonts w:eastAsia="Symbol"/>
          <w:i/>
          <w:color w:val="000000"/>
          <w:szCs w:val="16"/>
          <w:lang w:val="en-US"/>
        </w:rPr>
        <w:t xml:space="preserve">is intended for the execution of expenditure </w:t>
      </w:r>
      <w:r w:rsidRPr="008017B6">
        <w:rPr>
          <w:rStyle w:val="hpsalt-edited"/>
          <w:rFonts w:eastAsia="Symbol"/>
          <w:i/>
          <w:color w:val="000000"/>
          <w:szCs w:val="16"/>
          <w:lang w:val="en"/>
        </w:rPr>
        <w:t>obligations</w:t>
      </w:r>
      <w:r w:rsidRPr="008017B6">
        <w:rPr>
          <w:rFonts w:eastAsia="Symbol"/>
          <w:i/>
          <w:color w:val="000000"/>
          <w:szCs w:val="16"/>
          <w:lang w:val="en-US"/>
        </w:rPr>
        <w:t xml:space="preserve"> of the Russian Federation.</w:t>
      </w:r>
    </w:p>
    <w:p w:rsidR="0016642B" w:rsidRPr="008017B6" w:rsidRDefault="0016642B" w:rsidP="000C2371">
      <w:pPr>
        <w:pStyle w:val="af8"/>
        <w:spacing w:line="220" w:lineRule="exact"/>
        <w:ind w:left="0"/>
        <w:rPr>
          <w:color w:val="000000"/>
          <w:lang w:val="en-US"/>
        </w:rPr>
      </w:pPr>
      <w:proofErr w:type="gramStart"/>
      <w:r w:rsidRPr="008017B6">
        <w:rPr>
          <w:rFonts w:eastAsia="Symbol"/>
          <w:b/>
          <w:i/>
          <w:color w:val="000000"/>
          <w:szCs w:val="16"/>
          <w:lang w:val="en-US"/>
        </w:rPr>
        <w:t xml:space="preserve">Tables </w:t>
      </w:r>
      <w:r w:rsidR="005D126E">
        <w:rPr>
          <w:rFonts w:eastAsia="Symbol"/>
          <w:b/>
          <w:i/>
          <w:color w:val="000000"/>
          <w:szCs w:val="16"/>
          <w:lang w:val="en-US"/>
        </w:rPr>
        <w:t>23.</w:t>
      </w:r>
      <w:r w:rsidR="00B958EC" w:rsidRPr="000856F1">
        <w:rPr>
          <w:rFonts w:eastAsia="Symbol"/>
          <w:b/>
          <w:i/>
          <w:color w:val="000000"/>
          <w:szCs w:val="16"/>
          <w:lang w:val="en-US"/>
        </w:rPr>
        <w:t>6</w:t>
      </w:r>
      <w:r w:rsidRPr="008017B6">
        <w:rPr>
          <w:rFonts w:eastAsia="Symbol"/>
          <w:b/>
          <w:i/>
          <w:color w:val="000000"/>
          <w:szCs w:val="16"/>
          <w:lang w:val="en-US"/>
        </w:rPr>
        <w:t xml:space="preserve">, </w:t>
      </w:r>
      <w:r w:rsidR="005D126E">
        <w:rPr>
          <w:rFonts w:eastAsia="Symbol"/>
          <w:b/>
          <w:i/>
          <w:color w:val="000000"/>
          <w:szCs w:val="16"/>
          <w:lang w:val="en-US"/>
        </w:rPr>
        <w:t>23.</w:t>
      </w:r>
      <w:r w:rsidR="00B958EC" w:rsidRPr="000856F1">
        <w:rPr>
          <w:rFonts w:eastAsia="Symbol"/>
          <w:b/>
          <w:i/>
          <w:color w:val="000000"/>
          <w:szCs w:val="16"/>
          <w:lang w:val="en-US"/>
        </w:rPr>
        <w:t>7</w:t>
      </w:r>
      <w:r w:rsidRPr="008017B6">
        <w:rPr>
          <w:rFonts w:eastAsia="Symbol"/>
          <w:b/>
          <w:i/>
          <w:color w:val="000000"/>
          <w:szCs w:val="16"/>
          <w:lang w:val="en-US"/>
        </w:rPr>
        <w:t>.</w:t>
      </w:r>
      <w:proofErr w:type="gramEnd"/>
      <w:r w:rsidRPr="008017B6">
        <w:rPr>
          <w:rFonts w:eastAsia="Symbol"/>
          <w:i/>
          <w:color w:val="000000"/>
          <w:szCs w:val="16"/>
          <w:lang w:val="en-US"/>
        </w:rPr>
        <w:t xml:space="preserve"> </w:t>
      </w:r>
      <w:r w:rsidRPr="008017B6">
        <w:rPr>
          <w:rStyle w:val="hps"/>
          <w:rFonts w:eastAsia="Symbol"/>
          <w:i/>
          <w:color w:val="000000"/>
          <w:szCs w:val="16"/>
          <w:lang w:val="en"/>
        </w:rPr>
        <w:t>Sources</w:t>
      </w:r>
      <w:r w:rsidRPr="008017B6">
        <w:rPr>
          <w:rStyle w:val="hps"/>
          <w:rFonts w:eastAsia="Symbol"/>
          <w:i/>
          <w:color w:val="000000"/>
          <w:szCs w:val="16"/>
          <w:lang w:val="en-US"/>
        </w:rPr>
        <w:t xml:space="preserve"> </w:t>
      </w:r>
      <w:r w:rsidRPr="008017B6">
        <w:rPr>
          <w:rStyle w:val="hps"/>
          <w:rFonts w:eastAsia="Symbol"/>
          <w:i/>
          <w:color w:val="000000"/>
          <w:szCs w:val="16"/>
          <w:lang w:val="en"/>
        </w:rPr>
        <w:t>of</w:t>
      </w:r>
      <w:r w:rsidRPr="008017B6">
        <w:rPr>
          <w:rStyle w:val="hps"/>
          <w:rFonts w:eastAsia="Symbol"/>
          <w:i/>
          <w:color w:val="000000"/>
          <w:szCs w:val="16"/>
          <w:lang w:val="en-US"/>
        </w:rPr>
        <w:t xml:space="preserve"> </w:t>
      </w:r>
      <w:r w:rsidRPr="008017B6">
        <w:rPr>
          <w:rStyle w:val="hps"/>
          <w:rFonts w:eastAsia="Symbol"/>
          <w:i/>
          <w:color w:val="000000"/>
          <w:szCs w:val="16"/>
          <w:lang w:val="en"/>
        </w:rPr>
        <w:t>financing</w:t>
      </w:r>
      <w:r w:rsidRPr="008017B6">
        <w:rPr>
          <w:rFonts w:eastAsia="Symbol"/>
          <w:i/>
          <w:color w:val="000000"/>
          <w:szCs w:val="16"/>
          <w:lang w:val="en-US"/>
        </w:rPr>
        <w:t xml:space="preserve"> </w:t>
      </w:r>
      <w:r w:rsidRPr="008017B6">
        <w:rPr>
          <w:rStyle w:val="hps"/>
          <w:rFonts w:eastAsia="Symbol"/>
          <w:i/>
          <w:color w:val="000000"/>
          <w:szCs w:val="16"/>
          <w:lang w:val="en"/>
        </w:rPr>
        <w:t>federal</w:t>
      </w:r>
      <w:r w:rsidRPr="008017B6">
        <w:rPr>
          <w:rStyle w:val="hps"/>
          <w:rFonts w:eastAsia="Symbol"/>
          <w:i/>
          <w:color w:val="000000"/>
          <w:szCs w:val="16"/>
          <w:lang w:val="en-US"/>
        </w:rPr>
        <w:t xml:space="preserve"> budget </w:t>
      </w:r>
      <w:r w:rsidRPr="008017B6">
        <w:rPr>
          <w:rStyle w:val="hps"/>
          <w:rFonts w:eastAsia="Symbol"/>
          <w:i/>
          <w:color w:val="000000"/>
          <w:szCs w:val="16"/>
          <w:lang w:val="en"/>
        </w:rPr>
        <w:t>deficit</w:t>
      </w:r>
      <w:r w:rsidRPr="008017B6">
        <w:rPr>
          <w:rFonts w:eastAsia="Symbol"/>
          <w:i/>
          <w:color w:val="000000"/>
          <w:szCs w:val="16"/>
          <w:lang w:val="en-US"/>
        </w:rPr>
        <w:t xml:space="preserve"> </w:t>
      </w:r>
      <w:r w:rsidRPr="008017B6">
        <w:rPr>
          <w:rStyle w:val="hps"/>
          <w:rFonts w:eastAsia="Symbol"/>
          <w:i/>
          <w:color w:val="000000"/>
          <w:szCs w:val="16"/>
          <w:lang w:val="en"/>
        </w:rPr>
        <w:t>are</w:t>
      </w:r>
      <w:r w:rsidRPr="008017B6">
        <w:rPr>
          <w:rStyle w:val="hps"/>
          <w:rFonts w:eastAsia="Symbol"/>
          <w:i/>
          <w:color w:val="000000"/>
          <w:szCs w:val="16"/>
          <w:lang w:val="en-US"/>
        </w:rPr>
        <w:t xml:space="preserve"> </w:t>
      </w:r>
      <w:r w:rsidRPr="008017B6">
        <w:rPr>
          <w:rStyle w:val="hps"/>
          <w:rFonts w:eastAsia="Symbol"/>
          <w:i/>
          <w:color w:val="000000"/>
          <w:szCs w:val="16"/>
          <w:lang w:val="en"/>
        </w:rPr>
        <w:t>divided</w:t>
      </w:r>
      <w:r w:rsidRPr="008017B6">
        <w:rPr>
          <w:rFonts w:eastAsia="Symbol"/>
          <w:i/>
          <w:color w:val="000000"/>
          <w:szCs w:val="16"/>
          <w:lang w:val="en-US"/>
        </w:rPr>
        <w:t xml:space="preserve"> </w:t>
      </w:r>
      <w:r w:rsidRPr="008017B6">
        <w:rPr>
          <w:rStyle w:val="hps"/>
          <w:rFonts w:eastAsia="Symbol"/>
          <w:i/>
          <w:color w:val="000000"/>
          <w:szCs w:val="16"/>
          <w:lang w:val="en"/>
        </w:rPr>
        <w:t>into</w:t>
      </w:r>
      <w:r w:rsidRPr="008017B6">
        <w:rPr>
          <w:rStyle w:val="hps"/>
          <w:rFonts w:eastAsia="Symbol"/>
          <w:i/>
          <w:color w:val="000000"/>
          <w:szCs w:val="16"/>
          <w:lang w:val="en-US"/>
        </w:rPr>
        <w:t xml:space="preserve"> </w:t>
      </w:r>
      <w:r w:rsidRPr="008017B6">
        <w:rPr>
          <w:rStyle w:val="hps"/>
          <w:rFonts w:eastAsia="Symbol"/>
          <w:i/>
          <w:color w:val="000000"/>
          <w:szCs w:val="16"/>
          <w:lang w:val="en"/>
        </w:rPr>
        <w:t>internal</w:t>
      </w:r>
      <w:r w:rsidRPr="008017B6">
        <w:rPr>
          <w:rStyle w:val="hps"/>
          <w:rFonts w:eastAsia="Symbol"/>
          <w:i/>
          <w:color w:val="000000"/>
          <w:szCs w:val="16"/>
          <w:lang w:val="en-US"/>
        </w:rPr>
        <w:t xml:space="preserve"> </w:t>
      </w:r>
      <w:r w:rsidRPr="008017B6">
        <w:rPr>
          <w:rStyle w:val="hps"/>
          <w:rFonts w:eastAsia="Symbol"/>
          <w:i/>
          <w:color w:val="000000"/>
          <w:szCs w:val="16"/>
          <w:lang w:val="en"/>
        </w:rPr>
        <w:t>and</w:t>
      </w:r>
      <w:r w:rsidRPr="008017B6">
        <w:rPr>
          <w:rFonts w:eastAsia="Symbol"/>
          <w:i/>
          <w:color w:val="000000"/>
          <w:szCs w:val="16"/>
          <w:lang w:val="en-US"/>
        </w:rPr>
        <w:t xml:space="preserve"> </w:t>
      </w:r>
      <w:r w:rsidRPr="008017B6">
        <w:rPr>
          <w:rStyle w:val="hps"/>
          <w:rFonts w:eastAsia="Symbol"/>
          <w:i/>
          <w:color w:val="000000"/>
          <w:szCs w:val="16"/>
          <w:lang w:val="en"/>
        </w:rPr>
        <w:t>external</w:t>
      </w:r>
      <w:r w:rsidRPr="008017B6">
        <w:rPr>
          <w:rStyle w:val="hps"/>
          <w:rFonts w:eastAsia="Symbol"/>
          <w:i/>
          <w:color w:val="000000"/>
          <w:szCs w:val="16"/>
          <w:lang w:val="en-US"/>
        </w:rPr>
        <w:t>.</w:t>
      </w:r>
    </w:p>
    <w:p w:rsidR="008A56A0" w:rsidRPr="008A56A0" w:rsidRDefault="008A56A0" w:rsidP="008A56A0">
      <w:pPr>
        <w:pStyle w:val="af8"/>
        <w:spacing w:line="220" w:lineRule="exact"/>
        <w:ind w:left="0"/>
        <w:rPr>
          <w:i/>
          <w:szCs w:val="16"/>
          <w:lang w:val="en-US"/>
        </w:rPr>
      </w:pPr>
      <w:bookmarkStart w:id="1" w:name="_Hlk60122588"/>
      <w:r w:rsidRPr="008A56A0">
        <w:rPr>
          <w:b/>
          <w:i/>
          <w:spacing w:val="-2"/>
          <w:szCs w:val="16"/>
          <w:lang w:val="en-US"/>
        </w:rPr>
        <w:t>Internal sources</w:t>
      </w:r>
      <w:r w:rsidRPr="008A56A0">
        <w:rPr>
          <w:i/>
          <w:spacing w:val="-2"/>
          <w:szCs w:val="16"/>
          <w:lang w:val="en-US"/>
        </w:rPr>
        <w:t xml:space="preserve"> denote the difference between the funds received from the placement of government securities of the Russian Federation</w:t>
      </w:r>
      <w:r w:rsidRPr="008A56A0">
        <w:rPr>
          <w:i/>
          <w:szCs w:val="16"/>
          <w:lang w:val="en-US"/>
        </w:rPr>
        <w:t xml:space="preserve"> with nominal value in the currency of the Russian Federation and the funds allocated for their repayment; the difference between the budget credits granted to the federal budget by other budgets of the budget system of the Russian Federation that are raised and repaid by the Russian Federation in the currency of the Russian Federation; the difference between the loans granted by credit institutions that are raised and repaid by the Russian Federation in the currency of the Russian Federation; the difference between the credits of international financial organizations that are raised and repaid by the Russian Federation in the currency of the Russian Federation; changes in balances of funds on federal budget accounts during a corresponding financial year; other internal sources of financing federal budget deficit.</w:t>
      </w:r>
    </w:p>
    <w:p w:rsidR="008A56A0" w:rsidRPr="008A56A0" w:rsidRDefault="008A56A0" w:rsidP="008A56A0">
      <w:pPr>
        <w:pStyle w:val="af8"/>
        <w:spacing w:line="220" w:lineRule="exact"/>
        <w:ind w:left="0"/>
        <w:rPr>
          <w:i/>
          <w:szCs w:val="16"/>
          <w:lang w:val="en-US"/>
        </w:rPr>
      </w:pPr>
      <w:r w:rsidRPr="008A56A0">
        <w:rPr>
          <w:i/>
          <w:szCs w:val="16"/>
          <w:lang w:val="en-US"/>
        </w:rPr>
        <w:t xml:space="preserve">Other sources include proceeds from the sale of shares and other forms of participation in the capital owned by the Russian </w:t>
      </w:r>
      <w:r w:rsidRPr="008A56A0">
        <w:rPr>
          <w:i/>
          <w:szCs w:val="16"/>
          <w:lang w:val="en-US"/>
        </w:rPr>
        <w:br/>
        <w:t xml:space="preserve">Federation; proceeds from the sale of state stock of precious metals and precious stones from the State Fund of Precious Metals and </w:t>
      </w:r>
      <w:r w:rsidRPr="008A56A0">
        <w:rPr>
          <w:i/>
          <w:szCs w:val="16"/>
          <w:lang w:val="en-US"/>
        </w:rPr>
        <w:br/>
        <w:t xml:space="preserve">Precious Stones of the Russian Federation, reduced by the amount paid for their purchase; federal budget funds’ exchange rate difference; the funds allocated to the execution of sovereign guarantees of the Russian Federation in the currency of the Russian Federation in the event that the execution of sovereign guarantees of the Russian Federation by the guarantor either creates the right of </w:t>
      </w:r>
      <w:proofErr w:type="spellStart"/>
      <w:r w:rsidRPr="008A56A0">
        <w:rPr>
          <w:i/>
          <w:szCs w:val="16"/>
          <w:lang w:val="en-US"/>
        </w:rPr>
        <w:t>recouse</w:t>
      </w:r>
      <w:proofErr w:type="spellEnd"/>
      <w:r w:rsidRPr="008A56A0">
        <w:rPr>
          <w:i/>
          <w:szCs w:val="16"/>
          <w:lang w:val="en-US"/>
        </w:rPr>
        <w:t xml:space="preserve"> of the gua</w:t>
      </w:r>
      <w:r w:rsidRPr="008A56A0">
        <w:rPr>
          <w:i/>
          <w:szCs w:val="16"/>
          <w:lang w:val="en-US"/>
        </w:rPr>
        <w:t>r</w:t>
      </w:r>
      <w:r w:rsidRPr="008A56A0">
        <w:rPr>
          <w:i/>
          <w:szCs w:val="16"/>
          <w:lang w:val="en-US"/>
        </w:rPr>
        <w:t xml:space="preserve">antor against the principal debtor or is caused by the assignment of the beneficiary’s claim against the principal debtor to the </w:t>
      </w:r>
      <w:r w:rsidRPr="008A56A0">
        <w:rPr>
          <w:i/>
          <w:szCs w:val="16"/>
          <w:lang w:val="en-US"/>
        </w:rPr>
        <w:br/>
        <w:t xml:space="preserve">guarantor; the difference between the proceeds from federal budget credit repayment by legal entities and the sum of federal budget </w:t>
      </w:r>
      <w:r w:rsidRPr="008A56A0">
        <w:rPr>
          <w:i/>
          <w:szCs w:val="16"/>
          <w:lang w:val="en-US"/>
        </w:rPr>
        <w:br/>
        <w:t xml:space="preserve">credits granted to legal entities in the currency of the Russian Federation; the difference between the proceeds from federal budget credit repayment by other budgets of the budget system of the Russian Federation and the sum of federal budget credits granted other budgets of the budget system of the Russian Federation in the currency of the Russian Federation; the difference between the sum of funds </w:t>
      </w:r>
      <w:r w:rsidRPr="008A56A0">
        <w:rPr>
          <w:i/>
          <w:szCs w:val="16"/>
          <w:lang w:val="en-US"/>
        </w:rPr>
        <w:br/>
        <w:t xml:space="preserve">derived from budget credit repayment using targeted foreign loans granted within the country and the sum of budget credits granted within </w:t>
      </w:r>
      <w:r w:rsidRPr="008A56A0">
        <w:rPr>
          <w:i/>
          <w:szCs w:val="16"/>
          <w:lang w:val="en-US"/>
        </w:rPr>
        <w:lastRenderedPageBreak/>
        <w:t xml:space="preserve">the country using targeted foreign loans; the difference between the sum of funds derived from the repayment of other budget credits (loans) granted within the country and the sum of other budget credits granted within the country; the difference between the funds </w:t>
      </w:r>
      <w:r w:rsidRPr="008A56A0">
        <w:rPr>
          <w:i/>
          <w:szCs w:val="16"/>
          <w:lang w:val="en-US"/>
        </w:rPr>
        <w:br/>
        <w:t xml:space="preserve">transferred from the single federal budget account and the funds credited to the single federal budget account when carrying out </w:t>
      </w:r>
      <w:r w:rsidRPr="008A56A0">
        <w:rPr>
          <w:i/>
          <w:szCs w:val="16"/>
          <w:lang w:val="en-US"/>
        </w:rPr>
        <w:br/>
        <w:t>operations aimed at managing single federal budget account residual funds</w:t>
      </w:r>
      <w:r w:rsidRPr="008A56A0">
        <w:rPr>
          <w:i/>
          <w:lang w:val="en-US"/>
        </w:rPr>
        <w:t>; the difference between the cash deposit stipulated by the Eur</w:t>
      </w:r>
      <w:r w:rsidRPr="008A56A0">
        <w:rPr>
          <w:i/>
          <w:lang w:val="en-US"/>
        </w:rPr>
        <w:t>a</w:t>
      </w:r>
      <w:r w:rsidRPr="008A56A0">
        <w:rPr>
          <w:i/>
          <w:lang w:val="en-US"/>
        </w:rPr>
        <w:t xml:space="preserve">sian Economic Union law and the customs regulation legislation of the Russian Federation and transferred by legal entities and </w:t>
      </w:r>
      <w:r w:rsidRPr="008A56A0">
        <w:rPr>
          <w:i/>
          <w:lang w:val="en-US"/>
        </w:rPr>
        <w:br/>
        <w:t xml:space="preserve">individuals, and the cash deposit either included by customs authorities in customs payments and other payments managed by customs authorities, or returned in accordance with the Eurasian Economic Union law and the customs regulation legislation of the Russian </w:t>
      </w:r>
      <w:r w:rsidRPr="008A56A0">
        <w:rPr>
          <w:i/>
          <w:lang w:val="en-US"/>
        </w:rPr>
        <w:br/>
        <w:t xml:space="preserve">Federation; </w:t>
      </w:r>
      <w:r w:rsidRPr="008A56A0">
        <w:rPr>
          <w:i/>
          <w:szCs w:val="16"/>
          <w:lang w:val="en-US"/>
        </w:rPr>
        <w:t>other internal sources of financing federal budget deficit.</w:t>
      </w:r>
    </w:p>
    <w:p w:rsidR="00681D6D" w:rsidRPr="00681D6D" w:rsidRDefault="00681D6D" w:rsidP="000C2371">
      <w:pPr>
        <w:pStyle w:val="af8"/>
        <w:spacing w:line="220" w:lineRule="exact"/>
        <w:ind w:left="0"/>
        <w:rPr>
          <w:lang w:val="en-US"/>
        </w:rPr>
      </w:pPr>
      <w:r w:rsidRPr="00681D6D">
        <w:rPr>
          <w:rStyle w:val="hps"/>
          <w:rFonts w:eastAsia="Symbol"/>
          <w:b/>
          <w:i/>
          <w:szCs w:val="16"/>
          <w:lang w:val="en"/>
        </w:rPr>
        <w:t>External</w:t>
      </w:r>
      <w:r w:rsidRPr="00681D6D">
        <w:rPr>
          <w:rStyle w:val="hps"/>
          <w:rFonts w:eastAsia="Symbol"/>
          <w:b/>
          <w:i/>
          <w:szCs w:val="16"/>
          <w:lang w:val="en-US"/>
        </w:rPr>
        <w:t xml:space="preserve"> </w:t>
      </w:r>
      <w:r w:rsidRPr="00681D6D">
        <w:rPr>
          <w:rStyle w:val="hps"/>
          <w:rFonts w:eastAsia="Symbol"/>
          <w:b/>
          <w:i/>
          <w:szCs w:val="16"/>
          <w:lang w:val="en"/>
        </w:rPr>
        <w:t>sources</w:t>
      </w:r>
      <w:r w:rsidRPr="00681D6D">
        <w:rPr>
          <w:rFonts w:eastAsia="Symbol"/>
          <w:i/>
          <w:szCs w:val="16"/>
          <w:lang w:val="en-US"/>
        </w:rPr>
        <w:t xml:space="preserve"> </w:t>
      </w:r>
      <w:r w:rsidRPr="00681D6D">
        <w:rPr>
          <w:rStyle w:val="hps"/>
          <w:rFonts w:eastAsia="Symbol"/>
          <w:i/>
          <w:szCs w:val="16"/>
          <w:lang w:val="en-US"/>
        </w:rPr>
        <w:t xml:space="preserve">denote the difference between the funds received from the placement of government loans, which are carried out by issuing government securities on behalf of the Russian Federation and the nominal value of which is indicated in foreign currency, and the funds allocated for their repayment; the difference between the loans of foreign states raised and repaid by the Russian Federation </w:t>
      </w:r>
      <w:r w:rsidR="006F4136" w:rsidRPr="006F4136">
        <w:rPr>
          <w:rStyle w:val="hps"/>
          <w:rFonts w:eastAsia="Symbol"/>
          <w:i/>
          <w:szCs w:val="16"/>
          <w:lang w:val="en-US"/>
        </w:rPr>
        <w:br/>
      </w:r>
      <w:r w:rsidRPr="00681D6D">
        <w:rPr>
          <w:rStyle w:val="hps"/>
          <w:rFonts w:eastAsia="Symbol"/>
          <w:i/>
          <w:szCs w:val="16"/>
          <w:lang w:val="en-US"/>
        </w:rPr>
        <w:t>in foreign currency, taking into account the funds transferred from the federal budget to Russian suppliers of goods and (or) services</w:t>
      </w:r>
      <w:r w:rsidR="006F4136" w:rsidRPr="006F4136">
        <w:rPr>
          <w:rStyle w:val="hps"/>
          <w:rFonts w:eastAsia="Symbol"/>
          <w:i/>
          <w:szCs w:val="16"/>
          <w:lang w:val="en-US"/>
        </w:rPr>
        <w:br/>
      </w:r>
      <w:r w:rsidRPr="00681D6D">
        <w:rPr>
          <w:rStyle w:val="hps"/>
          <w:rFonts w:eastAsia="Symbol"/>
          <w:i/>
          <w:szCs w:val="16"/>
          <w:lang w:val="en-US"/>
        </w:rPr>
        <w:t xml:space="preserve"> for export in repayment of the state external debt of the Russian Federation, international financial organizations, other subjects </w:t>
      </w:r>
      <w:r w:rsidR="006F4136" w:rsidRPr="006F4136">
        <w:rPr>
          <w:rStyle w:val="hps"/>
          <w:rFonts w:eastAsia="Symbol"/>
          <w:i/>
          <w:szCs w:val="16"/>
          <w:lang w:val="en-US"/>
        </w:rPr>
        <w:br/>
      </w:r>
      <w:r w:rsidRPr="00681D6D">
        <w:rPr>
          <w:rStyle w:val="hps"/>
          <w:rFonts w:eastAsia="Symbol"/>
          <w:i/>
          <w:szCs w:val="16"/>
          <w:lang w:val="en-US"/>
        </w:rPr>
        <w:t>of international law and foreign legal entities; difference between loans raised and repaid by the Russian Federation in foreign currency</w:t>
      </w:r>
      <w:r w:rsidRPr="00681D6D">
        <w:rPr>
          <w:rFonts w:eastAsia="Symbol"/>
          <w:i/>
          <w:szCs w:val="16"/>
          <w:lang w:val="en-US"/>
        </w:rPr>
        <w:t>.</w:t>
      </w:r>
    </w:p>
    <w:bookmarkEnd w:id="1"/>
    <w:p w:rsidR="008A56A0" w:rsidRPr="008A56A0" w:rsidRDefault="008A56A0" w:rsidP="008A56A0">
      <w:pPr>
        <w:pStyle w:val="af8"/>
        <w:spacing w:line="220" w:lineRule="exact"/>
        <w:ind w:left="0"/>
        <w:rPr>
          <w:i/>
          <w:szCs w:val="16"/>
          <w:lang w:val="en-US"/>
        </w:rPr>
      </w:pPr>
      <w:r w:rsidRPr="008A56A0">
        <w:rPr>
          <w:rFonts w:eastAsia="Symbol"/>
          <w:i/>
          <w:szCs w:val="16"/>
          <w:lang w:val="en-US"/>
        </w:rPr>
        <w:t xml:space="preserve">Other external sources of </w:t>
      </w:r>
      <w:r w:rsidRPr="008A56A0">
        <w:rPr>
          <w:rStyle w:val="hps"/>
          <w:rFonts w:eastAsia="Symbol"/>
          <w:i/>
          <w:szCs w:val="16"/>
          <w:lang w:val="en"/>
        </w:rPr>
        <w:t>financing</w:t>
      </w:r>
      <w:r w:rsidRPr="008A56A0">
        <w:rPr>
          <w:rFonts w:eastAsia="Symbol"/>
          <w:i/>
          <w:szCs w:val="16"/>
          <w:lang w:val="en-US"/>
        </w:rPr>
        <w:t xml:space="preserve"> </w:t>
      </w:r>
      <w:r w:rsidRPr="008A56A0">
        <w:rPr>
          <w:rStyle w:val="hps"/>
          <w:rFonts w:eastAsia="Symbol"/>
          <w:i/>
          <w:szCs w:val="16"/>
          <w:lang w:val="en"/>
        </w:rPr>
        <w:t xml:space="preserve">include </w:t>
      </w:r>
      <w:r w:rsidRPr="008A56A0">
        <w:rPr>
          <w:i/>
          <w:szCs w:val="16"/>
          <w:lang w:val="en-US"/>
        </w:rPr>
        <w:t xml:space="preserve">the funds allocated to the execution of sovereign guarantees of the Russian Federation in foreign currency in the event that the execution of sovereign guarantees of the Russian Federation by the guarantor either creates the right of </w:t>
      </w:r>
      <w:proofErr w:type="spellStart"/>
      <w:r w:rsidRPr="008A56A0">
        <w:rPr>
          <w:i/>
          <w:szCs w:val="16"/>
          <w:lang w:val="en-US"/>
        </w:rPr>
        <w:t>recouse</w:t>
      </w:r>
      <w:proofErr w:type="spellEnd"/>
      <w:r w:rsidRPr="008A56A0">
        <w:rPr>
          <w:i/>
          <w:szCs w:val="16"/>
          <w:lang w:val="en-US"/>
        </w:rPr>
        <w:t xml:space="preserve"> of the guarantor against the principal debtor or is caused by the assignment of the beneficiary’s claim against the principal debtor to the guarantor; the difference between the funds transferred to the federal budget in repayment of the principal debt owed by foreign states and (or) foreign legal entities to the Russian Federation, and the funds allocated to the provision of state financial and state export credits; other external sources of financing federal budget deficit.</w:t>
      </w:r>
    </w:p>
    <w:p w:rsidR="0016642B" w:rsidRPr="008017B6" w:rsidRDefault="0016642B" w:rsidP="000C2371">
      <w:pPr>
        <w:pStyle w:val="af8"/>
        <w:spacing w:line="220" w:lineRule="exact"/>
        <w:ind w:left="0"/>
        <w:rPr>
          <w:color w:val="000000"/>
          <w:lang w:val="en-US"/>
        </w:rPr>
      </w:pPr>
      <w:proofErr w:type="gramStart"/>
      <w:r w:rsidRPr="008017B6">
        <w:rPr>
          <w:rFonts w:eastAsia="Symbol"/>
          <w:b/>
          <w:i/>
          <w:color w:val="000000"/>
          <w:szCs w:val="16"/>
          <w:lang w:val="en-US"/>
        </w:rPr>
        <w:t xml:space="preserve">Table </w:t>
      </w:r>
      <w:r w:rsidR="005D126E">
        <w:rPr>
          <w:rFonts w:eastAsia="Symbol"/>
          <w:b/>
          <w:i/>
          <w:color w:val="000000"/>
          <w:szCs w:val="16"/>
          <w:lang w:val="en-US"/>
        </w:rPr>
        <w:t>23.</w:t>
      </w:r>
      <w:r w:rsidR="00272130" w:rsidRPr="000856F1">
        <w:rPr>
          <w:rFonts w:eastAsia="Symbol"/>
          <w:b/>
          <w:i/>
          <w:color w:val="000000"/>
          <w:szCs w:val="16"/>
          <w:lang w:val="en-US"/>
        </w:rPr>
        <w:t>8</w:t>
      </w:r>
      <w:r w:rsidRPr="008017B6">
        <w:rPr>
          <w:rFonts w:eastAsia="Symbol"/>
          <w:b/>
          <w:i/>
          <w:color w:val="000000"/>
          <w:szCs w:val="16"/>
          <w:lang w:val="en-US"/>
        </w:rPr>
        <w:t>.</w:t>
      </w:r>
      <w:proofErr w:type="gramEnd"/>
      <w:r w:rsidRPr="008017B6">
        <w:rPr>
          <w:rFonts w:eastAsia="Symbol"/>
          <w:b/>
          <w:i/>
          <w:color w:val="000000"/>
          <w:szCs w:val="16"/>
          <w:lang w:val="en-US"/>
        </w:rPr>
        <w:t xml:space="preserve"> </w:t>
      </w:r>
      <w:r w:rsidR="00434DF2" w:rsidRPr="00434DF2">
        <w:rPr>
          <w:rFonts w:eastAsia="Symbol"/>
          <w:b/>
          <w:i/>
          <w:szCs w:val="16"/>
          <w:lang w:val="en-US"/>
        </w:rPr>
        <w:t>State</w:t>
      </w:r>
      <w:r w:rsidR="00434DF2" w:rsidRPr="00434DF2">
        <w:rPr>
          <w:rStyle w:val="hpsalt-edited"/>
          <w:rFonts w:eastAsia="Symbol"/>
          <w:b/>
          <w:i/>
          <w:szCs w:val="16"/>
          <w:lang w:val="en"/>
        </w:rPr>
        <w:t xml:space="preserve"> </w:t>
      </w:r>
      <w:r w:rsidRPr="008017B6">
        <w:rPr>
          <w:rStyle w:val="hpsalt-edited"/>
          <w:rFonts w:eastAsia="Symbol"/>
          <w:b/>
          <w:i/>
          <w:color w:val="000000"/>
          <w:szCs w:val="16"/>
          <w:lang w:val="en"/>
        </w:rPr>
        <w:t>external</w:t>
      </w:r>
      <w:r w:rsidRPr="008017B6">
        <w:rPr>
          <w:rFonts w:eastAsia="Symbol"/>
          <w:b/>
          <w:i/>
          <w:color w:val="000000"/>
          <w:szCs w:val="16"/>
          <w:lang w:val="en"/>
        </w:rPr>
        <w:t xml:space="preserve"> </w:t>
      </w:r>
      <w:r w:rsidRPr="008017B6">
        <w:rPr>
          <w:rStyle w:val="hps"/>
          <w:rFonts w:eastAsia="Symbol"/>
          <w:b/>
          <w:i/>
          <w:color w:val="000000"/>
          <w:szCs w:val="16"/>
          <w:lang w:val="en"/>
        </w:rPr>
        <w:t>debt of the Russian</w:t>
      </w:r>
      <w:r w:rsidRPr="008017B6">
        <w:rPr>
          <w:rFonts w:eastAsia="Symbol"/>
          <w:b/>
          <w:i/>
          <w:color w:val="000000"/>
          <w:szCs w:val="16"/>
          <w:lang w:val="en"/>
        </w:rPr>
        <w:t xml:space="preserve"> </w:t>
      </w:r>
      <w:r w:rsidRPr="008017B6">
        <w:rPr>
          <w:rStyle w:val="hps"/>
          <w:rFonts w:eastAsia="Symbol"/>
          <w:b/>
          <w:i/>
          <w:color w:val="000000"/>
          <w:szCs w:val="16"/>
          <w:lang w:val="en"/>
        </w:rPr>
        <w:t>Federation</w:t>
      </w:r>
      <w:r w:rsidRPr="008017B6">
        <w:rPr>
          <w:rStyle w:val="hps"/>
          <w:rFonts w:eastAsia="Symbol"/>
          <w:i/>
          <w:color w:val="000000"/>
          <w:szCs w:val="16"/>
          <w:lang w:val="en"/>
        </w:rPr>
        <w:t xml:space="preserve"> denotes liabilities</w:t>
      </w:r>
      <w:r w:rsidRPr="008017B6">
        <w:rPr>
          <w:rFonts w:eastAsia="Symbol"/>
          <w:i/>
          <w:color w:val="000000"/>
          <w:szCs w:val="16"/>
          <w:lang w:val="en"/>
        </w:rPr>
        <w:t xml:space="preserve"> </w:t>
      </w:r>
      <w:r w:rsidRPr="008017B6">
        <w:rPr>
          <w:rStyle w:val="hps"/>
          <w:rFonts w:eastAsia="Symbol"/>
          <w:i/>
          <w:color w:val="000000"/>
          <w:szCs w:val="16"/>
          <w:lang w:val="en"/>
        </w:rPr>
        <w:t>of the Russian</w:t>
      </w:r>
      <w:r w:rsidRPr="008017B6">
        <w:rPr>
          <w:rFonts w:eastAsia="Symbol"/>
          <w:i/>
          <w:color w:val="000000"/>
          <w:szCs w:val="16"/>
          <w:lang w:val="en"/>
        </w:rPr>
        <w:t xml:space="preserve"> </w:t>
      </w:r>
      <w:r w:rsidRPr="008017B6">
        <w:rPr>
          <w:rStyle w:val="hps"/>
          <w:rFonts w:eastAsia="Symbol"/>
          <w:i/>
          <w:color w:val="000000"/>
          <w:szCs w:val="16"/>
          <w:lang w:val="en"/>
        </w:rPr>
        <w:t>Federation</w:t>
      </w:r>
      <w:r w:rsidRPr="008017B6">
        <w:rPr>
          <w:rFonts w:eastAsia="Symbol"/>
          <w:i/>
          <w:color w:val="000000"/>
          <w:szCs w:val="16"/>
          <w:lang w:val="en"/>
        </w:rPr>
        <w:t xml:space="preserve"> that </w:t>
      </w:r>
      <w:r w:rsidRPr="008017B6">
        <w:rPr>
          <w:rStyle w:val="hps"/>
          <w:rFonts w:eastAsia="Symbol"/>
          <w:i/>
          <w:color w:val="000000"/>
          <w:szCs w:val="16"/>
          <w:lang w:val="en"/>
        </w:rPr>
        <w:t>arise</w:t>
      </w:r>
      <w:r w:rsidRPr="008017B6">
        <w:rPr>
          <w:rFonts w:eastAsia="Symbol"/>
          <w:i/>
          <w:color w:val="000000"/>
          <w:szCs w:val="16"/>
          <w:lang w:val="en"/>
        </w:rPr>
        <w:t xml:space="preserve"> </w:t>
      </w:r>
      <w:r w:rsidRPr="008017B6">
        <w:rPr>
          <w:rStyle w:val="hps"/>
          <w:rFonts w:eastAsia="Symbol"/>
          <w:i/>
          <w:color w:val="000000"/>
          <w:szCs w:val="16"/>
          <w:lang w:val="en"/>
        </w:rPr>
        <w:t>in foreign currency</w:t>
      </w:r>
      <w:r w:rsidRPr="008017B6">
        <w:rPr>
          <w:rFonts w:eastAsia="Symbol"/>
          <w:i/>
          <w:color w:val="000000"/>
          <w:szCs w:val="16"/>
          <w:lang w:val="en"/>
        </w:rPr>
        <w:t xml:space="preserve"> </w:t>
      </w:r>
      <w:r w:rsidRPr="008017B6">
        <w:rPr>
          <w:rStyle w:val="hps"/>
          <w:rFonts w:eastAsia="Symbol"/>
          <w:i/>
          <w:color w:val="000000"/>
          <w:szCs w:val="16"/>
          <w:lang w:val="en"/>
        </w:rPr>
        <w:t>and include nominal amount</w:t>
      </w:r>
      <w:r w:rsidRPr="008017B6">
        <w:rPr>
          <w:rFonts w:eastAsia="Symbol"/>
          <w:i/>
          <w:color w:val="000000"/>
          <w:szCs w:val="16"/>
          <w:lang w:val="en"/>
        </w:rPr>
        <w:t xml:space="preserve"> </w:t>
      </w:r>
      <w:r w:rsidRPr="008017B6">
        <w:rPr>
          <w:rStyle w:val="hps"/>
          <w:rFonts w:eastAsia="Symbol"/>
          <w:i/>
          <w:color w:val="000000"/>
          <w:szCs w:val="16"/>
          <w:lang w:val="en"/>
        </w:rPr>
        <w:t>of debt</w:t>
      </w:r>
      <w:r w:rsidRPr="008017B6">
        <w:rPr>
          <w:rFonts w:eastAsia="Symbol"/>
          <w:i/>
          <w:color w:val="000000"/>
          <w:szCs w:val="16"/>
          <w:lang w:val="en"/>
        </w:rPr>
        <w:t xml:space="preserve"> </w:t>
      </w:r>
      <w:r w:rsidRPr="008017B6">
        <w:rPr>
          <w:rStyle w:val="hps"/>
          <w:rFonts w:eastAsia="Symbol"/>
          <w:i/>
          <w:color w:val="000000"/>
          <w:szCs w:val="16"/>
          <w:lang w:val="en"/>
        </w:rPr>
        <w:t>on government securities</w:t>
      </w:r>
      <w:r w:rsidRPr="008017B6">
        <w:rPr>
          <w:rFonts w:eastAsia="Symbol"/>
          <w:i/>
          <w:color w:val="000000"/>
          <w:szCs w:val="16"/>
          <w:lang w:val="en"/>
        </w:rPr>
        <w:t xml:space="preserve"> </w:t>
      </w:r>
      <w:r w:rsidRPr="008017B6">
        <w:rPr>
          <w:rStyle w:val="hps"/>
          <w:rFonts w:eastAsia="Symbol"/>
          <w:i/>
          <w:color w:val="000000"/>
          <w:szCs w:val="16"/>
          <w:lang w:val="en"/>
        </w:rPr>
        <w:t>of the Russian</w:t>
      </w:r>
      <w:r w:rsidRPr="008017B6">
        <w:rPr>
          <w:rFonts w:eastAsia="Symbol"/>
          <w:i/>
          <w:color w:val="000000"/>
          <w:szCs w:val="16"/>
          <w:lang w:val="en"/>
        </w:rPr>
        <w:t xml:space="preserve"> </w:t>
      </w:r>
      <w:r w:rsidRPr="008017B6">
        <w:rPr>
          <w:rStyle w:val="hps"/>
          <w:rFonts w:eastAsia="Symbol"/>
          <w:i/>
          <w:color w:val="000000"/>
          <w:szCs w:val="16"/>
          <w:lang w:val="en"/>
        </w:rPr>
        <w:t>Federation, amount of principal debt on</w:t>
      </w:r>
      <w:r w:rsidRPr="008017B6">
        <w:rPr>
          <w:rFonts w:eastAsia="Symbol"/>
          <w:i/>
          <w:color w:val="000000"/>
          <w:szCs w:val="16"/>
          <w:lang w:val="en"/>
        </w:rPr>
        <w:t xml:space="preserve"> credits </w:t>
      </w:r>
      <w:r w:rsidRPr="008017B6">
        <w:rPr>
          <w:rStyle w:val="hps"/>
          <w:rFonts w:eastAsia="Symbol"/>
          <w:i/>
          <w:color w:val="000000"/>
          <w:szCs w:val="16"/>
          <w:lang w:val="en"/>
        </w:rPr>
        <w:t>received</w:t>
      </w:r>
      <w:r w:rsidRPr="008017B6">
        <w:rPr>
          <w:rFonts w:eastAsia="Symbol"/>
          <w:i/>
          <w:color w:val="000000"/>
          <w:szCs w:val="16"/>
          <w:lang w:val="en"/>
        </w:rPr>
        <w:t xml:space="preserve"> </w:t>
      </w:r>
      <w:r w:rsidRPr="008017B6">
        <w:rPr>
          <w:rStyle w:val="hps"/>
          <w:rFonts w:eastAsia="Symbol"/>
          <w:i/>
          <w:color w:val="000000"/>
          <w:szCs w:val="16"/>
          <w:lang w:val="en"/>
        </w:rPr>
        <w:t xml:space="preserve">by </w:t>
      </w:r>
      <w:r w:rsidR="00066504" w:rsidRPr="00066504">
        <w:rPr>
          <w:rStyle w:val="longtext"/>
          <w:rFonts w:eastAsia="Symbol"/>
          <w:i/>
          <w:color w:val="000000"/>
          <w:szCs w:val="16"/>
          <w:shd w:val="clear" w:color="auto" w:fill="FFFFFF"/>
          <w:lang w:val="en-US"/>
        </w:rPr>
        <w:br/>
      </w:r>
      <w:r w:rsidRPr="008017B6">
        <w:rPr>
          <w:rStyle w:val="hps"/>
          <w:rFonts w:eastAsia="Symbol"/>
          <w:i/>
          <w:color w:val="000000"/>
          <w:szCs w:val="16"/>
          <w:lang w:val="en"/>
        </w:rPr>
        <w:t>the Russian Federation</w:t>
      </w:r>
      <w:r w:rsidRPr="008017B6">
        <w:rPr>
          <w:rFonts w:eastAsia="Symbol"/>
          <w:i/>
          <w:color w:val="000000"/>
          <w:szCs w:val="16"/>
          <w:lang w:val="en-US"/>
        </w:rPr>
        <w:t xml:space="preserve">, </w:t>
      </w:r>
      <w:r w:rsidRPr="008017B6">
        <w:rPr>
          <w:rStyle w:val="hps"/>
          <w:rFonts w:eastAsia="Symbol"/>
          <w:i/>
          <w:color w:val="000000"/>
          <w:szCs w:val="16"/>
          <w:lang w:val="en"/>
        </w:rPr>
        <w:t>including targeted</w:t>
      </w:r>
      <w:r w:rsidRPr="008017B6">
        <w:rPr>
          <w:rFonts w:eastAsia="Symbol"/>
          <w:i/>
          <w:color w:val="000000"/>
          <w:szCs w:val="16"/>
          <w:lang w:val="en"/>
        </w:rPr>
        <w:t xml:space="preserve"> </w:t>
      </w:r>
      <w:r w:rsidRPr="008017B6">
        <w:rPr>
          <w:rStyle w:val="hps"/>
          <w:rFonts w:eastAsia="Symbol"/>
          <w:i/>
          <w:color w:val="000000"/>
          <w:szCs w:val="16"/>
          <w:lang w:val="en"/>
        </w:rPr>
        <w:t>foreign</w:t>
      </w:r>
      <w:r w:rsidRPr="008017B6">
        <w:rPr>
          <w:rFonts w:eastAsia="Symbol"/>
          <w:i/>
          <w:color w:val="000000"/>
          <w:szCs w:val="16"/>
          <w:lang w:val="en"/>
        </w:rPr>
        <w:t xml:space="preserve"> </w:t>
      </w:r>
      <w:r w:rsidRPr="008017B6">
        <w:rPr>
          <w:rStyle w:val="hpsatn"/>
          <w:rFonts w:eastAsia="Symbol"/>
          <w:i/>
          <w:color w:val="000000"/>
          <w:szCs w:val="16"/>
          <w:lang w:val="en"/>
        </w:rPr>
        <w:t>loans (</w:t>
      </w:r>
      <w:r w:rsidRPr="008017B6">
        <w:rPr>
          <w:rStyle w:val="alt-edited"/>
          <w:rFonts w:eastAsia="Symbol"/>
          <w:i/>
          <w:color w:val="000000"/>
          <w:szCs w:val="16"/>
          <w:lang w:val="en"/>
        </w:rPr>
        <w:t>borrowings</w:t>
      </w:r>
      <w:r w:rsidRPr="008017B6">
        <w:rPr>
          <w:rFonts w:eastAsia="Symbol"/>
          <w:i/>
          <w:color w:val="000000"/>
          <w:szCs w:val="16"/>
          <w:lang w:val="en"/>
        </w:rPr>
        <w:t xml:space="preserve">), </w:t>
      </w:r>
      <w:r w:rsidRPr="008017B6">
        <w:rPr>
          <w:rStyle w:val="hps"/>
          <w:rFonts w:eastAsia="Symbol"/>
          <w:i/>
          <w:color w:val="000000"/>
          <w:szCs w:val="16"/>
          <w:lang w:val="en"/>
        </w:rPr>
        <w:t>attracted</w:t>
      </w:r>
      <w:r w:rsidRPr="008017B6">
        <w:rPr>
          <w:rFonts w:eastAsia="Symbol"/>
          <w:i/>
          <w:color w:val="000000"/>
          <w:szCs w:val="16"/>
          <w:lang w:val="en"/>
        </w:rPr>
        <w:t xml:space="preserve"> </w:t>
      </w:r>
      <w:r w:rsidRPr="008017B6">
        <w:rPr>
          <w:rStyle w:val="hps"/>
          <w:rFonts w:eastAsia="Symbol"/>
          <w:i/>
          <w:color w:val="000000"/>
          <w:szCs w:val="16"/>
          <w:lang w:val="en"/>
        </w:rPr>
        <w:t>under state</w:t>
      </w:r>
      <w:r w:rsidRPr="008017B6">
        <w:rPr>
          <w:rFonts w:eastAsia="Symbol"/>
          <w:i/>
          <w:color w:val="000000"/>
          <w:szCs w:val="16"/>
          <w:lang w:val="en"/>
        </w:rPr>
        <w:t xml:space="preserve"> </w:t>
      </w:r>
      <w:r w:rsidRPr="008017B6">
        <w:rPr>
          <w:rStyle w:val="hps"/>
          <w:rFonts w:eastAsia="Symbol"/>
          <w:i/>
          <w:color w:val="000000"/>
          <w:szCs w:val="16"/>
          <w:lang w:val="en"/>
        </w:rPr>
        <w:t>guarantees</w:t>
      </w:r>
      <w:r w:rsidRPr="008017B6">
        <w:rPr>
          <w:rFonts w:eastAsia="Symbol"/>
          <w:i/>
          <w:color w:val="000000"/>
          <w:szCs w:val="16"/>
          <w:lang w:val="en-US"/>
        </w:rPr>
        <w:t xml:space="preserve"> </w:t>
      </w:r>
      <w:r w:rsidRPr="008017B6">
        <w:rPr>
          <w:rStyle w:val="hps"/>
          <w:rFonts w:eastAsia="Symbol"/>
          <w:i/>
          <w:color w:val="000000"/>
          <w:szCs w:val="16"/>
          <w:lang w:val="en"/>
        </w:rPr>
        <w:t>of the Russian</w:t>
      </w:r>
      <w:r w:rsidRPr="008017B6">
        <w:rPr>
          <w:rFonts w:eastAsia="Symbol"/>
          <w:i/>
          <w:color w:val="000000"/>
          <w:szCs w:val="16"/>
          <w:lang w:val="en"/>
        </w:rPr>
        <w:t xml:space="preserve"> </w:t>
      </w:r>
      <w:r w:rsidRPr="008017B6">
        <w:rPr>
          <w:rStyle w:val="hps"/>
          <w:rFonts w:eastAsia="Symbol"/>
          <w:i/>
          <w:color w:val="000000"/>
          <w:szCs w:val="16"/>
          <w:lang w:val="en"/>
        </w:rPr>
        <w:t>Federation</w:t>
      </w:r>
      <w:r w:rsidRPr="008017B6">
        <w:rPr>
          <w:rFonts w:eastAsia="Symbol"/>
          <w:i/>
          <w:color w:val="000000"/>
          <w:szCs w:val="16"/>
          <w:lang w:val="en-US"/>
        </w:rPr>
        <w:t xml:space="preserve">; </w:t>
      </w:r>
      <w:r w:rsidRPr="008017B6">
        <w:rPr>
          <w:rStyle w:val="hpsalt-edited"/>
          <w:rFonts w:eastAsia="Symbol"/>
          <w:i/>
          <w:color w:val="000000"/>
          <w:szCs w:val="16"/>
          <w:lang w:val="en"/>
        </w:rPr>
        <w:t>liabilities</w:t>
      </w:r>
      <w:r w:rsidRPr="008017B6">
        <w:rPr>
          <w:rFonts w:eastAsia="Symbol"/>
          <w:i/>
          <w:color w:val="000000"/>
          <w:szCs w:val="16"/>
          <w:lang w:val="en"/>
        </w:rPr>
        <w:t xml:space="preserve"> </w:t>
      </w:r>
      <w:r w:rsidRPr="008017B6">
        <w:rPr>
          <w:rStyle w:val="hpsalt-edited"/>
          <w:rFonts w:eastAsia="Symbol"/>
          <w:i/>
          <w:color w:val="000000"/>
          <w:szCs w:val="16"/>
          <w:lang w:val="en"/>
        </w:rPr>
        <w:t>under state guarantees</w:t>
      </w:r>
      <w:r w:rsidRPr="008017B6">
        <w:rPr>
          <w:rFonts w:eastAsia="Symbol"/>
          <w:i/>
          <w:color w:val="000000"/>
          <w:szCs w:val="16"/>
          <w:lang w:val="en"/>
        </w:rPr>
        <w:t xml:space="preserve"> </w:t>
      </w:r>
      <w:r w:rsidRPr="008017B6">
        <w:rPr>
          <w:rStyle w:val="hps"/>
          <w:rFonts w:eastAsia="Symbol"/>
          <w:i/>
          <w:color w:val="000000"/>
          <w:szCs w:val="16"/>
          <w:lang w:val="en"/>
        </w:rPr>
        <w:t>of the Russian</w:t>
      </w:r>
      <w:r w:rsidRPr="008017B6">
        <w:rPr>
          <w:rFonts w:eastAsia="Symbol"/>
          <w:i/>
          <w:color w:val="000000"/>
          <w:szCs w:val="16"/>
          <w:lang w:val="en"/>
        </w:rPr>
        <w:t xml:space="preserve"> </w:t>
      </w:r>
      <w:r w:rsidRPr="008017B6">
        <w:rPr>
          <w:rStyle w:val="hps"/>
          <w:rFonts w:eastAsia="Symbol"/>
          <w:i/>
          <w:color w:val="000000"/>
          <w:szCs w:val="16"/>
          <w:lang w:val="en"/>
        </w:rPr>
        <w:t>Federation</w:t>
      </w:r>
      <w:r w:rsidRPr="008017B6">
        <w:rPr>
          <w:rFonts w:eastAsia="Symbol"/>
          <w:i/>
          <w:color w:val="000000"/>
          <w:szCs w:val="16"/>
          <w:lang w:val="en-US"/>
        </w:rPr>
        <w:t>.</w:t>
      </w:r>
    </w:p>
    <w:p w:rsidR="00434DF2" w:rsidRPr="00434DF2" w:rsidRDefault="00434DF2" w:rsidP="000C2371">
      <w:pPr>
        <w:pStyle w:val="af8"/>
        <w:spacing w:line="220" w:lineRule="exact"/>
        <w:ind w:left="0"/>
        <w:rPr>
          <w:lang w:val="en-US"/>
        </w:rPr>
      </w:pPr>
      <w:proofErr w:type="gramStart"/>
      <w:r w:rsidRPr="00434DF2">
        <w:rPr>
          <w:rFonts w:eastAsia="Symbol"/>
          <w:b/>
          <w:i/>
          <w:szCs w:val="16"/>
          <w:lang w:val="en-US"/>
        </w:rPr>
        <w:t xml:space="preserve">Table </w:t>
      </w:r>
      <w:r w:rsidR="005D126E">
        <w:rPr>
          <w:rFonts w:eastAsia="Symbol"/>
          <w:b/>
          <w:i/>
          <w:szCs w:val="16"/>
          <w:lang w:val="en-US"/>
        </w:rPr>
        <w:t>23.</w:t>
      </w:r>
      <w:r w:rsidR="00272130" w:rsidRPr="000856F1">
        <w:rPr>
          <w:rFonts w:eastAsia="Symbol"/>
          <w:b/>
          <w:i/>
          <w:szCs w:val="16"/>
          <w:lang w:val="en-US"/>
        </w:rPr>
        <w:t>9</w:t>
      </w:r>
      <w:r w:rsidRPr="00434DF2">
        <w:rPr>
          <w:rFonts w:eastAsia="Symbol"/>
          <w:b/>
          <w:i/>
          <w:szCs w:val="16"/>
          <w:lang w:val="en-US"/>
        </w:rPr>
        <w:t>.</w:t>
      </w:r>
      <w:proofErr w:type="gramEnd"/>
      <w:r w:rsidRPr="00434DF2">
        <w:rPr>
          <w:rFonts w:eastAsia="Symbol"/>
          <w:b/>
          <w:i/>
          <w:szCs w:val="16"/>
          <w:lang w:val="en-US"/>
        </w:rPr>
        <w:t xml:space="preserve"> </w:t>
      </w:r>
      <w:r w:rsidRPr="00434DF2">
        <w:rPr>
          <w:rFonts w:eastAsia="Symbol"/>
          <w:b/>
          <w:bCs/>
          <w:i/>
          <w:szCs w:val="16"/>
          <w:lang w:val="en-US"/>
        </w:rPr>
        <w:t>Indebtedness</w:t>
      </w:r>
      <w:r w:rsidRPr="00434DF2">
        <w:rPr>
          <w:rFonts w:eastAsia="Symbol"/>
          <w:i/>
          <w:szCs w:val="16"/>
          <w:lang w:val="en"/>
        </w:rPr>
        <w:t xml:space="preserve"> </w:t>
      </w:r>
      <w:r w:rsidRPr="00434DF2">
        <w:rPr>
          <w:rFonts w:eastAsia="Symbol"/>
          <w:b/>
          <w:i/>
          <w:szCs w:val="16"/>
          <w:lang w:val="en"/>
        </w:rPr>
        <w:t>on</w:t>
      </w:r>
      <w:r w:rsidRPr="00434DF2">
        <w:rPr>
          <w:rFonts w:eastAsia="Symbol"/>
          <w:i/>
          <w:szCs w:val="16"/>
          <w:lang w:val="en"/>
        </w:rPr>
        <w:t xml:space="preserve"> </w:t>
      </w:r>
      <w:r w:rsidRPr="00434DF2">
        <w:rPr>
          <w:rStyle w:val="hps"/>
          <w:rFonts w:eastAsia="Symbol"/>
          <w:b/>
          <w:i/>
          <w:szCs w:val="16"/>
          <w:lang w:val="en"/>
        </w:rPr>
        <w:t>taxes and</w:t>
      </w:r>
      <w:r w:rsidRPr="00434DF2">
        <w:rPr>
          <w:rFonts w:eastAsia="Symbol"/>
          <w:b/>
          <w:i/>
          <w:szCs w:val="16"/>
          <w:lang w:val="en"/>
        </w:rPr>
        <w:t xml:space="preserve"> </w:t>
      </w:r>
      <w:r w:rsidRPr="00434DF2">
        <w:rPr>
          <w:rStyle w:val="hpsalt-edited"/>
          <w:rFonts w:eastAsia="Symbol"/>
          <w:b/>
          <w:i/>
          <w:szCs w:val="16"/>
          <w:lang w:val="en"/>
        </w:rPr>
        <w:t>dues</w:t>
      </w:r>
      <w:r w:rsidRPr="00434DF2">
        <w:rPr>
          <w:rFonts w:eastAsia="Symbol"/>
          <w:bCs/>
          <w:i/>
          <w:szCs w:val="16"/>
          <w:lang w:val="en-US"/>
        </w:rPr>
        <w:t xml:space="preserve"> is the total amount of revealed and confirmed tax revenues, statutory taxes and fees, accrued interest and penalties, in respect of which a settlement mechanism is applied to reduce it</w:t>
      </w:r>
      <w:r w:rsidRPr="00434DF2">
        <w:rPr>
          <w:rFonts w:eastAsia="Symbol"/>
          <w:i/>
          <w:szCs w:val="16"/>
          <w:lang w:val="en"/>
        </w:rPr>
        <w:t>.</w:t>
      </w:r>
    </w:p>
    <w:p w:rsidR="00560B7F" w:rsidRPr="00560B7F" w:rsidRDefault="00560B7F" w:rsidP="00560B7F">
      <w:pPr>
        <w:pStyle w:val="af8"/>
        <w:spacing w:line="220" w:lineRule="exact"/>
        <w:rPr>
          <w:i/>
          <w:szCs w:val="16"/>
          <w:lang w:val="en-US"/>
        </w:rPr>
      </w:pPr>
      <w:r w:rsidRPr="00560B7F">
        <w:rPr>
          <w:b/>
          <w:i/>
          <w:szCs w:val="16"/>
          <w:lang w:val="en-US"/>
        </w:rPr>
        <w:t>Total debt on taxes and fees, insurance premiums, penalties, tax sanctions and interest includes arrears,</w:t>
      </w:r>
      <w:r w:rsidRPr="00560B7F">
        <w:rPr>
          <w:i/>
          <w:szCs w:val="16"/>
          <w:lang w:val="en-US"/>
        </w:rPr>
        <w:t xml:space="preserve"> arrears in payment of penalties and sanctions, settled and uncollectible debts on taxes and fees, insurance premiums, penalties, tax sanctions and unpaid </w:t>
      </w:r>
      <w:r>
        <w:rPr>
          <w:i/>
          <w:szCs w:val="16"/>
          <w:lang w:val="en-US"/>
        </w:rPr>
        <w:br/>
      </w:r>
      <w:r w:rsidRPr="00560B7F">
        <w:rPr>
          <w:i/>
          <w:szCs w:val="16"/>
          <w:lang w:val="en-US"/>
        </w:rPr>
        <w:t>interest for the use of budgetary funds, including debts of organizations, individual entrepreneurs and citizens in bankruptcy proceedings.</w:t>
      </w:r>
    </w:p>
    <w:p w:rsidR="00434DF2" w:rsidRPr="00434DF2" w:rsidRDefault="00434DF2" w:rsidP="000C2371">
      <w:pPr>
        <w:pStyle w:val="af8"/>
        <w:spacing w:line="220" w:lineRule="exact"/>
        <w:ind w:left="0"/>
        <w:rPr>
          <w:lang w:val="en-US"/>
        </w:rPr>
      </w:pPr>
      <w:proofErr w:type="gramStart"/>
      <w:r w:rsidRPr="00434DF2">
        <w:rPr>
          <w:rStyle w:val="hpsalt-edited"/>
          <w:rFonts w:eastAsia="Symbol"/>
          <w:b/>
          <w:i/>
          <w:szCs w:val="16"/>
          <w:lang w:val="en"/>
        </w:rPr>
        <w:t>Arrears</w:t>
      </w:r>
      <w:r w:rsidRPr="00434DF2">
        <w:rPr>
          <w:rStyle w:val="hpsalt-edited"/>
          <w:rFonts w:eastAsia="Symbol"/>
          <w:i/>
          <w:szCs w:val="16"/>
          <w:lang w:val="en"/>
        </w:rPr>
        <w:t xml:space="preserve"> is</w:t>
      </w:r>
      <w:proofErr w:type="gramEnd"/>
      <w:r w:rsidRPr="00434DF2">
        <w:rPr>
          <w:rStyle w:val="hpsalt-edited"/>
          <w:rFonts w:eastAsia="Symbol"/>
          <w:i/>
          <w:szCs w:val="16"/>
          <w:lang w:val="en"/>
        </w:rPr>
        <w:t xml:space="preserve"> the amount of tax or duty unpaid by the due date.</w:t>
      </w:r>
      <w:r w:rsidRPr="00434DF2">
        <w:rPr>
          <w:rFonts w:eastAsia="Symbol"/>
          <w:i/>
          <w:szCs w:val="16"/>
          <w:lang w:val="en-US"/>
        </w:rPr>
        <w:t xml:space="preserve"> </w:t>
      </w:r>
    </w:p>
    <w:p w:rsidR="00434DF2" w:rsidRPr="00434DF2" w:rsidRDefault="00434DF2" w:rsidP="000C2371">
      <w:pPr>
        <w:pStyle w:val="af8"/>
        <w:spacing w:line="220" w:lineRule="exact"/>
        <w:ind w:left="0"/>
        <w:rPr>
          <w:lang w:val="en-US"/>
        </w:rPr>
      </w:pPr>
      <w:r w:rsidRPr="00434DF2">
        <w:rPr>
          <w:rStyle w:val="hpsalt-edited"/>
          <w:rFonts w:eastAsia="Symbol"/>
          <w:b/>
          <w:i/>
          <w:szCs w:val="16"/>
          <w:lang w:val="en"/>
        </w:rPr>
        <w:t>Settled</w:t>
      </w:r>
      <w:r w:rsidRPr="00434DF2">
        <w:rPr>
          <w:rStyle w:val="hpsalt-edited"/>
          <w:rFonts w:eastAsia="Symbol"/>
          <w:i/>
          <w:szCs w:val="16"/>
          <w:lang w:val="en"/>
        </w:rPr>
        <w:t xml:space="preserve"> </w:t>
      </w:r>
      <w:r w:rsidRPr="00434DF2">
        <w:rPr>
          <w:rFonts w:eastAsia="Symbol"/>
          <w:b/>
          <w:bCs/>
          <w:i/>
          <w:szCs w:val="16"/>
          <w:lang w:val="en-US"/>
        </w:rPr>
        <w:t>indebtedness</w:t>
      </w:r>
      <w:r w:rsidRPr="00434DF2">
        <w:rPr>
          <w:rStyle w:val="hpsalt-edited"/>
          <w:rFonts w:eastAsia="Symbol"/>
          <w:i/>
          <w:szCs w:val="16"/>
          <w:lang w:val="en"/>
        </w:rPr>
        <w:t xml:space="preserve"> refers to a debt with respect to which settlement methods have been applied in the form of restructuring, </w:t>
      </w:r>
      <w:r w:rsidR="00066504" w:rsidRPr="00066504">
        <w:rPr>
          <w:rStyle w:val="longtext"/>
          <w:rFonts w:eastAsia="Symbol"/>
          <w:i/>
          <w:color w:val="000000"/>
          <w:szCs w:val="16"/>
          <w:shd w:val="clear" w:color="auto" w:fill="FFFFFF"/>
          <w:lang w:val="en-US"/>
        </w:rPr>
        <w:br/>
      </w:r>
      <w:r w:rsidRPr="00434DF2">
        <w:rPr>
          <w:rStyle w:val="hpsalt-edited"/>
          <w:rFonts w:eastAsia="Symbol"/>
          <w:i/>
          <w:szCs w:val="16"/>
          <w:lang w:val="en"/>
        </w:rPr>
        <w:t>deferrals, installments or suspension of collection</w:t>
      </w:r>
      <w:r w:rsidRPr="00434DF2">
        <w:rPr>
          <w:rFonts w:eastAsia="Symbol"/>
          <w:i/>
          <w:szCs w:val="16"/>
          <w:lang w:val="en-US"/>
        </w:rPr>
        <w:t>.</w:t>
      </w:r>
    </w:p>
    <w:p w:rsidR="00434DF2" w:rsidRPr="00434DF2" w:rsidRDefault="0016642B" w:rsidP="000C2371">
      <w:pPr>
        <w:spacing w:line="220" w:lineRule="exact"/>
        <w:ind w:firstLine="284"/>
        <w:jc w:val="both"/>
      </w:pPr>
      <w:proofErr w:type="gramStart"/>
      <w:r w:rsidRPr="008017B6">
        <w:rPr>
          <w:rFonts w:ascii="Arial" w:eastAsia="Symbol" w:hAnsi="Arial" w:cs="Arial"/>
          <w:b/>
          <w:i/>
          <w:color w:val="000000"/>
          <w:sz w:val="16"/>
          <w:szCs w:val="16"/>
        </w:rPr>
        <w:t xml:space="preserve">Tables </w:t>
      </w:r>
      <w:r w:rsidR="005D126E">
        <w:rPr>
          <w:rFonts w:ascii="Arial" w:eastAsia="Symbol" w:hAnsi="Arial" w:cs="Arial"/>
          <w:b/>
          <w:i/>
          <w:color w:val="000000"/>
          <w:sz w:val="16"/>
          <w:szCs w:val="16"/>
        </w:rPr>
        <w:t>23.</w:t>
      </w:r>
      <w:r w:rsidRPr="008017B6">
        <w:rPr>
          <w:rFonts w:ascii="Arial" w:eastAsia="Symbol" w:hAnsi="Arial" w:cs="Arial"/>
          <w:b/>
          <w:i/>
          <w:color w:val="000000"/>
          <w:sz w:val="16"/>
          <w:szCs w:val="16"/>
        </w:rPr>
        <w:t>1</w:t>
      </w:r>
      <w:r w:rsidR="00272130" w:rsidRPr="000856F1">
        <w:rPr>
          <w:rFonts w:ascii="Arial" w:eastAsia="Symbol" w:hAnsi="Arial" w:cs="Arial"/>
          <w:b/>
          <w:i/>
          <w:color w:val="000000"/>
          <w:sz w:val="16"/>
          <w:szCs w:val="16"/>
        </w:rPr>
        <w:t>0</w:t>
      </w:r>
      <w:r w:rsidR="00D55615">
        <w:rPr>
          <w:rFonts w:ascii="Arial" w:eastAsia="Symbol" w:hAnsi="Arial" w:cs="Arial"/>
          <w:b/>
          <w:i/>
          <w:color w:val="000000"/>
          <w:sz w:val="16"/>
          <w:szCs w:val="16"/>
        </w:rPr>
        <w:t xml:space="preserve"> </w:t>
      </w:r>
      <w:r w:rsidR="0035636C">
        <w:rPr>
          <w:rFonts w:ascii="Arial" w:eastAsia="Symbol" w:hAnsi="Arial" w:cs="Arial"/>
          <w:b/>
          <w:i/>
          <w:color w:val="000000"/>
          <w:sz w:val="16"/>
          <w:szCs w:val="16"/>
        </w:rPr>
        <w:t>–</w:t>
      </w:r>
      <w:r w:rsidR="00D55615">
        <w:rPr>
          <w:rFonts w:ascii="Arial" w:eastAsia="Symbol" w:hAnsi="Arial" w:cs="Arial"/>
          <w:b/>
          <w:i/>
          <w:color w:val="000000"/>
          <w:sz w:val="16"/>
          <w:szCs w:val="16"/>
        </w:rPr>
        <w:t xml:space="preserve"> </w:t>
      </w:r>
      <w:r w:rsidR="005D126E">
        <w:rPr>
          <w:rFonts w:ascii="Arial" w:eastAsia="Symbol" w:hAnsi="Arial" w:cs="Arial"/>
          <w:b/>
          <w:i/>
          <w:color w:val="000000"/>
          <w:sz w:val="16"/>
          <w:szCs w:val="16"/>
        </w:rPr>
        <w:t>23.</w:t>
      </w:r>
      <w:r w:rsidRPr="008017B6">
        <w:rPr>
          <w:rFonts w:ascii="Arial" w:eastAsia="Symbol" w:hAnsi="Arial" w:cs="Arial"/>
          <w:b/>
          <w:i/>
          <w:color w:val="000000"/>
          <w:sz w:val="16"/>
          <w:szCs w:val="16"/>
        </w:rPr>
        <w:t>1</w:t>
      </w:r>
      <w:r w:rsidR="00272130" w:rsidRPr="000856F1">
        <w:rPr>
          <w:rFonts w:ascii="Arial" w:eastAsia="Symbol" w:hAnsi="Arial" w:cs="Arial"/>
          <w:b/>
          <w:i/>
          <w:color w:val="000000"/>
          <w:sz w:val="16"/>
          <w:szCs w:val="16"/>
        </w:rPr>
        <w:t>3</w:t>
      </w:r>
      <w:r w:rsidRPr="008017B6">
        <w:rPr>
          <w:rFonts w:ascii="Arial" w:eastAsia="Symbol" w:hAnsi="Arial" w:cs="Arial"/>
          <w:b/>
          <w:i/>
          <w:color w:val="000000"/>
          <w:sz w:val="16"/>
          <w:szCs w:val="16"/>
        </w:rPr>
        <w:t>.</w:t>
      </w:r>
      <w:proofErr w:type="gramEnd"/>
      <w:r w:rsidRPr="008017B6">
        <w:rPr>
          <w:rFonts w:ascii="Arial" w:eastAsia="Symbol" w:hAnsi="Arial" w:cs="Arial"/>
          <w:b/>
          <w:i/>
          <w:color w:val="000000"/>
          <w:sz w:val="16"/>
          <w:szCs w:val="16"/>
        </w:rPr>
        <w:t xml:space="preserve"> S</w:t>
      </w:r>
      <w:r w:rsidRPr="008017B6">
        <w:rPr>
          <w:rStyle w:val="longtext"/>
          <w:rFonts w:ascii="Arial" w:eastAsia="Symbol" w:hAnsi="Arial" w:cs="Arial"/>
          <w:b/>
          <w:i/>
          <w:color w:val="000000"/>
          <w:sz w:val="16"/>
          <w:szCs w:val="16"/>
          <w:shd w:val="clear" w:color="auto" w:fill="FFFFFF"/>
        </w:rPr>
        <w:t xml:space="preserve">tate extra-budgetary </w:t>
      </w:r>
      <w:r w:rsidRPr="00434DF2">
        <w:rPr>
          <w:rStyle w:val="longtext"/>
          <w:rFonts w:ascii="Arial" w:eastAsia="Symbol" w:hAnsi="Arial" w:cs="Arial"/>
          <w:b/>
          <w:i/>
          <w:sz w:val="16"/>
          <w:szCs w:val="16"/>
          <w:shd w:val="clear" w:color="auto" w:fill="FFFFFF"/>
        </w:rPr>
        <w:t>fund</w:t>
      </w:r>
      <w:r w:rsidRPr="00434DF2">
        <w:rPr>
          <w:rStyle w:val="longtext"/>
          <w:rFonts w:ascii="Arial" w:eastAsia="Symbol" w:hAnsi="Arial" w:cs="Arial"/>
          <w:i/>
          <w:sz w:val="16"/>
          <w:szCs w:val="16"/>
          <w:shd w:val="clear" w:color="auto" w:fill="FFFFFF"/>
        </w:rPr>
        <w:t xml:space="preserve"> </w:t>
      </w:r>
      <w:r w:rsidR="00434DF2" w:rsidRPr="00434DF2">
        <w:rPr>
          <w:rFonts w:ascii="Arial" w:eastAsia="Symbol" w:hAnsi="Arial" w:cs="Arial"/>
          <w:i/>
          <w:sz w:val="16"/>
          <w:szCs w:val="16"/>
        </w:rPr>
        <w:t>is a</w:t>
      </w:r>
      <w:r w:rsidR="00434DF2" w:rsidRPr="00434DF2">
        <w:rPr>
          <w:rFonts w:ascii="Arial" w:eastAsia="Symbol" w:hAnsi="Arial" w:cs="Arial"/>
          <w:b/>
          <w:i/>
          <w:sz w:val="16"/>
          <w:szCs w:val="16"/>
        </w:rPr>
        <w:t xml:space="preserve"> </w:t>
      </w:r>
      <w:r w:rsidR="00434DF2" w:rsidRPr="00434DF2">
        <w:rPr>
          <w:rFonts w:ascii="Arial" w:eastAsia="Symbol" w:hAnsi="Arial" w:cs="Arial"/>
          <w:i/>
          <w:sz w:val="16"/>
          <w:szCs w:val="16"/>
        </w:rPr>
        <w:t xml:space="preserve">monetary </w:t>
      </w:r>
      <w:r w:rsidR="00434DF2" w:rsidRPr="00434DF2">
        <w:rPr>
          <w:rStyle w:val="longtext"/>
          <w:rFonts w:ascii="Arial" w:eastAsia="Symbol" w:hAnsi="Arial" w:cs="Arial"/>
          <w:i/>
          <w:sz w:val="16"/>
          <w:szCs w:val="16"/>
          <w:shd w:val="clear" w:color="auto" w:fill="FFFFFF"/>
        </w:rPr>
        <w:t xml:space="preserve">fund, developed outside the federal budget and budgets </w:t>
      </w:r>
      <w:r w:rsidR="00D813F5" w:rsidRPr="00D813F5">
        <w:rPr>
          <w:rStyle w:val="longtext"/>
          <w:rFonts w:ascii="Arial" w:eastAsia="Symbol" w:hAnsi="Arial" w:cs="Arial"/>
          <w:i/>
          <w:sz w:val="16"/>
          <w:szCs w:val="16"/>
          <w:shd w:val="clear" w:color="auto" w:fill="FFFFFF"/>
        </w:rPr>
        <w:br/>
      </w:r>
      <w:r w:rsidR="00434DF2" w:rsidRPr="00434DF2">
        <w:rPr>
          <w:rStyle w:val="longtext"/>
          <w:rFonts w:ascii="Arial" w:eastAsia="Symbol" w:hAnsi="Arial" w:cs="Arial"/>
          <w:i/>
          <w:sz w:val="16"/>
          <w:szCs w:val="16"/>
          <w:shd w:val="clear" w:color="auto" w:fill="FFFFFF"/>
        </w:rPr>
        <w:t xml:space="preserve">of </w:t>
      </w:r>
      <w:r w:rsidR="00434DF2" w:rsidRPr="00434DF2">
        <w:rPr>
          <w:rFonts w:ascii="Arial" w:eastAsia="Symbol" w:hAnsi="Arial" w:cs="Arial"/>
          <w:bCs/>
          <w:i/>
          <w:sz w:val="16"/>
          <w:szCs w:val="16"/>
        </w:rPr>
        <w:t>constituent entities</w:t>
      </w:r>
      <w:r w:rsidR="00434DF2" w:rsidRPr="00434DF2">
        <w:rPr>
          <w:rStyle w:val="longtext"/>
          <w:rFonts w:ascii="Arial" w:eastAsia="Symbol" w:hAnsi="Arial" w:cs="Arial"/>
          <w:i/>
          <w:sz w:val="16"/>
          <w:szCs w:val="16"/>
          <w:shd w:val="clear" w:color="auto" w:fill="FFFFFF"/>
        </w:rPr>
        <w:t xml:space="preserve"> of the Russian Federation and intended to implement constitutional rights of citizens for pensions, social insurance, </w:t>
      </w:r>
      <w:proofErr w:type="gramStart"/>
      <w:r w:rsidR="00434DF2" w:rsidRPr="00434DF2">
        <w:rPr>
          <w:rStyle w:val="longtext"/>
          <w:rFonts w:ascii="Arial" w:eastAsia="Symbol" w:hAnsi="Arial" w:cs="Arial"/>
          <w:i/>
          <w:sz w:val="16"/>
          <w:szCs w:val="16"/>
          <w:shd w:val="clear" w:color="auto" w:fill="FFFFFF"/>
        </w:rPr>
        <w:t>social</w:t>
      </w:r>
      <w:proofErr w:type="gramEnd"/>
      <w:r w:rsidR="00434DF2" w:rsidRPr="00434DF2">
        <w:rPr>
          <w:rStyle w:val="longtext"/>
          <w:rFonts w:ascii="Arial" w:eastAsia="Symbol" w:hAnsi="Arial" w:cs="Arial"/>
          <w:i/>
          <w:sz w:val="16"/>
          <w:szCs w:val="16"/>
          <w:shd w:val="clear" w:color="auto" w:fill="FFFFFF"/>
        </w:rPr>
        <w:t xml:space="preserve"> security in case of unemployment, health and medical care</w:t>
      </w:r>
      <w:r w:rsidR="00434DF2" w:rsidRPr="00434DF2">
        <w:rPr>
          <w:rStyle w:val="longtext"/>
          <w:rFonts w:ascii="Arial" w:eastAsia="Symbol" w:hAnsi="Arial" w:cs="Arial"/>
          <w:i/>
          <w:sz w:val="16"/>
          <w:szCs w:val="16"/>
        </w:rPr>
        <w:t>.</w:t>
      </w:r>
      <w:r w:rsidR="00434DF2" w:rsidRPr="00434DF2">
        <w:rPr>
          <w:rFonts w:ascii="Arial" w:eastAsia="Symbol" w:hAnsi="Arial" w:cs="Arial"/>
          <w:i/>
          <w:sz w:val="16"/>
          <w:szCs w:val="16"/>
        </w:rPr>
        <w:t xml:space="preserve"> Expenditures and revenue of the </w:t>
      </w:r>
      <w:r w:rsidR="00434DF2" w:rsidRPr="00434DF2">
        <w:rPr>
          <w:rStyle w:val="longtext"/>
          <w:rFonts w:ascii="Arial" w:eastAsia="Symbol" w:hAnsi="Arial" w:cs="Arial"/>
          <w:i/>
          <w:sz w:val="16"/>
          <w:szCs w:val="16"/>
          <w:shd w:val="clear" w:color="auto" w:fill="FFFFFF"/>
        </w:rPr>
        <w:t xml:space="preserve">state extra-budgetary fund </w:t>
      </w:r>
      <w:r w:rsidR="00434DF2" w:rsidRPr="00434DF2">
        <w:rPr>
          <w:rFonts w:ascii="Arial" w:eastAsia="Symbol" w:hAnsi="Arial" w:cs="Arial"/>
          <w:i/>
          <w:sz w:val="16"/>
          <w:szCs w:val="16"/>
        </w:rPr>
        <w:t xml:space="preserve">are formed according </w:t>
      </w:r>
      <w:r w:rsidR="00434DF2" w:rsidRPr="00434DF2">
        <w:rPr>
          <w:rStyle w:val="longtext"/>
          <w:rFonts w:ascii="Arial" w:eastAsia="Symbol" w:hAnsi="Arial" w:cs="Arial"/>
          <w:i/>
          <w:sz w:val="16"/>
          <w:szCs w:val="16"/>
          <w:shd w:val="clear" w:color="auto" w:fill="FFFFFF"/>
        </w:rPr>
        <w:t>to the federal law or as otherwise provided by the Budget Code of the Russian Federation.</w:t>
      </w:r>
    </w:p>
    <w:p w:rsidR="0016642B" w:rsidRPr="00434DF2" w:rsidRDefault="00434DF2" w:rsidP="000C2371">
      <w:pPr>
        <w:spacing w:line="220" w:lineRule="exact"/>
        <w:ind w:firstLine="284"/>
        <w:jc w:val="both"/>
      </w:pPr>
      <w:r w:rsidRPr="00434DF2">
        <w:rPr>
          <w:rFonts w:ascii="Arial" w:eastAsia="Symbol" w:hAnsi="Arial" w:cs="Arial"/>
          <w:i/>
          <w:sz w:val="16"/>
          <w:szCs w:val="16"/>
        </w:rPr>
        <w:t xml:space="preserve">Data in tables of the section are presented </w:t>
      </w:r>
      <w:r w:rsidRPr="00434DF2">
        <w:rPr>
          <w:rFonts w:ascii="Arial" w:hAnsi="Arial" w:cs="Arial"/>
          <w:i/>
          <w:iCs/>
          <w:sz w:val="16"/>
          <w:szCs w:val="16"/>
          <w:lang w:eastAsia="ru-RU"/>
        </w:rPr>
        <w:t>at current prices</w:t>
      </w:r>
      <w:r w:rsidR="0016642B" w:rsidRPr="00434DF2">
        <w:rPr>
          <w:rFonts w:ascii="Arial" w:eastAsia="Symbol" w:hAnsi="Arial" w:cs="Arial"/>
          <w:i/>
          <w:sz w:val="16"/>
          <w:szCs w:val="16"/>
        </w:rPr>
        <w:t>.</w:t>
      </w:r>
    </w:p>
    <w:p w:rsidR="0016642B" w:rsidRPr="008017B6" w:rsidRDefault="0016642B" w:rsidP="000C2371">
      <w:pPr>
        <w:spacing w:line="220" w:lineRule="exact"/>
        <w:ind w:firstLine="284"/>
        <w:jc w:val="both"/>
        <w:rPr>
          <w:color w:val="000000"/>
        </w:rPr>
      </w:pPr>
      <w:r w:rsidRPr="008017B6">
        <w:rPr>
          <w:rFonts w:ascii="Arial" w:eastAsia="Symbol" w:hAnsi="Arial" w:cs="Arial"/>
          <w:b/>
          <w:bCs/>
          <w:i/>
          <w:color w:val="000000"/>
          <w:sz w:val="16"/>
          <w:szCs w:val="16"/>
        </w:rPr>
        <w:t>Statistics of the monetary system</w:t>
      </w:r>
      <w:r w:rsidRPr="008017B6">
        <w:rPr>
          <w:rFonts w:ascii="Arial" w:eastAsia="Symbol" w:hAnsi="Arial" w:cs="Arial"/>
          <w:i/>
          <w:color w:val="000000"/>
          <w:sz w:val="16"/>
          <w:szCs w:val="16"/>
        </w:rPr>
        <w:t xml:space="preserve"> are compiled on the basis of the Bank of Russia data.</w:t>
      </w:r>
    </w:p>
    <w:p w:rsidR="0016642B" w:rsidRPr="00434DF2" w:rsidRDefault="0016642B" w:rsidP="000C2371">
      <w:pPr>
        <w:spacing w:line="220" w:lineRule="exact"/>
        <w:ind w:firstLine="284"/>
        <w:jc w:val="both"/>
      </w:pPr>
      <w:proofErr w:type="gramStart"/>
      <w:r w:rsidRPr="008017B6">
        <w:rPr>
          <w:rFonts w:ascii="Arial" w:eastAsia="Symbol" w:hAnsi="Arial" w:cs="Arial"/>
          <w:b/>
          <w:i/>
          <w:color w:val="000000"/>
          <w:sz w:val="16"/>
          <w:szCs w:val="16"/>
        </w:rPr>
        <w:t xml:space="preserve">Table </w:t>
      </w:r>
      <w:r w:rsidR="005D126E">
        <w:rPr>
          <w:rFonts w:ascii="Arial" w:eastAsia="Symbol" w:hAnsi="Arial" w:cs="Arial"/>
          <w:b/>
          <w:i/>
          <w:color w:val="000000"/>
          <w:sz w:val="16"/>
          <w:szCs w:val="16"/>
        </w:rPr>
        <w:t>23.</w:t>
      </w:r>
      <w:r w:rsidRPr="008017B6">
        <w:rPr>
          <w:rFonts w:ascii="Arial" w:eastAsia="Symbol" w:hAnsi="Arial" w:cs="Arial"/>
          <w:b/>
          <w:i/>
          <w:color w:val="000000"/>
          <w:sz w:val="16"/>
          <w:szCs w:val="16"/>
        </w:rPr>
        <w:t>1</w:t>
      </w:r>
      <w:r w:rsidR="00272130" w:rsidRPr="000856F1">
        <w:rPr>
          <w:rFonts w:ascii="Arial" w:eastAsia="Symbol" w:hAnsi="Arial" w:cs="Arial"/>
          <w:b/>
          <w:i/>
          <w:color w:val="000000"/>
          <w:sz w:val="16"/>
          <w:szCs w:val="16"/>
        </w:rPr>
        <w:t>4</w:t>
      </w:r>
      <w:r w:rsidRPr="008017B6">
        <w:rPr>
          <w:rFonts w:ascii="Arial" w:eastAsia="Symbol" w:hAnsi="Arial" w:cs="Arial"/>
          <w:b/>
          <w:i/>
          <w:color w:val="000000"/>
          <w:sz w:val="16"/>
          <w:szCs w:val="16"/>
        </w:rPr>
        <w:t>.</w:t>
      </w:r>
      <w:proofErr w:type="gramEnd"/>
      <w:r w:rsidRPr="008017B6">
        <w:rPr>
          <w:rFonts w:ascii="Arial" w:eastAsia="Symbol" w:hAnsi="Arial" w:cs="Arial"/>
          <w:b/>
          <w:i/>
          <w:color w:val="000000"/>
          <w:sz w:val="16"/>
          <w:szCs w:val="16"/>
        </w:rPr>
        <w:t xml:space="preserve"> </w:t>
      </w:r>
      <w:r w:rsidRPr="008017B6">
        <w:rPr>
          <w:rFonts w:ascii="Arial" w:eastAsia="Symbol" w:hAnsi="Arial" w:cs="Arial"/>
          <w:b/>
          <w:bCs/>
          <w:i/>
          <w:color w:val="000000"/>
          <w:sz w:val="16"/>
          <w:szCs w:val="16"/>
        </w:rPr>
        <w:t xml:space="preserve">Money </w:t>
      </w:r>
      <w:r w:rsidRPr="00434DF2">
        <w:rPr>
          <w:rFonts w:ascii="Arial" w:eastAsia="Symbol" w:hAnsi="Arial" w:cs="Arial"/>
          <w:b/>
          <w:bCs/>
          <w:i/>
          <w:sz w:val="16"/>
          <w:szCs w:val="16"/>
        </w:rPr>
        <w:t>supply</w:t>
      </w:r>
      <w:r w:rsidRPr="00434DF2">
        <w:rPr>
          <w:rFonts w:ascii="Arial" w:eastAsia="Symbol" w:hAnsi="Arial" w:cs="Arial"/>
          <w:i/>
          <w:sz w:val="16"/>
          <w:szCs w:val="16"/>
        </w:rPr>
        <w:t xml:space="preserve"> </w:t>
      </w:r>
      <w:r w:rsidR="00434DF2" w:rsidRPr="00434DF2">
        <w:rPr>
          <w:rFonts w:ascii="Arial" w:eastAsia="Symbol" w:hAnsi="Arial" w:cs="Arial"/>
          <w:b/>
          <w:i/>
          <w:sz w:val="16"/>
          <w:szCs w:val="16"/>
        </w:rPr>
        <w:t xml:space="preserve">(monetary </w:t>
      </w:r>
      <w:r w:rsidR="00434DF2" w:rsidRPr="00434DF2">
        <w:rPr>
          <w:rFonts w:ascii="Arial" w:eastAsia="Symbol" w:hAnsi="Arial" w:cs="Arial"/>
          <w:b/>
          <w:bCs/>
          <w:i/>
          <w:sz w:val="16"/>
          <w:szCs w:val="16"/>
        </w:rPr>
        <w:t>aggregate</w:t>
      </w:r>
      <w:r w:rsidR="00434DF2" w:rsidRPr="00434DF2">
        <w:rPr>
          <w:rFonts w:ascii="Arial" w:eastAsia="Symbol" w:hAnsi="Arial" w:cs="Arial"/>
          <w:b/>
          <w:i/>
          <w:sz w:val="16"/>
          <w:szCs w:val="16"/>
        </w:rPr>
        <w:t xml:space="preserve"> </w:t>
      </w:r>
      <w:r w:rsidR="00434DF2" w:rsidRPr="00434DF2">
        <w:rPr>
          <w:rFonts w:ascii="Arial" w:eastAsia="Symbol" w:hAnsi="Arial" w:cs="Arial"/>
          <w:b/>
          <w:i/>
          <w:sz w:val="16"/>
          <w:szCs w:val="16"/>
          <w:lang w:val="ru-RU"/>
        </w:rPr>
        <w:t>М</w:t>
      </w:r>
      <w:r w:rsidR="00434DF2" w:rsidRPr="00434DF2">
        <w:rPr>
          <w:rFonts w:ascii="Arial" w:eastAsia="Symbol" w:hAnsi="Arial" w:cs="Arial"/>
          <w:b/>
          <w:i/>
          <w:sz w:val="16"/>
          <w:szCs w:val="16"/>
        </w:rPr>
        <w:t>2)</w:t>
      </w:r>
      <w:r w:rsidR="00434DF2" w:rsidRPr="00434DF2">
        <w:rPr>
          <w:rFonts w:ascii="Arial" w:eastAsia="Symbol" w:hAnsi="Arial" w:cs="Arial"/>
          <w:bCs/>
          <w:i/>
          <w:sz w:val="16"/>
          <w:szCs w:val="16"/>
        </w:rPr>
        <w:t xml:space="preserve"> is the amount of cash in circulation and balances of funds of non-financial </w:t>
      </w:r>
      <w:r w:rsidR="00066504" w:rsidRPr="00066504">
        <w:rPr>
          <w:rStyle w:val="longtext"/>
          <w:rFonts w:eastAsia="Symbol"/>
          <w:i/>
          <w:color w:val="000000"/>
          <w:szCs w:val="16"/>
          <w:shd w:val="clear" w:color="auto" w:fill="FFFFFF"/>
        </w:rPr>
        <w:br/>
      </w:r>
      <w:r w:rsidR="00434DF2" w:rsidRPr="00434DF2">
        <w:rPr>
          <w:rFonts w:ascii="Arial" w:eastAsia="Symbol" w:hAnsi="Arial" w:cs="Arial"/>
          <w:bCs/>
          <w:i/>
          <w:sz w:val="16"/>
          <w:szCs w:val="16"/>
        </w:rPr>
        <w:t xml:space="preserve">and financial (except credit) organizations </w:t>
      </w:r>
      <w:r w:rsidR="0035636C">
        <w:rPr>
          <w:rFonts w:ascii="Arial" w:eastAsia="Symbol" w:hAnsi="Arial" w:cs="Arial"/>
          <w:bCs/>
          <w:i/>
          <w:sz w:val="16"/>
          <w:szCs w:val="16"/>
        </w:rPr>
        <w:t>–</w:t>
      </w:r>
      <w:r w:rsidR="00434DF2" w:rsidRPr="00434DF2">
        <w:rPr>
          <w:rFonts w:ascii="Arial" w:eastAsia="Symbol" w:hAnsi="Arial" w:cs="Arial"/>
          <w:bCs/>
          <w:i/>
          <w:sz w:val="16"/>
          <w:szCs w:val="16"/>
        </w:rPr>
        <w:t xml:space="preserve"> residents of the Russian Federation and private persons </w:t>
      </w:r>
      <w:r w:rsidR="0035636C">
        <w:rPr>
          <w:rFonts w:ascii="Arial" w:eastAsia="Symbol" w:hAnsi="Arial" w:cs="Arial"/>
          <w:bCs/>
          <w:i/>
          <w:sz w:val="16"/>
          <w:szCs w:val="16"/>
        </w:rPr>
        <w:t>–</w:t>
      </w:r>
      <w:r w:rsidR="00434DF2" w:rsidRPr="00434DF2">
        <w:rPr>
          <w:rFonts w:ascii="Arial" w:eastAsia="Symbol" w:hAnsi="Arial" w:cs="Arial"/>
          <w:bCs/>
          <w:i/>
          <w:sz w:val="16"/>
          <w:szCs w:val="16"/>
        </w:rPr>
        <w:t xml:space="preserve"> residents of the Russian Federation on transactions, current and other on-demand accounts (including accounts for transactions using bank cards), term deposits and other funds raised for the term opened in the banking system of the Russian Federation in </w:t>
      </w:r>
      <w:proofErr w:type="spellStart"/>
      <w:r w:rsidR="00434DF2" w:rsidRPr="00434DF2">
        <w:rPr>
          <w:rFonts w:ascii="Arial" w:eastAsia="Symbol" w:hAnsi="Arial" w:cs="Arial"/>
          <w:bCs/>
          <w:i/>
          <w:sz w:val="16"/>
          <w:szCs w:val="16"/>
        </w:rPr>
        <w:t>roubles</w:t>
      </w:r>
      <w:proofErr w:type="spellEnd"/>
      <w:r w:rsidR="00434DF2" w:rsidRPr="00434DF2">
        <w:rPr>
          <w:rFonts w:ascii="Arial" w:eastAsia="Symbol" w:hAnsi="Arial" w:cs="Arial"/>
          <w:bCs/>
          <w:i/>
          <w:sz w:val="16"/>
          <w:szCs w:val="16"/>
        </w:rPr>
        <w:t>, as well as accrued interests. Thus, the M2 monetary aggregate includes cash in circulation and non-cash funds.</w:t>
      </w:r>
    </w:p>
    <w:p w:rsidR="0016642B" w:rsidRPr="008017B6" w:rsidRDefault="0016642B" w:rsidP="000C2371">
      <w:pPr>
        <w:spacing w:line="220" w:lineRule="exact"/>
        <w:ind w:firstLine="284"/>
        <w:jc w:val="both"/>
        <w:rPr>
          <w:color w:val="000000"/>
        </w:rPr>
      </w:pPr>
      <w:r w:rsidRPr="008017B6">
        <w:rPr>
          <w:rFonts w:ascii="Arial" w:eastAsia="Symbol" w:hAnsi="Arial" w:cs="Arial"/>
          <w:b/>
          <w:bCs/>
          <w:i/>
          <w:color w:val="000000"/>
          <w:sz w:val="16"/>
          <w:szCs w:val="16"/>
        </w:rPr>
        <w:t>Cash money in circulation (monetary aggregate М0)</w:t>
      </w:r>
      <w:r w:rsidRPr="008017B6">
        <w:rPr>
          <w:rFonts w:ascii="Arial" w:eastAsia="Symbol" w:hAnsi="Arial" w:cs="Arial"/>
          <w:i/>
          <w:color w:val="000000"/>
          <w:sz w:val="16"/>
          <w:szCs w:val="16"/>
        </w:rPr>
        <w:t xml:space="preserve"> is the most liquid part of money supply available for immediate use as payment instrument. It includes banknotes and coins in circulation</w:t>
      </w:r>
      <w:r w:rsidRPr="008017B6">
        <w:rPr>
          <w:rFonts w:ascii="Arial" w:eastAsia="Symbol" w:hAnsi="Arial" w:cs="Arial"/>
          <w:bCs/>
          <w:i/>
          <w:color w:val="000000"/>
          <w:sz w:val="16"/>
          <w:szCs w:val="16"/>
        </w:rPr>
        <w:t>.</w:t>
      </w:r>
    </w:p>
    <w:p w:rsidR="0016642B" w:rsidRPr="008017B6" w:rsidRDefault="0016642B" w:rsidP="000C2371">
      <w:pPr>
        <w:pStyle w:val="af8"/>
        <w:spacing w:line="220" w:lineRule="exact"/>
        <w:ind w:left="0"/>
        <w:rPr>
          <w:color w:val="000000"/>
          <w:lang w:val="en-US"/>
        </w:rPr>
      </w:pPr>
      <w:r w:rsidRPr="008017B6">
        <w:rPr>
          <w:rFonts w:eastAsia="Symbol"/>
          <w:bCs/>
          <w:i/>
          <w:color w:val="000000"/>
          <w:szCs w:val="16"/>
          <w:lang w:val="en-US"/>
        </w:rPr>
        <w:t>Non-cash resources included in the monetary aggregate M2 are composed of transferable deposits and other deposits.</w:t>
      </w:r>
    </w:p>
    <w:p w:rsidR="00434DF2" w:rsidRPr="00434DF2" w:rsidRDefault="00434DF2" w:rsidP="000C2371">
      <w:pPr>
        <w:spacing w:line="220" w:lineRule="exact"/>
        <w:ind w:firstLine="284"/>
        <w:jc w:val="both"/>
      </w:pPr>
      <w:r w:rsidRPr="00434DF2">
        <w:rPr>
          <w:rFonts w:ascii="Arial" w:eastAsia="Symbol" w:hAnsi="Arial" w:cs="Arial"/>
          <w:b/>
          <w:bCs/>
          <w:i/>
          <w:sz w:val="16"/>
          <w:szCs w:val="16"/>
        </w:rPr>
        <w:t>Transferable deposits</w:t>
      </w:r>
      <w:r w:rsidRPr="00434DF2">
        <w:rPr>
          <w:rFonts w:ascii="Arial" w:eastAsia="Symbol" w:hAnsi="Arial" w:cs="Arial"/>
          <w:bCs/>
          <w:i/>
          <w:sz w:val="16"/>
          <w:szCs w:val="16"/>
        </w:rPr>
        <w:t xml:space="preserve"> are available balance of </w:t>
      </w:r>
      <w:proofErr w:type="spellStart"/>
      <w:r w:rsidRPr="00434DF2">
        <w:rPr>
          <w:rFonts w:ascii="Arial" w:eastAsia="Symbol" w:hAnsi="Arial" w:cs="Arial"/>
          <w:bCs/>
          <w:i/>
          <w:sz w:val="16"/>
          <w:szCs w:val="16"/>
        </w:rPr>
        <w:t>non financial</w:t>
      </w:r>
      <w:proofErr w:type="spellEnd"/>
      <w:r w:rsidRPr="00434DF2">
        <w:rPr>
          <w:rFonts w:ascii="Arial" w:eastAsia="Symbol" w:hAnsi="Arial" w:cs="Arial"/>
          <w:bCs/>
          <w:i/>
          <w:sz w:val="16"/>
          <w:szCs w:val="16"/>
        </w:rPr>
        <w:t xml:space="preserve"> and financial organizations (except credit organizations) and private </w:t>
      </w:r>
      <w:r w:rsidR="00066504" w:rsidRPr="00066504">
        <w:rPr>
          <w:rStyle w:val="longtext"/>
          <w:rFonts w:eastAsia="Symbol"/>
          <w:i/>
          <w:color w:val="000000"/>
          <w:szCs w:val="16"/>
          <w:shd w:val="clear" w:color="auto" w:fill="FFFFFF"/>
        </w:rPr>
        <w:br/>
      </w:r>
      <w:r w:rsidRPr="00434DF2">
        <w:rPr>
          <w:rFonts w:ascii="Arial" w:eastAsia="Symbol" w:hAnsi="Arial" w:cs="Arial"/>
          <w:bCs/>
          <w:i/>
          <w:sz w:val="16"/>
          <w:szCs w:val="16"/>
        </w:rPr>
        <w:t xml:space="preserve">persons on operations with current and other withdrawable accounts (including bank card accounts) opened within the banking system </w:t>
      </w:r>
      <w:r w:rsidR="00066504" w:rsidRPr="00066504">
        <w:rPr>
          <w:rStyle w:val="longtext"/>
          <w:rFonts w:eastAsia="Symbol"/>
          <w:i/>
          <w:color w:val="000000"/>
          <w:szCs w:val="16"/>
          <w:shd w:val="clear" w:color="auto" w:fill="FFFFFF"/>
        </w:rPr>
        <w:br/>
      </w:r>
      <w:r w:rsidRPr="00434DF2">
        <w:rPr>
          <w:rFonts w:ascii="Arial" w:eastAsia="Symbol" w:hAnsi="Arial" w:cs="Arial"/>
          <w:bCs/>
          <w:i/>
          <w:sz w:val="16"/>
          <w:szCs w:val="16"/>
        </w:rPr>
        <w:t xml:space="preserve">in the currency of the Russian Federation. It includes the interest accrued. </w:t>
      </w:r>
    </w:p>
    <w:p w:rsidR="00681D6D" w:rsidRPr="00681D6D" w:rsidRDefault="00681D6D" w:rsidP="000C2371">
      <w:pPr>
        <w:spacing w:line="220" w:lineRule="exact"/>
        <w:ind w:firstLine="284"/>
        <w:jc w:val="both"/>
      </w:pPr>
      <w:r w:rsidRPr="00681D6D">
        <w:rPr>
          <w:rFonts w:ascii="Arial" w:eastAsia="Symbol" w:hAnsi="Arial" w:cs="Arial"/>
          <w:b/>
          <w:bCs/>
          <w:i/>
          <w:sz w:val="16"/>
          <w:szCs w:val="16"/>
        </w:rPr>
        <w:t xml:space="preserve">Other deposits </w:t>
      </w:r>
      <w:r w:rsidRPr="00681D6D">
        <w:rPr>
          <w:rFonts w:ascii="Arial" w:eastAsia="Symbol" w:hAnsi="Arial" w:cs="Arial"/>
          <w:bCs/>
          <w:i/>
          <w:sz w:val="16"/>
          <w:szCs w:val="16"/>
        </w:rPr>
        <w:t xml:space="preserve">are available balance of non-financial and financial organizations (except credit organizations) and private persons </w:t>
      </w:r>
      <w:r w:rsidRPr="00681D6D">
        <w:rPr>
          <w:rFonts w:ascii="Arial" w:eastAsia="Symbol" w:hAnsi="Arial" w:cs="Arial"/>
          <w:bCs/>
          <w:i/>
          <w:sz w:val="16"/>
          <w:szCs w:val="16"/>
        </w:rPr>
        <w:br/>
        <w:t xml:space="preserve">on deposit accounts and other temporarily raised funds in the currency of the Russian Federation, as well as the interest accrued. </w:t>
      </w:r>
    </w:p>
    <w:p w:rsidR="0016642B" w:rsidRPr="008017B6" w:rsidRDefault="0016642B" w:rsidP="000C2371">
      <w:pPr>
        <w:spacing w:line="220" w:lineRule="exact"/>
        <w:ind w:firstLine="284"/>
        <w:jc w:val="both"/>
        <w:rPr>
          <w:color w:val="000000"/>
        </w:rPr>
      </w:pPr>
      <w:proofErr w:type="gramStart"/>
      <w:r w:rsidRPr="008017B6">
        <w:rPr>
          <w:rFonts w:ascii="Arial" w:eastAsia="Symbol" w:hAnsi="Arial" w:cs="Arial"/>
          <w:b/>
          <w:i/>
          <w:color w:val="000000"/>
          <w:sz w:val="16"/>
          <w:szCs w:val="16"/>
        </w:rPr>
        <w:t xml:space="preserve">Table </w:t>
      </w:r>
      <w:r w:rsidR="005D126E">
        <w:rPr>
          <w:rFonts w:ascii="Arial" w:eastAsia="Symbol" w:hAnsi="Arial" w:cs="Arial"/>
          <w:b/>
          <w:i/>
          <w:color w:val="000000"/>
          <w:sz w:val="16"/>
          <w:szCs w:val="16"/>
        </w:rPr>
        <w:t>23.</w:t>
      </w:r>
      <w:r w:rsidRPr="008017B6">
        <w:rPr>
          <w:rFonts w:ascii="Arial" w:eastAsia="Symbol" w:hAnsi="Arial" w:cs="Arial"/>
          <w:b/>
          <w:i/>
          <w:color w:val="000000"/>
          <w:sz w:val="16"/>
          <w:szCs w:val="16"/>
        </w:rPr>
        <w:t>1</w:t>
      </w:r>
      <w:r w:rsidR="00272130" w:rsidRPr="000856F1">
        <w:rPr>
          <w:rFonts w:ascii="Arial" w:eastAsia="Symbol" w:hAnsi="Arial" w:cs="Arial"/>
          <w:b/>
          <w:i/>
          <w:color w:val="000000"/>
          <w:sz w:val="16"/>
          <w:szCs w:val="16"/>
        </w:rPr>
        <w:t>5</w:t>
      </w:r>
      <w:r w:rsidRPr="008017B6">
        <w:rPr>
          <w:rFonts w:ascii="Arial" w:eastAsia="Symbol" w:hAnsi="Arial" w:cs="Arial"/>
          <w:b/>
          <w:i/>
          <w:color w:val="000000"/>
          <w:sz w:val="16"/>
          <w:szCs w:val="16"/>
        </w:rPr>
        <w:t>.</w:t>
      </w:r>
      <w:proofErr w:type="gramEnd"/>
      <w:r w:rsidRPr="008017B6">
        <w:rPr>
          <w:rFonts w:ascii="Arial" w:eastAsia="Symbol" w:hAnsi="Arial" w:cs="Arial"/>
          <w:b/>
          <w:i/>
          <w:color w:val="000000"/>
          <w:sz w:val="16"/>
          <w:szCs w:val="16"/>
        </w:rPr>
        <w:t xml:space="preserve"> External debt of the Russian Federation </w:t>
      </w:r>
      <w:r w:rsidRPr="008017B6">
        <w:rPr>
          <w:rFonts w:ascii="Arial" w:eastAsia="Symbol" w:hAnsi="Arial" w:cs="Arial"/>
          <w:i/>
          <w:color w:val="000000"/>
          <w:sz w:val="16"/>
          <w:szCs w:val="16"/>
        </w:rPr>
        <w:t xml:space="preserve">as of the reporting date is the amount of </w:t>
      </w:r>
      <w:proofErr w:type="spellStart"/>
      <w:r w:rsidRPr="008017B6">
        <w:rPr>
          <w:rFonts w:ascii="Arial" w:eastAsia="Symbol" w:hAnsi="Arial" w:cs="Arial"/>
          <w:i/>
          <w:color w:val="000000"/>
          <w:sz w:val="16"/>
          <w:szCs w:val="16"/>
        </w:rPr>
        <w:t>uncleared</w:t>
      </w:r>
      <w:proofErr w:type="spellEnd"/>
      <w:r w:rsidRPr="008017B6">
        <w:rPr>
          <w:rFonts w:ascii="Arial" w:eastAsia="Symbol" w:hAnsi="Arial" w:cs="Arial"/>
          <w:i/>
          <w:color w:val="000000"/>
          <w:sz w:val="16"/>
          <w:szCs w:val="16"/>
        </w:rPr>
        <w:t xml:space="preserve"> current unconditional </w:t>
      </w:r>
      <w:r w:rsidR="00066504" w:rsidRPr="00066504">
        <w:rPr>
          <w:rStyle w:val="longtext"/>
          <w:rFonts w:eastAsia="Symbol"/>
          <w:i/>
          <w:color w:val="000000"/>
          <w:szCs w:val="16"/>
          <w:shd w:val="clear" w:color="auto" w:fill="FFFFFF"/>
        </w:rPr>
        <w:br/>
      </w:r>
      <w:r w:rsidRPr="008017B6">
        <w:rPr>
          <w:rFonts w:ascii="Arial" w:eastAsia="Symbol" w:hAnsi="Arial" w:cs="Arial"/>
          <w:i/>
          <w:color w:val="000000"/>
          <w:sz w:val="16"/>
          <w:szCs w:val="16"/>
        </w:rPr>
        <w:t xml:space="preserve">obligations of residents of the Russian Federation to non-residents, which require interest payments and/or future repayment of principal. </w:t>
      </w:r>
    </w:p>
    <w:p w:rsidR="0016642B" w:rsidRPr="008017B6" w:rsidRDefault="0016642B" w:rsidP="000C2371">
      <w:pPr>
        <w:spacing w:line="220" w:lineRule="exact"/>
        <w:ind w:firstLine="284"/>
        <w:jc w:val="both"/>
        <w:rPr>
          <w:color w:val="000000"/>
        </w:rPr>
      </w:pPr>
      <w:proofErr w:type="gramStart"/>
      <w:r w:rsidRPr="008017B6">
        <w:rPr>
          <w:rFonts w:ascii="Arial" w:eastAsia="Symbol" w:hAnsi="Arial" w:cs="Arial"/>
          <w:b/>
          <w:bCs/>
          <w:i/>
          <w:color w:val="000000"/>
          <w:sz w:val="16"/>
          <w:szCs w:val="16"/>
        </w:rPr>
        <w:t>General government.</w:t>
      </w:r>
      <w:proofErr w:type="gramEnd"/>
      <w:r w:rsidRPr="008017B6">
        <w:rPr>
          <w:rFonts w:ascii="Arial" w:eastAsia="Symbol" w:hAnsi="Arial" w:cs="Arial"/>
          <w:b/>
          <w:bCs/>
          <w:i/>
          <w:color w:val="000000"/>
          <w:sz w:val="16"/>
          <w:szCs w:val="16"/>
        </w:rPr>
        <w:t xml:space="preserve"> </w:t>
      </w:r>
      <w:r w:rsidRPr="008017B6">
        <w:rPr>
          <w:rFonts w:ascii="Arial" w:eastAsia="Symbol" w:hAnsi="Arial" w:cs="Arial"/>
          <w:bCs/>
          <w:i/>
          <w:color w:val="000000"/>
          <w:sz w:val="16"/>
          <w:szCs w:val="16"/>
        </w:rPr>
        <w:t xml:space="preserve">This category includes the external indebtedness of federal authorities, which arose both in the period </w:t>
      </w:r>
      <w:r w:rsidR="00066504" w:rsidRPr="00066504">
        <w:rPr>
          <w:rStyle w:val="longtext"/>
          <w:rFonts w:eastAsia="Symbol"/>
          <w:i/>
          <w:color w:val="000000"/>
          <w:szCs w:val="16"/>
          <w:shd w:val="clear" w:color="auto" w:fill="FFFFFF"/>
        </w:rPr>
        <w:br/>
      </w:r>
      <w:r w:rsidRPr="008017B6">
        <w:rPr>
          <w:rFonts w:ascii="Arial" w:eastAsia="Symbol" w:hAnsi="Arial" w:cs="Arial"/>
          <w:bCs/>
          <w:i/>
          <w:color w:val="000000"/>
          <w:sz w:val="16"/>
          <w:szCs w:val="16"/>
        </w:rPr>
        <w:t xml:space="preserve">from 1992 </w:t>
      </w:r>
      <w:r w:rsidR="0035636C">
        <w:rPr>
          <w:rFonts w:ascii="Arial" w:eastAsia="Symbol" w:hAnsi="Arial" w:cs="Arial"/>
          <w:bCs/>
          <w:i/>
          <w:color w:val="000000"/>
          <w:sz w:val="16"/>
          <w:szCs w:val="16"/>
        </w:rPr>
        <w:t>–</w:t>
      </w:r>
      <w:r w:rsidRPr="008017B6">
        <w:rPr>
          <w:rFonts w:ascii="Arial" w:eastAsia="Symbol" w:hAnsi="Arial" w:cs="Arial"/>
          <w:bCs/>
          <w:i/>
          <w:color w:val="000000"/>
          <w:sz w:val="16"/>
          <w:szCs w:val="16"/>
        </w:rPr>
        <w:t xml:space="preserve"> the new Russian debt, and the debt that was formed before 1992 and assumed by Russia after the collapse of the USSR </w:t>
      </w:r>
      <w:r w:rsidR="0035636C">
        <w:rPr>
          <w:rFonts w:ascii="Arial" w:eastAsia="Symbol" w:hAnsi="Arial" w:cs="Arial"/>
          <w:bCs/>
          <w:i/>
          <w:color w:val="000000"/>
          <w:sz w:val="16"/>
          <w:szCs w:val="16"/>
        </w:rPr>
        <w:t>–</w:t>
      </w:r>
      <w:r w:rsidRPr="008017B6">
        <w:rPr>
          <w:rFonts w:ascii="Arial" w:eastAsia="Symbol" w:hAnsi="Arial" w:cs="Arial"/>
          <w:bCs/>
          <w:i/>
          <w:color w:val="000000"/>
          <w:sz w:val="16"/>
          <w:szCs w:val="16"/>
        </w:rPr>
        <w:t xml:space="preserve"> </w:t>
      </w:r>
      <w:r w:rsidR="00066504" w:rsidRPr="00066504">
        <w:rPr>
          <w:rStyle w:val="longtext"/>
          <w:rFonts w:eastAsia="Symbol"/>
          <w:i/>
          <w:color w:val="000000"/>
          <w:szCs w:val="16"/>
          <w:shd w:val="clear" w:color="auto" w:fill="FFFFFF"/>
        </w:rPr>
        <w:br/>
      </w:r>
      <w:r w:rsidRPr="008017B6">
        <w:rPr>
          <w:rFonts w:ascii="Arial" w:eastAsia="Symbol" w:hAnsi="Arial" w:cs="Arial"/>
          <w:bCs/>
          <w:i/>
          <w:color w:val="000000"/>
          <w:sz w:val="16"/>
          <w:szCs w:val="16"/>
        </w:rPr>
        <w:t>the debt of the former USSR, as well as the debt of government bodies of the constituent entities of the Russian Federation to non-residents on loans and debt securities</w:t>
      </w:r>
      <w:r w:rsidRPr="008017B6">
        <w:rPr>
          <w:rFonts w:ascii="Arial" w:eastAsia="Symbol" w:hAnsi="Arial" w:cs="Arial"/>
          <w:i/>
          <w:color w:val="000000"/>
          <w:sz w:val="16"/>
          <w:szCs w:val="16"/>
        </w:rPr>
        <w:t xml:space="preserve">. </w:t>
      </w:r>
    </w:p>
    <w:p w:rsidR="0016642B" w:rsidRPr="008017B6" w:rsidRDefault="0016642B" w:rsidP="000C2371">
      <w:pPr>
        <w:spacing w:line="220" w:lineRule="exact"/>
        <w:ind w:firstLine="284"/>
        <w:jc w:val="both"/>
        <w:rPr>
          <w:color w:val="000000"/>
        </w:rPr>
      </w:pPr>
      <w:r w:rsidRPr="008017B6">
        <w:rPr>
          <w:rFonts w:ascii="Arial" w:eastAsia="Symbol" w:hAnsi="Arial" w:cs="Arial"/>
          <w:b/>
          <w:i/>
          <w:color w:val="000000"/>
          <w:sz w:val="16"/>
          <w:szCs w:val="16"/>
        </w:rPr>
        <w:t xml:space="preserve">New Russian debt </w:t>
      </w:r>
      <w:r w:rsidRPr="008017B6">
        <w:rPr>
          <w:rFonts w:ascii="Arial" w:eastAsia="Symbol" w:hAnsi="Arial" w:cs="Arial"/>
          <w:i/>
          <w:color w:val="000000"/>
          <w:sz w:val="16"/>
          <w:szCs w:val="16"/>
        </w:rPr>
        <w:t xml:space="preserve">includes funds borrowed from IBRD, EBRD, other international organizations and foreign governments, debt </w:t>
      </w:r>
      <w:r w:rsidR="00066504" w:rsidRPr="00066504">
        <w:rPr>
          <w:rStyle w:val="longtext"/>
          <w:rFonts w:eastAsia="Symbol"/>
          <w:i/>
          <w:color w:val="000000"/>
          <w:szCs w:val="16"/>
          <w:shd w:val="clear" w:color="auto" w:fill="FFFFFF"/>
        </w:rPr>
        <w:br/>
      </w:r>
      <w:r w:rsidRPr="008017B6">
        <w:rPr>
          <w:rFonts w:ascii="Arial" w:eastAsia="Symbol" w:hAnsi="Arial" w:cs="Arial"/>
          <w:i/>
          <w:color w:val="000000"/>
          <w:sz w:val="16"/>
          <w:szCs w:val="16"/>
        </w:rPr>
        <w:t>to non-residents for all sovereign Eurobonds placed by the Government of the Russian Federation, as well as the debt to the London Club of creditors. Other debts include external debt on current operations.</w:t>
      </w:r>
    </w:p>
    <w:p w:rsidR="00434DF2" w:rsidRPr="00434DF2" w:rsidRDefault="00434DF2" w:rsidP="000C2371">
      <w:pPr>
        <w:spacing w:line="220" w:lineRule="exact"/>
        <w:ind w:firstLine="284"/>
        <w:jc w:val="both"/>
        <w:rPr>
          <w:rFonts w:ascii="Arial" w:eastAsia="Symbol" w:hAnsi="Arial" w:cs="Arial"/>
          <w:bCs/>
          <w:i/>
          <w:sz w:val="16"/>
          <w:szCs w:val="16"/>
        </w:rPr>
      </w:pPr>
      <w:r w:rsidRPr="00434DF2">
        <w:rPr>
          <w:rFonts w:ascii="Arial" w:eastAsia="Symbol" w:hAnsi="Arial" w:cs="Arial"/>
          <w:b/>
          <w:bCs/>
          <w:i/>
          <w:sz w:val="16"/>
          <w:szCs w:val="16"/>
        </w:rPr>
        <w:t xml:space="preserve">Debt of the former USSR </w:t>
      </w:r>
      <w:r w:rsidRPr="00434DF2">
        <w:rPr>
          <w:rFonts w:ascii="Arial" w:eastAsia="Symbol" w:hAnsi="Arial" w:cs="Arial"/>
          <w:bCs/>
          <w:i/>
          <w:sz w:val="16"/>
          <w:szCs w:val="16"/>
        </w:rPr>
        <w:t xml:space="preserve">includes borrowing from former socialist countries and other countries </w:t>
      </w:r>
      <w:r w:rsidR="0035636C">
        <w:rPr>
          <w:rFonts w:ascii="Arial" w:eastAsia="Symbol" w:hAnsi="Arial" w:cs="Arial"/>
          <w:bCs/>
          <w:i/>
          <w:sz w:val="16"/>
          <w:szCs w:val="16"/>
        </w:rPr>
        <w:t>–</w:t>
      </w:r>
      <w:r w:rsidRPr="00434DF2">
        <w:rPr>
          <w:rFonts w:ascii="Arial" w:eastAsia="Symbol" w:hAnsi="Arial" w:cs="Arial"/>
          <w:bCs/>
          <w:i/>
          <w:sz w:val="16"/>
          <w:szCs w:val="16"/>
        </w:rPr>
        <w:t xml:space="preserve"> official creditors, as well </w:t>
      </w:r>
      <w:r w:rsidR="00F22BDE">
        <w:rPr>
          <w:rFonts w:ascii="Arial" w:eastAsia="Symbol" w:hAnsi="Arial" w:cs="Arial"/>
          <w:bCs/>
          <w:i/>
          <w:sz w:val="16"/>
          <w:szCs w:val="16"/>
        </w:rPr>
        <w:br/>
      </w:r>
      <w:r w:rsidRPr="00434DF2">
        <w:rPr>
          <w:rFonts w:ascii="Arial" w:eastAsia="Symbol" w:hAnsi="Arial" w:cs="Arial"/>
          <w:bCs/>
          <w:i/>
          <w:sz w:val="16"/>
          <w:szCs w:val="16"/>
        </w:rPr>
        <w:t>as the balance of obligations on commodity loans and interest on arrears in arrears.</w:t>
      </w:r>
    </w:p>
    <w:p w:rsidR="00434DF2" w:rsidRPr="00434DF2" w:rsidRDefault="00434DF2" w:rsidP="000C2371">
      <w:pPr>
        <w:spacing w:line="220" w:lineRule="exact"/>
        <w:ind w:firstLine="284"/>
        <w:jc w:val="both"/>
      </w:pPr>
      <w:r w:rsidRPr="00434DF2">
        <w:rPr>
          <w:rFonts w:ascii="Arial" w:eastAsia="Symbol" w:hAnsi="Arial" w:cs="Arial"/>
          <w:b/>
          <w:bCs/>
          <w:i/>
          <w:sz w:val="16"/>
          <w:szCs w:val="16"/>
        </w:rPr>
        <w:t xml:space="preserve">Debt of constituent entities of the Russian Federation </w:t>
      </w:r>
      <w:r w:rsidRPr="00434DF2">
        <w:rPr>
          <w:rFonts w:ascii="Arial" w:eastAsia="Symbol" w:hAnsi="Arial" w:cs="Arial"/>
          <w:bCs/>
          <w:i/>
          <w:sz w:val="16"/>
          <w:szCs w:val="16"/>
        </w:rPr>
        <w:t xml:space="preserve">refers debt to non-residents, attracted loans and issued debt securities. </w:t>
      </w:r>
    </w:p>
    <w:p w:rsidR="008A56A0" w:rsidRPr="008A56A0" w:rsidRDefault="008A56A0" w:rsidP="008A56A0">
      <w:pPr>
        <w:spacing w:line="220" w:lineRule="exact"/>
        <w:ind w:firstLine="284"/>
        <w:jc w:val="both"/>
        <w:rPr>
          <w:rFonts w:ascii="Arial" w:hAnsi="Arial" w:cs="Arial"/>
          <w:bCs/>
          <w:i/>
          <w:sz w:val="16"/>
          <w:szCs w:val="16"/>
        </w:rPr>
      </w:pPr>
      <w:proofErr w:type="gramStart"/>
      <w:r w:rsidRPr="008A56A0">
        <w:rPr>
          <w:rFonts w:ascii="Arial" w:hAnsi="Arial" w:cs="Arial"/>
          <w:b/>
          <w:bCs/>
          <w:i/>
          <w:sz w:val="16"/>
          <w:szCs w:val="16"/>
        </w:rPr>
        <w:lastRenderedPageBreak/>
        <w:t>Central Bank and banks.</w:t>
      </w:r>
      <w:proofErr w:type="gramEnd"/>
      <w:r w:rsidRPr="008A56A0">
        <w:rPr>
          <w:rFonts w:ascii="Arial" w:hAnsi="Arial" w:cs="Arial"/>
          <w:b/>
          <w:bCs/>
          <w:i/>
          <w:sz w:val="16"/>
          <w:szCs w:val="16"/>
        </w:rPr>
        <w:t xml:space="preserve"> </w:t>
      </w:r>
      <w:r w:rsidRPr="008A56A0">
        <w:rPr>
          <w:rFonts w:ascii="Arial" w:hAnsi="Arial" w:cs="Arial"/>
          <w:bCs/>
          <w:i/>
          <w:sz w:val="16"/>
          <w:szCs w:val="16"/>
        </w:rPr>
        <w:t>This category includes external debt obligations of the Bank of Russia and credit institutions (except for non-bank credit institutions, which are included in “Other sectors”) and the VEB.RF state development corporation (in terms of its commercial activities) to non-residents. External public debt, which is being registered by the VEB.RF state development corporation since it functions as an agent for the Government of the Russian Federation, is registered among general government liabilities.</w:t>
      </w:r>
    </w:p>
    <w:p w:rsidR="00434DF2" w:rsidRPr="00434DF2" w:rsidRDefault="00434DF2" w:rsidP="000C2371">
      <w:pPr>
        <w:spacing w:line="220" w:lineRule="exact"/>
        <w:ind w:firstLine="284"/>
        <w:jc w:val="both"/>
      </w:pPr>
      <w:proofErr w:type="gramStart"/>
      <w:r w:rsidRPr="008A56A0">
        <w:rPr>
          <w:rFonts w:ascii="Arial" w:eastAsia="Symbol" w:hAnsi="Arial" w:cs="Arial"/>
          <w:b/>
          <w:bCs/>
          <w:i/>
          <w:sz w:val="16"/>
          <w:szCs w:val="16"/>
        </w:rPr>
        <w:t>Other sectors.</w:t>
      </w:r>
      <w:proofErr w:type="gramEnd"/>
      <w:r w:rsidRPr="008A56A0">
        <w:rPr>
          <w:rFonts w:ascii="Arial" w:eastAsia="Symbol" w:hAnsi="Arial" w:cs="Arial"/>
          <w:b/>
          <w:bCs/>
          <w:i/>
          <w:sz w:val="16"/>
          <w:szCs w:val="16"/>
        </w:rPr>
        <w:t xml:space="preserve"> </w:t>
      </w:r>
      <w:r w:rsidRPr="008A56A0">
        <w:rPr>
          <w:rFonts w:ascii="Arial" w:eastAsia="Symbol" w:hAnsi="Arial" w:cs="Arial"/>
          <w:i/>
          <w:sz w:val="16"/>
          <w:szCs w:val="16"/>
        </w:rPr>
        <w:t>This</w:t>
      </w:r>
      <w:r w:rsidRPr="008A56A0">
        <w:rPr>
          <w:rFonts w:ascii="Arial" w:eastAsia="Symbol" w:hAnsi="Arial" w:cs="Arial"/>
          <w:bCs/>
          <w:i/>
          <w:sz w:val="16"/>
          <w:szCs w:val="16"/>
        </w:rPr>
        <w:t xml:space="preserve"> category</w:t>
      </w:r>
      <w:r w:rsidRPr="008A56A0">
        <w:rPr>
          <w:rFonts w:ascii="Arial" w:eastAsia="Symbol" w:hAnsi="Arial" w:cs="Arial"/>
          <w:i/>
          <w:sz w:val="16"/>
          <w:szCs w:val="16"/>
        </w:rPr>
        <w:t xml:space="preserve"> includes information on borrowed external resources with the allocation of liabilities </w:t>
      </w:r>
      <w:r w:rsidRPr="00434DF2">
        <w:rPr>
          <w:rFonts w:ascii="Arial" w:eastAsia="Symbol" w:hAnsi="Arial" w:cs="Arial"/>
          <w:i/>
          <w:sz w:val="16"/>
          <w:szCs w:val="16"/>
        </w:rPr>
        <w:t>of other financial</w:t>
      </w:r>
      <w:r w:rsidR="00D533E8" w:rsidRPr="00D533E8">
        <w:rPr>
          <w:rFonts w:ascii="Arial" w:eastAsia="Symbol" w:hAnsi="Arial" w:cs="Arial"/>
          <w:i/>
          <w:sz w:val="16"/>
          <w:szCs w:val="16"/>
        </w:rPr>
        <w:br/>
      </w:r>
      <w:r w:rsidRPr="00434DF2">
        <w:rPr>
          <w:rFonts w:ascii="Arial" w:eastAsia="Symbol" w:hAnsi="Arial" w:cs="Arial"/>
          <w:i/>
          <w:sz w:val="16"/>
          <w:szCs w:val="16"/>
        </w:rPr>
        <w:t>institutions (not banks) and liabilities of non-financial organizations, households and non-profit organizations serving households (NPISH).</w:t>
      </w:r>
    </w:p>
    <w:p w:rsidR="005C42F0" w:rsidRPr="005C42F0" w:rsidRDefault="009279F9" w:rsidP="000C2371">
      <w:pPr>
        <w:spacing w:line="220" w:lineRule="exact"/>
        <w:ind w:firstLine="284"/>
        <w:jc w:val="both"/>
        <w:rPr>
          <w:rFonts w:ascii="Arial" w:hAnsi="Arial" w:cs="Arial"/>
          <w:i/>
          <w:sz w:val="16"/>
          <w:szCs w:val="16"/>
        </w:rPr>
      </w:pPr>
      <w:proofErr w:type="spellStart"/>
      <w:r w:rsidRPr="009279F9">
        <w:rPr>
          <w:rFonts w:ascii="Arial" w:hAnsi="Arial" w:cs="Arial"/>
          <w:b/>
          <w:i/>
          <w:sz w:val="16"/>
          <w:szCs w:val="16"/>
          <w:lang w:val="ru-RU"/>
        </w:rPr>
        <w:t>Табл</w:t>
      </w:r>
      <w:proofErr w:type="spellEnd"/>
      <w:r w:rsidRPr="004D5F2B">
        <w:rPr>
          <w:rFonts w:ascii="Arial" w:hAnsi="Arial" w:cs="Arial"/>
          <w:b/>
          <w:i/>
          <w:sz w:val="16"/>
          <w:szCs w:val="16"/>
        </w:rPr>
        <w:t>. 23.1</w:t>
      </w:r>
      <w:r w:rsidR="00272130" w:rsidRPr="000856F1">
        <w:rPr>
          <w:rFonts w:ascii="Arial" w:hAnsi="Arial" w:cs="Arial"/>
          <w:b/>
          <w:i/>
          <w:sz w:val="16"/>
          <w:szCs w:val="16"/>
        </w:rPr>
        <w:t>6</w:t>
      </w:r>
      <w:r w:rsidRPr="004D5F2B">
        <w:rPr>
          <w:rFonts w:ascii="Arial" w:hAnsi="Arial" w:cs="Arial"/>
          <w:b/>
          <w:i/>
          <w:sz w:val="16"/>
          <w:szCs w:val="16"/>
        </w:rPr>
        <w:t xml:space="preserve">. </w:t>
      </w:r>
      <w:r w:rsidR="005C42F0" w:rsidRPr="005C42F0">
        <w:rPr>
          <w:rFonts w:ascii="Arial" w:hAnsi="Arial" w:cs="Arial"/>
          <w:b/>
          <w:i/>
          <w:sz w:val="16"/>
          <w:szCs w:val="16"/>
        </w:rPr>
        <w:t>Loans, deposits and other funds provided to corporate clients (non-financial and financial institutions (except for credit institutions) and individual entrepreneurs), individuals to persons and credit institutions</w:t>
      </w:r>
      <w:r w:rsidR="005C42F0" w:rsidRPr="005C42F0">
        <w:rPr>
          <w:rFonts w:ascii="Arial" w:hAnsi="Arial" w:cs="Arial"/>
          <w:i/>
          <w:sz w:val="16"/>
          <w:szCs w:val="16"/>
        </w:rPr>
        <w:t xml:space="preserve">, in rubles and foreign currency </w:t>
      </w:r>
      <w:r w:rsidR="005C42F0">
        <w:rPr>
          <w:rFonts w:ascii="Arial" w:hAnsi="Arial" w:cs="Arial"/>
          <w:i/>
          <w:sz w:val="16"/>
          <w:szCs w:val="16"/>
        </w:rPr>
        <w:t>–</w:t>
      </w:r>
      <w:r w:rsidR="005C42F0" w:rsidRPr="005C42F0">
        <w:rPr>
          <w:rFonts w:ascii="Arial" w:hAnsi="Arial" w:cs="Arial"/>
          <w:i/>
          <w:sz w:val="16"/>
          <w:szCs w:val="16"/>
        </w:rPr>
        <w:t xml:space="preserve"> debts of clients (including overdue ones) to credit institutions for all funds of the indicated types provided to them. The total amount of debt, in addition to the corresponding amounts allocated, inter alia, from the total (to individuals, corporate clients) and credit institutions, also includes loans to foreign countries and debt (including overdue) on operations with precious metals (except for operations with credit </w:t>
      </w:r>
      <w:r w:rsidR="00D813F5" w:rsidRPr="00D813F5">
        <w:rPr>
          <w:rFonts w:ascii="Arial" w:hAnsi="Arial" w:cs="Arial"/>
          <w:i/>
          <w:sz w:val="16"/>
          <w:szCs w:val="16"/>
        </w:rPr>
        <w:br/>
      </w:r>
      <w:r w:rsidR="005C42F0" w:rsidRPr="005C42F0">
        <w:rPr>
          <w:rFonts w:ascii="Arial" w:hAnsi="Arial" w:cs="Arial"/>
          <w:i/>
          <w:sz w:val="16"/>
          <w:szCs w:val="16"/>
        </w:rPr>
        <w:t>institutions)</w:t>
      </w:r>
    </w:p>
    <w:p w:rsidR="0016642B" w:rsidRPr="00434DF2" w:rsidRDefault="0016642B" w:rsidP="000C2371">
      <w:pPr>
        <w:spacing w:line="220" w:lineRule="exact"/>
        <w:ind w:firstLine="284"/>
        <w:jc w:val="both"/>
      </w:pPr>
      <w:proofErr w:type="gramStart"/>
      <w:r w:rsidRPr="00434DF2">
        <w:rPr>
          <w:rFonts w:ascii="Arial" w:eastAsia="Symbol" w:hAnsi="Arial" w:cs="Arial"/>
          <w:b/>
          <w:i/>
          <w:sz w:val="16"/>
          <w:szCs w:val="16"/>
        </w:rPr>
        <w:t xml:space="preserve">Tables </w:t>
      </w:r>
      <w:r w:rsidR="005D126E">
        <w:rPr>
          <w:rFonts w:ascii="Arial" w:eastAsia="Symbol" w:hAnsi="Arial" w:cs="Arial"/>
          <w:b/>
          <w:i/>
          <w:sz w:val="16"/>
          <w:szCs w:val="16"/>
        </w:rPr>
        <w:t>23.</w:t>
      </w:r>
      <w:r w:rsidR="00165907" w:rsidRPr="00A45E33">
        <w:rPr>
          <w:rFonts w:ascii="Arial" w:eastAsia="Symbol" w:hAnsi="Arial" w:cs="Arial"/>
          <w:b/>
          <w:i/>
          <w:sz w:val="16"/>
          <w:szCs w:val="16"/>
        </w:rPr>
        <w:t>1</w:t>
      </w:r>
      <w:r w:rsidR="00272130" w:rsidRPr="000856F1">
        <w:rPr>
          <w:rFonts w:ascii="Arial" w:eastAsia="Symbol" w:hAnsi="Arial" w:cs="Arial"/>
          <w:b/>
          <w:i/>
          <w:sz w:val="16"/>
          <w:szCs w:val="16"/>
        </w:rPr>
        <w:t>7</w:t>
      </w:r>
      <w:r w:rsidR="000A3CDB">
        <w:rPr>
          <w:rFonts w:ascii="Arial" w:eastAsia="Symbol" w:hAnsi="Arial" w:cs="Arial"/>
          <w:b/>
          <w:i/>
          <w:sz w:val="16"/>
          <w:szCs w:val="16"/>
        </w:rPr>
        <w:t xml:space="preserve"> </w:t>
      </w:r>
      <w:r w:rsidR="0035636C">
        <w:rPr>
          <w:rFonts w:ascii="Arial" w:eastAsia="Symbol" w:hAnsi="Arial" w:cs="Arial"/>
          <w:b/>
          <w:i/>
          <w:sz w:val="16"/>
          <w:szCs w:val="16"/>
        </w:rPr>
        <w:t>–</w:t>
      </w:r>
      <w:r w:rsidR="000A3CDB">
        <w:rPr>
          <w:rFonts w:ascii="Arial" w:eastAsia="Symbol" w:hAnsi="Arial" w:cs="Arial"/>
          <w:b/>
          <w:i/>
          <w:sz w:val="16"/>
          <w:szCs w:val="16"/>
        </w:rPr>
        <w:t xml:space="preserve"> </w:t>
      </w:r>
      <w:r w:rsidR="005D126E">
        <w:rPr>
          <w:rFonts w:ascii="Arial" w:eastAsia="Symbol" w:hAnsi="Arial" w:cs="Arial"/>
          <w:b/>
          <w:i/>
          <w:sz w:val="16"/>
          <w:szCs w:val="16"/>
        </w:rPr>
        <w:t>23.</w:t>
      </w:r>
      <w:r w:rsidR="00272130" w:rsidRPr="000856F1">
        <w:rPr>
          <w:rFonts w:ascii="Arial" w:eastAsia="Symbol" w:hAnsi="Arial" w:cs="Arial"/>
          <w:b/>
          <w:i/>
          <w:sz w:val="16"/>
          <w:szCs w:val="16"/>
        </w:rPr>
        <w:t>18</w:t>
      </w:r>
      <w:r w:rsidRPr="00434DF2">
        <w:rPr>
          <w:rFonts w:ascii="Arial" w:eastAsia="Symbol" w:hAnsi="Arial" w:cs="Arial"/>
          <w:b/>
          <w:i/>
          <w:sz w:val="16"/>
          <w:szCs w:val="16"/>
        </w:rPr>
        <w:t>.</w:t>
      </w:r>
      <w:proofErr w:type="gramEnd"/>
      <w:r w:rsidRPr="00434DF2">
        <w:rPr>
          <w:rFonts w:ascii="Arial" w:eastAsia="Symbol" w:hAnsi="Arial" w:cs="Arial"/>
          <w:b/>
          <w:i/>
          <w:sz w:val="16"/>
          <w:szCs w:val="16"/>
        </w:rPr>
        <w:t xml:space="preserve"> </w:t>
      </w:r>
      <w:r w:rsidRPr="00434DF2">
        <w:rPr>
          <w:rStyle w:val="longtext"/>
          <w:rFonts w:ascii="Arial" w:eastAsia="Symbol" w:hAnsi="Arial" w:cs="Arial"/>
          <w:b/>
          <w:i/>
          <w:sz w:val="16"/>
          <w:szCs w:val="16"/>
          <w:shd w:val="clear" w:color="auto" w:fill="FFFFFF"/>
        </w:rPr>
        <w:t xml:space="preserve">Credit </w:t>
      </w:r>
      <w:r w:rsidR="00434DF2" w:rsidRPr="00434DF2">
        <w:rPr>
          <w:rFonts w:ascii="Arial" w:eastAsia="Symbol" w:hAnsi="Arial" w:cs="Arial"/>
          <w:b/>
          <w:bCs/>
          <w:i/>
          <w:spacing w:val="-2"/>
          <w:sz w:val="16"/>
          <w:szCs w:val="16"/>
        </w:rPr>
        <w:t>organization</w:t>
      </w:r>
      <w:r w:rsidRPr="00434DF2">
        <w:rPr>
          <w:rStyle w:val="longtext"/>
          <w:rFonts w:ascii="Arial" w:eastAsia="Symbol" w:hAnsi="Arial" w:cs="Arial"/>
          <w:b/>
          <w:i/>
          <w:sz w:val="16"/>
          <w:szCs w:val="16"/>
          <w:shd w:val="clear" w:color="auto" w:fill="FFFFFF"/>
        </w:rPr>
        <w:t xml:space="preserve"> </w:t>
      </w:r>
      <w:r w:rsidRPr="00434DF2">
        <w:rPr>
          <w:rStyle w:val="longtext"/>
          <w:rFonts w:ascii="Arial" w:eastAsia="Symbol" w:hAnsi="Arial" w:cs="Arial"/>
          <w:i/>
          <w:sz w:val="16"/>
          <w:szCs w:val="16"/>
          <w:shd w:val="clear" w:color="auto" w:fill="FFFFFF"/>
        </w:rPr>
        <w:t>is a</w:t>
      </w:r>
      <w:r w:rsidRPr="00434DF2">
        <w:rPr>
          <w:rStyle w:val="longtext"/>
          <w:rFonts w:ascii="Arial" w:eastAsia="Symbol" w:hAnsi="Arial" w:cs="Arial"/>
          <w:b/>
          <w:i/>
          <w:sz w:val="16"/>
          <w:szCs w:val="16"/>
          <w:shd w:val="clear" w:color="auto" w:fill="FFFFFF"/>
        </w:rPr>
        <w:t xml:space="preserve"> </w:t>
      </w:r>
      <w:r w:rsidRPr="00434DF2">
        <w:rPr>
          <w:rStyle w:val="longtext"/>
          <w:rFonts w:ascii="Arial" w:eastAsia="Symbol" w:hAnsi="Arial" w:cs="Arial"/>
          <w:i/>
          <w:sz w:val="16"/>
          <w:szCs w:val="16"/>
          <w:shd w:val="clear" w:color="auto" w:fill="FFFFFF"/>
        </w:rPr>
        <w:t xml:space="preserve">credit legal entity that has the right to conduct banking operations stipulated </w:t>
      </w:r>
      <w:r w:rsidR="00D533E8" w:rsidRPr="00D533E8">
        <w:rPr>
          <w:rStyle w:val="longtext"/>
          <w:rFonts w:ascii="Arial" w:eastAsia="Symbol" w:hAnsi="Arial" w:cs="Arial"/>
          <w:i/>
          <w:sz w:val="16"/>
          <w:szCs w:val="16"/>
          <w:shd w:val="clear" w:color="auto" w:fill="FFFFFF"/>
        </w:rPr>
        <w:br/>
      </w:r>
      <w:r w:rsidR="006F4136" w:rsidRPr="00434DF2">
        <w:rPr>
          <w:rStyle w:val="longtext"/>
          <w:rFonts w:ascii="Arial" w:eastAsia="Symbol" w:hAnsi="Arial" w:cs="Arial"/>
          <w:i/>
          <w:sz w:val="16"/>
          <w:szCs w:val="16"/>
          <w:shd w:val="clear" w:color="auto" w:fill="FFFFFF"/>
        </w:rPr>
        <w:t xml:space="preserve">by </w:t>
      </w:r>
      <w:r w:rsidRPr="00434DF2">
        <w:rPr>
          <w:rStyle w:val="longtext"/>
          <w:rFonts w:ascii="Arial" w:eastAsia="Symbol" w:hAnsi="Arial" w:cs="Arial"/>
          <w:i/>
          <w:sz w:val="16"/>
          <w:szCs w:val="16"/>
          <w:shd w:val="clear" w:color="auto" w:fill="FFFFFF"/>
        </w:rPr>
        <w:t>the Federal Law</w:t>
      </w:r>
      <w:r w:rsidRPr="00434DF2">
        <w:rPr>
          <w:rFonts w:ascii="Arial" w:eastAsia="Symbol" w:hAnsi="Arial" w:cs="Arial"/>
          <w:bCs/>
          <w:i/>
          <w:sz w:val="16"/>
          <w:szCs w:val="16"/>
        </w:rPr>
        <w:t xml:space="preserve"> dated 02.12.1990 No 395-1 </w:t>
      </w:r>
      <w:r w:rsidRPr="00434DF2">
        <w:rPr>
          <w:rStyle w:val="longtext"/>
          <w:rFonts w:ascii="Arial" w:eastAsia="Symbol" w:hAnsi="Arial" w:cs="Arial"/>
          <w:i/>
          <w:sz w:val="16"/>
          <w:szCs w:val="16"/>
          <w:shd w:val="clear" w:color="auto" w:fill="FFFFFF"/>
        </w:rPr>
        <w:t xml:space="preserve">"On Banks and Banking Activity", with the purpose of generating profit, as the main </w:t>
      </w:r>
      <w:r w:rsidR="006F4136" w:rsidRPr="006F4136">
        <w:rPr>
          <w:rStyle w:val="longtext"/>
          <w:rFonts w:ascii="Arial" w:eastAsia="Symbol" w:hAnsi="Arial" w:cs="Arial"/>
          <w:i/>
          <w:sz w:val="16"/>
          <w:szCs w:val="16"/>
          <w:shd w:val="clear" w:color="auto" w:fill="FFFFFF"/>
        </w:rPr>
        <w:br/>
      </w:r>
      <w:r w:rsidRPr="00434DF2">
        <w:rPr>
          <w:rStyle w:val="longtext"/>
          <w:rFonts w:ascii="Arial" w:eastAsia="Symbol" w:hAnsi="Arial" w:cs="Arial"/>
          <w:i/>
          <w:sz w:val="16"/>
          <w:szCs w:val="16"/>
          <w:shd w:val="clear" w:color="auto" w:fill="FFFFFF"/>
        </w:rPr>
        <w:t xml:space="preserve">objective of its activities, based on a special permit (license) of the Central Bank of the Russian Federation. A credit </w:t>
      </w:r>
      <w:r w:rsidR="00434DF2" w:rsidRPr="00434DF2">
        <w:rPr>
          <w:rFonts w:ascii="Arial" w:eastAsia="Symbol" w:hAnsi="Arial" w:cs="Arial"/>
          <w:i/>
          <w:spacing w:val="-2"/>
          <w:sz w:val="16"/>
          <w:szCs w:val="16"/>
        </w:rPr>
        <w:t>organization</w:t>
      </w:r>
      <w:r w:rsidRPr="00434DF2">
        <w:rPr>
          <w:rStyle w:val="longtext"/>
          <w:rFonts w:ascii="Arial" w:eastAsia="Symbol" w:hAnsi="Arial" w:cs="Arial"/>
          <w:i/>
          <w:sz w:val="16"/>
          <w:szCs w:val="16"/>
          <w:shd w:val="clear" w:color="auto" w:fill="FFFFFF"/>
        </w:rPr>
        <w:t xml:space="preserve"> </w:t>
      </w:r>
      <w:r w:rsidR="006F4136" w:rsidRPr="006F4136">
        <w:rPr>
          <w:rStyle w:val="longtext"/>
          <w:rFonts w:ascii="Arial" w:eastAsia="Symbol" w:hAnsi="Arial" w:cs="Arial"/>
          <w:i/>
          <w:sz w:val="16"/>
          <w:szCs w:val="16"/>
          <w:shd w:val="clear" w:color="auto" w:fill="FFFFFF"/>
        </w:rPr>
        <w:br/>
      </w:r>
      <w:r w:rsidRPr="00434DF2">
        <w:rPr>
          <w:rStyle w:val="longtext"/>
          <w:rFonts w:ascii="Arial" w:eastAsia="Symbol" w:hAnsi="Arial" w:cs="Arial"/>
          <w:i/>
          <w:sz w:val="16"/>
          <w:szCs w:val="16"/>
          <w:shd w:val="clear" w:color="auto" w:fill="FFFFFF"/>
        </w:rPr>
        <w:t>is established on the basis of any form of property as a business entity.</w:t>
      </w:r>
    </w:p>
    <w:p w:rsidR="008A56A0" w:rsidRPr="008A56A0" w:rsidRDefault="008A56A0" w:rsidP="008A56A0">
      <w:pPr>
        <w:spacing w:line="220" w:lineRule="exact"/>
        <w:ind w:firstLine="284"/>
        <w:jc w:val="both"/>
        <w:rPr>
          <w:lang w:eastAsia="ru-RU"/>
        </w:rPr>
      </w:pPr>
      <w:proofErr w:type="gramStart"/>
      <w:r w:rsidRPr="008A56A0">
        <w:rPr>
          <w:rFonts w:ascii="Arial" w:eastAsia="Symbol" w:hAnsi="Arial" w:cs="Arial"/>
          <w:b/>
          <w:i/>
          <w:spacing w:val="-2"/>
          <w:sz w:val="16"/>
          <w:szCs w:val="16"/>
        </w:rPr>
        <w:t>Tables 23.19, 23.20.</w:t>
      </w:r>
      <w:proofErr w:type="gramEnd"/>
      <w:r w:rsidRPr="008A56A0">
        <w:rPr>
          <w:rFonts w:ascii="Arial" w:eastAsia="Symbol" w:hAnsi="Arial" w:cs="Arial"/>
          <w:b/>
          <w:i/>
          <w:spacing w:val="-2"/>
          <w:sz w:val="16"/>
          <w:szCs w:val="16"/>
        </w:rPr>
        <w:t xml:space="preserve"> </w:t>
      </w:r>
      <w:r w:rsidRPr="008A56A0">
        <w:rPr>
          <w:rFonts w:ascii="Arial" w:eastAsia="Symbol" w:hAnsi="Arial" w:cs="Arial"/>
          <w:b/>
          <w:i/>
          <w:sz w:val="16"/>
          <w:szCs w:val="16"/>
        </w:rPr>
        <w:t xml:space="preserve">Funds (deposits) of individuals </w:t>
      </w:r>
      <w:r w:rsidRPr="008A56A0">
        <w:rPr>
          <w:rFonts w:ascii="Arial" w:eastAsia="Symbol" w:hAnsi="Arial" w:cs="Arial"/>
          <w:bCs/>
          <w:i/>
          <w:spacing w:val="-2"/>
          <w:sz w:val="16"/>
          <w:szCs w:val="16"/>
        </w:rPr>
        <w:t>are</w:t>
      </w:r>
      <w:r w:rsidRPr="008A56A0">
        <w:rPr>
          <w:rFonts w:ascii="Arial" w:eastAsia="Symbol" w:hAnsi="Arial" w:cs="Arial"/>
          <w:b/>
          <w:bCs/>
          <w:i/>
          <w:spacing w:val="-2"/>
          <w:sz w:val="16"/>
          <w:szCs w:val="16"/>
        </w:rPr>
        <w:t xml:space="preserve"> </w:t>
      </w:r>
      <w:r w:rsidRPr="008A56A0">
        <w:rPr>
          <w:rFonts w:ascii="Arial" w:eastAsia="Symbol" w:hAnsi="Arial" w:cs="Arial"/>
          <w:i/>
          <w:spacing w:val="-2"/>
          <w:sz w:val="16"/>
          <w:szCs w:val="16"/>
        </w:rPr>
        <w:t>deposits and other funds of private persons attracted by credit organizations</w:t>
      </w:r>
      <w:r w:rsidRPr="008A56A0">
        <w:rPr>
          <w:rFonts w:ascii="Arial" w:eastAsia="Symbol" w:hAnsi="Arial" w:cs="Arial"/>
          <w:i/>
          <w:sz w:val="16"/>
          <w:szCs w:val="16"/>
        </w:rPr>
        <w:t xml:space="preserve"> (including savings certificates), unfulfilled obligations under contracts for raising funds on deposits and other attracted funds, as well </w:t>
      </w:r>
      <w:r w:rsidRPr="008A56A0">
        <w:rPr>
          <w:rFonts w:ascii="Arial" w:eastAsia="Symbol" w:hAnsi="Arial" w:cs="Arial"/>
          <w:i/>
          <w:sz w:val="16"/>
          <w:szCs w:val="16"/>
        </w:rPr>
        <w:br/>
        <w:t xml:space="preserve">as funds in other accounts of private persons. This indicator does not include funds of individual entrepreneurs, election funds of private </w:t>
      </w:r>
      <w:r w:rsidRPr="008A56A0">
        <w:rPr>
          <w:rFonts w:ascii="Arial" w:hAnsi="Arial" w:cs="Arial"/>
          <w:i/>
          <w:sz w:val="16"/>
          <w:szCs w:val="16"/>
        </w:rPr>
        <w:br/>
      </w:r>
      <w:r w:rsidRPr="008A56A0">
        <w:rPr>
          <w:rFonts w:ascii="Arial" w:eastAsia="Symbol" w:hAnsi="Arial" w:cs="Arial"/>
          <w:i/>
          <w:sz w:val="16"/>
          <w:szCs w:val="16"/>
        </w:rPr>
        <w:t xml:space="preserve">persons, transfers from the Russian Federation and to the Russian Federation. Data of the Bank of Russia are provided excluding </w:t>
      </w:r>
      <w:r w:rsidRPr="008A56A0">
        <w:rPr>
          <w:rFonts w:ascii="Arial" w:eastAsia="Symbol" w:hAnsi="Arial" w:cs="Arial"/>
          <w:i/>
          <w:sz w:val="16"/>
          <w:szCs w:val="16"/>
        </w:rPr>
        <w:br/>
        <w:t>individual escrow accounts opened under contracts for participation in shared construction.</w:t>
      </w:r>
    </w:p>
    <w:p w:rsidR="005C42F0" w:rsidRPr="005C42F0" w:rsidRDefault="005C42F0" w:rsidP="000C2371">
      <w:pPr>
        <w:spacing w:line="220" w:lineRule="exact"/>
        <w:ind w:firstLine="284"/>
        <w:jc w:val="both"/>
        <w:rPr>
          <w:rFonts w:ascii="Arial" w:eastAsia="Symbol" w:hAnsi="Arial" w:cs="Arial"/>
          <w:i/>
          <w:sz w:val="16"/>
          <w:szCs w:val="16"/>
        </w:rPr>
      </w:pPr>
      <w:r w:rsidRPr="005C42F0">
        <w:rPr>
          <w:rFonts w:ascii="Arial" w:eastAsia="Symbol" w:hAnsi="Arial" w:cs="Arial"/>
          <w:b/>
          <w:i/>
          <w:sz w:val="16"/>
          <w:szCs w:val="16"/>
        </w:rPr>
        <w:t>Funds on escrow accounts</w:t>
      </w:r>
      <w:r w:rsidRPr="005C42F0">
        <w:rPr>
          <w:rFonts w:ascii="Arial" w:eastAsia="Symbol" w:hAnsi="Arial" w:cs="Arial"/>
          <w:i/>
          <w:sz w:val="16"/>
          <w:szCs w:val="16"/>
        </w:rPr>
        <w:t xml:space="preserve"> are funds on escrow accounts of individuals </w:t>
      </w:r>
      <w:r>
        <w:rPr>
          <w:rFonts w:ascii="Arial" w:eastAsia="Symbol" w:hAnsi="Arial" w:cs="Arial"/>
          <w:i/>
          <w:sz w:val="16"/>
          <w:szCs w:val="16"/>
        </w:rPr>
        <w:t>–</w:t>
      </w:r>
      <w:r w:rsidRPr="005C42F0">
        <w:rPr>
          <w:rFonts w:ascii="Arial" w:eastAsia="Symbol" w:hAnsi="Arial" w:cs="Arial"/>
          <w:i/>
          <w:sz w:val="16"/>
          <w:szCs w:val="16"/>
        </w:rPr>
        <w:t xml:space="preserve"> residents and non-residents (depositors), opened </w:t>
      </w:r>
      <w:r w:rsidR="00D813F5" w:rsidRPr="00D813F5">
        <w:rPr>
          <w:rFonts w:ascii="Arial" w:hAnsi="Arial" w:cs="Arial"/>
          <w:i/>
          <w:sz w:val="16"/>
          <w:szCs w:val="16"/>
        </w:rPr>
        <w:br/>
      </w:r>
      <w:r w:rsidRPr="005C42F0">
        <w:rPr>
          <w:rFonts w:ascii="Arial" w:eastAsia="Symbol" w:hAnsi="Arial" w:cs="Arial"/>
          <w:i/>
          <w:sz w:val="16"/>
          <w:szCs w:val="16"/>
        </w:rPr>
        <w:t>for settlements under contracts for participation in shared construction, as well as under real estate purchase and sale transactions</w:t>
      </w:r>
      <w:r w:rsidR="00D813F5" w:rsidRPr="00D813F5">
        <w:rPr>
          <w:rFonts w:ascii="Arial" w:hAnsi="Arial" w:cs="Arial"/>
          <w:i/>
          <w:sz w:val="16"/>
          <w:szCs w:val="16"/>
        </w:rPr>
        <w:br/>
      </w:r>
      <w:r w:rsidRPr="005C42F0">
        <w:rPr>
          <w:rFonts w:ascii="Arial" w:eastAsia="Symbol" w:hAnsi="Arial" w:cs="Arial"/>
          <w:i/>
          <w:sz w:val="16"/>
          <w:szCs w:val="16"/>
        </w:rPr>
        <w:t xml:space="preserve"> in accordance with the legislation of the Russian Federation.</w:t>
      </w:r>
    </w:p>
    <w:p w:rsidR="00253965" w:rsidRPr="0024075A" w:rsidRDefault="0024075A" w:rsidP="00253965">
      <w:pPr>
        <w:spacing w:line="220" w:lineRule="exact"/>
        <w:ind w:firstLine="284"/>
        <w:jc w:val="both"/>
        <w:rPr>
          <w:i/>
        </w:rPr>
      </w:pPr>
      <w:r w:rsidRPr="0024075A">
        <w:rPr>
          <w:rFonts w:ascii="Arial" w:eastAsia="Symbol" w:hAnsi="Arial" w:cs="Arial"/>
          <w:b/>
          <w:i/>
          <w:sz w:val="16"/>
          <w:szCs w:val="16"/>
        </w:rPr>
        <w:t xml:space="preserve">Individual </w:t>
      </w:r>
      <w:proofErr w:type="gramStart"/>
      <w:r w:rsidRPr="0024075A">
        <w:rPr>
          <w:rFonts w:ascii="Arial" w:eastAsia="Symbol" w:hAnsi="Arial" w:cs="Arial"/>
          <w:b/>
          <w:i/>
          <w:sz w:val="16"/>
          <w:szCs w:val="16"/>
        </w:rPr>
        <w:t>entrepreneurs</w:t>
      </w:r>
      <w:proofErr w:type="gramEnd"/>
      <w:r w:rsidRPr="0024075A">
        <w:rPr>
          <w:rFonts w:ascii="Arial" w:eastAsia="Symbol" w:hAnsi="Arial" w:cs="Arial"/>
          <w:b/>
          <w:i/>
          <w:sz w:val="16"/>
          <w:szCs w:val="16"/>
        </w:rPr>
        <w:t> deposits</w:t>
      </w:r>
      <w:r w:rsidRPr="0024075A">
        <w:rPr>
          <w:rFonts w:ascii="Arial" w:eastAsia="Symbol" w:hAnsi="Arial" w:cs="Arial"/>
          <w:i/>
          <w:sz w:val="16"/>
          <w:szCs w:val="16"/>
        </w:rPr>
        <w:t xml:space="preserve"> – are the deposits of individual entrepreneurs acting without forming a legal entity, including the above-noted </w:t>
      </w:r>
      <w:proofErr w:type="spellStart"/>
      <w:r w:rsidRPr="0024075A">
        <w:rPr>
          <w:rFonts w:ascii="Arial" w:eastAsia="Symbol" w:hAnsi="Arial" w:cs="Arial"/>
          <w:i/>
          <w:sz w:val="16"/>
          <w:szCs w:val="16"/>
        </w:rPr>
        <w:t>unliquidated</w:t>
      </w:r>
      <w:proofErr w:type="spellEnd"/>
      <w:r w:rsidRPr="0024075A">
        <w:rPr>
          <w:rFonts w:ascii="Arial" w:eastAsia="Symbol" w:hAnsi="Arial" w:cs="Arial"/>
          <w:i/>
          <w:sz w:val="16"/>
          <w:szCs w:val="16"/>
        </w:rPr>
        <w:t xml:space="preserve"> obligations</w:t>
      </w:r>
      <w:r w:rsidR="00253965" w:rsidRPr="0024075A">
        <w:rPr>
          <w:rFonts w:ascii="Arial" w:eastAsia="Symbol" w:hAnsi="Arial" w:cs="Arial"/>
          <w:bCs/>
          <w:i/>
          <w:sz w:val="16"/>
          <w:szCs w:val="16"/>
        </w:rPr>
        <w:t>.</w:t>
      </w:r>
    </w:p>
    <w:p w:rsidR="005C42F0" w:rsidRPr="005C42F0" w:rsidRDefault="005C42F0" w:rsidP="000C2371">
      <w:pPr>
        <w:spacing w:line="220" w:lineRule="exact"/>
        <w:ind w:firstLine="284"/>
        <w:jc w:val="both"/>
        <w:rPr>
          <w:rFonts w:ascii="Arial" w:eastAsia="Symbol" w:hAnsi="Arial" w:cs="Arial"/>
          <w:i/>
          <w:sz w:val="16"/>
          <w:szCs w:val="16"/>
        </w:rPr>
      </w:pPr>
      <w:r w:rsidRPr="005C42F0">
        <w:rPr>
          <w:rFonts w:ascii="Arial" w:eastAsia="Symbol" w:hAnsi="Arial" w:cs="Arial"/>
          <w:b/>
          <w:i/>
          <w:sz w:val="16"/>
          <w:szCs w:val="16"/>
        </w:rPr>
        <w:t>Deposits and other attracted funds of legal entities</w:t>
      </w:r>
      <w:r w:rsidRPr="005C42F0">
        <w:rPr>
          <w:rFonts w:ascii="Arial" w:eastAsia="Symbol" w:hAnsi="Arial" w:cs="Arial"/>
          <w:i/>
          <w:sz w:val="16"/>
          <w:szCs w:val="16"/>
        </w:rPr>
        <w:t xml:space="preserve"> </w:t>
      </w:r>
      <w:r>
        <w:rPr>
          <w:rFonts w:ascii="Arial" w:eastAsia="Symbol" w:hAnsi="Arial" w:cs="Arial"/>
          <w:i/>
          <w:sz w:val="16"/>
          <w:szCs w:val="16"/>
        </w:rPr>
        <w:t>–</w:t>
      </w:r>
      <w:r w:rsidRPr="005C42F0">
        <w:rPr>
          <w:rFonts w:ascii="Arial" w:eastAsia="Symbol" w:hAnsi="Arial" w:cs="Arial"/>
          <w:i/>
          <w:sz w:val="16"/>
          <w:szCs w:val="16"/>
        </w:rPr>
        <w:t xml:space="preserve"> deposits and other attracted funds (on demand and urgent) of government bodies and off-budget funds of all levels, as well as corporate clients (financial (except credit) and non-financial organizations of all forms </w:t>
      </w:r>
      <w:r w:rsidR="006F4136" w:rsidRPr="006F4136">
        <w:rPr>
          <w:rFonts w:ascii="Arial" w:eastAsia="Symbol" w:hAnsi="Arial" w:cs="Arial"/>
          <w:i/>
          <w:sz w:val="16"/>
          <w:szCs w:val="16"/>
        </w:rPr>
        <w:br/>
      </w:r>
      <w:r w:rsidRPr="005C42F0">
        <w:rPr>
          <w:rFonts w:ascii="Arial" w:eastAsia="Symbol" w:hAnsi="Arial" w:cs="Arial"/>
          <w:i/>
          <w:sz w:val="16"/>
          <w:szCs w:val="16"/>
        </w:rPr>
        <w:t>of ownership (including certificates of deposit) and individual entrepreneurs), as well as unfulfilled obligations under agreements to raise funds for deposits and other funds raised.</w:t>
      </w:r>
    </w:p>
    <w:p w:rsidR="005C42F0" w:rsidRPr="005C42F0" w:rsidRDefault="005C42F0" w:rsidP="000C2371">
      <w:pPr>
        <w:spacing w:line="220" w:lineRule="exact"/>
        <w:ind w:firstLine="284"/>
        <w:jc w:val="both"/>
        <w:rPr>
          <w:rFonts w:ascii="Arial" w:eastAsia="Symbol" w:hAnsi="Arial" w:cs="Arial"/>
          <w:i/>
          <w:sz w:val="16"/>
          <w:szCs w:val="16"/>
        </w:rPr>
      </w:pPr>
      <w:r w:rsidRPr="005C42F0">
        <w:rPr>
          <w:rFonts w:ascii="Arial" w:eastAsia="Symbol" w:hAnsi="Arial" w:cs="Arial"/>
          <w:b/>
          <w:i/>
          <w:sz w:val="16"/>
          <w:szCs w:val="16"/>
        </w:rPr>
        <w:t>Loans, deposits and other borrowed funds from credit institutions</w:t>
      </w:r>
      <w:r w:rsidRPr="005C42F0">
        <w:rPr>
          <w:rFonts w:ascii="Arial" w:eastAsia="Symbol" w:hAnsi="Arial" w:cs="Arial"/>
          <w:i/>
          <w:sz w:val="16"/>
          <w:szCs w:val="16"/>
        </w:rPr>
        <w:t xml:space="preserve"> include deposits (deposits), loans and other borrowed funds from credit institutions and non-resident banks.</w:t>
      </w:r>
    </w:p>
    <w:p w:rsidR="00434DF2" w:rsidRPr="005E5E09" w:rsidRDefault="00434DF2" w:rsidP="000C2371">
      <w:pPr>
        <w:spacing w:line="220" w:lineRule="exact"/>
        <w:ind w:firstLine="284"/>
        <w:jc w:val="both"/>
      </w:pPr>
      <w:proofErr w:type="gramStart"/>
      <w:r w:rsidRPr="005E5E09">
        <w:rPr>
          <w:rFonts w:ascii="Arial" w:eastAsia="Symbol" w:hAnsi="Arial" w:cs="Arial"/>
          <w:b/>
          <w:bCs/>
          <w:i/>
          <w:sz w:val="16"/>
          <w:szCs w:val="16"/>
        </w:rPr>
        <w:t xml:space="preserve">Table </w:t>
      </w:r>
      <w:r w:rsidR="005D126E">
        <w:rPr>
          <w:rFonts w:ascii="Arial" w:eastAsia="Symbol" w:hAnsi="Arial" w:cs="Arial"/>
          <w:b/>
          <w:bCs/>
          <w:i/>
          <w:sz w:val="16"/>
          <w:szCs w:val="16"/>
        </w:rPr>
        <w:t>23.</w:t>
      </w:r>
      <w:r w:rsidRPr="005E5E09">
        <w:rPr>
          <w:rFonts w:ascii="Arial" w:eastAsia="Symbol" w:hAnsi="Arial" w:cs="Arial"/>
          <w:b/>
          <w:bCs/>
          <w:i/>
          <w:sz w:val="16"/>
          <w:szCs w:val="16"/>
        </w:rPr>
        <w:t>2</w:t>
      </w:r>
      <w:r w:rsidR="00272130" w:rsidRPr="000856F1">
        <w:rPr>
          <w:rFonts w:ascii="Arial" w:eastAsia="Symbol" w:hAnsi="Arial" w:cs="Arial"/>
          <w:b/>
          <w:bCs/>
          <w:i/>
          <w:sz w:val="16"/>
          <w:szCs w:val="16"/>
        </w:rPr>
        <w:t>1</w:t>
      </w:r>
      <w:r w:rsidRPr="005E5E09">
        <w:rPr>
          <w:rFonts w:ascii="Arial" w:eastAsia="Symbol" w:hAnsi="Arial" w:cs="Arial"/>
          <w:b/>
          <w:bCs/>
          <w:i/>
          <w:sz w:val="16"/>
          <w:szCs w:val="16"/>
        </w:rPr>
        <w:t>.</w:t>
      </w:r>
      <w:proofErr w:type="gramEnd"/>
      <w:r w:rsidRPr="005E5E09">
        <w:rPr>
          <w:rFonts w:ascii="Arial" w:eastAsia="Symbol" w:hAnsi="Arial" w:cs="Arial"/>
          <w:b/>
          <w:bCs/>
          <w:i/>
          <w:sz w:val="16"/>
          <w:szCs w:val="16"/>
        </w:rPr>
        <w:t xml:space="preserve"> Official exchange rate of US dollar to Russian </w:t>
      </w:r>
      <w:proofErr w:type="spellStart"/>
      <w:r w:rsidRPr="005E5E09">
        <w:rPr>
          <w:rFonts w:ascii="Arial" w:eastAsia="Symbol" w:hAnsi="Arial" w:cs="Arial"/>
          <w:b/>
          <w:bCs/>
          <w:i/>
          <w:sz w:val="16"/>
          <w:szCs w:val="16"/>
        </w:rPr>
        <w:t>rouble</w:t>
      </w:r>
      <w:proofErr w:type="spellEnd"/>
      <w:r w:rsidRPr="005E5E09">
        <w:rPr>
          <w:rFonts w:ascii="Arial" w:eastAsia="Symbol" w:hAnsi="Arial" w:cs="Arial"/>
          <w:b/>
          <w:bCs/>
          <w:i/>
          <w:sz w:val="16"/>
          <w:szCs w:val="16"/>
        </w:rPr>
        <w:t xml:space="preserve"> </w:t>
      </w:r>
      <w:r w:rsidRPr="005E5E09">
        <w:rPr>
          <w:rFonts w:ascii="Arial" w:eastAsia="Symbol" w:hAnsi="Arial" w:cs="Arial"/>
          <w:i/>
          <w:sz w:val="16"/>
          <w:szCs w:val="16"/>
        </w:rPr>
        <w:t xml:space="preserve">is calculated and established by the Bank of Russia every </w:t>
      </w:r>
      <w:r w:rsidR="00D533E8" w:rsidRPr="00D533E8">
        <w:rPr>
          <w:rFonts w:ascii="Arial" w:eastAsia="Symbol" w:hAnsi="Arial" w:cs="Arial"/>
          <w:i/>
          <w:sz w:val="16"/>
          <w:szCs w:val="16"/>
        </w:rPr>
        <w:br/>
      </w:r>
      <w:r w:rsidRPr="005E5E09">
        <w:rPr>
          <w:rFonts w:ascii="Arial" w:eastAsia="Symbol" w:hAnsi="Arial" w:cs="Arial"/>
          <w:i/>
          <w:sz w:val="16"/>
          <w:szCs w:val="16"/>
        </w:rPr>
        <w:t xml:space="preserve">working day based on quotations of the interbank domestic foreign exchange market for US dollar – Russian </w:t>
      </w:r>
      <w:proofErr w:type="spellStart"/>
      <w:r w:rsidRPr="005E5E09">
        <w:rPr>
          <w:rFonts w:ascii="Arial" w:eastAsia="Symbol" w:hAnsi="Arial" w:cs="Arial"/>
          <w:i/>
          <w:sz w:val="16"/>
          <w:szCs w:val="16"/>
        </w:rPr>
        <w:t>rouble</w:t>
      </w:r>
      <w:proofErr w:type="spellEnd"/>
      <w:r w:rsidRPr="005E5E09">
        <w:rPr>
          <w:rFonts w:ascii="Arial" w:eastAsia="Symbol" w:hAnsi="Arial" w:cs="Arial"/>
          <w:i/>
          <w:sz w:val="16"/>
          <w:szCs w:val="16"/>
        </w:rPr>
        <w:t xml:space="preserve"> transactions.</w:t>
      </w:r>
    </w:p>
    <w:p w:rsidR="00434DF2" w:rsidRPr="005E5E09" w:rsidRDefault="00434DF2" w:rsidP="000C2371">
      <w:pPr>
        <w:spacing w:line="220" w:lineRule="exact"/>
        <w:ind w:firstLine="284"/>
        <w:jc w:val="both"/>
        <w:rPr>
          <w:spacing w:val="-2"/>
        </w:rPr>
      </w:pPr>
      <w:r w:rsidRPr="005E5E09">
        <w:rPr>
          <w:rFonts w:ascii="Arial" w:eastAsia="Symbol" w:hAnsi="Arial" w:cs="Arial"/>
          <w:bCs/>
          <w:i/>
          <w:spacing w:val="-2"/>
          <w:sz w:val="16"/>
          <w:szCs w:val="16"/>
        </w:rPr>
        <w:t xml:space="preserve">Official exchange rates of other foreign currencies against the Russian </w:t>
      </w:r>
      <w:proofErr w:type="spellStart"/>
      <w:r w:rsidRPr="005E5E09">
        <w:rPr>
          <w:rFonts w:ascii="Arial" w:eastAsia="Symbol" w:hAnsi="Arial" w:cs="Arial"/>
          <w:bCs/>
          <w:i/>
          <w:spacing w:val="-2"/>
          <w:sz w:val="16"/>
          <w:szCs w:val="16"/>
        </w:rPr>
        <w:t>rouble</w:t>
      </w:r>
      <w:proofErr w:type="spellEnd"/>
      <w:r w:rsidRPr="005E5E09">
        <w:rPr>
          <w:rFonts w:ascii="Arial" w:eastAsia="Symbol" w:hAnsi="Arial" w:cs="Arial"/>
          <w:bCs/>
          <w:i/>
          <w:spacing w:val="-2"/>
          <w:sz w:val="16"/>
          <w:szCs w:val="16"/>
        </w:rPr>
        <w:t xml:space="preserve"> are calculated and established by the Bank of Russia </w:t>
      </w:r>
      <w:r w:rsidR="00D533E8" w:rsidRPr="00D533E8">
        <w:rPr>
          <w:rFonts w:ascii="Arial" w:eastAsia="Symbol" w:hAnsi="Arial" w:cs="Arial"/>
          <w:i/>
          <w:sz w:val="16"/>
          <w:szCs w:val="16"/>
        </w:rPr>
        <w:br/>
      </w:r>
      <w:r w:rsidRPr="005E5E09">
        <w:rPr>
          <w:rFonts w:ascii="Arial" w:eastAsia="Symbol" w:hAnsi="Arial" w:cs="Arial"/>
          <w:bCs/>
          <w:i/>
          <w:spacing w:val="-2"/>
          <w:sz w:val="16"/>
          <w:szCs w:val="16"/>
        </w:rPr>
        <w:t xml:space="preserve">on the basis of the official US dollar exchange rate against the </w:t>
      </w:r>
      <w:proofErr w:type="gramStart"/>
      <w:r w:rsidRPr="005E5E09">
        <w:rPr>
          <w:rFonts w:ascii="Arial" w:eastAsia="Symbol" w:hAnsi="Arial" w:cs="Arial"/>
          <w:bCs/>
          <w:i/>
          <w:spacing w:val="-2"/>
          <w:sz w:val="16"/>
          <w:szCs w:val="16"/>
        </w:rPr>
        <w:t xml:space="preserve">Russian  </w:t>
      </w:r>
      <w:proofErr w:type="spellStart"/>
      <w:r w:rsidRPr="005E5E09">
        <w:rPr>
          <w:rFonts w:ascii="Arial" w:eastAsia="Symbol" w:hAnsi="Arial" w:cs="Arial"/>
          <w:bCs/>
          <w:i/>
          <w:spacing w:val="-2"/>
          <w:sz w:val="16"/>
          <w:szCs w:val="16"/>
        </w:rPr>
        <w:t>rouble</w:t>
      </w:r>
      <w:proofErr w:type="spellEnd"/>
      <w:proofErr w:type="gramEnd"/>
      <w:r w:rsidRPr="005E5E09">
        <w:rPr>
          <w:rFonts w:ascii="Arial" w:eastAsia="Symbol" w:hAnsi="Arial" w:cs="Arial"/>
          <w:bCs/>
          <w:i/>
          <w:spacing w:val="-2"/>
          <w:sz w:val="16"/>
          <w:szCs w:val="16"/>
        </w:rPr>
        <w:t xml:space="preserve"> and quotations of these currencies against the US dollar </w:t>
      </w:r>
      <w:r w:rsidR="006F4136" w:rsidRPr="006F4136">
        <w:rPr>
          <w:rFonts w:ascii="Arial" w:eastAsia="Symbol" w:hAnsi="Arial" w:cs="Arial"/>
          <w:bCs/>
          <w:i/>
          <w:spacing w:val="-2"/>
          <w:sz w:val="16"/>
          <w:szCs w:val="16"/>
        </w:rPr>
        <w:br/>
      </w:r>
      <w:r w:rsidRPr="005E5E09">
        <w:rPr>
          <w:rFonts w:ascii="Arial" w:eastAsia="Symbol" w:hAnsi="Arial" w:cs="Arial"/>
          <w:bCs/>
          <w:i/>
          <w:spacing w:val="-2"/>
          <w:sz w:val="16"/>
          <w:szCs w:val="16"/>
        </w:rPr>
        <w:t xml:space="preserve">in international currency markets, on the interbank domestic foreign exchange market, as well as official US dollar rates to other foreign </w:t>
      </w:r>
      <w:r w:rsidR="006F4136" w:rsidRPr="006F4136">
        <w:rPr>
          <w:rFonts w:ascii="Arial" w:eastAsia="Symbol" w:hAnsi="Arial" w:cs="Arial"/>
          <w:bCs/>
          <w:i/>
          <w:spacing w:val="-2"/>
          <w:sz w:val="16"/>
          <w:szCs w:val="16"/>
        </w:rPr>
        <w:br/>
      </w:r>
      <w:r w:rsidRPr="005E5E09">
        <w:rPr>
          <w:rFonts w:ascii="Arial" w:eastAsia="Symbol" w:hAnsi="Arial" w:cs="Arial"/>
          <w:bCs/>
          <w:i/>
          <w:spacing w:val="-2"/>
          <w:sz w:val="16"/>
          <w:szCs w:val="16"/>
        </w:rPr>
        <w:t>currencies established by central (national) banks of the relevant states</w:t>
      </w:r>
      <w:r w:rsidR="005E5E09" w:rsidRPr="005E5E09">
        <w:rPr>
          <w:rFonts w:ascii="Arial" w:eastAsia="Symbol" w:hAnsi="Arial" w:cs="Arial"/>
          <w:bCs/>
          <w:i/>
          <w:spacing w:val="-2"/>
          <w:sz w:val="16"/>
          <w:szCs w:val="16"/>
        </w:rPr>
        <w:t>.</w:t>
      </w:r>
    </w:p>
    <w:p w:rsidR="0016642B" w:rsidRPr="008017B6" w:rsidRDefault="0016642B" w:rsidP="000C2371">
      <w:pPr>
        <w:spacing w:line="220" w:lineRule="exact"/>
        <w:ind w:firstLine="284"/>
        <w:jc w:val="both"/>
        <w:rPr>
          <w:color w:val="000000"/>
        </w:rPr>
      </w:pPr>
      <w:proofErr w:type="gramStart"/>
      <w:r w:rsidRPr="008017B6">
        <w:rPr>
          <w:rFonts w:ascii="Arial" w:eastAsia="Symbol" w:hAnsi="Arial" w:cs="Arial"/>
          <w:b/>
          <w:bCs/>
          <w:i/>
          <w:color w:val="000000"/>
          <w:sz w:val="16"/>
          <w:szCs w:val="16"/>
        </w:rPr>
        <w:t>Table</w:t>
      </w:r>
      <w:r w:rsidRPr="008017B6">
        <w:rPr>
          <w:rFonts w:ascii="Arial" w:eastAsia="Symbol" w:hAnsi="Arial" w:cs="Arial"/>
          <w:b/>
          <w:i/>
          <w:color w:val="000000"/>
          <w:sz w:val="16"/>
          <w:szCs w:val="16"/>
        </w:rPr>
        <w:t xml:space="preserve"> </w:t>
      </w:r>
      <w:r w:rsidR="005D126E">
        <w:rPr>
          <w:rFonts w:ascii="Arial" w:eastAsia="Symbol" w:hAnsi="Arial" w:cs="Arial"/>
          <w:b/>
          <w:i/>
          <w:color w:val="000000"/>
          <w:sz w:val="16"/>
          <w:szCs w:val="16"/>
        </w:rPr>
        <w:t>23.</w:t>
      </w:r>
      <w:r w:rsidRPr="008017B6">
        <w:rPr>
          <w:rFonts w:ascii="Arial" w:eastAsia="Symbol" w:hAnsi="Arial" w:cs="Arial"/>
          <w:b/>
          <w:i/>
          <w:color w:val="000000"/>
          <w:sz w:val="16"/>
          <w:szCs w:val="16"/>
        </w:rPr>
        <w:t>2</w:t>
      </w:r>
      <w:r w:rsidR="00272130" w:rsidRPr="000856F1">
        <w:rPr>
          <w:rFonts w:ascii="Arial" w:eastAsia="Symbol" w:hAnsi="Arial" w:cs="Arial"/>
          <w:b/>
          <w:i/>
          <w:color w:val="000000"/>
          <w:sz w:val="16"/>
          <w:szCs w:val="16"/>
        </w:rPr>
        <w:t>2</w:t>
      </w:r>
      <w:r w:rsidRPr="008017B6">
        <w:rPr>
          <w:rFonts w:ascii="Arial" w:eastAsia="Symbol" w:hAnsi="Arial" w:cs="Arial"/>
          <w:b/>
          <w:i/>
          <w:color w:val="000000"/>
          <w:sz w:val="16"/>
          <w:szCs w:val="16"/>
        </w:rPr>
        <w:t>.</w:t>
      </w:r>
      <w:proofErr w:type="gramEnd"/>
      <w:r w:rsidRPr="008017B6">
        <w:rPr>
          <w:rFonts w:ascii="Arial" w:eastAsia="Symbol" w:hAnsi="Arial" w:cs="Arial"/>
          <w:b/>
          <w:i/>
          <w:color w:val="000000"/>
          <w:sz w:val="16"/>
          <w:szCs w:val="16"/>
        </w:rPr>
        <w:t xml:space="preserve"> </w:t>
      </w:r>
      <w:r w:rsidRPr="008017B6">
        <w:rPr>
          <w:rStyle w:val="longtext"/>
          <w:rFonts w:ascii="Arial" w:eastAsia="Symbol" w:hAnsi="Arial" w:cs="Arial"/>
          <w:b/>
          <w:i/>
          <w:color w:val="000000"/>
          <w:sz w:val="16"/>
          <w:szCs w:val="16"/>
          <w:shd w:val="clear" w:color="auto" w:fill="FFFFFF"/>
        </w:rPr>
        <w:t>Short-term government bonds</w:t>
      </w:r>
      <w:r w:rsidRPr="008017B6">
        <w:rPr>
          <w:rStyle w:val="longtext"/>
          <w:rFonts w:ascii="Arial" w:eastAsia="Symbol" w:hAnsi="Arial" w:cs="Arial"/>
          <w:i/>
          <w:color w:val="000000"/>
          <w:sz w:val="16"/>
          <w:szCs w:val="16"/>
          <w:shd w:val="clear" w:color="auto" w:fill="FFFFFF"/>
        </w:rPr>
        <w:t xml:space="preserve"> </w:t>
      </w:r>
      <w:r w:rsidRPr="008017B6">
        <w:rPr>
          <w:rFonts w:ascii="Arial" w:eastAsia="Symbol" w:hAnsi="Arial" w:cs="Arial"/>
          <w:b/>
          <w:i/>
          <w:color w:val="000000"/>
          <w:sz w:val="16"/>
          <w:szCs w:val="16"/>
        </w:rPr>
        <w:t xml:space="preserve">(GKO) </w:t>
      </w:r>
      <w:r w:rsidRPr="008017B6">
        <w:rPr>
          <w:rFonts w:ascii="Arial" w:eastAsia="Symbol" w:hAnsi="Arial" w:cs="Arial"/>
          <w:i/>
          <w:color w:val="000000"/>
          <w:sz w:val="16"/>
          <w:szCs w:val="16"/>
        </w:rPr>
        <w:t xml:space="preserve">are </w:t>
      </w:r>
      <w:r w:rsidRPr="008017B6">
        <w:rPr>
          <w:rStyle w:val="longtext"/>
          <w:rFonts w:ascii="Arial" w:eastAsia="Symbol" w:hAnsi="Arial" w:cs="Arial"/>
          <w:i/>
          <w:color w:val="000000"/>
          <w:sz w:val="16"/>
          <w:szCs w:val="16"/>
          <w:shd w:val="clear" w:color="auto" w:fill="FFFFFF"/>
        </w:rPr>
        <w:t>zero-coupon bonds</w:t>
      </w:r>
      <w:r w:rsidRPr="008017B6">
        <w:rPr>
          <w:rFonts w:ascii="Arial" w:eastAsia="Symbol" w:hAnsi="Arial" w:cs="Arial"/>
          <w:i/>
          <w:color w:val="000000"/>
          <w:sz w:val="16"/>
          <w:szCs w:val="16"/>
        </w:rPr>
        <w:t xml:space="preserve"> with income resulting in the difference between </w:t>
      </w:r>
      <w:r w:rsidR="00D533E8" w:rsidRPr="00D533E8">
        <w:rPr>
          <w:rFonts w:ascii="Arial" w:eastAsia="Symbol" w:hAnsi="Arial" w:cs="Arial"/>
          <w:i/>
          <w:sz w:val="16"/>
          <w:szCs w:val="16"/>
        </w:rPr>
        <w:br/>
      </w:r>
      <w:r w:rsidRPr="008017B6">
        <w:rPr>
          <w:rFonts w:ascii="Arial" w:eastAsia="Symbol" w:hAnsi="Arial" w:cs="Arial"/>
          <w:i/>
          <w:color w:val="000000"/>
          <w:sz w:val="16"/>
          <w:szCs w:val="16"/>
        </w:rPr>
        <w:t xml:space="preserve">the redemption (nominal) price and the purchase price. </w:t>
      </w:r>
    </w:p>
    <w:p w:rsidR="0016642B" w:rsidRPr="008017B6" w:rsidRDefault="0016642B" w:rsidP="000C2371">
      <w:pPr>
        <w:spacing w:line="220" w:lineRule="exact"/>
        <w:ind w:firstLine="284"/>
        <w:jc w:val="both"/>
        <w:rPr>
          <w:color w:val="000000"/>
        </w:rPr>
      </w:pPr>
      <w:r w:rsidRPr="008017B6">
        <w:rPr>
          <w:rStyle w:val="hps"/>
          <w:rFonts w:ascii="Arial" w:eastAsia="Symbol" w:hAnsi="Arial" w:cs="Arial"/>
          <w:b/>
          <w:i/>
          <w:color w:val="000000"/>
          <w:sz w:val="16"/>
          <w:szCs w:val="16"/>
          <w:lang w:val="en"/>
        </w:rPr>
        <w:t>Federal loan bonds</w:t>
      </w:r>
      <w:r w:rsidRPr="008017B6">
        <w:rPr>
          <w:rFonts w:ascii="Arial" w:eastAsia="Symbol" w:hAnsi="Arial" w:cs="Arial"/>
          <w:b/>
          <w:i/>
          <w:color w:val="000000"/>
          <w:sz w:val="16"/>
          <w:szCs w:val="16"/>
          <w:lang w:val="en"/>
        </w:rPr>
        <w:t xml:space="preserve"> </w:t>
      </w:r>
      <w:r w:rsidRPr="008017B6">
        <w:rPr>
          <w:rStyle w:val="hps"/>
          <w:rFonts w:ascii="Arial" w:eastAsia="Symbol" w:hAnsi="Arial" w:cs="Arial"/>
          <w:b/>
          <w:i/>
          <w:color w:val="000000"/>
          <w:sz w:val="16"/>
          <w:szCs w:val="16"/>
          <w:lang w:val="en"/>
        </w:rPr>
        <w:t xml:space="preserve">with invariable </w:t>
      </w:r>
      <w:r w:rsidRPr="008017B6">
        <w:rPr>
          <w:rFonts w:ascii="Arial" w:eastAsia="Symbol" w:hAnsi="Arial" w:cs="Arial"/>
          <w:b/>
          <w:i/>
          <w:color w:val="000000"/>
          <w:sz w:val="16"/>
          <w:szCs w:val="16"/>
          <w:lang w:val="en"/>
        </w:rPr>
        <w:t xml:space="preserve">income </w:t>
      </w:r>
      <w:r w:rsidRPr="008017B6">
        <w:rPr>
          <w:rStyle w:val="hps"/>
          <w:rFonts w:ascii="Arial" w:eastAsia="Symbol" w:hAnsi="Arial" w:cs="Arial"/>
          <w:b/>
          <w:i/>
          <w:color w:val="000000"/>
          <w:sz w:val="16"/>
          <w:szCs w:val="16"/>
          <w:lang w:val="en"/>
        </w:rPr>
        <w:t>(OFZ</w:t>
      </w:r>
      <w:r w:rsidRPr="008017B6">
        <w:rPr>
          <w:rFonts w:ascii="Arial" w:eastAsia="Symbol" w:hAnsi="Arial" w:cs="Arial"/>
          <w:b/>
          <w:i/>
          <w:color w:val="000000"/>
          <w:sz w:val="16"/>
          <w:szCs w:val="16"/>
          <w:lang w:val="en"/>
        </w:rPr>
        <w:t>-PD)</w:t>
      </w:r>
      <w:r w:rsidRPr="008017B6">
        <w:rPr>
          <w:rFonts w:ascii="Arial" w:eastAsia="Symbol" w:hAnsi="Arial" w:cs="Arial"/>
          <w:i/>
          <w:color w:val="000000"/>
          <w:sz w:val="16"/>
          <w:szCs w:val="16"/>
          <w:lang w:val="en"/>
        </w:rPr>
        <w:t xml:space="preserve"> </w:t>
      </w:r>
      <w:r w:rsidRPr="008017B6">
        <w:rPr>
          <w:rStyle w:val="hps"/>
          <w:rFonts w:ascii="Arial" w:eastAsia="Symbol" w:hAnsi="Arial" w:cs="Arial"/>
          <w:i/>
          <w:color w:val="000000"/>
          <w:sz w:val="16"/>
          <w:szCs w:val="16"/>
          <w:lang w:val="en"/>
        </w:rPr>
        <w:t>are</w:t>
      </w:r>
      <w:r w:rsidRPr="008017B6">
        <w:rPr>
          <w:rFonts w:ascii="Arial" w:eastAsia="Symbol" w:hAnsi="Arial" w:cs="Arial"/>
          <w:i/>
          <w:color w:val="000000"/>
          <w:sz w:val="16"/>
          <w:szCs w:val="16"/>
          <w:lang w:val="en"/>
        </w:rPr>
        <w:t xml:space="preserve"> </w:t>
      </w:r>
      <w:r w:rsidRPr="008017B6">
        <w:rPr>
          <w:rStyle w:val="hps"/>
          <w:rFonts w:ascii="Arial" w:eastAsia="Symbol" w:hAnsi="Arial" w:cs="Arial"/>
          <w:i/>
          <w:color w:val="000000"/>
          <w:sz w:val="16"/>
          <w:szCs w:val="16"/>
          <w:lang w:val="en"/>
        </w:rPr>
        <w:t>federal bonds</w:t>
      </w:r>
      <w:r w:rsidRPr="008017B6">
        <w:rPr>
          <w:rFonts w:ascii="Arial" w:eastAsia="Symbol" w:hAnsi="Arial" w:cs="Arial"/>
          <w:i/>
          <w:color w:val="000000"/>
          <w:sz w:val="16"/>
          <w:szCs w:val="16"/>
          <w:lang w:val="en"/>
        </w:rPr>
        <w:t xml:space="preserve"> </w:t>
      </w:r>
      <w:r w:rsidRPr="008017B6">
        <w:rPr>
          <w:rStyle w:val="hps"/>
          <w:rFonts w:ascii="Arial" w:eastAsia="Symbol" w:hAnsi="Arial" w:cs="Arial"/>
          <w:i/>
          <w:color w:val="000000"/>
          <w:sz w:val="16"/>
          <w:szCs w:val="16"/>
          <w:lang w:val="en"/>
        </w:rPr>
        <w:t>with fixed</w:t>
      </w:r>
      <w:r w:rsidRPr="008017B6">
        <w:rPr>
          <w:rFonts w:ascii="Arial" w:eastAsia="Symbol" w:hAnsi="Arial" w:cs="Arial"/>
          <w:i/>
          <w:color w:val="000000"/>
          <w:sz w:val="16"/>
          <w:szCs w:val="16"/>
          <w:lang w:val="en"/>
        </w:rPr>
        <w:t xml:space="preserve"> </w:t>
      </w:r>
      <w:r w:rsidRPr="008017B6">
        <w:rPr>
          <w:rStyle w:val="hps"/>
          <w:rFonts w:ascii="Arial" w:eastAsia="Symbol" w:hAnsi="Arial" w:cs="Arial"/>
          <w:i/>
          <w:color w:val="000000"/>
          <w:sz w:val="16"/>
          <w:szCs w:val="16"/>
          <w:lang w:val="en"/>
        </w:rPr>
        <w:t>coupon rate</w:t>
      </w:r>
      <w:r w:rsidRPr="008017B6">
        <w:rPr>
          <w:rFonts w:ascii="Arial" w:eastAsia="Symbol" w:hAnsi="Arial" w:cs="Arial"/>
          <w:i/>
          <w:color w:val="000000"/>
          <w:sz w:val="16"/>
          <w:szCs w:val="16"/>
        </w:rPr>
        <w:t>.</w:t>
      </w:r>
    </w:p>
    <w:p w:rsidR="0016642B" w:rsidRPr="008017B6" w:rsidRDefault="0016642B" w:rsidP="000C2371">
      <w:pPr>
        <w:spacing w:line="220" w:lineRule="exact"/>
        <w:ind w:firstLine="284"/>
        <w:jc w:val="both"/>
        <w:rPr>
          <w:color w:val="000000"/>
        </w:rPr>
      </w:pPr>
      <w:r w:rsidRPr="008017B6">
        <w:rPr>
          <w:rStyle w:val="hps"/>
          <w:rFonts w:ascii="Arial" w:eastAsia="Symbol" w:hAnsi="Arial" w:cs="Arial"/>
          <w:b/>
          <w:i/>
          <w:color w:val="000000"/>
          <w:sz w:val="16"/>
          <w:szCs w:val="16"/>
          <w:lang w:val="en"/>
        </w:rPr>
        <w:t>Federal loan bonds</w:t>
      </w:r>
      <w:r w:rsidRPr="008017B6">
        <w:rPr>
          <w:rStyle w:val="longtext"/>
          <w:rFonts w:ascii="Arial" w:eastAsia="Symbol" w:hAnsi="Arial" w:cs="Arial"/>
          <w:b/>
          <w:i/>
          <w:color w:val="000000"/>
          <w:sz w:val="16"/>
          <w:szCs w:val="16"/>
          <w:lang w:val="en"/>
        </w:rPr>
        <w:t xml:space="preserve"> </w:t>
      </w:r>
      <w:r w:rsidRPr="008017B6">
        <w:rPr>
          <w:rStyle w:val="hps"/>
          <w:rFonts w:ascii="Arial" w:eastAsia="Symbol" w:hAnsi="Arial" w:cs="Arial"/>
          <w:b/>
          <w:i/>
          <w:color w:val="000000"/>
          <w:sz w:val="16"/>
          <w:szCs w:val="16"/>
          <w:lang w:val="en"/>
        </w:rPr>
        <w:t>with debt amortization</w:t>
      </w:r>
      <w:r w:rsidRPr="008017B6">
        <w:rPr>
          <w:rStyle w:val="longtext"/>
          <w:rFonts w:ascii="Arial" w:eastAsia="Symbol" w:hAnsi="Arial" w:cs="Arial"/>
          <w:b/>
          <w:i/>
          <w:color w:val="000000"/>
          <w:sz w:val="16"/>
          <w:szCs w:val="16"/>
          <w:lang w:val="en"/>
        </w:rPr>
        <w:t xml:space="preserve"> </w:t>
      </w:r>
      <w:r w:rsidRPr="008017B6">
        <w:rPr>
          <w:rStyle w:val="hps"/>
          <w:rFonts w:ascii="Arial" w:eastAsia="Symbol" w:hAnsi="Arial" w:cs="Arial"/>
          <w:b/>
          <w:i/>
          <w:color w:val="000000"/>
          <w:sz w:val="16"/>
          <w:szCs w:val="16"/>
          <w:lang w:val="en"/>
        </w:rPr>
        <w:t>(OFZ</w:t>
      </w:r>
      <w:r w:rsidRPr="008017B6">
        <w:rPr>
          <w:rStyle w:val="atn"/>
          <w:rFonts w:ascii="Arial" w:eastAsia="Symbol" w:hAnsi="Arial" w:cs="Arial"/>
          <w:b/>
          <w:i/>
          <w:color w:val="000000"/>
          <w:sz w:val="16"/>
          <w:szCs w:val="16"/>
          <w:lang w:val="en"/>
        </w:rPr>
        <w:t>-</w:t>
      </w:r>
      <w:r w:rsidRPr="008017B6">
        <w:rPr>
          <w:rStyle w:val="longtext"/>
          <w:rFonts w:ascii="Arial" w:eastAsia="Symbol" w:hAnsi="Arial" w:cs="Arial"/>
          <w:b/>
          <w:i/>
          <w:color w:val="000000"/>
          <w:sz w:val="16"/>
          <w:szCs w:val="16"/>
          <w:lang w:val="en"/>
        </w:rPr>
        <w:t>AD)</w:t>
      </w:r>
      <w:r w:rsidRPr="008017B6">
        <w:rPr>
          <w:rStyle w:val="longtext"/>
          <w:rFonts w:ascii="Arial" w:eastAsia="Symbol" w:hAnsi="Arial" w:cs="Arial"/>
          <w:i/>
          <w:color w:val="000000"/>
          <w:sz w:val="16"/>
          <w:szCs w:val="16"/>
          <w:lang w:val="en"/>
        </w:rPr>
        <w:t xml:space="preserve"> are </w:t>
      </w:r>
      <w:r w:rsidRPr="008017B6">
        <w:rPr>
          <w:rStyle w:val="hps"/>
          <w:rFonts w:ascii="Arial" w:eastAsia="Symbol" w:hAnsi="Arial" w:cs="Arial"/>
          <w:i/>
          <w:color w:val="000000"/>
          <w:sz w:val="16"/>
          <w:szCs w:val="16"/>
          <w:lang w:val="en"/>
        </w:rPr>
        <w:t>federal bonds</w:t>
      </w:r>
      <w:r w:rsidRPr="008017B6">
        <w:rPr>
          <w:rStyle w:val="longtext"/>
          <w:rFonts w:ascii="Arial" w:eastAsia="Symbol" w:hAnsi="Arial" w:cs="Arial"/>
          <w:i/>
          <w:color w:val="000000"/>
          <w:sz w:val="16"/>
          <w:szCs w:val="16"/>
          <w:lang w:val="en"/>
        </w:rPr>
        <w:t xml:space="preserve"> with partial repayments of the </w:t>
      </w:r>
      <w:r w:rsidRPr="008017B6">
        <w:rPr>
          <w:rStyle w:val="hps"/>
          <w:rFonts w:ascii="Arial" w:eastAsia="Symbol" w:hAnsi="Arial" w:cs="Arial"/>
          <w:i/>
          <w:color w:val="000000"/>
          <w:sz w:val="16"/>
          <w:szCs w:val="16"/>
          <w:lang w:val="en"/>
        </w:rPr>
        <w:t>nominal value</w:t>
      </w:r>
      <w:r w:rsidRPr="008017B6">
        <w:rPr>
          <w:rFonts w:ascii="Arial" w:eastAsia="Symbol" w:hAnsi="Arial" w:cs="Arial"/>
          <w:i/>
          <w:color w:val="000000"/>
          <w:sz w:val="16"/>
          <w:szCs w:val="16"/>
        </w:rPr>
        <w:t>. The c</w:t>
      </w:r>
      <w:proofErr w:type="spellStart"/>
      <w:r w:rsidRPr="008017B6">
        <w:rPr>
          <w:rStyle w:val="hps"/>
          <w:rFonts w:ascii="Arial" w:eastAsia="Symbol" w:hAnsi="Arial" w:cs="Arial"/>
          <w:i/>
          <w:color w:val="000000"/>
          <w:sz w:val="16"/>
          <w:szCs w:val="16"/>
          <w:lang w:val="en"/>
        </w:rPr>
        <w:t>oupon</w:t>
      </w:r>
      <w:proofErr w:type="spellEnd"/>
      <w:r w:rsidRPr="008017B6">
        <w:rPr>
          <w:rStyle w:val="hps"/>
          <w:rFonts w:ascii="Arial" w:eastAsia="Symbol" w:hAnsi="Arial" w:cs="Arial"/>
          <w:i/>
          <w:color w:val="000000"/>
          <w:sz w:val="16"/>
          <w:szCs w:val="16"/>
          <w:lang w:val="en"/>
        </w:rPr>
        <w:t xml:space="preserve"> rate</w:t>
      </w:r>
      <w:r w:rsidRPr="008017B6">
        <w:rPr>
          <w:rStyle w:val="longtext"/>
          <w:rFonts w:ascii="Arial" w:eastAsia="Symbol" w:hAnsi="Arial" w:cs="Arial"/>
          <w:i/>
          <w:color w:val="000000"/>
          <w:sz w:val="16"/>
          <w:szCs w:val="16"/>
          <w:lang w:val="en"/>
        </w:rPr>
        <w:t xml:space="preserve"> </w:t>
      </w:r>
      <w:r w:rsidRPr="008017B6">
        <w:rPr>
          <w:rStyle w:val="hps"/>
          <w:rFonts w:ascii="Arial" w:eastAsia="Symbol" w:hAnsi="Arial" w:cs="Arial"/>
          <w:i/>
          <w:color w:val="000000"/>
          <w:sz w:val="16"/>
          <w:szCs w:val="16"/>
          <w:lang w:val="en"/>
        </w:rPr>
        <w:t>is fixed</w:t>
      </w:r>
      <w:r w:rsidRPr="008017B6">
        <w:rPr>
          <w:rStyle w:val="longtext"/>
          <w:rFonts w:ascii="Arial" w:eastAsia="Symbol" w:hAnsi="Arial" w:cs="Arial"/>
          <w:i/>
          <w:color w:val="000000"/>
          <w:sz w:val="16"/>
          <w:szCs w:val="16"/>
          <w:lang w:val="en"/>
        </w:rPr>
        <w:t xml:space="preserve"> </w:t>
      </w:r>
      <w:r w:rsidRPr="008017B6">
        <w:rPr>
          <w:rStyle w:val="hps"/>
          <w:rFonts w:ascii="Arial" w:eastAsia="Symbol" w:hAnsi="Arial" w:cs="Arial"/>
          <w:i/>
          <w:color w:val="000000"/>
          <w:sz w:val="16"/>
          <w:szCs w:val="16"/>
          <w:lang w:val="en"/>
        </w:rPr>
        <w:t>for</w:t>
      </w:r>
      <w:r w:rsidRPr="008017B6">
        <w:rPr>
          <w:rStyle w:val="longtext"/>
          <w:rFonts w:ascii="Arial" w:eastAsia="Symbol" w:hAnsi="Arial" w:cs="Arial"/>
          <w:i/>
          <w:color w:val="000000"/>
          <w:sz w:val="16"/>
          <w:szCs w:val="16"/>
          <w:lang w:val="en"/>
        </w:rPr>
        <w:t xml:space="preserve"> </w:t>
      </w:r>
      <w:r w:rsidRPr="008017B6">
        <w:rPr>
          <w:rStyle w:val="hps"/>
          <w:rFonts w:ascii="Arial" w:eastAsia="Symbol" w:hAnsi="Arial" w:cs="Arial"/>
          <w:i/>
          <w:color w:val="000000"/>
          <w:sz w:val="16"/>
          <w:szCs w:val="16"/>
          <w:lang w:val="en"/>
        </w:rPr>
        <w:t>each coupon</w:t>
      </w:r>
      <w:r w:rsidRPr="008017B6">
        <w:rPr>
          <w:rFonts w:ascii="Arial" w:eastAsia="Symbol" w:hAnsi="Arial" w:cs="Arial"/>
          <w:i/>
          <w:color w:val="000000"/>
          <w:sz w:val="16"/>
          <w:szCs w:val="16"/>
        </w:rPr>
        <w:t>;</w:t>
      </w:r>
      <w:r w:rsidRPr="008017B6">
        <w:rPr>
          <w:rStyle w:val="hps"/>
          <w:rFonts w:ascii="Arial" w:eastAsia="Symbol" w:hAnsi="Arial" w:cs="Arial"/>
          <w:i/>
          <w:color w:val="000000"/>
          <w:sz w:val="16"/>
          <w:szCs w:val="16"/>
          <w:lang w:val="en"/>
        </w:rPr>
        <w:t xml:space="preserve"> the </w:t>
      </w:r>
      <w:r w:rsidRPr="008017B6">
        <w:rPr>
          <w:rStyle w:val="hpsalt-edited"/>
          <w:rFonts w:ascii="Arial" w:eastAsia="Symbol" w:hAnsi="Arial" w:cs="Arial"/>
          <w:i/>
          <w:color w:val="000000"/>
          <w:sz w:val="16"/>
          <w:szCs w:val="16"/>
          <w:lang w:val="en"/>
        </w:rPr>
        <w:t xml:space="preserve">coupon income is </w:t>
      </w:r>
      <w:r w:rsidRPr="008017B6">
        <w:rPr>
          <w:rStyle w:val="hps"/>
          <w:rFonts w:ascii="Arial" w:eastAsia="Symbol" w:hAnsi="Arial" w:cs="Arial"/>
          <w:i/>
          <w:color w:val="000000"/>
          <w:sz w:val="16"/>
          <w:szCs w:val="16"/>
          <w:lang w:val="en"/>
        </w:rPr>
        <w:t>accrued</w:t>
      </w:r>
      <w:r w:rsidRPr="008017B6">
        <w:rPr>
          <w:rStyle w:val="longtext"/>
          <w:rFonts w:ascii="Arial" w:eastAsia="Symbol" w:hAnsi="Arial" w:cs="Arial"/>
          <w:i/>
          <w:color w:val="000000"/>
          <w:sz w:val="16"/>
          <w:szCs w:val="16"/>
          <w:lang w:val="en"/>
        </w:rPr>
        <w:t xml:space="preserve"> </w:t>
      </w:r>
      <w:r w:rsidRPr="008017B6">
        <w:rPr>
          <w:rStyle w:val="hpsalt-edited"/>
          <w:rFonts w:ascii="Arial" w:eastAsia="Symbol" w:hAnsi="Arial" w:cs="Arial"/>
          <w:i/>
          <w:color w:val="000000"/>
          <w:sz w:val="16"/>
          <w:szCs w:val="16"/>
          <w:lang w:val="en"/>
        </w:rPr>
        <w:t>on the unredeemed</w:t>
      </w:r>
      <w:r w:rsidRPr="008017B6">
        <w:rPr>
          <w:rStyle w:val="longtext"/>
          <w:rFonts w:ascii="Arial" w:eastAsia="Symbol" w:hAnsi="Arial" w:cs="Arial"/>
          <w:i/>
          <w:color w:val="000000"/>
          <w:sz w:val="16"/>
          <w:szCs w:val="16"/>
          <w:lang w:val="en"/>
        </w:rPr>
        <w:t xml:space="preserve"> </w:t>
      </w:r>
      <w:r w:rsidRPr="008017B6">
        <w:rPr>
          <w:rStyle w:val="hps"/>
          <w:rFonts w:ascii="Arial" w:eastAsia="Symbol" w:hAnsi="Arial" w:cs="Arial"/>
          <w:i/>
          <w:color w:val="000000"/>
          <w:sz w:val="16"/>
          <w:szCs w:val="16"/>
          <w:lang w:val="en"/>
        </w:rPr>
        <w:t>part of</w:t>
      </w:r>
      <w:r w:rsidRPr="008017B6">
        <w:rPr>
          <w:rStyle w:val="longtext"/>
          <w:rFonts w:ascii="Arial" w:eastAsia="Symbol" w:hAnsi="Arial" w:cs="Arial"/>
          <w:i/>
          <w:color w:val="000000"/>
          <w:sz w:val="16"/>
          <w:szCs w:val="16"/>
          <w:lang w:val="en"/>
        </w:rPr>
        <w:t xml:space="preserve"> the </w:t>
      </w:r>
      <w:r w:rsidRPr="008017B6">
        <w:rPr>
          <w:rStyle w:val="hps"/>
          <w:rFonts w:ascii="Arial" w:eastAsia="Symbol" w:hAnsi="Arial" w:cs="Arial"/>
          <w:i/>
          <w:color w:val="000000"/>
          <w:sz w:val="16"/>
          <w:szCs w:val="16"/>
          <w:lang w:val="en"/>
        </w:rPr>
        <w:t>nominal value</w:t>
      </w:r>
      <w:r w:rsidRPr="008017B6">
        <w:rPr>
          <w:rFonts w:ascii="Arial" w:eastAsia="Symbol" w:hAnsi="Arial" w:cs="Arial"/>
          <w:i/>
          <w:color w:val="000000"/>
          <w:sz w:val="16"/>
          <w:szCs w:val="16"/>
        </w:rPr>
        <w:t>.</w:t>
      </w:r>
    </w:p>
    <w:p w:rsidR="0016642B" w:rsidRPr="008017B6" w:rsidRDefault="0016642B" w:rsidP="000C2371">
      <w:pPr>
        <w:spacing w:line="220" w:lineRule="exact"/>
        <w:ind w:firstLine="284"/>
        <w:jc w:val="both"/>
        <w:rPr>
          <w:color w:val="000000"/>
        </w:rPr>
      </w:pPr>
      <w:r w:rsidRPr="008017B6">
        <w:rPr>
          <w:rStyle w:val="hps"/>
          <w:rFonts w:ascii="Arial" w:eastAsia="Symbol" w:hAnsi="Arial" w:cs="Arial"/>
          <w:b/>
          <w:i/>
          <w:color w:val="000000"/>
          <w:sz w:val="16"/>
          <w:szCs w:val="16"/>
          <w:lang w:val="en"/>
        </w:rPr>
        <w:t>Federal loan bonds</w:t>
      </w:r>
      <w:r w:rsidRPr="008017B6">
        <w:rPr>
          <w:rStyle w:val="longtext"/>
          <w:rFonts w:ascii="Arial" w:eastAsia="Symbol" w:hAnsi="Arial" w:cs="Arial"/>
          <w:b/>
          <w:i/>
          <w:color w:val="000000"/>
          <w:sz w:val="16"/>
          <w:szCs w:val="16"/>
          <w:lang w:val="en"/>
        </w:rPr>
        <w:t xml:space="preserve"> </w:t>
      </w:r>
      <w:r w:rsidRPr="008017B6">
        <w:rPr>
          <w:rStyle w:val="hps"/>
          <w:rFonts w:ascii="Arial" w:eastAsia="Symbol" w:hAnsi="Arial" w:cs="Arial"/>
          <w:b/>
          <w:i/>
          <w:color w:val="000000"/>
          <w:sz w:val="16"/>
          <w:szCs w:val="16"/>
          <w:lang w:val="en"/>
        </w:rPr>
        <w:t>with debt amortization</w:t>
      </w:r>
      <w:r w:rsidRPr="008017B6">
        <w:rPr>
          <w:rStyle w:val="longtext"/>
          <w:rFonts w:ascii="Arial" w:eastAsia="Symbol" w:hAnsi="Arial" w:cs="Arial"/>
          <w:b/>
          <w:i/>
          <w:color w:val="000000"/>
          <w:sz w:val="16"/>
          <w:szCs w:val="16"/>
          <w:lang w:val="en"/>
        </w:rPr>
        <w:t xml:space="preserve"> </w:t>
      </w:r>
      <w:r w:rsidRPr="008017B6">
        <w:rPr>
          <w:rStyle w:val="hps"/>
          <w:rFonts w:ascii="Arial" w:eastAsia="Symbol" w:hAnsi="Arial" w:cs="Arial"/>
          <w:b/>
          <w:i/>
          <w:color w:val="000000"/>
          <w:sz w:val="16"/>
          <w:szCs w:val="16"/>
          <w:lang w:val="en"/>
        </w:rPr>
        <w:t>and</w:t>
      </w:r>
      <w:r w:rsidRPr="008017B6">
        <w:rPr>
          <w:rStyle w:val="longtext"/>
          <w:rFonts w:ascii="Arial" w:eastAsia="Symbol" w:hAnsi="Arial" w:cs="Arial"/>
          <w:b/>
          <w:i/>
          <w:color w:val="000000"/>
          <w:sz w:val="16"/>
          <w:szCs w:val="16"/>
          <w:lang w:val="en"/>
        </w:rPr>
        <w:t xml:space="preserve"> </w:t>
      </w:r>
      <w:r w:rsidRPr="008017B6">
        <w:rPr>
          <w:rStyle w:val="hps"/>
          <w:rFonts w:ascii="Arial" w:eastAsia="Symbol" w:hAnsi="Arial" w:cs="Arial"/>
          <w:b/>
          <w:i/>
          <w:color w:val="000000"/>
          <w:sz w:val="16"/>
          <w:szCs w:val="16"/>
          <w:lang w:val="en"/>
        </w:rPr>
        <w:t>variable coupon yield (OFZ</w:t>
      </w:r>
      <w:r w:rsidRPr="008017B6">
        <w:rPr>
          <w:rStyle w:val="longtext"/>
          <w:rFonts w:ascii="Arial" w:eastAsia="Symbol" w:hAnsi="Arial" w:cs="Arial"/>
          <w:b/>
          <w:i/>
          <w:color w:val="000000"/>
          <w:sz w:val="16"/>
          <w:szCs w:val="16"/>
          <w:lang w:val="en"/>
        </w:rPr>
        <w:t>-AD</w:t>
      </w:r>
      <w:r w:rsidRPr="008017B6">
        <w:rPr>
          <w:rStyle w:val="atn"/>
          <w:rFonts w:ascii="Arial" w:eastAsia="Symbol" w:hAnsi="Arial" w:cs="Arial"/>
          <w:b/>
          <w:i/>
          <w:color w:val="000000"/>
          <w:sz w:val="16"/>
          <w:szCs w:val="16"/>
          <w:lang w:val="en"/>
        </w:rPr>
        <w:t>-</w:t>
      </w:r>
      <w:r w:rsidRPr="008017B6">
        <w:rPr>
          <w:rStyle w:val="longtext"/>
          <w:rFonts w:ascii="Arial" w:eastAsia="Symbol" w:hAnsi="Arial" w:cs="Arial"/>
          <w:b/>
          <w:i/>
          <w:color w:val="000000"/>
          <w:sz w:val="16"/>
          <w:szCs w:val="16"/>
          <w:lang w:val="en"/>
        </w:rPr>
        <w:t>PC)</w:t>
      </w:r>
      <w:r w:rsidRPr="008017B6">
        <w:rPr>
          <w:rStyle w:val="longtext"/>
          <w:rFonts w:ascii="Arial" w:eastAsia="Symbol" w:hAnsi="Arial" w:cs="Arial"/>
          <w:i/>
          <w:color w:val="000000"/>
          <w:sz w:val="16"/>
          <w:szCs w:val="16"/>
          <w:lang w:val="en"/>
        </w:rPr>
        <w:t xml:space="preserve"> </w:t>
      </w:r>
      <w:r w:rsidRPr="008017B6">
        <w:rPr>
          <w:rStyle w:val="hps"/>
          <w:rFonts w:ascii="Arial" w:eastAsia="Symbol" w:hAnsi="Arial" w:cs="Arial"/>
          <w:i/>
          <w:color w:val="000000"/>
          <w:sz w:val="16"/>
          <w:szCs w:val="16"/>
          <w:lang w:val="en"/>
        </w:rPr>
        <w:t>are</w:t>
      </w:r>
      <w:r w:rsidRPr="008017B6">
        <w:rPr>
          <w:rStyle w:val="longtext"/>
          <w:rFonts w:ascii="Arial" w:eastAsia="Symbol" w:hAnsi="Arial" w:cs="Arial"/>
          <w:i/>
          <w:color w:val="000000"/>
          <w:sz w:val="16"/>
          <w:szCs w:val="16"/>
          <w:lang w:val="en"/>
        </w:rPr>
        <w:t xml:space="preserve"> </w:t>
      </w:r>
      <w:r w:rsidRPr="008017B6">
        <w:rPr>
          <w:rStyle w:val="hps"/>
          <w:rFonts w:ascii="Arial" w:eastAsia="Symbol" w:hAnsi="Arial" w:cs="Arial"/>
          <w:i/>
          <w:color w:val="000000"/>
          <w:sz w:val="16"/>
          <w:szCs w:val="16"/>
          <w:lang w:val="en"/>
        </w:rPr>
        <w:t>federal bonds</w:t>
      </w:r>
      <w:r w:rsidRPr="008017B6">
        <w:rPr>
          <w:rStyle w:val="longtext"/>
          <w:rFonts w:ascii="Arial" w:eastAsia="Symbol" w:hAnsi="Arial" w:cs="Arial"/>
          <w:i/>
          <w:color w:val="000000"/>
          <w:sz w:val="16"/>
          <w:szCs w:val="16"/>
          <w:lang w:val="en"/>
        </w:rPr>
        <w:t xml:space="preserve"> with partial repayments </w:t>
      </w:r>
      <w:r w:rsidR="00D533E8" w:rsidRPr="00D533E8">
        <w:rPr>
          <w:rFonts w:ascii="Arial" w:eastAsia="Symbol" w:hAnsi="Arial" w:cs="Arial"/>
          <w:i/>
          <w:sz w:val="16"/>
          <w:szCs w:val="16"/>
        </w:rPr>
        <w:br/>
      </w:r>
      <w:r w:rsidRPr="008017B6">
        <w:rPr>
          <w:rStyle w:val="longtext"/>
          <w:rFonts w:ascii="Arial" w:eastAsia="Symbol" w:hAnsi="Arial" w:cs="Arial"/>
          <w:i/>
          <w:color w:val="000000"/>
          <w:sz w:val="16"/>
          <w:szCs w:val="16"/>
          <w:lang w:val="en"/>
        </w:rPr>
        <w:t xml:space="preserve">of the </w:t>
      </w:r>
      <w:r w:rsidRPr="008017B6">
        <w:rPr>
          <w:rStyle w:val="hps"/>
          <w:rFonts w:ascii="Arial" w:eastAsia="Symbol" w:hAnsi="Arial" w:cs="Arial"/>
          <w:i/>
          <w:color w:val="000000"/>
          <w:sz w:val="16"/>
          <w:szCs w:val="16"/>
          <w:lang w:val="en"/>
        </w:rPr>
        <w:t>nominal value</w:t>
      </w:r>
      <w:r w:rsidRPr="008017B6">
        <w:rPr>
          <w:rFonts w:ascii="Arial" w:eastAsia="Symbol" w:hAnsi="Arial" w:cs="Arial"/>
          <w:i/>
          <w:color w:val="000000"/>
          <w:sz w:val="16"/>
          <w:szCs w:val="16"/>
        </w:rPr>
        <w:t xml:space="preserve"> and variable c</w:t>
      </w:r>
      <w:proofErr w:type="spellStart"/>
      <w:r w:rsidRPr="008017B6">
        <w:rPr>
          <w:rStyle w:val="hps"/>
          <w:rFonts w:ascii="Arial" w:eastAsia="Symbol" w:hAnsi="Arial" w:cs="Arial"/>
          <w:i/>
          <w:color w:val="000000"/>
          <w:sz w:val="16"/>
          <w:szCs w:val="16"/>
          <w:lang w:val="en"/>
        </w:rPr>
        <w:t>oupon</w:t>
      </w:r>
      <w:proofErr w:type="spellEnd"/>
      <w:r w:rsidRPr="008017B6">
        <w:rPr>
          <w:rStyle w:val="hps"/>
          <w:rFonts w:ascii="Arial" w:eastAsia="Symbol" w:hAnsi="Arial" w:cs="Arial"/>
          <w:i/>
          <w:color w:val="000000"/>
          <w:sz w:val="16"/>
          <w:szCs w:val="16"/>
          <w:lang w:val="en"/>
        </w:rPr>
        <w:t xml:space="preserve"> rate. The c</w:t>
      </w:r>
      <w:r w:rsidRPr="008017B6">
        <w:rPr>
          <w:rStyle w:val="hpsalt-edited"/>
          <w:rFonts w:ascii="Arial" w:eastAsia="Symbol" w:hAnsi="Arial" w:cs="Arial"/>
          <w:i/>
          <w:color w:val="000000"/>
          <w:sz w:val="16"/>
          <w:szCs w:val="16"/>
          <w:lang w:val="en"/>
        </w:rPr>
        <w:t>oupon income</w:t>
      </w:r>
      <w:r w:rsidRPr="008017B6">
        <w:rPr>
          <w:rStyle w:val="longtext"/>
          <w:rFonts w:ascii="Arial" w:eastAsia="Symbol" w:hAnsi="Arial" w:cs="Arial"/>
          <w:i/>
          <w:color w:val="000000"/>
          <w:sz w:val="16"/>
          <w:szCs w:val="16"/>
          <w:lang w:val="en"/>
        </w:rPr>
        <w:t xml:space="preserve"> </w:t>
      </w:r>
      <w:r w:rsidRPr="008017B6">
        <w:rPr>
          <w:rStyle w:val="hpsalt-edited"/>
          <w:rFonts w:ascii="Arial" w:eastAsia="Symbol" w:hAnsi="Arial" w:cs="Arial"/>
          <w:i/>
          <w:color w:val="000000"/>
          <w:sz w:val="16"/>
          <w:szCs w:val="16"/>
          <w:lang w:val="en"/>
        </w:rPr>
        <w:t>is accrued</w:t>
      </w:r>
      <w:r w:rsidRPr="008017B6">
        <w:rPr>
          <w:rStyle w:val="longtext"/>
          <w:rFonts w:ascii="Arial" w:eastAsia="Symbol" w:hAnsi="Arial" w:cs="Arial"/>
          <w:i/>
          <w:color w:val="000000"/>
          <w:sz w:val="16"/>
          <w:szCs w:val="16"/>
          <w:lang w:val="en"/>
        </w:rPr>
        <w:t xml:space="preserve"> </w:t>
      </w:r>
      <w:r w:rsidRPr="008017B6">
        <w:rPr>
          <w:rStyle w:val="hpsalt-edited"/>
          <w:rFonts w:ascii="Arial" w:eastAsia="Symbol" w:hAnsi="Arial" w:cs="Arial"/>
          <w:i/>
          <w:color w:val="000000"/>
          <w:sz w:val="16"/>
          <w:szCs w:val="16"/>
          <w:lang w:val="en"/>
        </w:rPr>
        <w:t>on the unredeemed</w:t>
      </w:r>
      <w:r w:rsidRPr="008017B6">
        <w:rPr>
          <w:rStyle w:val="longtext"/>
          <w:rFonts w:ascii="Arial" w:eastAsia="Symbol" w:hAnsi="Arial" w:cs="Arial"/>
          <w:i/>
          <w:color w:val="000000"/>
          <w:sz w:val="16"/>
          <w:szCs w:val="16"/>
          <w:lang w:val="en"/>
        </w:rPr>
        <w:t xml:space="preserve"> </w:t>
      </w:r>
      <w:r w:rsidRPr="008017B6">
        <w:rPr>
          <w:rStyle w:val="hps"/>
          <w:rFonts w:ascii="Arial" w:eastAsia="Symbol" w:hAnsi="Arial" w:cs="Arial"/>
          <w:i/>
          <w:color w:val="000000"/>
          <w:sz w:val="16"/>
          <w:szCs w:val="16"/>
          <w:lang w:val="en"/>
        </w:rPr>
        <w:t>part of the nominal</w:t>
      </w:r>
      <w:r w:rsidRPr="008017B6">
        <w:rPr>
          <w:rStyle w:val="longtext"/>
          <w:rFonts w:ascii="Arial" w:eastAsia="Symbol" w:hAnsi="Arial" w:cs="Arial"/>
          <w:i/>
          <w:color w:val="000000"/>
          <w:sz w:val="16"/>
          <w:szCs w:val="16"/>
          <w:lang w:val="en"/>
        </w:rPr>
        <w:t xml:space="preserve"> </w:t>
      </w:r>
      <w:r w:rsidRPr="008017B6">
        <w:rPr>
          <w:rStyle w:val="hps"/>
          <w:rFonts w:ascii="Arial" w:eastAsia="Symbol" w:hAnsi="Arial" w:cs="Arial"/>
          <w:i/>
          <w:color w:val="000000"/>
          <w:sz w:val="16"/>
          <w:szCs w:val="16"/>
          <w:lang w:val="en"/>
        </w:rPr>
        <w:t>value</w:t>
      </w:r>
      <w:r w:rsidRPr="008017B6">
        <w:rPr>
          <w:rFonts w:ascii="Arial" w:eastAsia="Symbol" w:hAnsi="Arial" w:cs="Arial"/>
          <w:i/>
          <w:color w:val="000000"/>
          <w:sz w:val="16"/>
          <w:szCs w:val="16"/>
        </w:rPr>
        <w:t>.</w:t>
      </w:r>
    </w:p>
    <w:p w:rsidR="0016642B" w:rsidRPr="008017B6" w:rsidRDefault="0016642B" w:rsidP="000C2371">
      <w:pPr>
        <w:spacing w:line="220" w:lineRule="exact"/>
        <w:ind w:firstLine="284"/>
        <w:jc w:val="both"/>
        <w:rPr>
          <w:color w:val="000000"/>
        </w:rPr>
      </w:pPr>
      <w:r w:rsidRPr="008017B6">
        <w:rPr>
          <w:rStyle w:val="hps"/>
          <w:rFonts w:ascii="Arial" w:eastAsia="Symbol" w:hAnsi="Arial" w:cs="Arial"/>
          <w:b/>
          <w:i/>
          <w:color w:val="000000"/>
          <w:sz w:val="16"/>
          <w:szCs w:val="16"/>
          <w:lang w:val="en"/>
        </w:rPr>
        <w:t>Federal loan bonds</w:t>
      </w:r>
      <w:r w:rsidRPr="008017B6">
        <w:rPr>
          <w:rStyle w:val="longtext"/>
          <w:rFonts w:ascii="Arial" w:eastAsia="Symbol" w:hAnsi="Arial" w:cs="Arial"/>
          <w:b/>
          <w:i/>
          <w:color w:val="000000"/>
          <w:sz w:val="16"/>
          <w:szCs w:val="16"/>
          <w:lang w:val="en"/>
        </w:rPr>
        <w:t xml:space="preserve"> </w:t>
      </w:r>
      <w:r w:rsidRPr="008017B6">
        <w:rPr>
          <w:rStyle w:val="hps"/>
          <w:rFonts w:ascii="Arial" w:eastAsia="Symbol" w:hAnsi="Arial" w:cs="Arial"/>
          <w:b/>
          <w:i/>
          <w:color w:val="000000"/>
          <w:sz w:val="16"/>
          <w:szCs w:val="16"/>
          <w:lang w:val="en"/>
        </w:rPr>
        <w:t>with</w:t>
      </w:r>
      <w:r w:rsidRPr="008017B6">
        <w:rPr>
          <w:rStyle w:val="longtext"/>
          <w:rFonts w:ascii="Arial" w:eastAsia="Symbol" w:hAnsi="Arial" w:cs="Arial"/>
          <w:b/>
          <w:i/>
          <w:color w:val="000000"/>
          <w:sz w:val="16"/>
          <w:szCs w:val="16"/>
          <w:lang w:val="en"/>
        </w:rPr>
        <w:t xml:space="preserve"> </w:t>
      </w:r>
      <w:r w:rsidRPr="008017B6">
        <w:rPr>
          <w:rStyle w:val="hps"/>
          <w:rFonts w:ascii="Arial" w:eastAsia="Symbol" w:hAnsi="Arial" w:cs="Arial"/>
          <w:b/>
          <w:i/>
          <w:color w:val="000000"/>
          <w:sz w:val="16"/>
          <w:szCs w:val="16"/>
          <w:lang w:val="en"/>
        </w:rPr>
        <w:t>fixed income (OFZ</w:t>
      </w:r>
      <w:r w:rsidRPr="008017B6">
        <w:rPr>
          <w:rStyle w:val="atn"/>
          <w:rFonts w:ascii="Arial" w:eastAsia="Symbol" w:hAnsi="Arial" w:cs="Arial"/>
          <w:b/>
          <w:i/>
          <w:color w:val="000000"/>
          <w:sz w:val="16"/>
          <w:szCs w:val="16"/>
          <w:lang w:val="en"/>
        </w:rPr>
        <w:t>-F</w:t>
      </w:r>
      <w:r w:rsidRPr="008017B6">
        <w:rPr>
          <w:rStyle w:val="longtext"/>
          <w:rFonts w:ascii="Arial" w:eastAsia="Symbol" w:hAnsi="Arial" w:cs="Arial"/>
          <w:b/>
          <w:i/>
          <w:color w:val="000000"/>
          <w:sz w:val="16"/>
          <w:szCs w:val="16"/>
          <w:lang w:val="en"/>
        </w:rPr>
        <w:t>K)</w:t>
      </w:r>
      <w:r w:rsidRPr="008017B6">
        <w:rPr>
          <w:rStyle w:val="longtext"/>
          <w:rFonts w:ascii="Arial" w:eastAsia="Symbol" w:hAnsi="Arial" w:cs="Arial"/>
          <w:i/>
          <w:color w:val="000000"/>
          <w:sz w:val="16"/>
          <w:szCs w:val="16"/>
          <w:lang w:val="en"/>
        </w:rPr>
        <w:t xml:space="preserve"> </w:t>
      </w:r>
      <w:r w:rsidRPr="008017B6">
        <w:rPr>
          <w:rStyle w:val="hps"/>
          <w:rFonts w:ascii="Arial" w:eastAsia="Symbol" w:hAnsi="Arial" w:cs="Arial"/>
          <w:i/>
          <w:color w:val="000000"/>
          <w:sz w:val="16"/>
          <w:szCs w:val="16"/>
          <w:lang w:val="en"/>
        </w:rPr>
        <w:t>are federal bonds</w:t>
      </w:r>
      <w:r w:rsidRPr="008017B6">
        <w:rPr>
          <w:rStyle w:val="longtext"/>
          <w:rFonts w:ascii="Arial" w:eastAsia="Symbol" w:hAnsi="Arial" w:cs="Arial"/>
          <w:i/>
          <w:color w:val="000000"/>
          <w:sz w:val="16"/>
          <w:szCs w:val="16"/>
          <w:lang w:val="en"/>
        </w:rPr>
        <w:t xml:space="preserve"> </w:t>
      </w:r>
      <w:r w:rsidRPr="008017B6">
        <w:rPr>
          <w:rStyle w:val="hps"/>
          <w:rFonts w:ascii="Arial" w:eastAsia="Symbol" w:hAnsi="Arial" w:cs="Arial"/>
          <w:i/>
          <w:color w:val="000000"/>
          <w:sz w:val="16"/>
          <w:szCs w:val="16"/>
          <w:lang w:val="en"/>
        </w:rPr>
        <w:t>with fixed</w:t>
      </w:r>
      <w:r w:rsidRPr="008017B6">
        <w:rPr>
          <w:rStyle w:val="longtext"/>
          <w:rFonts w:ascii="Arial" w:eastAsia="Symbol" w:hAnsi="Arial" w:cs="Arial"/>
          <w:i/>
          <w:color w:val="000000"/>
          <w:sz w:val="16"/>
          <w:szCs w:val="16"/>
          <w:lang w:val="en"/>
        </w:rPr>
        <w:t xml:space="preserve"> </w:t>
      </w:r>
      <w:r w:rsidRPr="008017B6">
        <w:rPr>
          <w:rStyle w:val="hps"/>
          <w:rFonts w:ascii="Arial" w:eastAsia="Symbol" w:hAnsi="Arial" w:cs="Arial"/>
          <w:i/>
          <w:color w:val="000000"/>
          <w:sz w:val="16"/>
          <w:szCs w:val="16"/>
          <w:lang w:val="en"/>
        </w:rPr>
        <w:t>coupon rate</w:t>
      </w:r>
      <w:r w:rsidRPr="008017B6">
        <w:rPr>
          <w:rFonts w:ascii="Arial" w:eastAsia="Symbol" w:hAnsi="Arial" w:cs="Arial"/>
          <w:i/>
          <w:color w:val="000000"/>
          <w:sz w:val="16"/>
          <w:szCs w:val="16"/>
        </w:rPr>
        <w:t xml:space="preserve">. The coupon </w:t>
      </w:r>
      <w:r w:rsidRPr="008017B6">
        <w:rPr>
          <w:rStyle w:val="hps"/>
          <w:rFonts w:ascii="Arial" w:eastAsia="Symbol" w:hAnsi="Arial" w:cs="Arial"/>
          <w:i/>
          <w:color w:val="000000"/>
          <w:sz w:val="16"/>
          <w:szCs w:val="16"/>
          <w:lang w:val="en"/>
        </w:rPr>
        <w:t>rates</w:t>
      </w:r>
      <w:r w:rsidRPr="008017B6">
        <w:rPr>
          <w:rStyle w:val="longtext"/>
          <w:rFonts w:ascii="Arial" w:eastAsia="Symbol" w:hAnsi="Arial" w:cs="Arial"/>
          <w:i/>
          <w:color w:val="000000"/>
          <w:sz w:val="16"/>
          <w:szCs w:val="16"/>
          <w:lang w:val="en"/>
        </w:rPr>
        <w:t xml:space="preserve"> </w:t>
      </w:r>
      <w:r w:rsidRPr="008017B6">
        <w:rPr>
          <w:rStyle w:val="hps"/>
          <w:rFonts w:ascii="Arial" w:eastAsia="Symbol" w:hAnsi="Arial" w:cs="Arial"/>
          <w:i/>
          <w:color w:val="000000"/>
          <w:sz w:val="16"/>
          <w:szCs w:val="16"/>
          <w:lang w:val="en"/>
        </w:rPr>
        <w:t>of this type of</w:t>
      </w:r>
      <w:r w:rsidRPr="008017B6">
        <w:rPr>
          <w:rStyle w:val="longtext"/>
          <w:rFonts w:ascii="Arial" w:eastAsia="Symbol" w:hAnsi="Arial" w:cs="Arial"/>
          <w:i/>
          <w:color w:val="000000"/>
          <w:sz w:val="16"/>
          <w:szCs w:val="16"/>
          <w:lang w:val="en"/>
        </w:rPr>
        <w:t xml:space="preserve"> </w:t>
      </w:r>
      <w:r w:rsidRPr="008017B6">
        <w:rPr>
          <w:rStyle w:val="hps"/>
          <w:rFonts w:ascii="Arial" w:eastAsia="Symbol" w:hAnsi="Arial" w:cs="Arial"/>
          <w:i/>
          <w:color w:val="000000"/>
          <w:sz w:val="16"/>
          <w:szCs w:val="16"/>
          <w:lang w:val="en"/>
        </w:rPr>
        <w:t>security,</w:t>
      </w:r>
      <w:r w:rsidRPr="008017B6">
        <w:rPr>
          <w:rStyle w:val="longtext"/>
          <w:rFonts w:ascii="Arial" w:eastAsia="Symbol" w:hAnsi="Arial" w:cs="Arial"/>
          <w:i/>
          <w:color w:val="000000"/>
          <w:sz w:val="16"/>
          <w:szCs w:val="16"/>
          <w:lang w:val="en"/>
        </w:rPr>
        <w:t xml:space="preserve"> </w:t>
      </w:r>
      <w:r w:rsidRPr="008017B6">
        <w:rPr>
          <w:rStyle w:val="hps"/>
          <w:rFonts w:ascii="Arial" w:eastAsia="Symbol" w:hAnsi="Arial" w:cs="Arial"/>
          <w:i/>
          <w:color w:val="000000"/>
          <w:sz w:val="16"/>
          <w:szCs w:val="16"/>
          <w:lang w:val="en"/>
        </w:rPr>
        <w:t>as opposed to</w:t>
      </w:r>
      <w:r w:rsidRPr="008017B6">
        <w:rPr>
          <w:rStyle w:val="longtext"/>
          <w:rFonts w:ascii="Arial" w:eastAsia="Symbol" w:hAnsi="Arial" w:cs="Arial"/>
          <w:i/>
          <w:color w:val="000000"/>
          <w:sz w:val="16"/>
          <w:szCs w:val="16"/>
          <w:lang w:val="en"/>
        </w:rPr>
        <w:t xml:space="preserve"> </w:t>
      </w:r>
      <w:r w:rsidRPr="008017B6">
        <w:rPr>
          <w:rStyle w:val="hps"/>
          <w:rFonts w:ascii="Arial" w:eastAsia="Symbol" w:hAnsi="Arial" w:cs="Arial"/>
          <w:i/>
          <w:color w:val="000000"/>
          <w:sz w:val="16"/>
          <w:szCs w:val="16"/>
          <w:lang w:val="en"/>
        </w:rPr>
        <w:t>federal bonds</w:t>
      </w:r>
      <w:r w:rsidRPr="008017B6">
        <w:rPr>
          <w:rStyle w:val="longtext"/>
          <w:rFonts w:ascii="Arial" w:eastAsia="Symbol" w:hAnsi="Arial" w:cs="Arial"/>
          <w:i/>
          <w:color w:val="000000"/>
          <w:sz w:val="16"/>
          <w:szCs w:val="16"/>
          <w:lang w:val="en"/>
        </w:rPr>
        <w:t xml:space="preserve"> </w:t>
      </w:r>
      <w:r w:rsidRPr="008017B6">
        <w:rPr>
          <w:rStyle w:val="hps"/>
          <w:rFonts w:ascii="Arial" w:eastAsia="Symbol" w:hAnsi="Arial" w:cs="Arial"/>
          <w:i/>
          <w:color w:val="000000"/>
          <w:sz w:val="16"/>
          <w:szCs w:val="16"/>
          <w:lang w:val="en"/>
        </w:rPr>
        <w:t>with invariable income</w:t>
      </w:r>
      <w:r w:rsidRPr="008017B6">
        <w:rPr>
          <w:rStyle w:val="longtext"/>
          <w:rFonts w:ascii="Arial" w:eastAsia="Symbol" w:hAnsi="Arial" w:cs="Arial"/>
          <w:i/>
          <w:color w:val="000000"/>
          <w:sz w:val="16"/>
          <w:szCs w:val="16"/>
          <w:lang w:val="en"/>
        </w:rPr>
        <w:t xml:space="preserve">, </w:t>
      </w:r>
      <w:r w:rsidRPr="008017B6">
        <w:rPr>
          <w:rStyle w:val="hps"/>
          <w:rFonts w:ascii="Arial" w:eastAsia="Symbol" w:hAnsi="Arial" w:cs="Arial"/>
          <w:i/>
          <w:color w:val="000000"/>
          <w:sz w:val="16"/>
          <w:szCs w:val="16"/>
          <w:lang w:val="en"/>
        </w:rPr>
        <w:t>take different values</w:t>
      </w:r>
      <w:r w:rsidRPr="008017B6">
        <w:rPr>
          <w:rStyle w:val="longtext"/>
          <w:rFonts w:ascii="Arial" w:eastAsia="Symbol" w:hAnsi="Arial" w:cs="Arial"/>
          <w:i/>
          <w:color w:val="000000"/>
          <w:sz w:val="16"/>
          <w:szCs w:val="16"/>
          <w:lang w:val="en"/>
        </w:rPr>
        <w:t xml:space="preserve"> </w:t>
      </w:r>
      <w:r w:rsidRPr="008017B6">
        <w:rPr>
          <w:rStyle w:val="hps"/>
          <w:rFonts w:ascii="Arial" w:eastAsia="Symbol" w:hAnsi="Arial" w:cs="Arial"/>
          <w:i/>
          <w:color w:val="000000"/>
          <w:sz w:val="16"/>
          <w:szCs w:val="16"/>
          <w:lang w:val="en"/>
        </w:rPr>
        <w:t>over the period of their</w:t>
      </w:r>
      <w:r w:rsidRPr="008017B6">
        <w:rPr>
          <w:rStyle w:val="longtext"/>
          <w:rFonts w:ascii="Arial" w:eastAsia="Symbol" w:hAnsi="Arial" w:cs="Arial"/>
          <w:i/>
          <w:color w:val="000000"/>
          <w:sz w:val="16"/>
          <w:szCs w:val="16"/>
          <w:lang w:val="en"/>
        </w:rPr>
        <w:t xml:space="preserve"> </w:t>
      </w:r>
      <w:r w:rsidRPr="008017B6">
        <w:rPr>
          <w:rStyle w:val="hpsalt-edited"/>
          <w:rFonts w:ascii="Arial" w:eastAsia="Symbol" w:hAnsi="Arial" w:cs="Arial"/>
          <w:i/>
          <w:color w:val="000000"/>
          <w:sz w:val="16"/>
          <w:szCs w:val="16"/>
          <w:lang w:val="en"/>
        </w:rPr>
        <w:t>circulation</w:t>
      </w:r>
      <w:r w:rsidRPr="008017B6">
        <w:rPr>
          <w:rStyle w:val="hps"/>
          <w:rFonts w:ascii="Arial" w:eastAsia="Symbol" w:hAnsi="Arial" w:cs="Arial"/>
          <w:i/>
          <w:color w:val="000000"/>
          <w:sz w:val="16"/>
          <w:szCs w:val="16"/>
          <w:lang w:val="en"/>
        </w:rPr>
        <w:t>.</w:t>
      </w:r>
    </w:p>
    <w:p w:rsidR="0016642B" w:rsidRPr="008017B6" w:rsidRDefault="0016642B" w:rsidP="000C2371">
      <w:pPr>
        <w:spacing w:line="220" w:lineRule="exact"/>
        <w:ind w:firstLine="284"/>
        <w:jc w:val="both"/>
        <w:rPr>
          <w:color w:val="000000"/>
        </w:rPr>
      </w:pPr>
      <w:r w:rsidRPr="008017B6">
        <w:rPr>
          <w:rStyle w:val="hps"/>
          <w:rFonts w:ascii="Arial" w:eastAsia="Symbol" w:hAnsi="Arial" w:cs="Arial"/>
          <w:b/>
          <w:i/>
          <w:color w:val="000000"/>
          <w:sz w:val="16"/>
          <w:szCs w:val="16"/>
          <w:lang w:val="en"/>
        </w:rPr>
        <w:t>Federal</w:t>
      </w:r>
      <w:r w:rsidRPr="008017B6">
        <w:rPr>
          <w:rStyle w:val="hps"/>
          <w:rFonts w:ascii="Arial" w:eastAsia="Symbol" w:hAnsi="Arial" w:cs="Arial"/>
          <w:b/>
          <w:i/>
          <w:color w:val="000000"/>
          <w:sz w:val="16"/>
          <w:szCs w:val="16"/>
        </w:rPr>
        <w:t xml:space="preserve"> </w:t>
      </w:r>
      <w:r w:rsidRPr="008017B6">
        <w:rPr>
          <w:rStyle w:val="hps"/>
          <w:rFonts w:ascii="Arial" w:eastAsia="Symbol" w:hAnsi="Arial" w:cs="Arial"/>
          <w:b/>
          <w:i/>
          <w:color w:val="000000"/>
          <w:sz w:val="16"/>
          <w:szCs w:val="16"/>
          <w:lang w:val="en"/>
        </w:rPr>
        <w:t>loan</w:t>
      </w:r>
      <w:r w:rsidRPr="008017B6">
        <w:rPr>
          <w:rStyle w:val="hps"/>
          <w:rFonts w:ascii="Arial" w:eastAsia="Symbol" w:hAnsi="Arial" w:cs="Arial"/>
          <w:b/>
          <w:i/>
          <w:color w:val="000000"/>
          <w:sz w:val="16"/>
          <w:szCs w:val="16"/>
        </w:rPr>
        <w:t xml:space="preserve"> </w:t>
      </w:r>
      <w:r w:rsidRPr="008017B6">
        <w:rPr>
          <w:rStyle w:val="hps"/>
          <w:rFonts w:ascii="Arial" w:eastAsia="Symbol" w:hAnsi="Arial" w:cs="Arial"/>
          <w:b/>
          <w:i/>
          <w:color w:val="000000"/>
          <w:sz w:val="16"/>
          <w:szCs w:val="16"/>
          <w:lang w:val="en"/>
        </w:rPr>
        <w:t>bonds</w:t>
      </w:r>
      <w:r w:rsidRPr="008017B6">
        <w:rPr>
          <w:rStyle w:val="longtext"/>
          <w:rFonts w:ascii="Arial" w:eastAsia="Symbol" w:hAnsi="Arial" w:cs="Arial"/>
          <w:b/>
          <w:i/>
          <w:color w:val="000000"/>
          <w:sz w:val="16"/>
          <w:szCs w:val="16"/>
        </w:rPr>
        <w:t xml:space="preserve"> </w:t>
      </w:r>
      <w:r w:rsidRPr="008017B6">
        <w:rPr>
          <w:rStyle w:val="hps"/>
          <w:rFonts w:ascii="Arial" w:eastAsia="Symbol" w:hAnsi="Arial" w:cs="Arial"/>
          <w:b/>
          <w:i/>
          <w:color w:val="000000"/>
          <w:sz w:val="16"/>
          <w:szCs w:val="16"/>
          <w:lang w:val="en"/>
        </w:rPr>
        <w:t>with</w:t>
      </w:r>
      <w:r w:rsidRPr="008017B6">
        <w:rPr>
          <w:rStyle w:val="hps"/>
          <w:rFonts w:ascii="Arial" w:eastAsia="Symbol" w:hAnsi="Arial" w:cs="Arial"/>
          <w:b/>
          <w:i/>
          <w:color w:val="000000"/>
          <w:sz w:val="16"/>
          <w:szCs w:val="16"/>
        </w:rPr>
        <w:t xml:space="preserve"> </w:t>
      </w:r>
      <w:r w:rsidRPr="008017B6">
        <w:rPr>
          <w:rStyle w:val="hps"/>
          <w:rFonts w:ascii="Arial" w:eastAsia="Symbol" w:hAnsi="Arial" w:cs="Arial"/>
          <w:b/>
          <w:i/>
          <w:color w:val="000000"/>
          <w:sz w:val="16"/>
          <w:szCs w:val="16"/>
          <w:lang w:val="en"/>
        </w:rPr>
        <w:t>variable</w:t>
      </w:r>
      <w:r w:rsidRPr="008017B6">
        <w:rPr>
          <w:rStyle w:val="hps"/>
          <w:rFonts w:ascii="Arial" w:eastAsia="Symbol" w:hAnsi="Arial" w:cs="Arial"/>
          <w:b/>
          <w:i/>
          <w:color w:val="000000"/>
          <w:sz w:val="16"/>
          <w:szCs w:val="16"/>
        </w:rPr>
        <w:t xml:space="preserve"> </w:t>
      </w:r>
      <w:r w:rsidRPr="008017B6">
        <w:rPr>
          <w:rStyle w:val="hps"/>
          <w:rFonts w:ascii="Arial" w:eastAsia="Symbol" w:hAnsi="Arial" w:cs="Arial"/>
          <w:b/>
          <w:i/>
          <w:color w:val="000000"/>
          <w:sz w:val="16"/>
          <w:szCs w:val="16"/>
          <w:lang w:val="en"/>
        </w:rPr>
        <w:t>coupon</w:t>
      </w:r>
      <w:r w:rsidRPr="008017B6">
        <w:rPr>
          <w:rStyle w:val="longtext"/>
          <w:rFonts w:ascii="Arial" w:eastAsia="Symbol" w:hAnsi="Arial" w:cs="Arial"/>
          <w:b/>
          <w:i/>
          <w:color w:val="000000"/>
          <w:sz w:val="16"/>
          <w:szCs w:val="16"/>
        </w:rPr>
        <w:t xml:space="preserve"> </w:t>
      </w:r>
      <w:r w:rsidRPr="008017B6">
        <w:rPr>
          <w:rFonts w:ascii="Arial" w:eastAsia="Symbol" w:hAnsi="Arial" w:cs="Arial"/>
          <w:b/>
          <w:bCs/>
          <w:i/>
          <w:color w:val="000000"/>
          <w:sz w:val="16"/>
          <w:szCs w:val="16"/>
        </w:rPr>
        <w:t xml:space="preserve">(OFZ-PK) </w:t>
      </w:r>
      <w:r w:rsidRPr="008017B6">
        <w:rPr>
          <w:rStyle w:val="hps"/>
          <w:rFonts w:ascii="Arial" w:eastAsia="Symbol" w:hAnsi="Arial" w:cs="Arial"/>
          <w:i/>
          <w:color w:val="000000"/>
          <w:sz w:val="16"/>
          <w:szCs w:val="16"/>
          <w:lang w:val="en"/>
        </w:rPr>
        <w:t>are federal bonds</w:t>
      </w:r>
      <w:r w:rsidRPr="008017B6">
        <w:rPr>
          <w:rStyle w:val="longtext"/>
          <w:rFonts w:ascii="Arial" w:eastAsia="Symbol" w:hAnsi="Arial" w:cs="Arial"/>
          <w:i/>
          <w:color w:val="000000"/>
          <w:sz w:val="16"/>
          <w:szCs w:val="16"/>
          <w:lang w:val="en"/>
        </w:rPr>
        <w:t xml:space="preserve"> </w:t>
      </w:r>
      <w:r w:rsidRPr="008017B6">
        <w:rPr>
          <w:rStyle w:val="hps"/>
          <w:rFonts w:ascii="Arial" w:eastAsia="Symbol" w:hAnsi="Arial" w:cs="Arial"/>
          <w:i/>
          <w:color w:val="000000"/>
          <w:sz w:val="16"/>
          <w:szCs w:val="16"/>
          <w:lang w:val="en"/>
        </w:rPr>
        <w:t>with variable coupon rate determined by the weighted average return of short-term government bonds (GKO)</w:t>
      </w:r>
      <w:r w:rsidRPr="008017B6">
        <w:rPr>
          <w:rFonts w:ascii="Arial" w:eastAsia="Symbol" w:hAnsi="Arial" w:cs="Arial"/>
          <w:i/>
          <w:color w:val="000000"/>
          <w:sz w:val="16"/>
          <w:szCs w:val="16"/>
        </w:rPr>
        <w:t>.</w:t>
      </w:r>
    </w:p>
    <w:p w:rsidR="0016642B" w:rsidRPr="008017B6" w:rsidRDefault="0016642B" w:rsidP="000C2371">
      <w:pPr>
        <w:spacing w:line="220" w:lineRule="exact"/>
        <w:ind w:firstLine="284"/>
        <w:jc w:val="both"/>
        <w:rPr>
          <w:color w:val="000000"/>
        </w:rPr>
      </w:pPr>
      <w:r w:rsidRPr="008017B6">
        <w:rPr>
          <w:rStyle w:val="hps"/>
          <w:rFonts w:ascii="Arial" w:eastAsia="Symbol" w:hAnsi="Arial" w:cs="Arial"/>
          <w:b/>
          <w:i/>
          <w:color w:val="000000"/>
          <w:sz w:val="16"/>
          <w:szCs w:val="16"/>
          <w:lang w:val="en"/>
        </w:rPr>
        <w:t>Federal</w:t>
      </w:r>
      <w:r w:rsidRPr="008017B6">
        <w:rPr>
          <w:rStyle w:val="hps"/>
          <w:rFonts w:ascii="Arial" w:eastAsia="Symbol" w:hAnsi="Arial" w:cs="Arial"/>
          <w:b/>
          <w:i/>
          <w:color w:val="000000"/>
          <w:sz w:val="16"/>
          <w:szCs w:val="16"/>
        </w:rPr>
        <w:t xml:space="preserve"> </w:t>
      </w:r>
      <w:r w:rsidRPr="008017B6">
        <w:rPr>
          <w:rStyle w:val="hps"/>
          <w:rFonts w:ascii="Arial" w:eastAsia="Symbol" w:hAnsi="Arial" w:cs="Arial"/>
          <w:b/>
          <w:i/>
          <w:color w:val="000000"/>
          <w:sz w:val="16"/>
          <w:szCs w:val="16"/>
          <w:lang w:val="en"/>
        </w:rPr>
        <w:t>loan</w:t>
      </w:r>
      <w:r w:rsidRPr="008017B6">
        <w:rPr>
          <w:rStyle w:val="hps"/>
          <w:rFonts w:ascii="Arial" w:eastAsia="Symbol" w:hAnsi="Arial" w:cs="Arial"/>
          <w:b/>
          <w:i/>
          <w:color w:val="000000"/>
          <w:sz w:val="16"/>
          <w:szCs w:val="16"/>
        </w:rPr>
        <w:t xml:space="preserve"> </w:t>
      </w:r>
      <w:r w:rsidRPr="008017B6">
        <w:rPr>
          <w:rStyle w:val="hps"/>
          <w:rFonts w:ascii="Arial" w:eastAsia="Symbol" w:hAnsi="Arial" w:cs="Arial"/>
          <w:b/>
          <w:i/>
          <w:color w:val="000000"/>
          <w:sz w:val="16"/>
          <w:szCs w:val="16"/>
          <w:lang w:val="en"/>
        </w:rPr>
        <w:t>bonds</w:t>
      </w:r>
      <w:r w:rsidRPr="008017B6">
        <w:rPr>
          <w:rStyle w:val="longtext"/>
          <w:rFonts w:ascii="Arial" w:eastAsia="Symbol" w:hAnsi="Arial" w:cs="Arial"/>
          <w:b/>
          <w:i/>
          <w:color w:val="000000"/>
          <w:sz w:val="16"/>
          <w:szCs w:val="16"/>
        </w:rPr>
        <w:t xml:space="preserve"> </w:t>
      </w:r>
      <w:r w:rsidRPr="008017B6">
        <w:rPr>
          <w:rStyle w:val="hps"/>
          <w:rFonts w:ascii="Arial" w:eastAsia="Symbol" w:hAnsi="Arial" w:cs="Arial"/>
          <w:b/>
          <w:i/>
          <w:color w:val="000000"/>
          <w:sz w:val="16"/>
          <w:szCs w:val="16"/>
          <w:lang w:val="en"/>
        </w:rPr>
        <w:t>with</w:t>
      </w:r>
      <w:r w:rsidRPr="008017B6">
        <w:rPr>
          <w:rStyle w:val="hps"/>
          <w:rFonts w:ascii="Arial" w:eastAsia="Symbol" w:hAnsi="Arial" w:cs="Arial"/>
          <w:b/>
          <w:i/>
          <w:color w:val="000000"/>
          <w:sz w:val="16"/>
          <w:szCs w:val="16"/>
        </w:rPr>
        <w:t xml:space="preserve"> </w:t>
      </w:r>
      <w:proofErr w:type="spellStart"/>
      <w:r w:rsidRPr="008017B6">
        <w:rPr>
          <w:rStyle w:val="hps"/>
          <w:rFonts w:ascii="Arial" w:eastAsia="Symbol" w:hAnsi="Arial" w:cs="Arial"/>
          <w:b/>
          <w:i/>
          <w:color w:val="000000"/>
          <w:sz w:val="16"/>
          <w:szCs w:val="16"/>
        </w:rPr>
        <w:t>indexable</w:t>
      </w:r>
      <w:proofErr w:type="spellEnd"/>
      <w:r w:rsidRPr="008017B6">
        <w:rPr>
          <w:rStyle w:val="hps"/>
          <w:rFonts w:ascii="Arial" w:eastAsia="Symbol" w:hAnsi="Arial" w:cs="Arial"/>
          <w:b/>
          <w:i/>
          <w:color w:val="000000"/>
          <w:sz w:val="16"/>
          <w:szCs w:val="16"/>
        </w:rPr>
        <w:t xml:space="preserve"> nominal</w:t>
      </w:r>
      <w:r w:rsidRPr="008017B6">
        <w:rPr>
          <w:rFonts w:ascii="Arial" w:eastAsia="Symbol" w:hAnsi="Arial" w:cs="Arial"/>
          <w:b/>
          <w:bCs/>
          <w:i/>
          <w:color w:val="000000"/>
          <w:sz w:val="16"/>
          <w:szCs w:val="16"/>
        </w:rPr>
        <w:t xml:space="preserve"> (OFZ</w:t>
      </w:r>
      <w:r w:rsidR="00FC7336" w:rsidRPr="00532AEC">
        <w:rPr>
          <w:rFonts w:ascii="Arial" w:eastAsia="Symbol" w:hAnsi="Arial" w:cs="Arial"/>
          <w:b/>
          <w:bCs/>
          <w:i/>
          <w:color w:val="000000"/>
          <w:sz w:val="16"/>
          <w:szCs w:val="16"/>
        </w:rPr>
        <w:t>-</w:t>
      </w:r>
      <w:r w:rsidRPr="008017B6">
        <w:rPr>
          <w:rFonts w:ascii="Arial" w:eastAsia="Symbol" w:hAnsi="Arial" w:cs="Arial"/>
          <w:b/>
          <w:bCs/>
          <w:i/>
          <w:color w:val="000000"/>
          <w:sz w:val="16"/>
          <w:szCs w:val="16"/>
        </w:rPr>
        <w:t xml:space="preserve">IN) </w:t>
      </w:r>
      <w:r w:rsidRPr="008017B6">
        <w:rPr>
          <w:rFonts w:ascii="Arial" w:eastAsia="Symbol" w:hAnsi="Arial" w:cs="Arial"/>
          <w:i/>
          <w:color w:val="000000"/>
          <w:sz w:val="16"/>
          <w:szCs w:val="16"/>
        </w:rPr>
        <w:t>are inflation-linked federal bonds.</w:t>
      </w:r>
    </w:p>
    <w:p w:rsidR="0016642B" w:rsidRPr="008017B6" w:rsidRDefault="0016642B" w:rsidP="000C2371">
      <w:pPr>
        <w:spacing w:line="220" w:lineRule="exact"/>
        <w:ind w:firstLine="284"/>
        <w:jc w:val="both"/>
        <w:rPr>
          <w:color w:val="000000"/>
        </w:rPr>
      </w:pPr>
      <w:r w:rsidRPr="008017B6">
        <w:rPr>
          <w:rStyle w:val="hpsalt-edited"/>
          <w:rFonts w:ascii="Arial" w:eastAsia="Symbol" w:hAnsi="Arial" w:cs="Arial"/>
          <w:b/>
          <w:i/>
          <w:color w:val="000000"/>
          <w:sz w:val="16"/>
          <w:szCs w:val="16"/>
          <w:lang w:val="en"/>
        </w:rPr>
        <w:t>Volume of emission</w:t>
      </w:r>
      <w:r w:rsidRPr="008017B6">
        <w:rPr>
          <w:rStyle w:val="longtext"/>
          <w:rFonts w:ascii="Arial" w:eastAsia="Symbol" w:hAnsi="Arial" w:cs="Arial"/>
          <w:i/>
          <w:color w:val="000000"/>
          <w:sz w:val="16"/>
          <w:szCs w:val="16"/>
          <w:lang w:val="en"/>
        </w:rPr>
        <w:t xml:space="preserve"> </w:t>
      </w:r>
      <w:r w:rsidRPr="008017B6">
        <w:rPr>
          <w:rStyle w:val="hps"/>
          <w:rFonts w:ascii="Arial" w:eastAsia="Symbol" w:hAnsi="Arial" w:cs="Arial"/>
          <w:i/>
          <w:color w:val="000000"/>
          <w:sz w:val="16"/>
          <w:szCs w:val="16"/>
          <w:lang w:val="en"/>
        </w:rPr>
        <w:t>is the</w:t>
      </w:r>
      <w:r w:rsidRPr="008017B6">
        <w:rPr>
          <w:rStyle w:val="longtext"/>
          <w:rFonts w:ascii="Arial" w:eastAsia="Symbol" w:hAnsi="Arial" w:cs="Arial"/>
          <w:i/>
          <w:color w:val="000000"/>
          <w:sz w:val="16"/>
          <w:szCs w:val="16"/>
          <w:lang w:val="en"/>
        </w:rPr>
        <w:t xml:space="preserve"> </w:t>
      </w:r>
      <w:r w:rsidRPr="008017B6">
        <w:rPr>
          <w:rStyle w:val="hps"/>
          <w:rFonts w:ascii="Arial" w:eastAsia="Symbol" w:hAnsi="Arial" w:cs="Arial"/>
          <w:i/>
          <w:color w:val="000000"/>
          <w:sz w:val="16"/>
          <w:szCs w:val="16"/>
          <w:lang w:val="en"/>
        </w:rPr>
        <w:t>maximum</w:t>
      </w:r>
      <w:r w:rsidRPr="008017B6">
        <w:rPr>
          <w:rStyle w:val="longtext"/>
          <w:rFonts w:ascii="Arial" w:eastAsia="Symbol" w:hAnsi="Arial" w:cs="Arial"/>
          <w:i/>
          <w:color w:val="000000"/>
          <w:sz w:val="16"/>
          <w:szCs w:val="16"/>
          <w:lang w:val="en"/>
        </w:rPr>
        <w:t xml:space="preserve"> </w:t>
      </w:r>
      <w:r w:rsidRPr="008017B6">
        <w:rPr>
          <w:rStyle w:val="hps"/>
          <w:rFonts w:ascii="Arial" w:eastAsia="Symbol" w:hAnsi="Arial" w:cs="Arial"/>
          <w:i/>
          <w:color w:val="000000"/>
          <w:sz w:val="16"/>
          <w:szCs w:val="16"/>
          <w:lang w:val="en"/>
        </w:rPr>
        <w:t>amount of securities put into circulation</w:t>
      </w:r>
      <w:r w:rsidRPr="008017B6">
        <w:rPr>
          <w:rStyle w:val="longtext"/>
          <w:rFonts w:ascii="Arial" w:eastAsia="Symbol" w:hAnsi="Arial" w:cs="Arial"/>
          <w:i/>
          <w:color w:val="000000"/>
          <w:sz w:val="16"/>
          <w:szCs w:val="16"/>
          <w:lang w:val="en"/>
        </w:rPr>
        <w:t xml:space="preserve"> </w:t>
      </w:r>
      <w:r w:rsidRPr="008017B6">
        <w:rPr>
          <w:rStyle w:val="hps"/>
          <w:rFonts w:ascii="Arial" w:eastAsia="Symbol" w:hAnsi="Arial" w:cs="Arial"/>
          <w:i/>
          <w:color w:val="000000"/>
          <w:sz w:val="16"/>
          <w:szCs w:val="16"/>
          <w:lang w:val="en"/>
        </w:rPr>
        <w:t>purchasable</w:t>
      </w:r>
      <w:r w:rsidRPr="008017B6">
        <w:rPr>
          <w:rStyle w:val="longtext"/>
          <w:rFonts w:ascii="Arial" w:eastAsia="Symbol" w:hAnsi="Arial" w:cs="Arial"/>
          <w:i/>
          <w:color w:val="000000"/>
          <w:sz w:val="16"/>
          <w:szCs w:val="16"/>
          <w:lang w:val="en"/>
        </w:rPr>
        <w:t xml:space="preserve"> by </w:t>
      </w:r>
      <w:r w:rsidRPr="008017B6">
        <w:rPr>
          <w:rStyle w:val="hpsalt-edited"/>
          <w:rFonts w:ascii="Arial" w:eastAsia="Symbol" w:hAnsi="Arial" w:cs="Arial"/>
          <w:i/>
          <w:color w:val="000000"/>
          <w:sz w:val="16"/>
          <w:szCs w:val="16"/>
          <w:lang w:val="en"/>
        </w:rPr>
        <w:t>bidders</w:t>
      </w:r>
      <w:r w:rsidRPr="008017B6">
        <w:rPr>
          <w:rStyle w:val="longtext"/>
          <w:rFonts w:ascii="Arial" w:eastAsia="Symbol" w:hAnsi="Arial" w:cs="Arial"/>
          <w:i/>
          <w:color w:val="000000"/>
          <w:sz w:val="16"/>
          <w:szCs w:val="16"/>
          <w:lang w:val="en"/>
        </w:rPr>
        <w:t>.</w:t>
      </w:r>
    </w:p>
    <w:p w:rsidR="0016642B" w:rsidRPr="008017B6" w:rsidRDefault="0016642B" w:rsidP="000C2371">
      <w:pPr>
        <w:spacing w:line="220" w:lineRule="exact"/>
        <w:ind w:firstLine="284"/>
        <w:jc w:val="both"/>
        <w:rPr>
          <w:color w:val="000000"/>
        </w:rPr>
      </w:pPr>
      <w:r w:rsidRPr="008017B6">
        <w:rPr>
          <w:rStyle w:val="hps"/>
          <w:rFonts w:ascii="Arial" w:eastAsia="Symbol" w:hAnsi="Arial" w:cs="Arial"/>
          <w:b/>
          <w:i/>
          <w:color w:val="000000"/>
          <w:sz w:val="16"/>
          <w:szCs w:val="16"/>
          <w:lang w:val="en"/>
        </w:rPr>
        <w:t>Volume of placement</w:t>
      </w:r>
      <w:r w:rsidRPr="008017B6">
        <w:rPr>
          <w:rStyle w:val="longtext"/>
          <w:rFonts w:ascii="Arial" w:eastAsia="Symbol" w:hAnsi="Arial" w:cs="Arial"/>
          <w:b/>
          <w:i/>
          <w:color w:val="000000"/>
          <w:sz w:val="16"/>
          <w:szCs w:val="16"/>
          <w:lang w:val="en"/>
        </w:rPr>
        <w:t xml:space="preserve"> </w:t>
      </w:r>
      <w:r w:rsidRPr="008017B6">
        <w:rPr>
          <w:rStyle w:val="hps"/>
          <w:rFonts w:ascii="Arial" w:eastAsia="Symbol" w:hAnsi="Arial" w:cs="Arial"/>
          <w:b/>
          <w:i/>
          <w:color w:val="000000"/>
          <w:sz w:val="16"/>
          <w:szCs w:val="16"/>
          <w:lang w:val="en"/>
        </w:rPr>
        <w:t>and</w:t>
      </w:r>
      <w:r w:rsidRPr="008017B6">
        <w:rPr>
          <w:rStyle w:val="longtext"/>
          <w:rFonts w:ascii="Arial" w:eastAsia="Symbol" w:hAnsi="Arial" w:cs="Arial"/>
          <w:b/>
          <w:i/>
          <w:color w:val="000000"/>
          <w:sz w:val="16"/>
          <w:szCs w:val="16"/>
          <w:lang w:val="en"/>
        </w:rPr>
        <w:t xml:space="preserve"> </w:t>
      </w:r>
      <w:r w:rsidRPr="008017B6">
        <w:rPr>
          <w:rStyle w:val="hpsalt-edited"/>
          <w:rFonts w:ascii="Arial" w:eastAsia="Symbol" w:hAnsi="Arial" w:cs="Arial"/>
          <w:b/>
          <w:i/>
          <w:color w:val="000000"/>
          <w:sz w:val="16"/>
          <w:szCs w:val="16"/>
          <w:lang w:val="en"/>
        </w:rPr>
        <w:t>additional offering</w:t>
      </w:r>
      <w:r w:rsidRPr="008017B6">
        <w:rPr>
          <w:rStyle w:val="longtext"/>
          <w:rFonts w:ascii="Arial" w:eastAsia="Symbol" w:hAnsi="Arial" w:cs="Arial"/>
          <w:b/>
          <w:i/>
          <w:color w:val="000000"/>
          <w:sz w:val="16"/>
          <w:szCs w:val="16"/>
          <w:lang w:val="en"/>
        </w:rPr>
        <w:t xml:space="preserve"> </w:t>
      </w:r>
      <w:r w:rsidRPr="008017B6">
        <w:rPr>
          <w:rStyle w:val="hpsatn"/>
          <w:rFonts w:ascii="Arial" w:eastAsia="Symbol" w:hAnsi="Arial" w:cs="Arial"/>
          <w:b/>
          <w:i/>
          <w:color w:val="000000"/>
          <w:sz w:val="16"/>
          <w:szCs w:val="16"/>
          <w:lang w:val="en"/>
        </w:rPr>
        <w:t>of GKO-OFZ</w:t>
      </w:r>
      <w:r w:rsidRPr="008017B6">
        <w:rPr>
          <w:rStyle w:val="longtext"/>
          <w:rFonts w:ascii="Arial" w:eastAsia="Symbol" w:hAnsi="Arial" w:cs="Arial"/>
          <w:b/>
          <w:i/>
          <w:color w:val="000000"/>
          <w:sz w:val="16"/>
          <w:szCs w:val="16"/>
          <w:lang w:val="en"/>
        </w:rPr>
        <w:t xml:space="preserve"> </w:t>
      </w:r>
      <w:r w:rsidRPr="008017B6">
        <w:rPr>
          <w:rStyle w:val="hpsalt-edited"/>
          <w:rFonts w:ascii="Arial" w:eastAsia="Symbol" w:hAnsi="Arial" w:cs="Arial"/>
          <w:b/>
          <w:i/>
          <w:color w:val="000000"/>
          <w:sz w:val="16"/>
          <w:szCs w:val="16"/>
          <w:lang w:val="en"/>
        </w:rPr>
        <w:t>at par value</w:t>
      </w:r>
      <w:r w:rsidRPr="008017B6">
        <w:rPr>
          <w:rStyle w:val="longtext"/>
          <w:rFonts w:ascii="Arial" w:eastAsia="Symbol" w:hAnsi="Arial" w:cs="Arial"/>
          <w:i/>
          <w:color w:val="000000"/>
          <w:sz w:val="16"/>
          <w:szCs w:val="16"/>
          <w:lang w:val="en"/>
        </w:rPr>
        <w:t xml:space="preserve"> </w:t>
      </w:r>
      <w:r w:rsidRPr="008017B6">
        <w:rPr>
          <w:rStyle w:val="hps"/>
          <w:rFonts w:ascii="Arial" w:eastAsia="Symbol" w:hAnsi="Arial" w:cs="Arial"/>
          <w:i/>
          <w:color w:val="000000"/>
          <w:sz w:val="16"/>
          <w:szCs w:val="16"/>
          <w:lang w:val="en"/>
        </w:rPr>
        <w:t>is the nominal</w:t>
      </w:r>
      <w:r w:rsidRPr="008017B6">
        <w:rPr>
          <w:rStyle w:val="longtext"/>
          <w:rFonts w:ascii="Arial" w:eastAsia="Symbol" w:hAnsi="Arial" w:cs="Arial"/>
          <w:i/>
          <w:color w:val="000000"/>
          <w:sz w:val="16"/>
          <w:szCs w:val="16"/>
          <w:lang w:val="en"/>
        </w:rPr>
        <w:t xml:space="preserve"> </w:t>
      </w:r>
      <w:r w:rsidRPr="008017B6">
        <w:rPr>
          <w:rStyle w:val="hpsalt-edited"/>
          <w:rFonts w:ascii="Arial" w:eastAsia="Symbol" w:hAnsi="Arial" w:cs="Arial"/>
          <w:i/>
          <w:color w:val="000000"/>
          <w:sz w:val="16"/>
          <w:szCs w:val="16"/>
          <w:lang w:val="en"/>
        </w:rPr>
        <w:t>volume of</w:t>
      </w:r>
      <w:r w:rsidRPr="008017B6">
        <w:rPr>
          <w:rStyle w:val="longtext"/>
          <w:rFonts w:ascii="Arial" w:eastAsia="Symbol" w:hAnsi="Arial" w:cs="Arial"/>
          <w:i/>
          <w:color w:val="000000"/>
          <w:sz w:val="16"/>
          <w:szCs w:val="16"/>
          <w:lang w:val="en"/>
        </w:rPr>
        <w:t xml:space="preserve"> </w:t>
      </w:r>
      <w:r w:rsidRPr="008017B6">
        <w:rPr>
          <w:rStyle w:val="hpsatn"/>
          <w:rFonts w:ascii="Arial" w:eastAsia="Symbol" w:hAnsi="Arial" w:cs="Arial"/>
          <w:i/>
          <w:color w:val="000000"/>
          <w:sz w:val="16"/>
          <w:szCs w:val="16"/>
          <w:lang w:val="en"/>
        </w:rPr>
        <w:t>the GKO-OFZ</w:t>
      </w:r>
      <w:r w:rsidRPr="008017B6">
        <w:rPr>
          <w:rStyle w:val="longtext"/>
          <w:rFonts w:ascii="Arial" w:eastAsia="Symbol" w:hAnsi="Arial" w:cs="Arial"/>
          <w:i/>
          <w:color w:val="000000"/>
          <w:sz w:val="16"/>
          <w:szCs w:val="16"/>
          <w:lang w:val="en"/>
        </w:rPr>
        <w:t xml:space="preserve"> </w:t>
      </w:r>
      <w:r w:rsidRPr="008017B6">
        <w:rPr>
          <w:rStyle w:val="hps"/>
          <w:rFonts w:ascii="Arial" w:eastAsia="Symbol" w:hAnsi="Arial" w:cs="Arial"/>
          <w:i/>
          <w:color w:val="000000"/>
          <w:sz w:val="16"/>
          <w:szCs w:val="16"/>
          <w:lang w:val="en"/>
        </w:rPr>
        <w:t>placed</w:t>
      </w:r>
      <w:r w:rsidRPr="008017B6">
        <w:rPr>
          <w:rStyle w:val="longtext"/>
          <w:rFonts w:ascii="Arial" w:eastAsia="Symbol" w:hAnsi="Arial" w:cs="Arial"/>
          <w:i/>
          <w:color w:val="000000"/>
          <w:sz w:val="16"/>
          <w:szCs w:val="16"/>
          <w:lang w:val="en"/>
        </w:rPr>
        <w:t xml:space="preserve"> </w:t>
      </w:r>
      <w:r w:rsidRPr="008017B6">
        <w:rPr>
          <w:rStyle w:val="hps"/>
          <w:rFonts w:ascii="Arial" w:eastAsia="Symbol" w:hAnsi="Arial" w:cs="Arial"/>
          <w:i/>
          <w:color w:val="000000"/>
          <w:sz w:val="16"/>
          <w:szCs w:val="16"/>
          <w:lang w:val="en"/>
        </w:rPr>
        <w:t xml:space="preserve">on behalf </w:t>
      </w:r>
      <w:r w:rsidR="002F5E57" w:rsidRPr="002F5E57">
        <w:rPr>
          <w:rStyle w:val="hps"/>
          <w:rFonts w:ascii="Arial" w:eastAsia="Symbol" w:hAnsi="Arial" w:cs="Arial"/>
          <w:i/>
          <w:color w:val="000000"/>
          <w:sz w:val="16"/>
          <w:szCs w:val="16"/>
        </w:rPr>
        <w:br/>
      </w:r>
      <w:r w:rsidRPr="008017B6">
        <w:rPr>
          <w:rStyle w:val="hps"/>
          <w:rFonts w:ascii="Arial" w:eastAsia="Symbol" w:hAnsi="Arial" w:cs="Arial"/>
          <w:i/>
          <w:color w:val="000000"/>
          <w:sz w:val="16"/>
          <w:szCs w:val="16"/>
          <w:lang w:val="en"/>
        </w:rPr>
        <w:t>of the</w:t>
      </w:r>
      <w:r w:rsidRPr="008017B6">
        <w:rPr>
          <w:rStyle w:val="longtext"/>
          <w:rFonts w:ascii="Arial" w:eastAsia="Symbol" w:hAnsi="Arial" w:cs="Arial"/>
          <w:i/>
          <w:color w:val="000000"/>
          <w:sz w:val="16"/>
          <w:szCs w:val="16"/>
          <w:lang w:val="en"/>
        </w:rPr>
        <w:t xml:space="preserve"> </w:t>
      </w:r>
      <w:r w:rsidRPr="008017B6">
        <w:rPr>
          <w:rStyle w:val="hps"/>
          <w:rFonts w:ascii="Arial" w:eastAsia="Symbol" w:hAnsi="Arial" w:cs="Arial"/>
          <w:i/>
          <w:color w:val="000000"/>
          <w:sz w:val="16"/>
          <w:szCs w:val="16"/>
          <w:lang w:val="en"/>
        </w:rPr>
        <w:t>Ministry of Finance of</w:t>
      </w:r>
      <w:r w:rsidRPr="008017B6">
        <w:rPr>
          <w:rStyle w:val="longtext"/>
          <w:rFonts w:ascii="Arial" w:eastAsia="Symbol" w:hAnsi="Arial" w:cs="Arial"/>
          <w:i/>
          <w:color w:val="000000"/>
          <w:sz w:val="16"/>
          <w:szCs w:val="16"/>
          <w:lang w:val="en"/>
        </w:rPr>
        <w:t xml:space="preserve"> </w:t>
      </w:r>
      <w:r w:rsidRPr="008017B6">
        <w:rPr>
          <w:rStyle w:val="hps"/>
          <w:rFonts w:ascii="Arial" w:eastAsia="Symbol" w:hAnsi="Arial" w:cs="Arial"/>
          <w:i/>
          <w:color w:val="000000"/>
          <w:sz w:val="16"/>
          <w:szCs w:val="16"/>
          <w:lang w:val="en"/>
        </w:rPr>
        <w:t>Russia</w:t>
      </w:r>
      <w:r w:rsidRPr="008017B6">
        <w:rPr>
          <w:rStyle w:val="longtext"/>
          <w:rFonts w:ascii="Arial" w:eastAsia="Symbol" w:hAnsi="Arial" w:cs="Arial"/>
          <w:i/>
          <w:color w:val="000000"/>
          <w:sz w:val="16"/>
          <w:szCs w:val="16"/>
          <w:lang w:val="en"/>
        </w:rPr>
        <w:t xml:space="preserve"> </w:t>
      </w:r>
      <w:r w:rsidRPr="008017B6">
        <w:rPr>
          <w:rStyle w:val="hps"/>
          <w:rFonts w:ascii="Arial" w:eastAsia="Symbol" w:hAnsi="Arial" w:cs="Arial"/>
          <w:i/>
          <w:color w:val="000000"/>
          <w:sz w:val="16"/>
          <w:szCs w:val="16"/>
          <w:lang w:val="en"/>
        </w:rPr>
        <w:t>at auctions and</w:t>
      </w:r>
      <w:r w:rsidRPr="008017B6">
        <w:rPr>
          <w:rStyle w:val="longtext"/>
          <w:rFonts w:ascii="Arial" w:eastAsia="Symbol" w:hAnsi="Arial" w:cs="Arial"/>
          <w:i/>
          <w:color w:val="000000"/>
          <w:sz w:val="16"/>
          <w:szCs w:val="16"/>
          <w:lang w:val="en"/>
        </w:rPr>
        <w:t xml:space="preserve"> </w:t>
      </w:r>
      <w:r w:rsidRPr="008017B6">
        <w:rPr>
          <w:rStyle w:val="hps"/>
          <w:rFonts w:ascii="Arial" w:eastAsia="Symbol" w:hAnsi="Arial" w:cs="Arial"/>
          <w:i/>
          <w:color w:val="000000"/>
          <w:sz w:val="16"/>
          <w:szCs w:val="16"/>
          <w:lang w:val="en"/>
        </w:rPr>
        <w:t>secondary trading</w:t>
      </w:r>
      <w:r w:rsidRPr="008017B6">
        <w:rPr>
          <w:rFonts w:ascii="Arial" w:eastAsia="Symbol" w:hAnsi="Arial" w:cs="Arial"/>
          <w:i/>
          <w:color w:val="000000"/>
          <w:sz w:val="16"/>
          <w:szCs w:val="16"/>
        </w:rPr>
        <w:t>.</w:t>
      </w:r>
    </w:p>
    <w:p w:rsidR="0016642B" w:rsidRPr="008017B6" w:rsidRDefault="0016642B" w:rsidP="000C2371">
      <w:pPr>
        <w:spacing w:line="220" w:lineRule="exact"/>
        <w:ind w:firstLine="284"/>
        <w:jc w:val="both"/>
        <w:rPr>
          <w:color w:val="000000"/>
        </w:rPr>
      </w:pPr>
      <w:r w:rsidRPr="008017B6">
        <w:rPr>
          <w:rStyle w:val="hps"/>
          <w:rFonts w:ascii="Arial" w:eastAsia="Symbol" w:hAnsi="Arial" w:cs="Arial"/>
          <w:b/>
          <w:i/>
          <w:color w:val="000000"/>
          <w:sz w:val="16"/>
          <w:szCs w:val="16"/>
          <w:lang w:val="en"/>
        </w:rPr>
        <w:t>Indicator of market</w:t>
      </w:r>
      <w:r w:rsidRPr="008017B6">
        <w:rPr>
          <w:rStyle w:val="longtext"/>
          <w:rFonts w:ascii="Arial" w:eastAsia="Symbol" w:hAnsi="Arial" w:cs="Arial"/>
          <w:b/>
          <w:i/>
          <w:color w:val="000000"/>
          <w:sz w:val="16"/>
          <w:szCs w:val="16"/>
          <w:lang w:val="en"/>
        </w:rPr>
        <w:t xml:space="preserve"> </w:t>
      </w:r>
      <w:r w:rsidRPr="008017B6">
        <w:rPr>
          <w:rStyle w:val="hps"/>
          <w:rFonts w:ascii="Arial" w:eastAsia="Symbol" w:hAnsi="Arial" w:cs="Arial"/>
          <w:b/>
          <w:i/>
          <w:color w:val="000000"/>
          <w:sz w:val="16"/>
          <w:szCs w:val="16"/>
          <w:lang w:val="en"/>
        </w:rPr>
        <w:t>portfolio</w:t>
      </w:r>
      <w:r w:rsidRPr="008017B6">
        <w:rPr>
          <w:rStyle w:val="longtext"/>
          <w:rFonts w:ascii="Arial" w:eastAsia="Symbol" w:hAnsi="Arial" w:cs="Arial"/>
          <w:i/>
          <w:color w:val="000000"/>
          <w:sz w:val="16"/>
          <w:szCs w:val="16"/>
          <w:lang w:val="en"/>
        </w:rPr>
        <w:t xml:space="preserve"> </w:t>
      </w:r>
      <w:r w:rsidRPr="008017B6">
        <w:rPr>
          <w:rStyle w:val="hps"/>
          <w:rFonts w:ascii="Arial" w:eastAsia="Symbol" w:hAnsi="Arial" w:cs="Arial"/>
          <w:i/>
          <w:color w:val="000000"/>
          <w:sz w:val="16"/>
          <w:szCs w:val="16"/>
          <w:lang w:val="en"/>
        </w:rPr>
        <w:t>is the average</w:t>
      </w:r>
      <w:r w:rsidRPr="008017B6">
        <w:rPr>
          <w:rStyle w:val="longtext"/>
          <w:rFonts w:ascii="Arial" w:eastAsia="Symbol" w:hAnsi="Arial" w:cs="Arial"/>
          <w:i/>
          <w:color w:val="000000"/>
          <w:sz w:val="16"/>
          <w:szCs w:val="16"/>
          <w:lang w:val="en"/>
        </w:rPr>
        <w:t xml:space="preserve"> </w:t>
      </w:r>
      <w:r w:rsidRPr="008017B6">
        <w:rPr>
          <w:rStyle w:val="hps"/>
          <w:rFonts w:ascii="Arial" w:eastAsia="Symbol" w:hAnsi="Arial" w:cs="Arial"/>
          <w:i/>
          <w:color w:val="000000"/>
          <w:sz w:val="16"/>
          <w:szCs w:val="16"/>
          <w:lang w:val="en"/>
        </w:rPr>
        <w:t>of effective</w:t>
      </w:r>
      <w:r w:rsidRPr="008017B6">
        <w:rPr>
          <w:rStyle w:val="longtext"/>
          <w:rFonts w:ascii="Arial" w:eastAsia="Symbol" w:hAnsi="Arial" w:cs="Arial"/>
          <w:i/>
          <w:color w:val="000000"/>
          <w:sz w:val="16"/>
          <w:szCs w:val="16"/>
          <w:lang w:val="en"/>
        </w:rPr>
        <w:t xml:space="preserve"> </w:t>
      </w:r>
      <w:r w:rsidRPr="008017B6">
        <w:rPr>
          <w:rStyle w:val="hps"/>
          <w:rFonts w:ascii="Arial" w:eastAsia="Symbol" w:hAnsi="Arial" w:cs="Arial"/>
          <w:i/>
          <w:color w:val="000000"/>
          <w:sz w:val="16"/>
          <w:szCs w:val="16"/>
          <w:lang w:val="en"/>
        </w:rPr>
        <w:t>yield</w:t>
      </w:r>
      <w:r w:rsidRPr="008017B6">
        <w:rPr>
          <w:rStyle w:val="longtext"/>
          <w:rFonts w:ascii="Arial" w:eastAsia="Symbol" w:hAnsi="Arial" w:cs="Arial"/>
          <w:i/>
          <w:color w:val="000000"/>
          <w:sz w:val="16"/>
          <w:szCs w:val="16"/>
          <w:lang w:val="en"/>
        </w:rPr>
        <w:t xml:space="preserve"> </w:t>
      </w:r>
      <w:r w:rsidRPr="008017B6">
        <w:rPr>
          <w:rStyle w:val="hps"/>
          <w:rFonts w:ascii="Arial" w:eastAsia="Symbol" w:hAnsi="Arial" w:cs="Arial"/>
          <w:i/>
          <w:color w:val="000000"/>
          <w:sz w:val="16"/>
          <w:szCs w:val="16"/>
          <w:lang w:val="en"/>
        </w:rPr>
        <w:t>for certain types of</w:t>
      </w:r>
      <w:r w:rsidRPr="008017B6">
        <w:rPr>
          <w:rStyle w:val="longtext"/>
          <w:rFonts w:ascii="Arial" w:eastAsia="Symbol" w:hAnsi="Arial" w:cs="Arial"/>
          <w:i/>
          <w:color w:val="000000"/>
          <w:sz w:val="16"/>
          <w:szCs w:val="16"/>
          <w:lang w:val="en"/>
        </w:rPr>
        <w:t xml:space="preserve"> </w:t>
      </w:r>
      <w:r w:rsidRPr="008017B6">
        <w:rPr>
          <w:rStyle w:val="hps"/>
          <w:rFonts w:ascii="Arial" w:eastAsia="Symbol" w:hAnsi="Arial" w:cs="Arial"/>
          <w:i/>
          <w:color w:val="000000"/>
          <w:sz w:val="16"/>
          <w:szCs w:val="16"/>
          <w:lang w:val="en"/>
        </w:rPr>
        <w:t>securities,</w:t>
      </w:r>
      <w:r w:rsidRPr="008017B6">
        <w:rPr>
          <w:rStyle w:val="longtext"/>
          <w:rFonts w:ascii="Arial" w:eastAsia="Symbol" w:hAnsi="Arial" w:cs="Arial"/>
          <w:i/>
          <w:color w:val="000000"/>
          <w:sz w:val="16"/>
          <w:szCs w:val="16"/>
          <w:lang w:val="en"/>
        </w:rPr>
        <w:t xml:space="preserve"> </w:t>
      </w:r>
      <w:r w:rsidRPr="008017B6">
        <w:rPr>
          <w:rStyle w:val="hps"/>
          <w:rFonts w:ascii="Arial" w:eastAsia="Symbol" w:hAnsi="Arial" w:cs="Arial"/>
          <w:i/>
          <w:color w:val="000000"/>
          <w:sz w:val="16"/>
          <w:szCs w:val="16"/>
          <w:lang w:val="en"/>
        </w:rPr>
        <w:t xml:space="preserve">weighted by </w:t>
      </w:r>
      <w:r w:rsidRPr="008017B6">
        <w:rPr>
          <w:rStyle w:val="hpsalt-edited"/>
          <w:rFonts w:ascii="Arial" w:eastAsia="Symbol" w:hAnsi="Arial" w:cs="Arial"/>
          <w:i/>
          <w:color w:val="000000"/>
          <w:sz w:val="16"/>
          <w:szCs w:val="16"/>
          <w:lang w:val="en"/>
        </w:rPr>
        <w:t>maturities</w:t>
      </w:r>
      <w:r w:rsidRPr="008017B6">
        <w:rPr>
          <w:rStyle w:val="longtext"/>
          <w:rFonts w:ascii="Arial" w:eastAsia="Symbol" w:hAnsi="Arial" w:cs="Arial"/>
          <w:i/>
          <w:color w:val="000000"/>
          <w:sz w:val="16"/>
          <w:szCs w:val="16"/>
          <w:lang w:val="en"/>
        </w:rPr>
        <w:t xml:space="preserve"> </w:t>
      </w:r>
      <w:r w:rsidRPr="008017B6">
        <w:rPr>
          <w:rStyle w:val="hpsalt-edited"/>
          <w:rFonts w:ascii="Arial" w:eastAsia="Symbol" w:hAnsi="Arial" w:cs="Arial"/>
          <w:i/>
          <w:color w:val="000000"/>
          <w:sz w:val="16"/>
          <w:szCs w:val="16"/>
          <w:lang w:val="en"/>
        </w:rPr>
        <w:t>and volume</w:t>
      </w:r>
      <w:r w:rsidRPr="008017B6">
        <w:rPr>
          <w:rStyle w:val="longtext"/>
          <w:rFonts w:ascii="Arial" w:eastAsia="Symbol" w:hAnsi="Arial" w:cs="Arial"/>
          <w:i/>
          <w:color w:val="000000"/>
          <w:sz w:val="16"/>
          <w:szCs w:val="16"/>
          <w:lang w:val="en"/>
        </w:rPr>
        <w:t xml:space="preserve"> </w:t>
      </w:r>
      <w:r w:rsidR="002F5E57" w:rsidRPr="002F5E57">
        <w:rPr>
          <w:rStyle w:val="longtext"/>
          <w:rFonts w:ascii="Arial" w:eastAsia="Symbol" w:hAnsi="Arial" w:cs="Arial"/>
          <w:i/>
          <w:color w:val="000000"/>
          <w:sz w:val="16"/>
          <w:szCs w:val="16"/>
        </w:rPr>
        <w:br/>
      </w:r>
      <w:r w:rsidRPr="008017B6">
        <w:rPr>
          <w:rStyle w:val="hpsalt-edited"/>
          <w:rFonts w:ascii="Arial" w:eastAsia="Symbol" w:hAnsi="Arial" w:cs="Arial"/>
          <w:i/>
          <w:color w:val="000000"/>
          <w:sz w:val="16"/>
          <w:szCs w:val="16"/>
          <w:lang w:val="en"/>
        </w:rPr>
        <w:t>in circulation</w:t>
      </w:r>
      <w:r w:rsidRPr="008017B6">
        <w:rPr>
          <w:rFonts w:ascii="Arial" w:eastAsia="Symbol" w:hAnsi="Arial" w:cs="Arial"/>
          <w:bCs/>
          <w:i/>
          <w:color w:val="000000"/>
          <w:sz w:val="16"/>
          <w:szCs w:val="16"/>
        </w:rPr>
        <w:t>.</w:t>
      </w:r>
    </w:p>
    <w:p w:rsidR="0016642B" w:rsidRPr="005E5E09" w:rsidRDefault="0016642B" w:rsidP="000C2371">
      <w:pPr>
        <w:spacing w:line="220" w:lineRule="exact"/>
        <w:ind w:firstLine="284"/>
        <w:jc w:val="both"/>
      </w:pPr>
      <w:r w:rsidRPr="008017B6">
        <w:rPr>
          <w:rStyle w:val="hps"/>
          <w:rFonts w:ascii="Arial" w:eastAsia="Symbol" w:hAnsi="Arial" w:cs="Arial"/>
          <w:b/>
          <w:i/>
          <w:color w:val="000000"/>
          <w:sz w:val="16"/>
          <w:szCs w:val="16"/>
          <w:lang w:val="en"/>
        </w:rPr>
        <w:t>Duration</w:t>
      </w:r>
      <w:r w:rsidRPr="008017B6">
        <w:rPr>
          <w:rStyle w:val="longtext"/>
          <w:rFonts w:ascii="Arial" w:eastAsia="Symbol" w:hAnsi="Arial" w:cs="Arial"/>
          <w:i/>
          <w:color w:val="000000"/>
          <w:sz w:val="16"/>
          <w:szCs w:val="16"/>
          <w:lang w:val="en"/>
        </w:rPr>
        <w:t xml:space="preserve"> </w:t>
      </w:r>
      <w:r w:rsidRPr="008017B6">
        <w:rPr>
          <w:rStyle w:val="hps"/>
          <w:rFonts w:ascii="Arial" w:eastAsia="Symbol" w:hAnsi="Arial" w:cs="Arial"/>
          <w:b/>
          <w:i/>
          <w:color w:val="000000"/>
          <w:sz w:val="16"/>
          <w:szCs w:val="16"/>
          <w:lang w:val="en"/>
        </w:rPr>
        <w:t>of market</w:t>
      </w:r>
      <w:r w:rsidRPr="008017B6">
        <w:rPr>
          <w:rStyle w:val="longtext"/>
          <w:rFonts w:ascii="Arial" w:eastAsia="Symbol" w:hAnsi="Arial" w:cs="Arial"/>
          <w:b/>
          <w:i/>
          <w:color w:val="000000"/>
          <w:sz w:val="16"/>
          <w:szCs w:val="16"/>
          <w:lang w:val="en"/>
        </w:rPr>
        <w:t xml:space="preserve"> </w:t>
      </w:r>
      <w:r w:rsidRPr="008017B6">
        <w:rPr>
          <w:rStyle w:val="hps"/>
          <w:rFonts w:ascii="Arial" w:eastAsia="Symbol" w:hAnsi="Arial" w:cs="Arial"/>
          <w:b/>
          <w:i/>
          <w:color w:val="000000"/>
          <w:sz w:val="16"/>
          <w:szCs w:val="16"/>
          <w:lang w:val="en"/>
        </w:rPr>
        <w:t>portfolio</w:t>
      </w:r>
      <w:r w:rsidRPr="008017B6">
        <w:rPr>
          <w:rStyle w:val="longtext"/>
          <w:rFonts w:ascii="Arial" w:eastAsia="Symbol" w:hAnsi="Arial" w:cs="Arial"/>
          <w:i/>
          <w:color w:val="000000"/>
          <w:sz w:val="16"/>
          <w:szCs w:val="16"/>
          <w:lang w:val="en"/>
        </w:rPr>
        <w:t xml:space="preserve"> </w:t>
      </w:r>
      <w:r w:rsidRPr="008017B6">
        <w:rPr>
          <w:rStyle w:val="hps"/>
          <w:rFonts w:ascii="Arial" w:eastAsia="Symbol" w:hAnsi="Arial" w:cs="Arial"/>
          <w:i/>
          <w:color w:val="000000"/>
          <w:sz w:val="16"/>
          <w:szCs w:val="16"/>
          <w:lang w:val="en"/>
        </w:rPr>
        <w:t>is the</w:t>
      </w:r>
      <w:r w:rsidRPr="008017B6">
        <w:rPr>
          <w:rStyle w:val="longtext"/>
          <w:rFonts w:ascii="Arial" w:eastAsia="Symbol" w:hAnsi="Arial" w:cs="Arial"/>
          <w:i/>
          <w:color w:val="000000"/>
          <w:sz w:val="16"/>
          <w:szCs w:val="16"/>
          <w:lang w:val="en"/>
        </w:rPr>
        <w:t xml:space="preserve"> </w:t>
      </w:r>
      <w:r w:rsidRPr="008017B6">
        <w:rPr>
          <w:rStyle w:val="hps"/>
          <w:rFonts w:ascii="Arial" w:eastAsia="Symbol" w:hAnsi="Arial" w:cs="Arial"/>
          <w:i/>
          <w:color w:val="000000"/>
          <w:sz w:val="16"/>
          <w:szCs w:val="16"/>
          <w:lang w:val="en"/>
        </w:rPr>
        <w:t>average term to</w:t>
      </w:r>
      <w:r w:rsidRPr="008017B6">
        <w:rPr>
          <w:rStyle w:val="longtext"/>
          <w:rFonts w:ascii="Arial" w:eastAsia="Symbol" w:hAnsi="Arial" w:cs="Arial"/>
          <w:i/>
          <w:color w:val="000000"/>
          <w:sz w:val="16"/>
          <w:szCs w:val="16"/>
          <w:lang w:val="en"/>
        </w:rPr>
        <w:t xml:space="preserve"> </w:t>
      </w:r>
      <w:r w:rsidRPr="008017B6">
        <w:rPr>
          <w:rStyle w:val="hps"/>
          <w:rFonts w:ascii="Arial" w:eastAsia="Symbol" w:hAnsi="Arial" w:cs="Arial"/>
          <w:i/>
          <w:color w:val="000000"/>
          <w:sz w:val="16"/>
          <w:szCs w:val="16"/>
          <w:lang w:val="en"/>
        </w:rPr>
        <w:t>payments on securities</w:t>
      </w:r>
      <w:r w:rsidRPr="008017B6">
        <w:rPr>
          <w:rStyle w:val="longtext"/>
          <w:rFonts w:ascii="Arial" w:eastAsia="Symbol" w:hAnsi="Arial" w:cs="Arial"/>
          <w:i/>
          <w:color w:val="000000"/>
          <w:sz w:val="16"/>
          <w:szCs w:val="16"/>
          <w:lang w:val="en"/>
        </w:rPr>
        <w:t xml:space="preserve"> </w:t>
      </w:r>
      <w:r w:rsidRPr="008017B6">
        <w:rPr>
          <w:rStyle w:val="hpsalt-edited"/>
          <w:rFonts w:ascii="Arial" w:eastAsia="Symbol" w:hAnsi="Arial" w:cs="Arial"/>
          <w:i/>
          <w:color w:val="000000"/>
          <w:sz w:val="16"/>
          <w:szCs w:val="16"/>
          <w:lang w:val="en"/>
        </w:rPr>
        <w:t>inclusive of</w:t>
      </w:r>
      <w:r w:rsidRPr="008017B6">
        <w:rPr>
          <w:rStyle w:val="longtext"/>
          <w:rFonts w:ascii="Arial" w:eastAsia="Symbol" w:hAnsi="Arial" w:cs="Arial"/>
          <w:i/>
          <w:color w:val="000000"/>
          <w:sz w:val="16"/>
          <w:szCs w:val="16"/>
          <w:lang w:val="en"/>
        </w:rPr>
        <w:t xml:space="preserve"> </w:t>
      </w:r>
      <w:r w:rsidRPr="008017B6">
        <w:rPr>
          <w:rStyle w:val="hps"/>
          <w:rFonts w:ascii="Arial" w:eastAsia="Symbol" w:hAnsi="Arial" w:cs="Arial"/>
          <w:i/>
          <w:color w:val="000000"/>
          <w:sz w:val="16"/>
          <w:szCs w:val="16"/>
          <w:lang w:val="en"/>
        </w:rPr>
        <w:t>coupon payments</w:t>
      </w:r>
      <w:r w:rsidRPr="008017B6">
        <w:rPr>
          <w:rStyle w:val="longtext"/>
          <w:rFonts w:ascii="Arial" w:eastAsia="Symbol" w:hAnsi="Arial" w:cs="Arial"/>
          <w:i/>
          <w:color w:val="000000"/>
          <w:sz w:val="16"/>
          <w:szCs w:val="16"/>
          <w:lang w:val="en"/>
        </w:rPr>
        <w:t xml:space="preserve">, </w:t>
      </w:r>
      <w:r w:rsidRPr="008017B6">
        <w:rPr>
          <w:rStyle w:val="hps"/>
          <w:rFonts w:ascii="Arial" w:eastAsia="Symbol" w:hAnsi="Arial" w:cs="Arial"/>
          <w:i/>
          <w:color w:val="000000"/>
          <w:sz w:val="16"/>
          <w:szCs w:val="16"/>
          <w:lang w:val="en"/>
        </w:rPr>
        <w:t>weighted</w:t>
      </w:r>
      <w:r w:rsidRPr="008017B6">
        <w:rPr>
          <w:rStyle w:val="longtext"/>
          <w:rFonts w:ascii="Arial" w:eastAsia="Symbol" w:hAnsi="Arial" w:cs="Arial"/>
          <w:i/>
          <w:color w:val="000000"/>
          <w:sz w:val="16"/>
          <w:szCs w:val="16"/>
          <w:lang w:val="en"/>
        </w:rPr>
        <w:t xml:space="preserve"> </w:t>
      </w:r>
      <w:r w:rsidRPr="008017B6">
        <w:rPr>
          <w:rStyle w:val="hps"/>
          <w:rFonts w:ascii="Arial" w:eastAsia="Symbol" w:hAnsi="Arial" w:cs="Arial"/>
          <w:i/>
          <w:color w:val="000000"/>
          <w:sz w:val="16"/>
          <w:szCs w:val="16"/>
          <w:lang w:val="en"/>
        </w:rPr>
        <w:t xml:space="preserve">by the </w:t>
      </w:r>
      <w:r w:rsidRPr="008017B6">
        <w:rPr>
          <w:rStyle w:val="hpsalt-edited"/>
          <w:rFonts w:ascii="Arial" w:eastAsia="Symbol" w:hAnsi="Arial" w:cs="Arial"/>
          <w:i/>
          <w:color w:val="000000"/>
          <w:sz w:val="16"/>
          <w:szCs w:val="16"/>
          <w:lang w:val="en"/>
        </w:rPr>
        <w:t>volume</w:t>
      </w:r>
      <w:r w:rsidRPr="008017B6">
        <w:rPr>
          <w:rStyle w:val="longtext"/>
          <w:rFonts w:ascii="Arial" w:eastAsia="Symbol" w:hAnsi="Arial" w:cs="Arial"/>
          <w:i/>
          <w:color w:val="000000"/>
          <w:sz w:val="16"/>
          <w:szCs w:val="16"/>
          <w:lang w:val="en"/>
        </w:rPr>
        <w:t xml:space="preserve"> </w:t>
      </w:r>
      <w:r w:rsidR="002F5E57" w:rsidRPr="002F5E57">
        <w:rPr>
          <w:rStyle w:val="longtext"/>
          <w:rFonts w:ascii="Arial" w:eastAsia="Symbol" w:hAnsi="Arial" w:cs="Arial"/>
          <w:i/>
          <w:color w:val="000000"/>
          <w:sz w:val="16"/>
          <w:szCs w:val="16"/>
        </w:rPr>
        <w:br/>
      </w:r>
      <w:r w:rsidRPr="008017B6">
        <w:rPr>
          <w:rStyle w:val="hpsalt-edited"/>
          <w:rFonts w:ascii="Arial" w:eastAsia="Symbol" w:hAnsi="Arial" w:cs="Arial"/>
          <w:i/>
          <w:color w:val="000000"/>
          <w:sz w:val="16"/>
          <w:szCs w:val="16"/>
          <w:lang w:val="en"/>
        </w:rPr>
        <w:t>in circulation</w:t>
      </w:r>
      <w:r w:rsidRPr="008017B6">
        <w:rPr>
          <w:rStyle w:val="hpsalt-edited"/>
          <w:rFonts w:ascii="Arial" w:eastAsia="Symbol" w:hAnsi="Arial" w:cs="Arial"/>
          <w:i/>
          <w:color w:val="000000"/>
          <w:sz w:val="16"/>
          <w:szCs w:val="16"/>
        </w:rPr>
        <w:t>.</w:t>
      </w:r>
    </w:p>
    <w:p w:rsidR="0016642B" w:rsidRPr="005E5E09" w:rsidRDefault="0016642B" w:rsidP="000C2371">
      <w:pPr>
        <w:spacing w:line="220" w:lineRule="exact"/>
        <w:ind w:firstLine="284"/>
        <w:jc w:val="both"/>
      </w:pPr>
      <w:proofErr w:type="gramStart"/>
      <w:r w:rsidRPr="005E5E09">
        <w:rPr>
          <w:rFonts w:ascii="Arial" w:eastAsia="Symbol" w:hAnsi="Arial" w:cs="Arial"/>
          <w:b/>
          <w:bCs/>
          <w:i/>
          <w:sz w:val="16"/>
          <w:szCs w:val="16"/>
        </w:rPr>
        <w:t>Table</w:t>
      </w:r>
      <w:r w:rsidRPr="005E5E09">
        <w:rPr>
          <w:rFonts w:ascii="Arial" w:eastAsia="Symbol" w:hAnsi="Arial" w:cs="Arial"/>
          <w:b/>
          <w:i/>
          <w:sz w:val="16"/>
          <w:szCs w:val="16"/>
        </w:rPr>
        <w:t xml:space="preserve"> </w:t>
      </w:r>
      <w:r w:rsidR="005D126E">
        <w:rPr>
          <w:rFonts w:ascii="Arial" w:eastAsia="Symbol" w:hAnsi="Arial" w:cs="Arial"/>
          <w:b/>
          <w:i/>
          <w:sz w:val="16"/>
          <w:szCs w:val="16"/>
        </w:rPr>
        <w:t>23.</w:t>
      </w:r>
      <w:r w:rsidRPr="005E5E09">
        <w:rPr>
          <w:rFonts w:ascii="Arial" w:eastAsia="Symbol" w:hAnsi="Arial" w:cs="Arial"/>
          <w:b/>
          <w:i/>
          <w:sz w:val="16"/>
          <w:szCs w:val="16"/>
        </w:rPr>
        <w:t>2</w:t>
      </w:r>
      <w:r w:rsidR="00272130" w:rsidRPr="000856F1">
        <w:rPr>
          <w:rFonts w:ascii="Arial" w:eastAsia="Symbol" w:hAnsi="Arial" w:cs="Arial"/>
          <w:b/>
          <w:i/>
          <w:sz w:val="16"/>
          <w:szCs w:val="16"/>
        </w:rPr>
        <w:t>3</w:t>
      </w:r>
      <w:r w:rsidRPr="005E5E09">
        <w:rPr>
          <w:rFonts w:ascii="Arial" w:eastAsia="Symbol" w:hAnsi="Arial" w:cs="Arial"/>
          <w:b/>
          <w:i/>
          <w:sz w:val="16"/>
          <w:szCs w:val="16"/>
        </w:rPr>
        <w:t>.</w:t>
      </w:r>
      <w:proofErr w:type="gramEnd"/>
      <w:r w:rsidRPr="005E5E09">
        <w:rPr>
          <w:rFonts w:ascii="Arial" w:eastAsia="Symbol" w:hAnsi="Arial" w:cs="Arial"/>
          <w:b/>
          <w:i/>
          <w:sz w:val="16"/>
          <w:szCs w:val="16"/>
        </w:rPr>
        <w:t xml:space="preserve"> </w:t>
      </w:r>
      <w:r w:rsidR="005E5E09" w:rsidRPr="005E5E09">
        <w:rPr>
          <w:rFonts w:ascii="Arial" w:eastAsia="Symbol" w:hAnsi="Arial" w:cs="Arial"/>
          <w:b/>
          <w:i/>
          <w:sz w:val="16"/>
          <w:szCs w:val="16"/>
        </w:rPr>
        <w:t xml:space="preserve">Insurers </w:t>
      </w:r>
      <w:r w:rsidR="005E5E09" w:rsidRPr="005E5E09">
        <w:rPr>
          <w:rFonts w:ascii="Arial" w:eastAsia="Symbol" w:hAnsi="Arial" w:cs="Arial"/>
          <w:i/>
          <w:sz w:val="16"/>
          <w:szCs w:val="16"/>
        </w:rPr>
        <w:t>are</w:t>
      </w:r>
      <w:r w:rsidR="005E5E09" w:rsidRPr="005E5E09">
        <w:rPr>
          <w:rFonts w:eastAsia="Symbol"/>
        </w:rPr>
        <w:t xml:space="preserve"> </w:t>
      </w:r>
      <w:r w:rsidR="005E5E09" w:rsidRPr="005E5E09">
        <w:rPr>
          <w:rFonts w:ascii="Arial" w:eastAsia="Symbol" w:hAnsi="Arial" w:cs="Arial"/>
          <w:i/>
          <w:sz w:val="16"/>
          <w:szCs w:val="16"/>
        </w:rPr>
        <w:t xml:space="preserve">insurance organizations and mutual insurance associations established in compliance with the legislation </w:t>
      </w:r>
      <w:r w:rsidR="00D533E8" w:rsidRPr="00D533E8">
        <w:rPr>
          <w:rFonts w:ascii="Arial" w:eastAsia="Symbol" w:hAnsi="Arial" w:cs="Arial"/>
          <w:i/>
          <w:sz w:val="16"/>
          <w:szCs w:val="16"/>
        </w:rPr>
        <w:br/>
      </w:r>
      <w:r w:rsidR="005E5E09" w:rsidRPr="005E5E09">
        <w:rPr>
          <w:rFonts w:ascii="Arial" w:eastAsia="Symbol" w:hAnsi="Arial" w:cs="Arial"/>
          <w:i/>
          <w:sz w:val="16"/>
          <w:szCs w:val="16"/>
        </w:rPr>
        <w:t xml:space="preserve">of the Russian Federation with the purpose of </w:t>
      </w:r>
      <w:proofErr w:type="spellStart"/>
      <w:r w:rsidR="005E5E09" w:rsidRPr="005E5E09">
        <w:rPr>
          <w:rFonts w:ascii="Arial" w:eastAsia="Symbol" w:hAnsi="Arial" w:cs="Arial"/>
          <w:i/>
          <w:sz w:val="16"/>
          <w:szCs w:val="16"/>
        </w:rPr>
        <w:t>implementating</w:t>
      </w:r>
      <w:proofErr w:type="spellEnd"/>
      <w:r w:rsidR="005E5E09" w:rsidRPr="005E5E09">
        <w:rPr>
          <w:rFonts w:ascii="Arial" w:eastAsia="Symbol" w:hAnsi="Arial" w:cs="Arial"/>
          <w:i/>
          <w:sz w:val="16"/>
          <w:szCs w:val="16"/>
        </w:rPr>
        <w:t xml:space="preserve"> insurance,</w:t>
      </w:r>
      <w:r w:rsidR="005E5E09" w:rsidRPr="005E5E09">
        <w:rPr>
          <w:rFonts w:eastAsia="Symbol"/>
        </w:rPr>
        <w:t xml:space="preserve"> </w:t>
      </w:r>
      <w:r w:rsidR="005E5E09" w:rsidRPr="005E5E09">
        <w:rPr>
          <w:rFonts w:ascii="Arial" w:eastAsia="Symbol" w:hAnsi="Arial" w:cs="Arial"/>
          <w:i/>
          <w:sz w:val="16"/>
          <w:szCs w:val="16"/>
        </w:rPr>
        <w:t>reinsurance and reciprocal insurance activities, that are granted the license to perform respective types of insurance activity as stipulated by the Federal law of</w:t>
      </w:r>
      <w:r w:rsidR="005E5E09" w:rsidRPr="005E5E09">
        <w:rPr>
          <w:rFonts w:ascii="Arial" w:eastAsia="Symbol" w:hAnsi="Arial" w:cs="Arial"/>
          <w:bCs/>
          <w:i/>
          <w:sz w:val="16"/>
          <w:szCs w:val="16"/>
        </w:rPr>
        <w:t xml:space="preserve"> 27.11.1992, No 4015-1 “On Organization </w:t>
      </w:r>
      <w:r w:rsidR="00D533E8" w:rsidRPr="00D533E8">
        <w:rPr>
          <w:rFonts w:ascii="Arial" w:eastAsia="Symbol" w:hAnsi="Arial" w:cs="Arial"/>
          <w:i/>
          <w:sz w:val="16"/>
          <w:szCs w:val="16"/>
        </w:rPr>
        <w:br/>
      </w:r>
      <w:r w:rsidR="005E5E09" w:rsidRPr="005E5E09">
        <w:rPr>
          <w:rFonts w:ascii="Arial" w:eastAsia="Symbol" w:hAnsi="Arial" w:cs="Arial"/>
          <w:bCs/>
          <w:i/>
          <w:sz w:val="16"/>
          <w:szCs w:val="16"/>
        </w:rPr>
        <w:t>of Insurance in the Russian Federation”</w:t>
      </w:r>
      <w:r w:rsidRPr="005E5E09">
        <w:rPr>
          <w:rFonts w:ascii="Arial" w:eastAsia="Symbol" w:hAnsi="Arial" w:cs="Arial"/>
          <w:bCs/>
          <w:i/>
          <w:sz w:val="16"/>
          <w:szCs w:val="16"/>
        </w:rPr>
        <w:t>.</w:t>
      </w:r>
    </w:p>
    <w:p w:rsidR="005E5E09" w:rsidRPr="005E5E09" w:rsidRDefault="005E5E09" w:rsidP="000C2371">
      <w:pPr>
        <w:spacing w:line="220" w:lineRule="exact"/>
        <w:ind w:firstLine="284"/>
        <w:jc w:val="both"/>
      </w:pPr>
      <w:r w:rsidRPr="005E5E09">
        <w:rPr>
          <w:rFonts w:ascii="Arial" w:eastAsia="Symbol" w:hAnsi="Arial" w:cs="Arial"/>
          <w:b/>
          <w:i/>
          <w:sz w:val="16"/>
          <w:szCs w:val="16"/>
        </w:rPr>
        <w:t xml:space="preserve">Average number of insurance brokers </w:t>
      </w:r>
      <w:r w:rsidR="0035636C">
        <w:rPr>
          <w:rFonts w:ascii="Arial" w:eastAsia="Symbol" w:hAnsi="Arial" w:cs="Arial"/>
          <w:b/>
          <w:i/>
          <w:sz w:val="16"/>
          <w:szCs w:val="16"/>
        </w:rPr>
        <w:t>–</w:t>
      </w:r>
      <w:r w:rsidRPr="005E5E09">
        <w:rPr>
          <w:rFonts w:ascii="Arial" w:eastAsia="Symbol" w:hAnsi="Arial" w:cs="Arial"/>
          <w:b/>
          <w:i/>
          <w:sz w:val="16"/>
          <w:szCs w:val="16"/>
        </w:rPr>
        <w:t xml:space="preserve"> physical persons</w:t>
      </w:r>
      <w:r w:rsidRPr="005E5E09">
        <w:rPr>
          <w:rFonts w:ascii="Arial" w:eastAsia="Symbol" w:hAnsi="Arial" w:cs="Arial"/>
          <w:i/>
          <w:sz w:val="16"/>
          <w:szCs w:val="16"/>
        </w:rPr>
        <w:t xml:space="preserve"> in insurance companies includes employees of other organizations, </w:t>
      </w:r>
      <w:r w:rsidRPr="005E5E09">
        <w:rPr>
          <w:rFonts w:ascii="Arial" w:eastAsia="Symbol" w:hAnsi="Arial" w:cs="Arial"/>
          <w:i/>
          <w:sz w:val="16"/>
          <w:szCs w:val="16"/>
        </w:rPr>
        <w:br/>
        <w:t>recruited</w:t>
      </w:r>
      <w:r w:rsidRPr="005E5E09">
        <w:rPr>
          <w:rFonts w:eastAsia="Symbol"/>
        </w:rPr>
        <w:t xml:space="preserve"> </w:t>
      </w:r>
      <w:r w:rsidRPr="005E5E09">
        <w:rPr>
          <w:rFonts w:ascii="Arial" w:eastAsia="Symbol" w:hAnsi="Arial" w:cs="Arial"/>
          <w:i/>
          <w:sz w:val="16"/>
          <w:szCs w:val="16"/>
        </w:rPr>
        <w:t>on a part-time basis and employees performing their duties under a civil law contracts.</w:t>
      </w:r>
    </w:p>
    <w:p w:rsidR="0016642B" w:rsidRPr="008017B6" w:rsidRDefault="0016642B" w:rsidP="000C2371">
      <w:pPr>
        <w:spacing w:line="220" w:lineRule="exact"/>
        <w:ind w:firstLine="284"/>
        <w:jc w:val="both"/>
        <w:rPr>
          <w:color w:val="000000"/>
        </w:rPr>
      </w:pPr>
      <w:proofErr w:type="gramStart"/>
      <w:r w:rsidRPr="008017B6">
        <w:rPr>
          <w:rFonts w:ascii="Arial" w:eastAsia="Symbol" w:hAnsi="Arial" w:cs="Arial"/>
          <w:b/>
          <w:bCs/>
          <w:i/>
          <w:color w:val="000000"/>
          <w:sz w:val="16"/>
          <w:szCs w:val="16"/>
        </w:rPr>
        <w:lastRenderedPageBreak/>
        <w:t>Tables</w:t>
      </w:r>
      <w:r w:rsidRPr="008017B6">
        <w:rPr>
          <w:rFonts w:ascii="Arial" w:eastAsia="Symbol" w:hAnsi="Arial" w:cs="Arial"/>
          <w:b/>
          <w:i/>
          <w:color w:val="000000"/>
          <w:sz w:val="16"/>
          <w:szCs w:val="16"/>
        </w:rPr>
        <w:t xml:space="preserve"> </w:t>
      </w:r>
      <w:r w:rsidR="005D126E">
        <w:rPr>
          <w:rFonts w:ascii="Arial" w:eastAsia="Symbol" w:hAnsi="Arial" w:cs="Arial"/>
          <w:b/>
          <w:i/>
          <w:color w:val="000000"/>
          <w:sz w:val="16"/>
          <w:szCs w:val="16"/>
        </w:rPr>
        <w:t>23.</w:t>
      </w:r>
      <w:r w:rsidRPr="008017B6">
        <w:rPr>
          <w:rFonts w:ascii="Arial" w:eastAsia="Symbol" w:hAnsi="Arial" w:cs="Arial"/>
          <w:b/>
          <w:i/>
          <w:color w:val="000000"/>
          <w:sz w:val="16"/>
          <w:szCs w:val="16"/>
        </w:rPr>
        <w:t>2</w:t>
      </w:r>
      <w:r w:rsidR="00272130" w:rsidRPr="000856F1">
        <w:rPr>
          <w:rFonts w:ascii="Arial" w:eastAsia="Symbol" w:hAnsi="Arial" w:cs="Arial"/>
          <w:b/>
          <w:i/>
          <w:color w:val="000000"/>
          <w:sz w:val="16"/>
          <w:szCs w:val="16"/>
        </w:rPr>
        <w:t>3</w:t>
      </w:r>
      <w:r w:rsidRPr="008017B6">
        <w:rPr>
          <w:rFonts w:ascii="Arial" w:eastAsia="Symbol" w:hAnsi="Arial" w:cs="Arial"/>
          <w:b/>
          <w:i/>
          <w:color w:val="000000"/>
          <w:sz w:val="16"/>
          <w:szCs w:val="16"/>
        </w:rPr>
        <w:t xml:space="preserve">, </w:t>
      </w:r>
      <w:r w:rsidR="005D126E">
        <w:rPr>
          <w:rFonts w:ascii="Arial" w:eastAsia="Symbol" w:hAnsi="Arial" w:cs="Arial"/>
          <w:b/>
          <w:i/>
          <w:color w:val="000000"/>
          <w:sz w:val="16"/>
          <w:szCs w:val="16"/>
        </w:rPr>
        <w:t>23.</w:t>
      </w:r>
      <w:r w:rsidR="003D039E" w:rsidRPr="008017B6">
        <w:rPr>
          <w:rFonts w:ascii="Arial" w:eastAsia="Symbol" w:hAnsi="Arial" w:cs="Arial"/>
          <w:b/>
          <w:i/>
          <w:color w:val="000000"/>
          <w:sz w:val="16"/>
          <w:szCs w:val="16"/>
        </w:rPr>
        <w:t>2</w:t>
      </w:r>
      <w:r w:rsidR="00272130" w:rsidRPr="000856F1">
        <w:rPr>
          <w:rFonts w:ascii="Arial" w:eastAsia="Symbol" w:hAnsi="Arial" w:cs="Arial"/>
          <w:b/>
          <w:i/>
          <w:color w:val="000000"/>
          <w:sz w:val="16"/>
          <w:szCs w:val="16"/>
        </w:rPr>
        <w:t>5</w:t>
      </w:r>
      <w:r w:rsidRPr="008017B6">
        <w:rPr>
          <w:rFonts w:ascii="Arial" w:eastAsia="Symbol" w:hAnsi="Arial" w:cs="Arial"/>
          <w:b/>
          <w:i/>
          <w:color w:val="000000"/>
          <w:sz w:val="16"/>
          <w:szCs w:val="16"/>
        </w:rPr>
        <w:t xml:space="preserve">, </w:t>
      </w:r>
      <w:r w:rsidR="005D126E">
        <w:rPr>
          <w:rFonts w:ascii="Arial" w:eastAsia="Symbol" w:hAnsi="Arial" w:cs="Arial"/>
          <w:b/>
          <w:i/>
          <w:color w:val="000000"/>
          <w:sz w:val="16"/>
          <w:szCs w:val="16"/>
        </w:rPr>
        <w:t>23.</w:t>
      </w:r>
      <w:r w:rsidR="00D32958" w:rsidRPr="00D55615">
        <w:rPr>
          <w:rFonts w:ascii="Arial" w:eastAsia="Symbol" w:hAnsi="Arial" w:cs="Arial"/>
          <w:b/>
          <w:i/>
          <w:color w:val="000000"/>
          <w:sz w:val="16"/>
          <w:szCs w:val="16"/>
        </w:rPr>
        <w:t>2</w:t>
      </w:r>
      <w:r w:rsidR="00272130" w:rsidRPr="000856F1">
        <w:rPr>
          <w:rFonts w:ascii="Arial" w:eastAsia="Symbol" w:hAnsi="Arial" w:cs="Arial"/>
          <w:b/>
          <w:i/>
          <w:color w:val="000000"/>
          <w:sz w:val="16"/>
          <w:szCs w:val="16"/>
        </w:rPr>
        <w:t>6</w:t>
      </w:r>
      <w:r w:rsidRPr="008017B6">
        <w:rPr>
          <w:rFonts w:ascii="Arial" w:eastAsia="Symbol" w:hAnsi="Arial" w:cs="Arial"/>
          <w:b/>
          <w:i/>
          <w:color w:val="000000"/>
          <w:sz w:val="16"/>
          <w:szCs w:val="16"/>
        </w:rPr>
        <w:t>.</w:t>
      </w:r>
      <w:proofErr w:type="gramEnd"/>
      <w:r w:rsidRPr="008017B6">
        <w:rPr>
          <w:rFonts w:ascii="Arial" w:eastAsia="Symbol" w:hAnsi="Arial" w:cs="Arial"/>
          <w:b/>
          <w:i/>
          <w:color w:val="000000"/>
          <w:sz w:val="16"/>
          <w:szCs w:val="16"/>
        </w:rPr>
        <w:t xml:space="preserve"> </w:t>
      </w:r>
      <w:r w:rsidRPr="008017B6">
        <w:rPr>
          <w:rFonts w:ascii="Arial" w:eastAsia="Symbol" w:hAnsi="Arial" w:cs="Arial"/>
          <w:b/>
          <w:bCs/>
          <w:i/>
          <w:color w:val="000000"/>
          <w:sz w:val="16"/>
          <w:szCs w:val="16"/>
        </w:rPr>
        <w:t>Insurance premium (fee)</w:t>
      </w:r>
      <w:r w:rsidRPr="008017B6">
        <w:rPr>
          <w:rFonts w:ascii="Arial" w:eastAsia="Symbol" w:hAnsi="Arial" w:cs="Arial"/>
          <w:i/>
          <w:color w:val="000000"/>
          <w:sz w:val="16"/>
          <w:szCs w:val="16"/>
        </w:rPr>
        <w:t xml:space="preserve"> refers to insurance cost paid by the insurant (</w:t>
      </w:r>
      <w:r w:rsidRPr="008017B6">
        <w:rPr>
          <w:rStyle w:val="hps"/>
          <w:rFonts w:ascii="Arial" w:eastAsia="Symbol" w:hAnsi="Arial" w:cs="Arial"/>
          <w:i/>
          <w:color w:val="000000"/>
          <w:sz w:val="16"/>
          <w:szCs w:val="16"/>
          <w:lang w:val="en"/>
        </w:rPr>
        <w:t>beneficiary)</w:t>
      </w:r>
      <w:r w:rsidRPr="008017B6">
        <w:rPr>
          <w:rFonts w:ascii="Arial" w:eastAsia="Symbol" w:hAnsi="Arial" w:cs="Arial"/>
          <w:i/>
          <w:color w:val="000000"/>
          <w:sz w:val="16"/>
          <w:szCs w:val="16"/>
        </w:rPr>
        <w:t xml:space="preserve"> to the insurer</w:t>
      </w:r>
      <w:r w:rsidR="00D533E8" w:rsidRPr="00D533E8">
        <w:rPr>
          <w:rFonts w:ascii="Arial" w:eastAsia="Symbol" w:hAnsi="Arial" w:cs="Arial"/>
          <w:i/>
          <w:sz w:val="16"/>
          <w:szCs w:val="16"/>
        </w:rPr>
        <w:br/>
      </w:r>
      <w:r w:rsidRPr="008017B6">
        <w:rPr>
          <w:rFonts w:ascii="Arial" w:eastAsia="Symbol" w:hAnsi="Arial" w:cs="Arial"/>
          <w:i/>
          <w:color w:val="000000"/>
          <w:sz w:val="16"/>
          <w:szCs w:val="16"/>
        </w:rPr>
        <w:t xml:space="preserve"> in the order and within the time-frame stipulated by the insurance agreement.</w:t>
      </w:r>
    </w:p>
    <w:p w:rsidR="0016642B" w:rsidRPr="005E5E09" w:rsidRDefault="0016642B" w:rsidP="000C2371">
      <w:pPr>
        <w:spacing w:line="220" w:lineRule="exact"/>
        <w:ind w:firstLine="284"/>
        <w:jc w:val="both"/>
      </w:pPr>
      <w:r w:rsidRPr="005E5E09">
        <w:rPr>
          <w:rFonts w:ascii="Arial" w:eastAsia="Symbol" w:hAnsi="Arial" w:cs="Arial"/>
          <w:b/>
          <w:bCs/>
          <w:i/>
          <w:sz w:val="16"/>
          <w:szCs w:val="16"/>
        </w:rPr>
        <w:t>Payments under insurance agreements</w:t>
      </w:r>
      <w:r w:rsidRPr="005E5E09">
        <w:rPr>
          <w:rFonts w:ascii="Arial" w:eastAsia="Symbol" w:hAnsi="Arial" w:cs="Arial"/>
          <w:i/>
          <w:sz w:val="16"/>
          <w:szCs w:val="16"/>
        </w:rPr>
        <w:t xml:space="preserve"> denote the monetary amount defined in compliance with the order established by the federal law and (or) the insurance agreement and paid out by the insurer to the insurant, the ensured, the beneficiary</w:t>
      </w:r>
      <w:r w:rsidRPr="005E5E09">
        <w:rPr>
          <w:rFonts w:eastAsia="Symbol"/>
        </w:rPr>
        <w:t xml:space="preserve"> </w:t>
      </w:r>
      <w:r w:rsidRPr="005E5E09">
        <w:rPr>
          <w:rFonts w:ascii="Arial" w:eastAsia="Symbol" w:hAnsi="Arial" w:cs="Arial"/>
          <w:i/>
          <w:sz w:val="16"/>
          <w:szCs w:val="16"/>
        </w:rPr>
        <w:t xml:space="preserve">upon the </w:t>
      </w:r>
      <w:r w:rsidR="005E5E09" w:rsidRPr="005E5E09">
        <w:rPr>
          <w:rFonts w:ascii="Arial" w:eastAsia="Symbol" w:hAnsi="Arial" w:cs="Arial"/>
          <w:i/>
          <w:sz w:val="16"/>
          <w:szCs w:val="16"/>
        </w:rPr>
        <w:t xml:space="preserve">occurrence </w:t>
      </w:r>
      <w:r w:rsidR="00D533E8" w:rsidRPr="00D533E8">
        <w:rPr>
          <w:rFonts w:ascii="Arial" w:eastAsia="Symbol" w:hAnsi="Arial" w:cs="Arial"/>
          <w:i/>
          <w:sz w:val="16"/>
          <w:szCs w:val="16"/>
        </w:rPr>
        <w:br/>
      </w:r>
      <w:r w:rsidR="005E5E09" w:rsidRPr="005E5E09">
        <w:rPr>
          <w:rFonts w:ascii="Arial" w:eastAsia="Symbol" w:hAnsi="Arial" w:cs="Arial"/>
          <w:i/>
          <w:sz w:val="16"/>
          <w:szCs w:val="16"/>
        </w:rPr>
        <w:t>of insured event.</w:t>
      </w:r>
    </w:p>
    <w:p w:rsidR="00681D6D" w:rsidRPr="00681D6D" w:rsidRDefault="00681D6D" w:rsidP="000C2371">
      <w:pPr>
        <w:spacing w:line="220" w:lineRule="exact"/>
        <w:ind w:firstLine="284"/>
        <w:jc w:val="both"/>
      </w:pPr>
      <w:proofErr w:type="gramStart"/>
      <w:r w:rsidRPr="00681D6D">
        <w:rPr>
          <w:rFonts w:ascii="Arial" w:eastAsia="Symbol" w:hAnsi="Arial" w:cs="Arial"/>
          <w:b/>
          <w:bCs/>
          <w:i/>
          <w:sz w:val="16"/>
          <w:szCs w:val="16"/>
        </w:rPr>
        <w:t xml:space="preserve">Table </w:t>
      </w:r>
      <w:r w:rsidR="005D126E">
        <w:rPr>
          <w:rFonts w:ascii="Arial" w:eastAsia="Symbol" w:hAnsi="Arial" w:cs="Arial"/>
          <w:b/>
          <w:bCs/>
          <w:i/>
          <w:sz w:val="16"/>
          <w:szCs w:val="16"/>
        </w:rPr>
        <w:t>23.</w:t>
      </w:r>
      <w:r w:rsidRPr="00681D6D">
        <w:rPr>
          <w:rFonts w:ascii="Arial" w:eastAsia="Symbol" w:hAnsi="Arial" w:cs="Arial"/>
          <w:b/>
          <w:bCs/>
          <w:i/>
          <w:sz w:val="16"/>
          <w:szCs w:val="16"/>
        </w:rPr>
        <w:t>2</w:t>
      </w:r>
      <w:r w:rsidR="00272130" w:rsidRPr="000856F1">
        <w:rPr>
          <w:rFonts w:ascii="Arial" w:eastAsia="Symbol" w:hAnsi="Arial" w:cs="Arial"/>
          <w:b/>
          <w:bCs/>
          <w:i/>
          <w:sz w:val="16"/>
          <w:szCs w:val="16"/>
        </w:rPr>
        <w:t>4</w:t>
      </w:r>
      <w:r w:rsidRPr="00681D6D">
        <w:rPr>
          <w:rFonts w:ascii="Arial" w:eastAsia="Symbol" w:hAnsi="Arial" w:cs="Arial"/>
          <w:b/>
          <w:bCs/>
          <w:i/>
          <w:sz w:val="16"/>
          <w:szCs w:val="16"/>
        </w:rPr>
        <w:t>.</w:t>
      </w:r>
      <w:proofErr w:type="gramEnd"/>
      <w:r w:rsidRPr="00681D6D">
        <w:rPr>
          <w:rFonts w:ascii="Arial" w:eastAsia="Symbol" w:hAnsi="Arial" w:cs="Arial"/>
          <w:b/>
          <w:bCs/>
          <w:i/>
          <w:sz w:val="16"/>
          <w:szCs w:val="16"/>
        </w:rPr>
        <w:t xml:space="preserve"> Compulsory Medical Insurance (CMI) </w:t>
      </w:r>
      <w:bookmarkStart w:id="2" w:name="_Hlk60123421"/>
      <w:r w:rsidRPr="00681D6D">
        <w:rPr>
          <w:rFonts w:ascii="Arial" w:eastAsia="Symbol" w:hAnsi="Arial" w:cs="Arial"/>
          <w:bCs/>
          <w:i/>
          <w:sz w:val="16"/>
          <w:szCs w:val="16"/>
        </w:rPr>
        <w:t xml:space="preserve">is a type of compulsory social insurance, representing a system of legal, economic and organizational measures created by the state aimed at ensuring, in the event of an insured event, guarantees of free provision </w:t>
      </w:r>
      <w:r w:rsidR="00D813F5" w:rsidRPr="00D813F5">
        <w:rPr>
          <w:rFonts w:ascii="Arial" w:hAnsi="Arial" w:cs="Arial"/>
          <w:i/>
          <w:sz w:val="16"/>
          <w:szCs w:val="16"/>
        </w:rPr>
        <w:br/>
      </w:r>
      <w:r w:rsidRPr="00681D6D">
        <w:rPr>
          <w:rFonts w:ascii="Arial" w:eastAsia="Symbol" w:hAnsi="Arial" w:cs="Arial"/>
          <w:bCs/>
          <w:i/>
          <w:sz w:val="16"/>
          <w:szCs w:val="16"/>
        </w:rPr>
        <w:t xml:space="preserve">of medical care to the insured person at the expense of compulsory medical insurance. In accordance with the Federal Law of November 29, 2010 No. 326-FZ "On Compulsory Medical Insurance in the Russian Federation", medical insurance organizations have been operating since January 1, 2012 in the field of compulsory health insurance based on an agreement on financial support for compulsory health </w:t>
      </w:r>
      <w:r w:rsidR="006F4136" w:rsidRPr="006F4136">
        <w:rPr>
          <w:rFonts w:ascii="Arial" w:eastAsia="Symbol" w:hAnsi="Arial" w:cs="Arial"/>
          <w:bCs/>
          <w:i/>
          <w:sz w:val="16"/>
          <w:szCs w:val="16"/>
        </w:rPr>
        <w:br/>
      </w:r>
      <w:r w:rsidRPr="00681D6D">
        <w:rPr>
          <w:rFonts w:ascii="Arial" w:eastAsia="Symbol" w:hAnsi="Arial" w:cs="Arial"/>
          <w:bCs/>
          <w:i/>
          <w:sz w:val="16"/>
          <w:szCs w:val="16"/>
        </w:rPr>
        <w:t>insurance concluded with territorial compulsory medical insurance fund.</w:t>
      </w:r>
    </w:p>
    <w:bookmarkEnd w:id="2"/>
    <w:p w:rsidR="005E5E09" w:rsidRPr="005E5E09" w:rsidRDefault="005E5E09" w:rsidP="000C2371">
      <w:pPr>
        <w:spacing w:line="220" w:lineRule="exact"/>
        <w:ind w:firstLine="284"/>
        <w:jc w:val="both"/>
      </w:pPr>
      <w:r w:rsidRPr="005E5E09">
        <w:rPr>
          <w:rFonts w:ascii="Arial" w:eastAsia="Symbol" w:hAnsi="Arial" w:cs="Arial"/>
          <w:b/>
          <w:i/>
          <w:sz w:val="16"/>
          <w:szCs w:val="16"/>
        </w:rPr>
        <w:t xml:space="preserve">Statistics of financial organizations </w:t>
      </w:r>
      <w:r w:rsidRPr="005E5E09">
        <w:rPr>
          <w:rFonts w:ascii="Arial" w:eastAsia="Symbol" w:hAnsi="Arial" w:cs="Arial"/>
          <w:i/>
          <w:sz w:val="16"/>
          <w:szCs w:val="16"/>
        </w:rPr>
        <w:t xml:space="preserve">contain indicators reflecting results of financial activity, solvency, property status and state </w:t>
      </w:r>
      <w:r w:rsidR="00D533E8" w:rsidRPr="00D533E8">
        <w:rPr>
          <w:rFonts w:ascii="Arial" w:eastAsia="Symbol" w:hAnsi="Arial" w:cs="Arial"/>
          <w:i/>
          <w:sz w:val="16"/>
          <w:szCs w:val="16"/>
        </w:rPr>
        <w:br/>
      </w:r>
      <w:r w:rsidRPr="005E5E09">
        <w:rPr>
          <w:rFonts w:ascii="Arial" w:eastAsia="Symbol" w:hAnsi="Arial" w:cs="Arial"/>
          <w:i/>
          <w:sz w:val="16"/>
          <w:szCs w:val="16"/>
        </w:rPr>
        <w:t xml:space="preserve">of settlements in organizations. The data are collected on the basis of forms of federal statistical observation and accounting (financial) </w:t>
      </w:r>
      <w:r w:rsidR="00D533E8" w:rsidRPr="00D533E8">
        <w:rPr>
          <w:rFonts w:ascii="Arial" w:eastAsia="Symbol" w:hAnsi="Arial" w:cs="Arial"/>
          <w:i/>
          <w:sz w:val="16"/>
          <w:szCs w:val="16"/>
        </w:rPr>
        <w:br/>
      </w:r>
      <w:r w:rsidRPr="005E5E09">
        <w:rPr>
          <w:rFonts w:ascii="Arial" w:eastAsia="Symbol" w:hAnsi="Arial" w:cs="Arial"/>
          <w:i/>
          <w:sz w:val="16"/>
          <w:szCs w:val="16"/>
        </w:rPr>
        <w:t>reporting. The data are given without taking into account data of small businesses</w:t>
      </w:r>
      <w:r w:rsidRPr="005E5E09">
        <w:rPr>
          <w:rStyle w:val="longtext"/>
          <w:rFonts w:ascii="Arial" w:eastAsia="Symbol" w:hAnsi="Arial" w:cs="Arial"/>
          <w:i/>
          <w:sz w:val="16"/>
          <w:szCs w:val="16"/>
        </w:rPr>
        <w:t>.</w:t>
      </w:r>
    </w:p>
    <w:p w:rsidR="005E5E09" w:rsidRPr="005E5E09" w:rsidRDefault="005E5E09" w:rsidP="000C2371">
      <w:pPr>
        <w:spacing w:line="220" w:lineRule="exact"/>
        <w:ind w:firstLine="284"/>
        <w:jc w:val="both"/>
      </w:pPr>
      <w:r w:rsidRPr="005E5E09">
        <w:rPr>
          <w:rFonts w:ascii="Arial" w:eastAsia="Symbol" w:hAnsi="Arial" w:cs="Arial"/>
          <w:b/>
          <w:bCs/>
          <w:i/>
          <w:sz w:val="16"/>
          <w:szCs w:val="16"/>
        </w:rPr>
        <w:t>Profitability of goods, products (works, services)</w:t>
      </w:r>
      <w:r w:rsidRPr="005E5E09">
        <w:rPr>
          <w:rFonts w:ascii="Arial" w:eastAsia="Symbol" w:hAnsi="Arial" w:cs="Arial"/>
          <w:i/>
          <w:sz w:val="16"/>
          <w:szCs w:val="16"/>
        </w:rPr>
        <w:t xml:space="preserve"> </w:t>
      </w:r>
      <w:r w:rsidRPr="005E5E09">
        <w:rPr>
          <w:rFonts w:ascii="Arial" w:eastAsia="Symbol" w:hAnsi="Arial" w:cs="Arial"/>
          <w:b/>
          <w:bCs/>
          <w:i/>
          <w:sz w:val="16"/>
          <w:szCs w:val="16"/>
        </w:rPr>
        <w:t>sold</w:t>
      </w:r>
      <w:r w:rsidRPr="005E5E09">
        <w:rPr>
          <w:rFonts w:ascii="Arial" w:eastAsia="Symbol" w:hAnsi="Arial" w:cs="Arial"/>
          <w:i/>
          <w:sz w:val="16"/>
          <w:szCs w:val="16"/>
        </w:rPr>
        <w:t xml:space="preserve"> is calculated as the ratio of the financial balance (profit less loss) of sales </w:t>
      </w:r>
      <w:r w:rsidRPr="005E5E09">
        <w:rPr>
          <w:rFonts w:ascii="Arial" w:eastAsia="Symbol" w:hAnsi="Arial" w:cs="Arial"/>
          <w:i/>
          <w:sz w:val="16"/>
          <w:szCs w:val="16"/>
        </w:rPr>
        <w:br/>
        <w:t xml:space="preserve">of goods, products (works, services) and the cost of goods, products (works, services) sold, with due regard of commercial </w:t>
      </w:r>
      <w:r w:rsidR="00D533E8" w:rsidRPr="00D533E8">
        <w:rPr>
          <w:rFonts w:ascii="Arial" w:eastAsia="Symbol" w:hAnsi="Arial" w:cs="Arial"/>
          <w:i/>
          <w:sz w:val="16"/>
          <w:szCs w:val="16"/>
        </w:rPr>
        <w:br/>
      </w:r>
      <w:r w:rsidR="006F4136" w:rsidRPr="005E5E09">
        <w:rPr>
          <w:rFonts w:ascii="Arial" w:eastAsia="Symbol" w:hAnsi="Arial" w:cs="Arial"/>
          <w:i/>
          <w:sz w:val="16"/>
          <w:szCs w:val="16"/>
        </w:rPr>
        <w:t xml:space="preserve">and </w:t>
      </w:r>
      <w:r w:rsidRPr="005E5E09">
        <w:rPr>
          <w:rFonts w:ascii="Arial" w:eastAsia="Symbol" w:hAnsi="Arial" w:cs="Arial"/>
          <w:i/>
          <w:sz w:val="16"/>
          <w:szCs w:val="16"/>
        </w:rPr>
        <w:t>management expenses</w:t>
      </w:r>
      <w:r w:rsidRPr="005E5E09">
        <w:rPr>
          <w:rStyle w:val="longtext"/>
          <w:rFonts w:ascii="Arial" w:eastAsia="Symbol" w:hAnsi="Arial" w:cs="Arial"/>
          <w:i/>
          <w:sz w:val="16"/>
          <w:szCs w:val="16"/>
          <w:shd w:val="clear" w:color="auto" w:fill="FFFFFF"/>
        </w:rPr>
        <w:t>. Non-</w:t>
      </w:r>
      <w:r w:rsidRPr="005E5E09">
        <w:rPr>
          <w:rFonts w:ascii="Arial" w:eastAsia="Symbol" w:hAnsi="Arial" w:cs="Arial"/>
          <w:i/>
          <w:sz w:val="16"/>
          <w:szCs w:val="16"/>
        </w:rPr>
        <w:t>profitability occurs</w:t>
      </w:r>
      <w:r w:rsidRPr="005E5E09">
        <w:rPr>
          <w:rStyle w:val="longtext"/>
          <w:rFonts w:ascii="Arial" w:eastAsia="Symbol" w:hAnsi="Arial" w:cs="Arial"/>
          <w:i/>
          <w:sz w:val="16"/>
          <w:szCs w:val="16"/>
          <w:shd w:val="clear" w:color="auto" w:fill="FFFFFF"/>
        </w:rPr>
        <w:t xml:space="preserve"> in the event when there is a loss in the sales of goods, </w:t>
      </w:r>
      <w:r w:rsidRPr="005E5E09">
        <w:rPr>
          <w:rFonts w:ascii="Arial" w:eastAsia="Symbol" w:hAnsi="Arial" w:cs="Arial"/>
          <w:i/>
          <w:sz w:val="16"/>
          <w:szCs w:val="16"/>
        </w:rPr>
        <w:t>products</w:t>
      </w:r>
      <w:r w:rsidRPr="005E5E09">
        <w:rPr>
          <w:rStyle w:val="longtext"/>
          <w:rFonts w:ascii="Arial" w:eastAsia="Symbol" w:hAnsi="Arial" w:cs="Arial"/>
          <w:i/>
          <w:sz w:val="16"/>
          <w:szCs w:val="16"/>
          <w:shd w:val="clear" w:color="auto" w:fill="FFFFFF"/>
        </w:rPr>
        <w:t xml:space="preserve"> (works, services).</w:t>
      </w:r>
    </w:p>
    <w:sectPr w:rsidR="005E5E09" w:rsidRPr="005E5E09" w:rsidSect="00186140">
      <w:footerReference w:type="default" r:id="rId9"/>
      <w:pgSz w:w="11906" w:h="16838"/>
      <w:pgMar w:top="1191" w:right="851" w:bottom="1758" w:left="1134" w:header="680" w:footer="1134" w:gutter="0"/>
      <w:pgNumType w:start="53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DA6" w:rsidRDefault="00274DA6">
      <w:r>
        <w:separator/>
      </w:r>
    </w:p>
  </w:endnote>
  <w:endnote w:type="continuationSeparator" w:id="0">
    <w:p w:rsidR="00274DA6" w:rsidRDefault="00274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JournalRub">
    <w:altName w:val="Arial"/>
    <w:charset w:val="00"/>
    <w:family w:val="swiss"/>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PragmaticaC">
    <w:altName w:val="Courier New"/>
    <w:charset w:val="00"/>
    <w:family w:val="decorative"/>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A6" w:rsidRDefault="00274DA6">
    <w:pPr>
      <w:pStyle w:val="17"/>
      <w:tabs>
        <w:tab w:val="clear" w:pos="4153"/>
        <w:tab w:val="clear" w:pos="8306"/>
        <w:tab w:val="right" w:leader="underscore" w:pos="9923"/>
      </w:tabs>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DA6" w:rsidRDefault="00274DA6">
      <w:r>
        <w:separator/>
      </w:r>
    </w:p>
  </w:footnote>
  <w:footnote w:type="continuationSeparator" w:id="0">
    <w:p w:rsidR="00274DA6" w:rsidRDefault="00274D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42B"/>
    <w:rsid w:val="00000946"/>
    <w:rsid w:val="00003AF8"/>
    <w:rsid w:val="00007227"/>
    <w:rsid w:val="000106A8"/>
    <w:rsid w:val="0001119E"/>
    <w:rsid w:val="00013782"/>
    <w:rsid w:val="00014CF0"/>
    <w:rsid w:val="00021A31"/>
    <w:rsid w:val="00021CBD"/>
    <w:rsid w:val="00022E6D"/>
    <w:rsid w:val="00023223"/>
    <w:rsid w:val="00024FBB"/>
    <w:rsid w:val="00027CC6"/>
    <w:rsid w:val="000429A8"/>
    <w:rsid w:val="000444FD"/>
    <w:rsid w:val="00046DE7"/>
    <w:rsid w:val="00051902"/>
    <w:rsid w:val="00055CA0"/>
    <w:rsid w:val="00057327"/>
    <w:rsid w:val="00065DE6"/>
    <w:rsid w:val="00066504"/>
    <w:rsid w:val="000670AD"/>
    <w:rsid w:val="000673E2"/>
    <w:rsid w:val="0007047C"/>
    <w:rsid w:val="00072183"/>
    <w:rsid w:val="0007406C"/>
    <w:rsid w:val="000824E8"/>
    <w:rsid w:val="00083B43"/>
    <w:rsid w:val="000856F1"/>
    <w:rsid w:val="0008588A"/>
    <w:rsid w:val="00086D2A"/>
    <w:rsid w:val="000920D4"/>
    <w:rsid w:val="00092DBE"/>
    <w:rsid w:val="00093166"/>
    <w:rsid w:val="000A0E4A"/>
    <w:rsid w:val="000A338C"/>
    <w:rsid w:val="000A3CDB"/>
    <w:rsid w:val="000B2AAC"/>
    <w:rsid w:val="000B2F12"/>
    <w:rsid w:val="000B434E"/>
    <w:rsid w:val="000B53E8"/>
    <w:rsid w:val="000B7240"/>
    <w:rsid w:val="000C2371"/>
    <w:rsid w:val="000D61E7"/>
    <w:rsid w:val="000D6EE6"/>
    <w:rsid w:val="000E0743"/>
    <w:rsid w:val="000E724C"/>
    <w:rsid w:val="000F0C0E"/>
    <w:rsid w:val="000F2AB3"/>
    <w:rsid w:val="000F2D0F"/>
    <w:rsid w:val="000F4089"/>
    <w:rsid w:val="000F415B"/>
    <w:rsid w:val="00100605"/>
    <w:rsid w:val="00100D5D"/>
    <w:rsid w:val="0010638B"/>
    <w:rsid w:val="001075AD"/>
    <w:rsid w:val="00110A0F"/>
    <w:rsid w:val="00112DEB"/>
    <w:rsid w:val="00115028"/>
    <w:rsid w:val="001157F2"/>
    <w:rsid w:val="00115DCA"/>
    <w:rsid w:val="00116169"/>
    <w:rsid w:val="001175D7"/>
    <w:rsid w:val="00117FC8"/>
    <w:rsid w:val="001218C7"/>
    <w:rsid w:val="00123DC4"/>
    <w:rsid w:val="00124410"/>
    <w:rsid w:val="00133F0D"/>
    <w:rsid w:val="001366D5"/>
    <w:rsid w:val="00141141"/>
    <w:rsid w:val="0014705D"/>
    <w:rsid w:val="00150B62"/>
    <w:rsid w:val="00153E17"/>
    <w:rsid w:val="00154FFD"/>
    <w:rsid w:val="00156D97"/>
    <w:rsid w:val="00157F4B"/>
    <w:rsid w:val="00160084"/>
    <w:rsid w:val="0016520B"/>
    <w:rsid w:val="00165907"/>
    <w:rsid w:val="0016642B"/>
    <w:rsid w:val="00170756"/>
    <w:rsid w:val="0017108E"/>
    <w:rsid w:val="00176C11"/>
    <w:rsid w:val="00184D2D"/>
    <w:rsid w:val="00184EA6"/>
    <w:rsid w:val="00186140"/>
    <w:rsid w:val="001929D1"/>
    <w:rsid w:val="00193E51"/>
    <w:rsid w:val="00194A4E"/>
    <w:rsid w:val="001A28C6"/>
    <w:rsid w:val="001A5446"/>
    <w:rsid w:val="001A5D71"/>
    <w:rsid w:val="001B6643"/>
    <w:rsid w:val="001B7100"/>
    <w:rsid w:val="001B734E"/>
    <w:rsid w:val="001C1085"/>
    <w:rsid w:val="001C2C7A"/>
    <w:rsid w:val="001C30CE"/>
    <w:rsid w:val="001D3F83"/>
    <w:rsid w:val="001D45B7"/>
    <w:rsid w:val="001D754A"/>
    <w:rsid w:val="001E1D99"/>
    <w:rsid w:val="001E6BA2"/>
    <w:rsid w:val="001F1261"/>
    <w:rsid w:val="001F63E4"/>
    <w:rsid w:val="0020329B"/>
    <w:rsid w:val="00207409"/>
    <w:rsid w:val="00207F3A"/>
    <w:rsid w:val="00212F5B"/>
    <w:rsid w:val="002136A0"/>
    <w:rsid w:val="002143D0"/>
    <w:rsid w:val="0022319B"/>
    <w:rsid w:val="0022571A"/>
    <w:rsid w:val="00232CC8"/>
    <w:rsid w:val="00235229"/>
    <w:rsid w:val="0023554E"/>
    <w:rsid w:val="00236CFC"/>
    <w:rsid w:val="0024075A"/>
    <w:rsid w:val="00241458"/>
    <w:rsid w:val="0024300B"/>
    <w:rsid w:val="002448F3"/>
    <w:rsid w:val="0025199F"/>
    <w:rsid w:val="00253288"/>
    <w:rsid w:val="00253965"/>
    <w:rsid w:val="002542C1"/>
    <w:rsid w:val="00261DE1"/>
    <w:rsid w:val="002624CC"/>
    <w:rsid w:val="00262E3C"/>
    <w:rsid w:val="002644EE"/>
    <w:rsid w:val="00266F48"/>
    <w:rsid w:val="00272130"/>
    <w:rsid w:val="00274DA6"/>
    <w:rsid w:val="00280102"/>
    <w:rsid w:val="00281C94"/>
    <w:rsid w:val="00283602"/>
    <w:rsid w:val="00283769"/>
    <w:rsid w:val="002852DC"/>
    <w:rsid w:val="00287F80"/>
    <w:rsid w:val="00294AE8"/>
    <w:rsid w:val="00295AE1"/>
    <w:rsid w:val="002A239B"/>
    <w:rsid w:val="002A2B5F"/>
    <w:rsid w:val="002B3485"/>
    <w:rsid w:val="002B528B"/>
    <w:rsid w:val="002C05B1"/>
    <w:rsid w:val="002C093D"/>
    <w:rsid w:val="002C2F2D"/>
    <w:rsid w:val="002D0A1D"/>
    <w:rsid w:val="002D431E"/>
    <w:rsid w:val="002E1743"/>
    <w:rsid w:val="002E2024"/>
    <w:rsid w:val="002E2B40"/>
    <w:rsid w:val="002E59FF"/>
    <w:rsid w:val="002F48EE"/>
    <w:rsid w:val="002F5E57"/>
    <w:rsid w:val="00301600"/>
    <w:rsid w:val="0030385C"/>
    <w:rsid w:val="00303BE8"/>
    <w:rsid w:val="003126FE"/>
    <w:rsid w:val="00313B77"/>
    <w:rsid w:val="00316520"/>
    <w:rsid w:val="0032246B"/>
    <w:rsid w:val="00322A39"/>
    <w:rsid w:val="00326D68"/>
    <w:rsid w:val="0032715B"/>
    <w:rsid w:val="00327FBA"/>
    <w:rsid w:val="0033275C"/>
    <w:rsid w:val="0033446C"/>
    <w:rsid w:val="0033694B"/>
    <w:rsid w:val="00350B5F"/>
    <w:rsid w:val="00350BD6"/>
    <w:rsid w:val="00350DC1"/>
    <w:rsid w:val="00354110"/>
    <w:rsid w:val="0035636C"/>
    <w:rsid w:val="003566E4"/>
    <w:rsid w:val="00362232"/>
    <w:rsid w:val="0036417C"/>
    <w:rsid w:val="00365C13"/>
    <w:rsid w:val="00366BD4"/>
    <w:rsid w:val="00367076"/>
    <w:rsid w:val="00374272"/>
    <w:rsid w:val="00377A34"/>
    <w:rsid w:val="00382D2C"/>
    <w:rsid w:val="003975FC"/>
    <w:rsid w:val="00397CB1"/>
    <w:rsid w:val="003A0642"/>
    <w:rsid w:val="003A58EA"/>
    <w:rsid w:val="003B245F"/>
    <w:rsid w:val="003B78AA"/>
    <w:rsid w:val="003C364F"/>
    <w:rsid w:val="003D039E"/>
    <w:rsid w:val="003D557A"/>
    <w:rsid w:val="003D57BE"/>
    <w:rsid w:val="003E01F6"/>
    <w:rsid w:val="003E7312"/>
    <w:rsid w:val="003E791F"/>
    <w:rsid w:val="003F0AD6"/>
    <w:rsid w:val="003F3056"/>
    <w:rsid w:val="003F59CF"/>
    <w:rsid w:val="004048DE"/>
    <w:rsid w:val="00405402"/>
    <w:rsid w:val="00414A21"/>
    <w:rsid w:val="0042257A"/>
    <w:rsid w:val="004227F5"/>
    <w:rsid w:val="00430E46"/>
    <w:rsid w:val="004318C5"/>
    <w:rsid w:val="00431933"/>
    <w:rsid w:val="0043250D"/>
    <w:rsid w:val="0043387A"/>
    <w:rsid w:val="00434DF2"/>
    <w:rsid w:val="00435206"/>
    <w:rsid w:val="004365B9"/>
    <w:rsid w:val="004469FD"/>
    <w:rsid w:val="0045122A"/>
    <w:rsid w:val="00454230"/>
    <w:rsid w:val="004566DD"/>
    <w:rsid w:val="00465E09"/>
    <w:rsid w:val="00466446"/>
    <w:rsid w:val="004664BF"/>
    <w:rsid w:val="00467122"/>
    <w:rsid w:val="004817E0"/>
    <w:rsid w:val="0048198F"/>
    <w:rsid w:val="004821EF"/>
    <w:rsid w:val="00483D52"/>
    <w:rsid w:val="004873C0"/>
    <w:rsid w:val="004876D0"/>
    <w:rsid w:val="00490890"/>
    <w:rsid w:val="00496EA3"/>
    <w:rsid w:val="004A05A9"/>
    <w:rsid w:val="004A11BC"/>
    <w:rsid w:val="004A19A8"/>
    <w:rsid w:val="004B050D"/>
    <w:rsid w:val="004B230D"/>
    <w:rsid w:val="004C138F"/>
    <w:rsid w:val="004C3A74"/>
    <w:rsid w:val="004C4F07"/>
    <w:rsid w:val="004D2814"/>
    <w:rsid w:val="004D2CAF"/>
    <w:rsid w:val="004D3D17"/>
    <w:rsid w:val="004D43BE"/>
    <w:rsid w:val="004D5F2B"/>
    <w:rsid w:val="004E3A76"/>
    <w:rsid w:val="004E7060"/>
    <w:rsid w:val="004F27D0"/>
    <w:rsid w:val="004F2C13"/>
    <w:rsid w:val="00502D2D"/>
    <w:rsid w:val="00504488"/>
    <w:rsid w:val="005141C3"/>
    <w:rsid w:val="005151FD"/>
    <w:rsid w:val="00520607"/>
    <w:rsid w:val="00521E18"/>
    <w:rsid w:val="005232E3"/>
    <w:rsid w:val="00523770"/>
    <w:rsid w:val="00525907"/>
    <w:rsid w:val="00532AEC"/>
    <w:rsid w:val="00533EFA"/>
    <w:rsid w:val="005344B0"/>
    <w:rsid w:val="00542CBD"/>
    <w:rsid w:val="0054783B"/>
    <w:rsid w:val="00552D46"/>
    <w:rsid w:val="005549EF"/>
    <w:rsid w:val="00554EC1"/>
    <w:rsid w:val="00555D1F"/>
    <w:rsid w:val="0055613B"/>
    <w:rsid w:val="00557B7E"/>
    <w:rsid w:val="00560B7F"/>
    <w:rsid w:val="005656CA"/>
    <w:rsid w:val="00565A16"/>
    <w:rsid w:val="0057374A"/>
    <w:rsid w:val="00573A0D"/>
    <w:rsid w:val="00583F95"/>
    <w:rsid w:val="00584CB1"/>
    <w:rsid w:val="0059002C"/>
    <w:rsid w:val="00590D1D"/>
    <w:rsid w:val="005951F4"/>
    <w:rsid w:val="00596E8F"/>
    <w:rsid w:val="005A6FCC"/>
    <w:rsid w:val="005B4348"/>
    <w:rsid w:val="005B62B8"/>
    <w:rsid w:val="005C29DF"/>
    <w:rsid w:val="005C42F0"/>
    <w:rsid w:val="005C58CB"/>
    <w:rsid w:val="005C70D4"/>
    <w:rsid w:val="005D126E"/>
    <w:rsid w:val="005D37D6"/>
    <w:rsid w:val="005D660B"/>
    <w:rsid w:val="005E2CDE"/>
    <w:rsid w:val="005E2D02"/>
    <w:rsid w:val="005E5E09"/>
    <w:rsid w:val="005E6253"/>
    <w:rsid w:val="005E794B"/>
    <w:rsid w:val="005F0A8F"/>
    <w:rsid w:val="005F5000"/>
    <w:rsid w:val="005F5CB0"/>
    <w:rsid w:val="00600EBE"/>
    <w:rsid w:val="00604266"/>
    <w:rsid w:val="00605F0C"/>
    <w:rsid w:val="00612B24"/>
    <w:rsid w:val="006137BD"/>
    <w:rsid w:val="00613C61"/>
    <w:rsid w:val="00631A18"/>
    <w:rsid w:val="006347C3"/>
    <w:rsid w:val="00634850"/>
    <w:rsid w:val="00634DCC"/>
    <w:rsid w:val="00636CF0"/>
    <w:rsid w:val="006378E7"/>
    <w:rsid w:val="00640A6D"/>
    <w:rsid w:val="00640E42"/>
    <w:rsid w:val="0064387A"/>
    <w:rsid w:val="00647844"/>
    <w:rsid w:val="00647FE5"/>
    <w:rsid w:val="0065315F"/>
    <w:rsid w:val="00653DD6"/>
    <w:rsid w:val="00655EE2"/>
    <w:rsid w:val="006633DE"/>
    <w:rsid w:val="006672D6"/>
    <w:rsid w:val="0067112E"/>
    <w:rsid w:val="00674180"/>
    <w:rsid w:val="00674525"/>
    <w:rsid w:val="00680D9C"/>
    <w:rsid w:val="00681D6D"/>
    <w:rsid w:val="00681E9C"/>
    <w:rsid w:val="00691212"/>
    <w:rsid w:val="00691F35"/>
    <w:rsid w:val="006B0193"/>
    <w:rsid w:val="006B2BA4"/>
    <w:rsid w:val="006B5AE6"/>
    <w:rsid w:val="006C2983"/>
    <w:rsid w:val="006C6D8F"/>
    <w:rsid w:val="006D3AC8"/>
    <w:rsid w:val="006E2635"/>
    <w:rsid w:val="006F01CC"/>
    <w:rsid w:val="006F4136"/>
    <w:rsid w:val="006F77B5"/>
    <w:rsid w:val="00704C58"/>
    <w:rsid w:val="00711AE7"/>
    <w:rsid w:val="00711DBB"/>
    <w:rsid w:val="00716D8B"/>
    <w:rsid w:val="00722AFA"/>
    <w:rsid w:val="00724997"/>
    <w:rsid w:val="00726FEA"/>
    <w:rsid w:val="00732D6D"/>
    <w:rsid w:val="00733661"/>
    <w:rsid w:val="007416C5"/>
    <w:rsid w:val="007545C7"/>
    <w:rsid w:val="00754EDB"/>
    <w:rsid w:val="00756062"/>
    <w:rsid w:val="00756D68"/>
    <w:rsid w:val="007622C1"/>
    <w:rsid w:val="0076455C"/>
    <w:rsid w:val="00765B31"/>
    <w:rsid w:val="00770141"/>
    <w:rsid w:val="007751E8"/>
    <w:rsid w:val="007779B0"/>
    <w:rsid w:val="00780F0F"/>
    <w:rsid w:val="00782564"/>
    <w:rsid w:val="007840F7"/>
    <w:rsid w:val="00784B8B"/>
    <w:rsid w:val="007874DF"/>
    <w:rsid w:val="00791343"/>
    <w:rsid w:val="007969AD"/>
    <w:rsid w:val="00797956"/>
    <w:rsid w:val="007A0807"/>
    <w:rsid w:val="007A1150"/>
    <w:rsid w:val="007A2C12"/>
    <w:rsid w:val="007B0981"/>
    <w:rsid w:val="007B49A4"/>
    <w:rsid w:val="007B685D"/>
    <w:rsid w:val="007C1F1D"/>
    <w:rsid w:val="007C4037"/>
    <w:rsid w:val="007D1286"/>
    <w:rsid w:val="007D1FA0"/>
    <w:rsid w:val="007D2234"/>
    <w:rsid w:val="007D3021"/>
    <w:rsid w:val="007D75F3"/>
    <w:rsid w:val="007E0957"/>
    <w:rsid w:val="007E2911"/>
    <w:rsid w:val="007E5C86"/>
    <w:rsid w:val="007F11EB"/>
    <w:rsid w:val="007F1823"/>
    <w:rsid w:val="007F3C6C"/>
    <w:rsid w:val="008017B6"/>
    <w:rsid w:val="008067B1"/>
    <w:rsid w:val="00824BB1"/>
    <w:rsid w:val="008268F8"/>
    <w:rsid w:val="0083495C"/>
    <w:rsid w:val="00836852"/>
    <w:rsid w:val="00853CC1"/>
    <w:rsid w:val="00856D9C"/>
    <w:rsid w:val="008620C6"/>
    <w:rsid w:val="008705E8"/>
    <w:rsid w:val="0087322E"/>
    <w:rsid w:val="0088277D"/>
    <w:rsid w:val="008834E7"/>
    <w:rsid w:val="00895B6C"/>
    <w:rsid w:val="008A53B4"/>
    <w:rsid w:val="008A56A0"/>
    <w:rsid w:val="008A70DE"/>
    <w:rsid w:val="008B0E60"/>
    <w:rsid w:val="008B31BA"/>
    <w:rsid w:val="008B5D55"/>
    <w:rsid w:val="008C2E1D"/>
    <w:rsid w:val="008C321F"/>
    <w:rsid w:val="008C7590"/>
    <w:rsid w:val="008D1D81"/>
    <w:rsid w:val="008D40A1"/>
    <w:rsid w:val="008E1A38"/>
    <w:rsid w:val="008E2315"/>
    <w:rsid w:val="008E4C41"/>
    <w:rsid w:val="008E4ED7"/>
    <w:rsid w:val="008E5002"/>
    <w:rsid w:val="008E7482"/>
    <w:rsid w:val="008F1315"/>
    <w:rsid w:val="00900918"/>
    <w:rsid w:val="00901768"/>
    <w:rsid w:val="00905929"/>
    <w:rsid w:val="0091022D"/>
    <w:rsid w:val="00910FAF"/>
    <w:rsid w:val="0091208B"/>
    <w:rsid w:val="00912C4E"/>
    <w:rsid w:val="00916A38"/>
    <w:rsid w:val="0091752C"/>
    <w:rsid w:val="00921051"/>
    <w:rsid w:val="00923EB3"/>
    <w:rsid w:val="00924FC8"/>
    <w:rsid w:val="009279F9"/>
    <w:rsid w:val="00931737"/>
    <w:rsid w:val="009371AD"/>
    <w:rsid w:val="00945362"/>
    <w:rsid w:val="00951861"/>
    <w:rsid w:val="00957A9D"/>
    <w:rsid w:val="00961DDD"/>
    <w:rsid w:val="00962D4F"/>
    <w:rsid w:val="00962EAE"/>
    <w:rsid w:val="00963113"/>
    <w:rsid w:val="00964A9D"/>
    <w:rsid w:val="009744F6"/>
    <w:rsid w:val="0097636C"/>
    <w:rsid w:val="00976E74"/>
    <w:rsid w:val="009775ED"/>
    <w:rsid w:val="0098342F"/>
    <w:rsid w:val="009855EE"/>
    <w:rsid w:val="0099203C"/>
    <w:rsid w:val="00995EF1"/>
    <w:rsid w:val="009961BC"/>
    <w:rsid w:val="0099677F"/>
    <w:rsid w:val="009A089B"/>
    <w:rsid w:val="009A33FF"/>
    <w:rsid w:val="009A442F"/>
    <w:rsid w:val="009A47E4"/>
    <w:rsid w:val="009A4900"/>
    <w:rsid w:val="009A59E8"/>
    <w:rsid w:val="009A7EA9"/>
    <w:rsid w:val="009B3A77"/>
    <w:rsid w:val="009B5C49"/>
    <w:rsid w:val="009B6B03"/>
    <w:rsid w:val="009C7CD2"/>
    <w:rsid w:val="009D2EF3"/>
    <w:rsid w:val="009D4747"/>
    <w:rsid w:val="009E7EB4"/>
    <w:rsid w:val="009F095B"/>
    <w:rsid w:val="009F569B"/>
    <w:rsid w:val="009F6ED0"/>
    <w:rsid w:val="00A0240B"/>
    <w:rsid w:val="00A02F96"/>
    <w:rsid w:val="00A03145"/>
    <w:rsid w:val="00A05DD8"/>
    <w:rsid w:val="00A11FAF"/>
    <w:rsid w:val="00A1251F"/>
    <w:rsid w:val="00A16D38"/>
    <w:rsid w:val="00A2145D"/>
    <w:rsid w:val="00A228E7"/>
    <w:rsid w:val="00A337EC"/>
    <w:rsid w:val="00A3537E"/>
    <w:rsid w:val="00A3569A"/>
    <w:rsid w:val="00A368D0"/>
    <w:rsid w:val="00A45E33"/>
    <w:rsid w:val="00A51167"/>
    <w:rsid w:val="00A51966"/>
    <w:rsid w:val="00A540DC"/>
    <w:rsid w:val="00A57850"/>
    <w:rsid w:val="00A62276"/>
    <w:rsid w:val="00A6408C"/>
    <w:rsid w:val="00A73EF4"/>
    <w:rsid w:val="00A7439E"/>
    <w:rsid w:val="00A75F55"/>
    <w:rsid w:val="00A81B5F"/>
    <w:rsid w:val="00A92C4E"/>
    <w:rsid w:val="00A96687"/>
    <w:rsid w:val="00AA2EA8"/>
    <w:rsid w:val="00AA4671"/>
    <w:rsid w:val="00AB3B9E"/>
    <w:rsid w:val="00AB41E1"/>
    <w:rsid w:val="00AB69AA"/>
    <w:rsid w:val="00AB7EEA"/>
    <w:rsid w:val="00AC316E"/>
    <w:rsid w:val="00AC43C2"/>
    <w:rsid w:val="00AC45C6"/>
    <w:rsid w:val="00AC4D89"/>
    <w:rsid w:val="00AD257B"/>
    <w:rsid w:val="00AD4A24"/>
    <w:rsid w:val="00AD50FB"/>
    <w:rsid w:val="00AD7912"/>
    <w:rsid w:val="00AE3C5C"/>
    <w:rsid w:val="00AE483D"/>
    <w:rsid w:val="00AE4942"/>
    <w:rsid w:val="00AE49B0"/>
    <w:rsid w:val="00AE4E27"/>
    <w:rsid w:val="00AE55AD"/>
    <w:rsid w:val="00AE636F"/>
    <w:rsid w:val="00AE6930"/>
    <w:rsid w:val="00AF1F81"/>
    <w:rsid w:val="00B028B5"/>
    <w:rsid w:val="00B04C2B"/>
    <w:rsid w:val="00B04E08"/>
    <w:rsid w:val="00B0527D"/>
    <w:rsid w:val="00B066F3"/>
    <w:rsid w:val="00B07A72"/>
    <w:rsid w:val="00B10459"/>
    <w:rsid w:val="00B1375A"/>
    <w:rsid w:val="00B13EB3"/>
    <w:rsid w:val="00B14A54"/>
    <w:rsid w:val="00B166E4"/>
    <w:rsid w:val="00B2363A"/>
    <w:rsid w:val="00B34A9C"/>
    <w:rsid w:val="00B359B0"/>
    <w:rsid w:val="00B37516"/>
    <w:rsid w:val="00B4354B"/>
    <w:rsid w:val="00B4419B"/>
    <w:rsid w:val="00B4582C"/>
    <w:rsid w:val="00B4725A"/>
    <w:rsid w:val="00B50261"/>
    <w:rsid w:val="00B51772"/>
    <w:rsid w:val="00B5538F"/>
    <w:rsid w:val="00B556CA"/>
    <w:rsid w:val="00B570E2"/>
    <w:rsid w:val="00B649FA"/>
    <w:rsid w:val="00B82418"/>
    <w:rsid w:val="00B8287D"/>
    <w:rsid w:val="00B841DC"/>
    <w:rsid w:val="00B85F78"/>
    <w:rsid w:val="00B902B6"/>
    <w:rsid w:val="00B93B56"/>
    <w:rsid w:val="00B958EC"/>
    <w:rsid w:val="00B96F8C"/>
    <w:rsid w:val="00BA4618"/>
    <w:rsid w:val="00BB6280"/>
    <w:rsid w:val="00BC66DF"/>
    <w:rsid w:val="00BC690F"/>
    <w:rsid w:val="00BC7074"/>
    <w:rsid w:val="00BD0400"/>
    <w:rsid w:val="00BD1A3B"/>
    <w:rsid w:val="00BD7BEA"/>
    <w:rsid w:val="00BE52EA"/>
    <w:rsid w:val="00BF08F0"/>
    <w:rsid w:val="00BF3019"/>
    <w:rsid w:val="00BF5849"/>
    <w:rsid w:val="00BF587D"/>
    <w:rsid w:val="00BF5EE2"/>
    <w:rsid w:val="00BF63AB"/>
    <w:rsid w:val="00C000F6"/>
    <w:rsid w:val="00C012C4"/>
    <w:rsid w:val="00C01E45"/>
    <w:rsid w:val="00C06A3C"/>
    <w:rsid w:val="00C155AE"/>
    <w:rsid w:val="00C20757"/>
    <w:rsid w:val="00C233D7"/>
    <w:rsid w:val="00C273DC"/>
    <w:rsid w:val="00C3434A"/>
    <w:rsid w:val="00C36E63"/>
    <w:rsid w:val="00C4000F"/>
    <w:rsid w:val="00C43D36"/>
    <w:rsid w:val="00C43ECA"/>
    <w:rsid w:val="00C44394"/>
    <w:rsid w:val="00C4573E"/>
    <w:rsid w:val="00C574FA"/>
    <w:rsid w:val="00C610A0"/>
    <w:rsid w:val="00C610FF"/>
    <w:rsid w:val="00C612E3"/>
    <w:rsid w:val="00C626A3"/>
    <w:rsid w:val="00C63806"/>
    <w:rsid w:val="00C65CEE"/>
    <w:rsid w:val="00C737C1"/>
    <w:rsid w:val="00C748F6"/>
    <w:rsid w:val="00C75F9E"/>
    <w:rsid w:val="00C81C89"/>
    <w:rsid w:val="00C81E14"/>
    <w:rsid w:val="00C850BB"/>
    <w:rsid w:val="00C85E88"/>
    <w:rsid w:val="00C90164"/>
    <w:rsid w:val="00C95F1C"/>
    <w:rsid w:val="00C97178"/>
    <w:rsid w:val="00CA09E5"/>
    <w:rsid w:val="00CA0E1E"/>
    <w:rsid w:val="00CA2FCF"/>
    <w:rsid w:val="00CA6561"/>
    <w:rsid w:val="00CB037E"/>
    <w:rsid w:val="00CB0D0C"/>
    <w:rsid w:val="00CB5709"/>
    <w:rsid w:val="00CC5EE1"/>
    <w:rsid w:val="00CD1A17"/>
    <w:rsid w:val="00CD22E3"/>
    <w:rsid w:val="00CD53B3"/>
    <w:rsid w:val="00CE4090"/>
    <w:rsid w:val="00CE5AB2"/>
    <w:rsid w:val="00CE60AA"/>
    <w:rsid w:val="00CE7377"/>
    <w:rsid w:val="00CF2998"/>
    <w:rsid w:val="00CF32F5"/>
    <w:rsid w:val="00D03C60"/>
    <w:rsid w:val="00D11921"/>
    <w:rsid w:val="00D15229"/>
    <w:rsid w:val="00D17506"/>
    <w:rsid w:val="00D21CAE"/>
    <w:rsid w:val="00D25DE1"/>
    <w:rsid w:val="00D26AB1"/>
    <w:rsid w:val="00D31196"/>
    <w:rsid w:val="00D32958"/>
    <w:rsid w:val="00D40310"/>
    <w:rsid w:val="00D404EC"/>
    <w:rsid w:val="00D418F8"/>
    <w:rsid w:val="00D46017"/>
    <w:rsid w:val="00D51A8F"/>
    <w:rsid w:val="00D533E8"/>
    <w:rsid w:val="00D55615"/>
    <w:rsid w:val="00D55BD8"/>
    <w:rsid w:val="00D74B07"/>
    <w:rsid w:val="00D770D9"/>
    <w:rsid w:val="00D803A3"/>
    <w:rsid w:val="00D813F5"/>
    <w:rsid w:val="00D856B5"/>
    <w:rsid w:val="00D93E93"/>
    <w:rsid w:val="00D969C5"/>
    <w:rsid w:val="00DA04A5"/>
    <w:rsid w:val="00DA113B"/>
    <w:rsid w:val="00DA2881"/>
    <w:rsid w:val="00DA4493"/>
    <w:rsid w:val="00DA6664"/>
    <w:rsid w:val="00DC1DA0"/>
    <w:rsid w:val="00DD183E"/>
    <w:rsid w:val="00DD47BE"/>
    <w:rsid w:val="00DE3BE2"/>
    <w:rsid w:val="00DE4245"/>
    <w:rsid w:val="00DE4C8E"/>
    <w:rsid w:val="00DE5543"/>
    <w:rsid w:val="00DE6239"/>
    <w:rsid w:val="00DF21C3"/>
    <w:rsid w:val="00DF30E6"/>
    <w:rsid w:val="00DF4C06"/>
    <w:rsid w:val="00DF4F4C"/>
    <w:rsid w:val="00DF55F7"/>
    <w:rsid w:val="00E007E9"/>
    <w:rsid w:val="00E043C8"/>
    <w:rsid w:val="00E06370"/>
    <w:rsid w:val="00E100E5"/>
    <w:rsid w:val="00E10C7F"/>
    <w:rsid w:val="00E11364"/>
    <w:rsid w:val="00E14B40"/>
    <w:rsid w:val="00E153DD"/>
    <w:rsid w:val="00E17E86"/>
    <w:rsid w:val="00E27147"/>
    <w:rsid w:val="00E3110D"/>
    <w:rsid w:val="00E36A2D"/>
    <w:rsid w:val="00E3781D"/>
    <w:rsid w:val="00E402EF"/>
    <w:rsid w:val="00E51871"/>
    <w:rsid w:val="00E54261"/>
    <w:rsid w:val="00E60C17"/>
    <w:rsid w:val="00E63C92"/>
    <w:rsid w:val="00E6744B"/>
    <w:rsid w:val="00E757B1"/>
    <w:rsid w:val="00E76761"/>
    <w:rsid w:val="00E82505"/>
    <w:rsid w:val="00E8602C"/>
    <w:rsid w:val="00E956F6"/>
    <w:rsid w:val="00E962B6"/>
    <w:rsid w:val="00EA3BE7"/>
    <w:rsid w:val="00EA6557"/>
    <w:rsid w:val="00EA7622"/>
    <w:rsid w:val="00EB229D"/>
    <w:rsid w:val="00EB3A30"/>
    <w:rsid w:val="00EB495B"/>
    <w:rsid w:val="00EB4B9D"/>
    <w:rsid w:val="00EC3E04"/>
    <w:rsid w:val="00ED0A04"/>
    <w:rsid w:val="00ED3B7A"/>
    <w:rsid w:val="00ED461F"/>
    <w:rsid w:val="00ED4A0E"/>
    <w:rsid w:val="00ED58FF"/>
    <w:rsid w:val="00ED7695"/>
    <w:rsid w:val="00EE4CCF"/>
    <w:rsid w:val="00F0146D"/>
    <w:rsid w:val="00F03958"/>
    <w:rsid w:val="00F14393"/>
    <w:rsid w:val="00F15940"/>
    <w:rsid w:val="00F163C5"/>
    <w:rsid w:val="00F16D9E"/>
    <w:rsid w:val="00F17A87"/>
    <w:rsid w:val="00F17CCF"/>
    <w:rsid w:val="00F20631"/>
    <w:rsid w:val="00F227F6"/>
    <w:rsid w:val="00F22BDE"/>
    <w:rsid w:val="00F256F7"/>
    <w:rsid w:val="00F312BE"/>
    <w:rsid w:val="00F3381D"/>
    <w:rsid w:val="00F33D46"/>
    <w:rsid w:val="00F40992"/>
    <w:rsid w:val="00F43850"/>
    <w:rsid w:val="00F43F26"/>
    <w:rsid w:val="00F502EB"/>
    <w:rsid w:val="00F5763E"/>
    <w:rsid w:val="00F613D9"/>
    <w:rsid w:val="00F62CA4"/>
    <w:rsid w:val="00F65F2A"/>
    <w:rsid w:val="00F75067"/>
    <w:rsid w:val="00F81F97"/>
    <w:rsid w:val="00F844B9"/>
    <w:rsid w:val="00F8788C"/>
    <w:rsid w:val="00F9108D"/>
    <w:rsid w:val="00F9116D"/>
    <w:rsid w:val="00F91253"/>
    <w:rsid w:val="00FA3310"/>
    <w:rsid w:val="00FA49EC"/>
    <w:rsid w:val="00FB04B1"/>
    <w:rsid w:val="00FB1779"/>
    <w:rsid w:val="00FB74AC"/>
    <w:rsid w:val="00FC0311"/>
    <w:rsid w:val="00FC0A6C"/>
    <w:rsid w:val="00FC0B4D"/>
    <w:rsid w:val="00FC389C"/>
    <w:rsid w:val="00FC7336"/>
    <w:rsid w:val="00FD0D14"/>
    <w:rsid w:val="00FD1C86"/>
    <w:rsid w:val="00FD21FE"/>
    <w:rsid w:val="00FD6190"/>
    <w:rsid w:val="00FD7724"/>
    <w:rsid w:val="00FE4AA7"/>
    <w:rsid w:val="00FE6CA4"/>
    <w:rsid w:val="00FE7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0CE"/>
    <w:rPr>
      <w:lang w:val="en-US" w:eastAsia="zh-CN"/>
    </w:rPr>
  </w:style>
  <w:style w:type="paragraph" w:styleId="1">
    <w:name w:val="heading 1"/>
    <w:basedOn w:val="a"/>
    <w:next w:val="a"/>
    <w:qFormat/>
    <w:pPr>
      <w:keepNext/>
      <w:tabs>
        <w:tab w:val="num" w:pos="0"/>
        <w:tab w:val="center" w:pos="6634"/>
      </w:tabs>
      <w:spacing w:before="440" w:after="40" w:line="160" w:lineRule="exact"/>
      <w:outlineLvl w:val="0"/>
    </w:pPr>
    <w:rPr>
      <w:rFonts w:ascii="Arial" w:hAnsi="Arial" w:cs="Arial"/>
      <w:b/>
      <w:sz w:val="14"/>
      <w:lang w:val="ru-RU"/>
    </w:rPr>
  </w:style>
  <w:style w:type="paragraph" w:styleId="2">
    <w:name w:val="heading 2"/>
    <w:basedOn w:val="a"/>
    <w:next w:val="a"/>
    <w:qFormat/>
    <w:pPr>
      <w:keepNext/>
      <w:tabs>
        <w:tab w:val="num" w:pos="0"/>
        <w:tab w:val="right" w:leader="dot" w:pos="9356"/>
        <w:tab w:val="right" w:pos="9469"/>
      </w:tabs>
      <w:jc w:val="center"/>
      <w:outlineLvl w:val="1"/>
    </w:pPr>
    <w:rPr>
      <w:b/>
      <w:sz w:val="16"/>
      <w:lang w:val="ru-RU"/>
    </w:rPr>
  </w:style>
  <w:style w:type="paragraph" w:styleId="3">
    <w:name w:val="heading 3"/>
    <w:basedOn w:val="a"/>
    <w:next w:val="a"/>
    <w:qFormat/>
    <w:pPr>
      <w:keepNext/>
      <w:tabs>
        <w:tab w:val="num" w:pos="0"/>
      </w:tabs>
      <w:spacing w:before="40" w:after="40" w:line="160" w:lineRule="exact"/>
      <w:ind w:right="170"/>
      <w:jc w:val="center"/>
      <w:outlineLvl w:val="2"/>
    </w:pPr>
    <w:rPr>
      <w:rFonts w:ascii="Arial" w:hAnsi="Arial" w:cs="Arial"/>
      <w:b/>
      <w:sz w:val="14"/>
      <w:lang w:val="ru-RU"/>
    </w:rPr>
  </w:style>
  <w:style w:type="paragraph" w:styleId="4">
    <w:name w:val="heading 4"/>
    <w:basedOn w:val="a"/>
    <w:next w:val="a"/>
    <w:qFormat/>
    <w:pPr>
      <w:keepNext/>
      <w:tabs>
        <w:tab w:val="num" w:pos="0"/>
      </w:tabs>
      <w:spacing w:line="160" w:lineRule="exact"/>
      <w:ind w:left="170"/>
      <w:jc w:val="center"/>
      <w:outlineLvl w:val="3"/>
    </w:pPr>
    <w:rPr>
      <w:rFonts w:ascii="Arial" w:hAnsi="Arial" w:cs="Arial"/>
      <w:b/>
      <w:sz w:val="14"/>
      <w:lang w:val="ru-RU"/>
    </w:rPr>
  </w:style>
  <w:style w:type="paragraph" w:styleId="5">
    <w:name w:val="heading 5"/>
    <w:basedOn w:val="a"/>
    <w:next w:val="a"/>
    <w:qFormat/>
    <w:pPr>
      <w:keepNext/>
      <w:tabs>
        <w:tab w:val="num" w:pos="0"/>
      </w:tabs>
      <w:spacing w:before="20" w:line="160" w:lineRule="exact"/>
      <w:ind w:right="567"/>
      <w:outlineLvl w:val="4"/>
    </w:pPr>
    <w:rPr>
      <w:rFonts w:ascii="Arial" w:hAnsi="Arial" w:cs="Arial"/>
      <w:b/>
      <w:sz w:val="14"/>
      <w:lang w:val="ru-RU"/>
    </w:rPr>
  </w:style>
  <w:style w:type="paragraph" w:styleId="6">
    <w:name w:val="heading 6"/>
    <w:basedOn w:val="a"/>
    <w:next w:val="a"/>
    <w:qFormat/>
    <w:pPr>
      <w:keepNext/>
      <w:tabs>
        <w:tab w:val="num" w:pos="0"/>
      </w:tabs>
      <w:spacing w:before="20" w:line="150" w:lineRule="exact"/>
      <w:jc w:val="center"/>
      <w:outlineLvl w:val="5"/>
    </w:pPr>
    <w:rPr>
      <w:rFonts w:ascii="Arial" w:hAnsi="Arial" w:cs="Arial"/>
      <w:b/>
      <w:sz w:val="14"/>
      <w:lang w:val="ru-RU"/>
    </w:rPr>
  </w:style>
  <w:style w:type="paragraph" w:styleId="7">
    <w:name w:val="heading 7"/>
    <w:basedOn w:val="a"/>
    <w:next w:val="a"/>
    <w:qFormat/>
    <w:pPr>
      <w:keepNext/>
      <w:tabs>
        <w:tab w:val="num" w:pos="0"/>
      </w:tabs>
      <w:spacing w:line="160" w:lineRule="exact"/>
      <w:ind w:left="57"/>
      <w:outlineLvl w:val="6"/>
    </w:pPr>
    <w:rPr>
      <w:rFonts w:ascii="Arial" w:hAnsi="Arial" w:cs="Arial"/>
      <w:b/>
      <w:sz w:val="14"/>
      <w:lang w:val="ru-RU"/>
    </w:rPr>
  </w:style>
  <w:style w:type="paragraph" w:styleId="8">
    <w:name w:val="heading 8"/>
    <w:basedOn w:val="a"/>
    <w:next w:val="a"/>
    <w:qFormat/>
    <w:pPr>
      <w:keepNext/>
      <w:tabs>
        <w:tab w:val="num" w:pos="0"/>
      </w:tabs>
      <w:spacing w:before="20" w:line="140" w:lineRule="exact"/>
      <w:ind w:right="284"/>
      <w:jc w:val="center"/>
      <w:outlineLvl w:val="7"/>
    </w:pPr>
    <w:rPr>
      <w:rFonts w:ascii="Arial" w:hAnsi="Arial" w:cs="Arial"/>
      <w:b/>
      <w:sz w:val="14"/>
      <w:lang w:val="ru-RU"/>
    </w:rPr>
  </w:style>
  <w:style w:type="paragraph" w:styleId="9">
    <w:name w:val="heading 9"/>
    <w:basedOn w:val="a"/>
    <w:next w:val="a"/>
    <w:qFormat/>
    <w:pPr>
      <w:keepNext/>
      <w:tabs>
        <w:tab w:val="num" w:pos="0"/>
      </w:tabs>
      <w:spacing w:before="240"/>
      <w:jc w:val="center"/>
      <w:outlineLvl w:val="8"/>
    </w:pPr>
    <w:rPr>
      <w:rFonts w:ascii="Arial" w:hAnsi="Arial" w:cs="Arial"/>
      <w:b/>
      <w:sz w:val="1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10">
    <w:name w:val="Основной шрифт абзаца1"/>
  </w:style>
  <w:style w:type="character" w:customStyle="1" w:styleId="a3">
    <w:name w:val="знак примечания"/>
    <w:rPr>
      <w:sz w:val="16"/>
    </w:rPr>
  </w:style>
  <w:style w:type="character" w:customStyle="1" w:styleId="a4">
    <w:name w:val="номер строки"/>
    <w:basedOn w:val="10"/>
  </w:style>
  <w:style w:type="character" w:customStyle="1" w:styleId="a5">
    <w:name w:val="знак сноски"/>
    <w:rPr>
      <w:position w:val="6"/>
      <w:sz w:val="16"/>
    </w:rPr>
  </w:style>
  <w:style w:type="character" w:customStyle="1" w:styleId="a6">
    <w:name w:val="номер страницы"/>
    <w:basedOn w:val="10"/>
  </w:style>
  <w:style w:type="character" w:styleId="a7">
    <w:name w:val="page number"/>
    <w:basedOn w:val="10"/>
  </w:style>
  <w:style w:type="character" w:styleId="a8">
    <w:name w:val="Hyperlink"/>
    <w:rPr>
      <w:color w:val="0000FF"/>
      <w:u w:val="single"/>
    </w:rPr>
  </w:style>
  <w:style w:type="character" w:customStyle="1" w:styleId="BalloonTextChar">
    <w:name w:val="Balloon Text Char"/>
    <w:rPr>
      <w:rFonts w:ascii="Tahoma" w:hAnsi="Tahoma" w:cs="Tahoma"/>
      <w:sz w:val="16"/>
      <w:szCs w:val="16"/>
      <w:lang w:val="en-US"/>
    </w:rPr>
  </w:style>
  <w:style w:type="character" w:customStyle="1" w:styleId="HeaderChar">
    <w:name w:val="Header Char"/>
    <w:rPr>
      <w:lang w:val="en-US" w:bidi="ar-SA"/>
    </w:rPr>
  </w:style>
  <w:style w:type="character" w:customStyle="1" w:styleId="hps">
    <w:name w:val="hps"/>
    <w:basedOn w:val="10"/>
  </w:style>
  <w:style w:type="character" w:customStyle="1" w:styleId="hpsalt-edited">
    <w:name w:val="hps alt-edited"/>
    <w:basedOn w:val="10"/>
  </w:style>
  <w:style w:type="character" w:customStyle="1" w:styleId="shorttext">
    <w:name w:val="short_text"/>
    <w:basedOn w:val="10"/>
  </w:style>
  <w:style w:type="character" w:customStyle="1" w:styleId="longtext">
    <w:name w:val="long_text"/>
    <w:basedOn w:val="10"/>
  </w:style>
  <w:style w:type="character" w:customStyle="1" w:styleId="atn">
    <w:name w:val="atn"/>
    <w:basedOn w:val="10"/>
  </w:style>
  <w:style w:type="character" w:customStyle="1" w:styleId="hpsatn">
    <w:name w:val="hps atn"/>
    <w:basedOn w:val="10"/>
  </w:style>
  <w:style w:type="character" w:customStyle="1" w:styleId="alt-edited">
    <w:name w:val="alt-edited"/>
    <w:basedOn w:val="10"/>
  </w:style>
  <w:style w:type="character" w:customStyle="1" w:styleId="CommentReference">
    <w:name w:val="Comment Reference"/>
    <w:rPr>
      <w:sz w:val="16"/>
      <w:szCs w:val="16"/>
    </w:rPr>
  </w:style>
  <w:style w:type="character" w:customStyle="1" w:styleId="CommentTextChar">
    <w:name w:val="Comment Text Char"/>
  </w:style>
  <w:style w:type="character" w:customStyle="1" w:styleId="CommentSubjectChar">
    <w:name w:val="Comment Subject Char"/>
    <w:rPr>
      <w:b/>
      <w:bCs/>
    </w:rPr>
  </w:style>
  <w:style w:type="paragraph" w:customStyle="1" w:styleId="a9">
    <w:name w:val="Заголовок"/>
    <w:basedOn w:val="a"/>
    <w:next w:val="aa"/>
    <w:pPr>
      <w:keepNext/>
      <w:spacing w:before="240" w:after="120"/>
    </w:pPr>
    <w:rPr>
      <w:rFonts w:ascii="Liberation Sans" w:eastAsia="Microsoft YaHei" w:hAnsi="Liberation Sans" w:cs="Lucida Sans"/>
      <w:sz w:val="28"/>
      <w:szCs w:val="28"/>
    </w:rPr>
  </w:style>
  <w:style w:type="paragraph" w:styleId="aa">
    <w:name w:val="Body Text"/>
    <w:basedOn w:val="a"/>
    <w:link w:val="ab"/>
    <w:pPr>
      <w:spacing w:after="120"/>
    </w:pPr>
    <w:rPr>
      <w:lang w:val="ru-RU"/>
    </w:rPr>
  </w:style>
  <w:style w:type="paragraph" w:styleId="ac">
    <w:name w:val="List"/>
    <w:basedOn w:val="aa"/>
    <w:rPr>
      <w:rFonts w:cs="Lucida Sans"/>
    </w:rPr>
  </w:style>
  <w:style w:type="paragraph" w:styleId="ad">
    <w:name w:val="caption"/>
    <w:basedOn w:val="a"/>
    <w:qFormat/>
    <w:pPr>
      <w:suppressLineNumbers/>
      <w:spacing w:before="120" w:after="120"/>
    </w:pPr>
    <w:rPr>
      <w:rFonts w:cs="Lucida Sans"/>
      <w:i/>
      <w:iCs/>
      <w:sz w:val="24"/>
      <w:szCs w:val="24"/>
    </w:rPr>
  </w:style>
  <w:style w:type="paragraph" w:customStyle="1" w:styleId="11">
    <w:name w:val="Указатель1"/>
    <w:basedOn w:val="a"/>
    <w:pPr>
      <w:suppressLineNumbers/>
    </w:pPr>
    <w:rPr>
      <w:rFonts w:cs="Lucida Sans"/>
    </w:rPr>
  </w:style>
  <w:style w:type="paragraph" w:customStyle="1" w:styleId="12">
    <w:name w:val="заголовок 1"/>
    <w:basedOn w:val="a"/>
    <w:next w:val="a"/>
    <w:pPr>
      <w:spacing w:before="240"/>
    </w:pPr>
    <w:rPr>
      <w:rFonts w:ascii="Arial" w:hAnsi="Arial" w:cs="Arial"/>
      <w:b/>
      <w:sz w:val="24"/>
      <w:u w:val="single"/>
    </w:rPr>
  </w:style>
  <w:style w:type="paragraph" w:customStyle="1" w:styleId="20">
    <w:name w:val="заголовок 2"/>
    <w:basedOn w:val="a"/>
    <w:next w:val="a"/>
    <w:pPr>
      <w:spacing w:before="120"/>
    </w:pPr>
    <w:rPr>
      <w:rFonts w:ascii="Arial" w:hAnsi="Arial" w:cs="Arial"/>
      <w:b/>
      <w:sz w:val="24"/>
    </w:rPr>
  </w:style>
  <w:style w:type="paragraph" w:customStyle="1" w:styleId="30">
    <w:name w:val="заголовок 3"/>
    <w:basedOn w:val="a"/>
    <w:next w:val="ae"/>
    <w:pPr>
      <w:ind w:left="354"/>
    </w:pPr>
    <w:rPr>
      <w:b/>
      <w:sz w:val="24"/>
    </w:rPr>
  </w:style>
  <w:style w:type="paragraph" w:customStyle="1" w:styleId="ae">
    <w:name w:val="Обычный текст с отступом"/>
    <w:basedOn w:val="a"/>
    <w:pPr>
      <w:ind w:left="708"/>
    </w:pPr>
  </w:style>
  <w:style w:type="paragraph" w:customStyle="1" w:styleId="40">
    <w:name w:val="заголовок 4"/>
    <w:basedOn w:val="a"/>
    <w:next w:val="ae"/>
    <w:pPr>
      <w:ind w:left="354"/>
    </w:pPr>
    <w:rPr>
      <w:sz w:val="24"/>
      <w:u w:val="single"/>
    </w:rPr>
  </w:style>
  <w:style w:type="paragraph" w:customStyle="1" w:styleId="50">
    <w:name w:val="заголовок 5"/>
    <w:basedOn w:val="a"/>
    <w:next w:val="ae"/>
    <w:pPr>
      <w:ind w:left="708"/>
    </w:pPr>
    <w:rPr>
      <w:b/>
    </w:rPr>
  </w:style>
  <w:style w:type="paragraph" w:customStyle="1" w:styleId="60">
    <w:name w:val="заголовок 6"/>
    <w:basedOn w:val="a"/>
    <w:next w:val="ae"/>
    <w:pPr>
      <w:ind w:left="708"/>
    </w:pPr>
    <w:rPr>
      <w:u w:val="single"/>
    </w:rPr>
  </w:style>
  <w:style w:type="paragraph" w:customStyle="1" w:styleId="70">
    <w:name w:val="заголовок 7"/>
    <w:basedOn w:val="a"/>
    <w:next w:val="ae"/>
    <w:pPr>
      <w:ind w:left="708"/>
    </w:pPr>
    <w:rPr>
      <w:i/>
    </w:rPr>
  </w:style>
  <w:style w:type="paragraph" w:customStyle="1" w:styleId="80">
    <w:name w:val="заголовок 8"/>
    <w:basedOn w:val="a"/>
    <w:next w:val="ae"/>
    <w:pPr>
      <w:ind w:left="708"/>
    </w:pPr>
    <w:rPr>
      <w:i/>
    </w:rPr>
  </w:style>
  <w:style w:type="paragraph" w:customStyle="1" w:styleId="90">
    <w:name w:val="заголовок 9"/>
    <w:basedOn w:val="a"/>
    <w:next w:val="ae"/>
    <w:pPr>
      <w:ind w:left="708"/>
    </w:pPr>
    <w:rPr>
      <w:i/>
    </w:rPr>
  </w:style>
  <w:style w:type="paragraph" w:customStyle="1" w:styleId="af">
    <w:name w:val="текст примечания"/>
    <w:basedOn w:val="a"/>
  </w:style>
  <w:style w:type="paragraph" w:customStyle="1" w:styleId="81">
    <w:name w:val="оглавление 8"/>
    <w:basedOn w:val="a"/>
    <w:next w:val="a"/>
    <w:pPr>
      <w:tabs>
        <w:tab w:val="left" w:leader="dot" w:pos="8646"/>
        <w:tab w:val="right" w:pos="9072"/>
      </w:tabs>
      <w:ind w:left="4961" w:right="850"/>
    </w:pPr>
  </w:style>
  <w:style w:type="paragraph" w:customStyle="1" w:styleId="71">
    <w:name w:val="оглавление 7"/>
    <w:basedOn w:val="a"/>
    <w:next w:val="a"/>
    <w:pPr>
      <w:tabs>
        <w:tab w:val="left" w:leader="dot" w:pos="8646"/>
        <w:tab w:val="right" w:pos="9072"/>
      </w:tabs>
      <w:ind w:left="4253" w:right="850"/>
    </w:pPr>
  </w:style>
  <w:style w:type="paragraph" w:customStyle="1" w:styleId="61">
    <w:name w:val="оглавление 6"/>
    <w:basedOn w:val="a"/>
    <w:next w:val="a"/>
    <w:pPr>
      <w:tabs>
        <w:tab w:val="left" w:leader="dot" w:pos="8646"/>
        <w:tab w:val="right" w:pos="9072"/>
      </w:tabs>
      <w:ind w:left="3544" w:right="850"/>
    </w:pPr>
  </w:style>
  <w:style w:type="paragraph" w:customStyle="1" w:styleId="51">
    <w:name w:val="оглавление 5"/>
    <w:basedOn w:val="a"/>
    <w:next w:val="a"/>
    <w:pPr>
      <w:tabs>
        <w:tab w:val="left" w:leader="dot" w:pos="8646"/>
        <w:tab w:val="right" w:pos="9072"/>
      </w:tabs>
      <w:ind w:left="2835" w:right="850"/>
    </w:pPr>
  </w:style>
  <w:style w:type="paragraph" w:customStyle="1" w:styleId="41">
    <w:name w:val="лавление 4"/>
    <w:basedOn w:val="a"/>
    <w:next w:val="a"/>
    <w:pPr>
      <w:tabs>
        <w:tab w:val="left" w:leader="dot" w:pos="8646"/>
        <w:tab w:val="right" w:pos="9072"/>
      </w:tabs>
      <w:ind w:left="2126" w:right="850"/>
    </w:pPr>
  </w:style>
  <w:style w:type="paragraph" w:customStyle="1" w:styleId="31">
    <w:name w:val="оглавление 3"/>
    <w:basedOn w:val="a"/>
    <w:next w:val="a"/>
    <w:pPr>
      <w:tabs>
        <w:tab w:val="left" w:leader="dot" w:pos="8646"/>
        <w:tab w:val="right" w:pos="9072"/>
      </w:tabs>
      <w:ind w:left="1418" w:right="850"/>
    </w:pPr>
  </w:style>
  <w:style w:type="paragraph" w:customStyle="1" w:styleId="21">
    <w:name w:val="оглавление 2"/>
    <w:basedOn w:val="a"/>
    <w:next w:val="a"/>
    <w:pPr>
      <w:tabs>
        <w:tab w:val="left" w:leader="dot" w:pos="8646"/>
        <w:tab w:val="right" w:pos="9072"/>
      </w:tabs>
      <w:ind w:left="709" w:right="850"/>
    </w:pPr>
  </w:style>
  <w:style w:type="paragraph" w:customStyle="1" w:styleId="13">
    <w:name w:val="оглавление 1"/>
    <w:basedOn w:val="a"/>
    <w:next w:val="a"/>
    <w:pPr>
      <w:tabs>
        <w:tab w:val="left" w:leader="dot" w:pos="8646"/>
        <w:tab w:val="right" w:pos="9072"/>
      </w:tabs>
      <w:ind w:right="850"/>
    </w:pPr>
  </w:style>
  <w:style w:type="paragraph" w:customStyle="1" w:styleId="72">
    <w:name w:val="указатель 7"/>
    <w:basedOn w:val="a"/>
    <w:next w:val="a"/>
    <w:pPr>
      <w:ind w:left="1698"/>
    </w:pPr>
  </w:style>
  <w:style w:type="paragraph" w:customStyle="1" w:styleId="62">
    <w:name w:val="указатель 6"/>
    <w:basedOn w:val="a"/>
    <w:next w:val="a"/>
    <w:pPr>
      <w:ind w:left="1415"/>
    </w:pPr>
  </w:style>
  <w:style w:type="paragraph" w:customStyle="1" w:styleId="52">
    <w:name w:val="указатель 5"/>
    <w:basedOn w:val="a"/>
    <w:next w:val="a"/>
    <w:pPr>
      <w:ind w:left="1132"/>
    </w:pPr>
  </w:style>
  <w:style w:type="paragraph" w:customStyle="1" w:styleId="42">
    <w:name w:val="указатель 4"/>
    <w:basedOn w:val="a"/>
    <w:next w:val="a"/>
    <w:pPr>
      <w:ind w:left="849"/>
    </w:pPr>
  </w:style>
  <w:style w:type="paragraph" w:customStyle="1" w:styleId="32">
    <w:name w:val="указатель 3"/>
    <w:basedOn w:val="a"/>
    <w:next w:val="a"/>
    <w:pPr>
      <w:ind w:left="566"/>
    </w:pPr>
  </w:style>
  <w:style w:type="paragraph" w:customStyle="1" w:styleId="22">
    <w:name w:val="указатель 2"/>
    <w:basedOn w:val="a"/>
    <w:next w:val="a"/>
    <w:pPr>
      <w:ind w:left="283"/>
    </w:pPr>
  </w:style>
  <w:style w:type="paragraph" w:customStyle="1" w:styleId="14">
    <w:name w:val="указатель 1"/>
    <w:basedOn w:val="a"/>
    <w:next w:val="a"/>
  </w:style>
  <w:style w:type="paragraph" w:customStyle="1" w:styleId="af0">
    <w:name w:val="указатель"/>
    <w:basedOn w:val="a"/>
    <w:next w:val="14"/>
  </w:style>
  <w:style w:type="paragraph" w:styleId="af1">
    <w:name w:val="footer"/>
    <w:basedOn w:val="a"/>
    <w:link w:val="af2"/>
    <w:pPr>
      <w:tabs>
        <w:tab w:val="center" w:pos="4819"/>
        <w:tab w:val="right" w:pos="9071"/>
      </w:tabs>
    </w:pPr>
  </w:style>
  <w:style w:type="paragraph" w:styleId="af3">
    <w:name w:val="header"/>
    <w:basedOn w:val="a"/>
    <w:pPr>
      <w:tabs>
        <w:tab w:val="center" w:pos="4819"/>
        <w:tab w:val="right" w:pos="9071"/>
      </w:tabs>
    </w:pPr>
  </w:style>
  <w:style w:type="paragraph" w:customStyle="1" w:styleId="af4">
    <w:name w:val="текст сноски"/>
    <w:basedOn w:val="a"/>
  </w:style>
  <w:style w:type="paragraph" w:customStyle="1" w:styleId="15">
    <w:name w:val="боковик1"/>
    <w:basedOn w:val="a"/>
    <w:pPr>
      <w:spacing w:before="48" w:after="48"/>
      <w:ind w:left="113"/>
    </w:pPr>
    <w:rPr>
      <w:rFonts w:ascii="JournalRub" w:hAnsi="JournalRub" w:cs="JournalRub"/>
      <w:lang w:val="ru-RU"/>
    </w:rPr>
  </w:style>
  <w:style w:type="paragraph" w:customStyle="1" w:styleId="23">
    <w:name w:val="боковик2"/>
    <w:basedOn w:val="a"/>
    <w:pPr>
      <w:spacing w:before="48" w:after="48"/>
      <w:ind w:left="227"/>
    </w:pPr>
    <w:rPr>
      <w:rFonts w:ascii="JournalRub" w:hAnsi="JournalRub" w:cs="JournalRub"/>
      <w:lang w:val="ru-RU"/>
    </w:rPr>
  </w:style>
  <w:style w:type="paragraph" w:customStyle="1" w:styleId="af5">
    <w:name w:val="боковик"/>
    <w:basedOn w:val="23"/>
    <w:pPr>
      <w:spacing w:after="0"/>
      <w:ind w:left="0"/>
    </w:pPr>
  </w:style>
  <w:style w:type="paragraph" w:customStyle="1" w:styleId="af6">
    <w:name w:val="цифры"/>
    <w:basedOn w:val="af5"/>
    <w:pPr>
      <w:spacing w:before="76"/>
      <w:ind w:right="113"/>
    </w:pPr>
    <w:rPr>
      <w:sz w:val="18"/>
    </w:rPr>
  </w:style>
  <w:style w:type="paragraph" w:customStyle="1" w:styleId="16">
    <w:name w:val="цифры1"/>
    <w:basedOn w:val="af6"/>
    <w:pPr>
      <w:jc w:val="right"/>
    </w:pPr>
    <w:rPr>
      <w:sz w:val="16"/>
    </w:rPr>
  </w:style>
  <w:style w:type="paragraph" w:customStyle="1" w:styleId="33">
    <w:name w:val="боковик3"/>
    <w:basedOn w:val="af5"/>
    <w:pPr>
      <w:spacing w:before="72"/>
      <w:jc w:val="center"/>
    </w:pPr>
    <w:rPr>
      <w:b/>
    </w:rPr>
  </w:style>
  <w:style w:type="paragraph" w:customStyle="1" w:styleId="Cells">
    <w:name w:val="Cells"/>
    <w:basedOn w:val="a"/>
    <w:rPr>
      <w:rFonts w:ascii="Arial" w:hAnsi="Arial" w:cs="Arial"/>
      <w:sz w:val="16"/>
    </w:rPr>
  </w:style>
  <w:style w:type="paragraph" w:customStyle="1" w:styleId="TableText">
    <w:name w:val="Table Text"/>
    <w:basedOn w:val="a"/>
    <w:rPr>
      <w:lang w:val="ru-RU" w:eastAsia="ru-RU"/>
    </w:rPr>
  </w:style>
  <w:style w:type="paragraph" w:customStyle="1" w:styleId="af7">
    <w:name w:val="текст конц. сноски"/>
    <w:basedOn w:val="a"/>
    <w:rPr>
      <w:lang w:val="ru-RU"/>
    </w:rPr>
  </w:style>
  <w:style w:type="paragraph" w:customStyle="1" w:styleId="17">
    <w:name w:val="Нижний колонтитул1"/>
    <w:basedOn w:val="a"/>
    <w:pPr>
      <w:tabs>
        <w:tab w:val="center" w:pos="4153"/>
        <w:tab w:val="right" w:pos="8306"/>
      </w:tabs>
    </w:pPr>
  </w:style>
  <w:style w:type="paragraph" w:customStyle="1" w:styleId="18">
    <w:name w:val="Верхний колонтитул1"/>
    <w:basedOn w:val="a"/>
    <w:pPr>
      <w:tabs>
        <w:tab w:val="center" w:pos="4153"/>
        <w:tab w:val="right" w:pos="8306"/>
      </w:tabs>
    </w:pPr>
  </w:style>
  <w:style w:type="paragraph" w:customStyle="1" w:styleId="19">
    <w:name w:val="Название объекта1"/>
    <w:basedOn w:val="a"/>
    <w:next w:val="a"/>
    <w:pPr>
      <w:spacing w:before="40" w:line="160" w:lineRule="exact"/>
      <w:jc w:val="center"/>
    </w:pPr>
    <w:rPr>
      <w:rFonts w:ascii="Arial" w:hAnsi="Arial" w:cs="Arial"/>
      <w:b/>
      <w:sz w:val="16"/>
      <w:lang w:val="ru-RU"/>
    </w:rPr>
  </w:style>
  <w:style w:type="paragraph" w:customStyle="1" w:styleId="210">
    <w:name w:val="Основной текст 21"/>
    <w:basedOn w:val="a"/>
    <w:pPr>
      <w:jc w:val="center"/>
    </w:pPr>
    <w:rPr>
      <w:rFonts w:ascii="Arial" w:hAnsi="Arial" w:cs="Arial"/>
      <w:sz w:val="16"/>
      <w:lang w:val="ru-RU"/>
    </w:rPr>
  </w:style>
  <w:style w:type="paragraph" w:customStyle="1" w:styleId="310">
    <w:name w:val="Основной текст 31"/>
    <w:basedOn w:val="a"/>
    <w:pPr>
      <w:spacing w:after="120"/>
      <w:jc w:val="center"/>
    </w:pPr>
    <w:rPr>
      <w:rFonts w:ascii="Arial" w:hAnsi="Arial" w:cs="Arial"/>
      <w:b/>
      <w:sz w:val="16"/>
      <w:lang w:val="ru-RU"/>
    </w:rPr>
  </w:style>
  <w:style w:type="paragraph" w:styleId="af8">
    <w:name w:val="Body Text Indent"/>
    <w:basedOn w:val="a"/>
    <w:pPr>
      <w:spacing w:line="214" w:lineRule="exact"/>
      <w:ind w:left="113" w:firstLine="284"/>
      <w:jc w:val="both"/>
    </w:pPr>
    <w:rPr>
      <w:rFonts w:ascii="Arial" w:hAnsi="Arial" w:cs="Arial"/>
      <w:sz w:val="16"/>
      <w:lang w:val="ru-RU"/>
    </w:rPr>
  </w:style>
  <w:style w:type="paragraph" w:customStyle="1" w:styleId="af9">
    <w:name w:val="Îáû÷íûé"/>
    <w:pPr>
      <w:suppressAutoHyphens/>
    </w:pPr>
    <w:rPr>
      <w:lang w:eastAsia="zh-CN"/>
    </w:rPr>
  </w:style>
  <w:style w:type="paragraph" w:customStyle="1" w:styleId="afa">
    <w:name w:val="Íèæíèé êîëîíòèòóë"/>
    <w:basedOn w:val="af9"/>
    <w:pPr>
      <w:tabs>
        <w:tab w:val="center" w:pos="4153"/>
        <w:tab w:val="right" w:pos="8306"/>
      </w:tabs>
    </w:pPr>
  </w:style>
  <w:style w:type="paragraph" w:customStyle="1" w:styleId="211">
    <w:name w:val="Основной текст с отступом 21"/>
    <w:basedOn w:val="a"/>
    <w:pPr>
      <w:spacing w:line="160" w:lineRule="exact"/>
      <w:ind w:firstLine="284"/>
      <w:jc w:val="both"/>
    </w:pPr>
    <w:rPr>
      <w:rFonts w:ascii="Arial" w:hAnsi="Arial" w:cs="Arial"/>
      <w:sz w:val="16"/>
      <w:lang w:val="ru-RU"/>
    </w:rPr>
  </w:style>
  <w:style w:type="paragraph" w:customStyle="1" w:styleId="311">
    <w:name w:val="Основной текст с отступом 31"/>
    <w:basedOn w:val="a"/>
    <w:pPr>
      <w:tabs>
        <w:tab w:val="center" w:pos="6634"/>
      </w:tabs>
      <w:spacing w:before="60" w:line="120" w:lineRule="exact"/>
      <w:ind w:firstLine="680"/>
      <w:jc w:val="both"/>
    </w:pPr>
    <w:rPr>
      <w:rFonts w:ascii="Arial" w:hAnsi="Arial" w:cs="Arial"/>
      <w:sz w:val="16"/>
      <w:lang w:val="ru-RU"/>
    </w:rPr>
  </w:style>
  <w:style w:type="paragraph" w:customStyle="1" w:styleId="BodyText21">
    <w:name w:val="Body Text 21"/>
    <w:basedOn w:val="a"/>
    <w:pPr>
      <w:overflowPunct w:val="0"/>
      <w:autoSpaceDE w:val="0"/>
      <w:spacing w:line="192" w:lineRule="exact"/>
      <w:ind w:firstLine="284"/>
      <w:jc w:val="both"/>
      <w:textAlignment w:val="baseline"/>
    </w:pPr>
    <w:rPr>
      <w:rFonts w:ascii="Arial" w:hAnsi="Arial" w:cs="Arial"/>
      <w:sz w:val="16"/>
      <w:lang w:val="ru-RU"/>
    </w:rPr>
  </w:style>
  <w:style w:type="paragraph" w:styleId="1a">
    <w:name w:val="index 1"/>
    <w:basedOn w:val="a"/>
    <w:next w:val="a"/>
    <w:pPr>
      <w:widowControl w:val="0"/>
      <w:spacing w:before="56" w:line="140" w:lineRule="exact"/>
      <w:ind w:left="227"/>
    </w:pPr>
    <w:rPr>
      <w:rFonts w:ascii="Arial" w:hAnsi="Arial" w:cs="Arial"/>
      <w:sz w:val="14"/>
      <w:szCs w:val="14"/>
      <w:lang w:val="ru-RU"/>
    </w:rPr>
  </w:style>
  <w:style w:type="paragraph" w:customStyle="1" w:styleId="xl40">
    <w:name w:val="xl40"/>
    <w:basedOn w:val="a"/>
    <w:pPr>
      <w:spacing w:before="100" w:after="100"/>
    </w:pPr>
    <w:rPr>
      <w:rFonts w:ascii="Courier New" w:eastAsia="Arial Unicode MS" w:hAnsi="Courier New" w:cs="Courier New"/>
      <w:sz w:val="16"/>
      <w:lang w:val="ru-RU"/>
    </w:rPr>
  </w:style>
  <w:style w:type="paragraph" w:customStyle="1" w:styleId="xl401">
    <w:name w:val="xl401"/>
    <w:basedOn w:val="a"/>
    <w:pPr>
      <w:spacing w:before="100" w:after="100"/>
    </w:pPr>
    <w:rPr>
      <w:rFonts w:ascii="Courier New" w:eastAsia="Arial Unicode MS" w:hAnsi="Courier New" w:cs="Courier New"/>
      <w:sz w:val="16"/>
      <w:lang w:val="ru-RU"/>
    </w:rPr>
  </w:style>
  <w:style w:type="paragraph" w:customStyle="1" w:styleId="xl241">
    <w:name w:val="xl241"/>
    <w:basedOn w:val="a"/>
    <w:pPr>
      <w:spacing w:before="100" w:after="100"/>
      <w:jc w:val="right"/>
    </w:pPr>
    <w:rPr>
      <w:sz w:val="16"/>
      <w:szCs w:val="16"/>
      <w:lang w:val="ru-RU"/>
    </w:rPr>
  </w:style>
  <w:style w:type="paragraph" w:customStyle="1" w:styleId="aieiaee">
    <w:name w:val="aieiaee"/>
    <w:basedOn w:val="a"/>
    <w:pPr>
      <w:overflowPunct w:val="0"/>
      <w:autoSpaceDE w:val="0"/>
      <w:jc w:val="both"/>
      <w:textAlignment w:val="baseline"/>
    </w:pPr>
    <w:rPr>
      <w:rFonts w:ascii="Arial" w:hAnsi="Arial" w:cs="Arial"/>
      <w:sz w:val="16"/>
      <w:lang w:val="ru-RU"/>
    </w:rPr>
  </w:style>
  <w:style w:type="paragraph" w:customStyle="1" w:styleId="oeou">
    <w:name w:val="oeo?u"/>
    <w:basedOn w:val="aieiaee"/>
    <w:pPr>
      <w:spacing w:before="76"/>
      <w:ind w:right="113"/>
      <w:jc w:val="left"/>
    </w:pPr>
    <w:rPr>
      <w:rFonts w:ascii="Tahoma" w:hAnsi="Tahoma" w:cs="Tahoma"/>
      <w:sz w:val="18"/>
    </w:rPr>
  </w:style>
  <w:style w:type="paragraph" w:customStyle="1" w:styleId="aieiaee2">
    <w:name w:val="aieiaee2"/>
    <w:basedOn w:val="a"/>
    <w:pPr>
      <w:overflowPunct w:val="0"/>
      <w:autoSpaceDE w:val="0"/>
      <w:spacing w:before="48" w:after="48"/>
      <w:ind w:left="227"/>
      <w:textAlignment w:val="baseline"/>
    </w:pPr>
    <w:rPr>
      <w:rFonts w:ascii="Tahoma" w:hAnsi="Tahoma" w:cs="Tahoma"/>
      <w:lang w:val="ru-RU"/>
    </w:rPr>
  </w:style>
  <w:style w:type="paragraph" w:customStyle="1" w:styleId="xl29">
    <w:name w:val="xl29"/>
    <w:basedOn w:val="a"/>
    <w:pPr>
      <w:spacing w:before="100" w:after="100"/>
      <w:jc w:val="right"/>
    </w:pPr>
    <w:rPr>
      <w:rFonts w:ascii="Arial" w:eastAsia="Arial Narrow" w:hAnsi="Arial" w:cs="Arial"/>
      <w:sz w:val="14"/>
      <w:szCs w:val="14"/>
      <w:lang w:val="ru-RU"/>
    </w:rPr>
  </w:style>
  <w:style w:type="paragraph" w:customStyle="1" w:styleId="1b">
    <w:name w:val="Обычный (веб)1"/>
    <w:basedOn w:val="a"/>
    <w:pPr>
      <w:spacing w:before="100" w:after="100"/>
    </w:pPr>
    <w:rPr>
      <w:rFonts w:ascii="Arial Unicode MS" w:eastAsia="Arial Unicode MS" w:hAnsi="Arial Unicode MS" w:cs="Arial Unicode MS"/>
      <w:sz w:val="24"/>
      <w:szCs w:val="24"/>
      <w:lang w:val="ru-RU"/>
    </w:rPr>
  </w:style>
  <w:style w:type="paragraph" w:customStyle="1" w:styleId="xl24">
    <w:name w:val="xl24"/>
    <w:basedOn w:val="a"/>
    <w:pPr>
      <w:pBdr>
        <w:top w:val="single" w:sz="4" w:space="0" w:color="000000"/>
        <w:left w:val="none" w:sz="0" w:space="0" w:color="000000"/>
        <w:bottom w:val="none" w:sz="0" w:space="0" w:color="000000"/>
        <w:right w:val="none" w:sz="0" w:space="0" w:color="000000"/>
      </w:pBdr>
      <w:spacing w:before="100" w:after="100"/>
      <w:jc w:val="right"/>
    </w:pPr>
    <w:rPr>
      <w:rFonts w:ascii="Arial" w:eastAsia="Arial Unicode MS" w:hAnsi="Arial" w:cs="Arial"/>
      <w:b/>
      <w:bCs/>
      <w:sz w:val="14"/>
      <w:szCs w:val="14"/>
      <w:lang w:val="ru-RU"/>
    </w:rPr>
  </w:style>
  <w:style w:type="paragraph" w:customStyle="1" w:styleId="xl25">
    <w:name w:val="xl25"/>
    <w:basedOn w:val="a"/>
    <w:pPr>
      <w:spacing w:before="100" w:after="100"/>
      <w:jc w:val="right"/>
    </w:pPr>
    <w:rPr>
      <w:rFonts w:ascii="Arial" w:eastAsia="Arial Unicode MS" w:hAnsi="Arial" w:cs="Arial"/>
      <w:b/>
      <w:bCs/>
      <w:sz w:val="14"/>
      <w:szCs w:val="14"/>
      <w:lang w:val="ru-RU"/>
    </w:rPr>
  </w:style>
  <w:style w:type="paragraph" w:customStyle="1" w:styleId="xl22">
    <w:name w:val="xl22"/>
    <w:basedOn w:val="a"/>
    <w:pPr>
      <w:spacing w:before="100" w:after="100"/>
      <w:jc w:val="right"/>
    </w:pPr>
    <w:rPr>
      <w:rFonts w:ascii="Arial" w:eastAsia="Arial Unicode MS" w:hAnsi="Arial" w:cs="Arial"/>
      <w:sz w:val="14"/>
      <w:szCs w:val="14"/>
      <w:lang w:val="ru-RU"/>
    </w:rPr>
  </w:style>
  <w:style w:type="paragraph" w:customStyle="1" w:styleId="xl26">
    <w:name w:val="xl26"/>
    <w:basedOn w:val="a"/>
    <w:pPr>
      <w:pBdr>
        <w:top w:val="none" w:sz="0" w:space="0" w:color="000000"/>
        <w:left w:val="single" w:sz="4" w:space="0" w:color="000000"/>
        <w:bottom w:val="none" w:sz="0" w:space="0" w:color="000000"/>
        <w:right w:val="single" w:sz="4" w:space="0" w:color="000000"/>
      </w:pBdr>
      <w:spacing w:before="100" w:after="100"/>
      <w:jc w:val="right"/>
    </w:pPr>
    <w:rPr>
      <w:rFonts w:ascii="Arial" w:eastAsia="Arial Unicode MS" w:hAnsi="Arial" w:cs="Arial"/>
      <w:sz w:val="14"/>
      <w:szCs w:val="14"/>
      <w:lang w:val="ru-RU"/>
    </w:rPr>
  </w:style>
  <w:style w:type="paragraph" w:customStyle="1" w:styleId="xl30">
    <w:name w:val="xl30"/>
    <w:basedOn w:val="a"/>
    <w:pPr>
      <w:pBdr>
        <w:top w:val="none" w:sz="0" w:space="0" w:color="000000"/>
        <w:left w:val="single" w:sz="4" w:space="0" w:color="000000"/>
        <w:bottom w:val="none" w:sz="0" w:space="0" w:color="000000"/>
        <w:right w:val="single" w:sz="4" w:space="0" w:color="000000"/>
      </w:pBdr>
      <w:spacing w:before="100" w:after="100"/>
    </w:pPr>
    <w:rPr>
      <w:rFonts w:ascii="Arial" w:eastAsia="Arial Unicode MS" w:hAnsi="Arial" w:cs="Arial Unicode MS"/>
      <w:b/>
      <w:bCs/>
      <w:sz w:val="14"/>
      <w:szCs w:val="14"/>
      <w:lang w:val="ru-RU"/>
    </w:rPr>
  </w:style>
  <w:style w:type="paragraph" w:customStyle="1" w:styleId="34">
    <w:name w:val="çàãîëîâîê 3"/>
    <w:basedOn w:val="a"/>
    <w:next w:val="a"/>
    <w:pPr>
      <w:keepNext/>
      <w:widowControl w:val="0"/>
      <w:spacing w:before="120" w:after="120"/>
      <w:jc w:val="center"/>
    </w:pPr>
    <w:rPr>
      <w:b/>
      <w:sz w:val="16"/>
      <w:lang w:val="ru-RU"/>
    </w:rPr>
  </w:style>
  <w:style w:type="paragraph" w:customStyle="1" w:styleId="01-golovka">
    <w:name w:val="01-golovka"/>
    <w:basedOn w:val="a"/>
    <w:pPr>
      <w:spacing w:before="80" w:after="80"/>
      <w:jc w:val="center"/>
    </w:pPr>
    <w:rPr>
      <w:rFonts w:ascii="PragmaticaC" w:hAnsi="PragmaticaC" w:cs="PragmaticaC"/>
      <w:sz w:val="14"/>
      <w:lang w:val="ru-RU"/>
    </w:rPr>
  </w:style>
  <w:style w:type="paragraph" w:customStyle="1" w:styleId="BodyTextIndent21">
    <w:name w:val="Body Text Indent 21"/>
    <w:basedOn w:val="a"/>
    <w:pPr>
      <w:widowControl w:val="0"/>
      <w:overflowPunct w:val="0"/>
      <w:autoSpaceDE w:val="0"/>
      <w:spacing w:line="140" w:lineRule="exact"/>
      <w:ind w:left="113"/>
      <w:textAlignment w:val="baseline"/>
    </w:pPr>
    <w:rPr>
      <w:rFonts w:ascii="Arial" w:hAnsi="Arial" w:cs="Arial"/>
      <w:sz w:val="14"/>
      <w:lang w:val="ru-RU"/>
    </w:rPr>
  </w:style>
  <w:style w:type="paragraph" w:styleId="afb">
    <w:name w:val="index heading"/>
    <w:basedOn w:val="a"/>
    <w:next w:val="1a"/>
    <w:pPr>
      <w:overflowPunct w:val="0"/>
      <w:autoSpaceDE w:val="0"/>
      <w:textAlignment w:val="baseline"/>
    </w:pPr>
    <w:rPr>
      <w:lang w:val="ru-RU"/>
    </w:rPr>
  </w:style>
  <w:style w:type="paragraph" w:customStyle="1" w:styleId="1c">
    <w:name w:val="Цитата1"/>
    <w:basedOn w:val="a"/>
    <w:pPr>
      <w:spacing w:before="120"/>
      <w:ind w:left="57" w:right="57" w:firstLine="284"/>
      <w:jc w:val="both"/>
    </w:pPr>
    <w:rPr>
      <w:rFonts w:ascii="Arial" w:hAnsi="Arial" w:cs="Arial"/>
      <w:sz w:val="16"/>
      <w:szCs w:val="16"/>
      <w:lang w:val="ru-RU"/>
    </w:rPr>
  </w:style>
  <w:style w:type="paragraph" w:customStyle="1" w:styleId="FR1">
    <w:name w:val="FR1"/>
    <w:pPr>
      <w:widowControl w:val="0"/>
      <w:suppressAutoHyphens/>
      <w:autoSpaceDE w:val="0"/>
      <w:jc w:val="right"/>
    </w:pPr>
    <w:rPr>
      <w:lang w:eastAsia="zh-CN"/>
    </w:rPr>
  </w:style>
  <w:style w:type="paragraph" w:customStyle="1" w:styleId="1d">
    <w:name w:val="Текст выноски1"/>
    <w:basedOn w:val="a"/>
    <w:rPr>
      <w:rFonts w:ascii="Tahoma" w:hAnsi="Tahoma" w:cs="Tahoma"/>
      <w:sz w:val="16"/>
      <w:szCs w:val="16"/>
    </w:rPr>
  </w:style>
  <w:style w:type="paragraph" w:customStyle="1" w:styleId="ListParagraph1">
    <w:name w:val="List Paragraph1"/>
    <w:basedOn w:val="a"/>
    <w:pPr>
      <w:spacing w:after="200" w:line="276" w:lineRule="auto"/>
      <w:ind w:left="720"/>
      <w:contextualSpacing/>
    </w:pPr>
    <w:rPr>
      <w:rFonts w:ascii="Calibri" w:hAnsi="Calibri" w:cs="Calibri"/>
      <w:sz w:val="22"/>
      <w:szCs w:val="22"/>
      <w:lang w:val="ru-RU"/>
    </w:rPr>
  </w:style>
  <w:style w:type="paragraph" w:customStyle="1" w:styleId="BodyText31">
    <w:name w:val="Body Text 31"/>
    <w:basedOn w:val="a"/>
    <w:pPr>
      <w:overflowPunct w:val="0"/>
      <w:autoSpaceDE w:val="0"/>
      <w:spacing w:before="120"/>
      <w:jc w:val="center"/>
      <w:textAlignment w:val="baseline"/>
    </w:pPr>
    <w:rPr>
      <w:rFonts w:ascii="Arial" w:hAnsi="Arial" w:cs="Arial"/>
      <w:b/>
      <w:sz w:val="16"/>
      <w:lang w:val="ru-RU"/>
    </w:rPr>
  </w:style>
  <w:style w:type="paragraph" w:customStyle="1" w:styleId="CommentText">
    <w:name w:val="Comment Text"/>
    <w:basedOn w:val="a"/>
  </w:style>
  <w:style w:type="paragraph" w:customStyle="1" w:styleId="CommentSubject">
    <w:name w:val="Comment Subject"/>
    <w:basedOn w:val="CommentText"/>
    <w:next w:val="CommentText"/>
    <w:rPr>
      <w:b/>
      <w:bCs/>
    </w:rPr>
  </w:style>
  <w:style w:type="paragraph" w:customStyle="1" w:styleId="afc">
    <w:name w:val="Содержимое таблицы"/>
    <w:basedOn w:val="a"/>
    <w:pPr>
      <w:suppressLineNumbers/>
    </w:pPr>
  </w:style>
  <w:style w:type="paragraph" w:customStyle="1" w:styleId="afd">
    <w:name w:val="Заголовок таблицы"/>
    <w:basedOn w:val="afc"/>
    <w:pPr>
      <w:jc w:val="center"/>
    </w:pPr>
    <w:rPr>
      <w:b/>
      <w:bCs/>
    </w:rPr>
  </w:style>
  <w:style w:type="paragraph" w:customStyle="1" w:styleId="afe">
    <w:name w:val="Верхний колонтитул слева"/>
    <w:basedOn w:val="a"/>
    <w:pPr>
      <w:suppressLineNumbers/>
      <w:tabs>
        <w:tab w:val="center" w:pos="4960"/>
        <w:tab w:val="right" w:pos="9921"/>
      </w:tabs>
    </w:pPr>
  </w:style>
  <w:style w:type="paragraph" w:styleId="aff">
    <w:name w:val="Balloon Text"/>
    <w:basedOn w:val="a"/>
    <w:semiHidden/>
    <w:rsid w:val="0016642B"/>
    <w:rPr>
      <w:rFonts w:ascii="Tahoma" w:hAnsi="Tahoma" w:cs="Tahoma"/>
      <w:sz w:val="16"/>
      <w:szCs w:val="16"/>
    </w:rPr>
  </w:style>
  <w:style w:type="character" w:customStyle="1" w:styleId="ab">
    <w:name w:val="Основной текст Знак"/>
    <w:link w:val="aa"/>
    <w:rsid w:val="00F256F7"/>
    <w:rPr>
      <w:lang w:val="ru-RU" w:eastAsia="zh-CN" w:bidi="ar-SA"/>
    </w:rPr>
  </w:style>
  <w:style w:type="character" w:customStyle="1" w:styleId="af2">
    <w:name w:val="Нижний колонтитул Знак"/>
    <w:link w:val="af1"/>
    <w:rsid w:val="005E794B"/>
    <w:rPr>
      <w:lang w:val="en-US" w:eastAsia="zh-CN" w:bidi="ar-SA"/>
    </w:rPr>
  </w:style>
  <w:style w:type="paragraph" w:styleId="aff0">
    <w:name w:val="List Paragraph"/>
    <w:basedOn w:val="a"/>
    <w:uiPriority w:val="34"/>
    <w:qFormat/>
    <w:rsid w:val="0025199F"/>
    <w:pPr>
      <w:ind w:left="720"/>
      <w:contextualSpacing/>
    </w:pPr>
  </w:style>
  <w:style w:type="paragraph" w:styleId="aff1">
    <w:name w:val="Normal (Web)"/>
    <w:basedOn w:val="a"/>
    <w:rsid w:val="001B7100"/>
    <w:pPr>
      <w:spacing w:before="100" w:beforeAutospacing="1" w:after="100" w:afterAutospacing="1"/>
    </w:pPr>
    <w:rPr>
      <w:rFonts w:ascii="Arial Unicode MS" w:hAnsi="Arial Unicode MS" w:cs="Arial Unicode MS"/>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0CE"/>
    <w:rPr>
      <w:lang w:val="en-US" w:eastAsia="zh-CN"/>
    </w:rPr>
  </w:style>
  <w:style w:type="paragraph" w:styleId="1">
    <w:name w:val="heading 1"/>
    <w:basedOn w:val="a"/>
    <w:next w:val="a"/>
    <w:qFormat/>
    <w:pPr>
      <w:keepNext/>
      <w:tabs>
        <w:tab w:val="num" w:pos="0"/>
        <w:tab w:val="center" w:pos="6634"/>
      </w:tabs>
      <w:spacing w:before="440" w:after="40" w:line="160" w:lineRule="exact"/>
      <w:outlineLvl w:val="0"/>
    </w:pPr>
    <w:rPr>
      <w:rFonts w:ascii="Arial" w:hAnsi="Arial" w:cs="Arial"/>
      <w:b/>
      <w:sz w:val="14"/>
      <w:lang w:val="ru-RU"/>
    </w:rPr>
  </w:style>
  <w:style w:type="paragraph" w:styleId="2">
    <w:name w:val="heading 2"/>
    <w:basedOn w:val="a"/>
    <w:next w:val="a"/>
    <w:qFormat/>
    <w:pPr>
      <w:keepNext/>
      <w:tabs>
        <w:tab w:val="num" w:pos="0"/>
        <w:tab w:val="right" w:leader="dot" w:pos="9356"/>
        <w:tab w:val="right" w:pos="9469"/>
      </w:tabs>
      <w:jc w:val="center"/>
      <w:outlineLvl w:val="1"/>
    </w:pPr>
    <w:rPr>
      <w:b/>
      <w:sz w:val="16"/>
      <w:lang w:val="ru-RU"/>
    </w:rPr>
  </w:style>
  <w:style w:type="paragraph" w:styleId="3">
    <w:name w:val="heading 3"/>
    <w:basedOn w:val="a"/>
    <w:next w:val="a"/>
    <w:qFormat/>
    <w:pPr>
      <w:keepNext/>
      <w:tabs>
        <w:tab w:val="num" w:pos="0"/>
      </w:tabs>
      <w:spacing w:before="40" w:after="40" w:line="160" w:lineRule="exact"/>
      <w:ind w:right="170"/>
      <w:jc w:val="center"/>
      <w:outlineLvl w:val="2"/>
    </w:pPr>
    <w:rPr>
      <w:rFonts w:ascii="Arial" w:hAnsi="Arial" w:cs="Arial"/>
      <w:b/>
      <w:sz w:val="14"/>
      <w:lang w:val="ru-RU"/>
    </w:rPr>
  </w:style>
  <w:style w:type="paragraph" w:styleId="4">
    <w:name w:val="heading 4"/>
    <w:basedOn w:val="a"/>
    <w:next w:val="a"/>
    <w:qFormat/>
    <w:pPr>
      <w:keepNext/>
      <w:tabs>
        <w:tab w:val="num" w:pos="0"/>
      </w:tabs>
      <w:spacing w:line="160" w:lineRule="exact"/>
      <w:ind w:left="170"/>
      <w:jc w:val="center"/>
      <w:outlineLvl w:val="3"/>
    </w:pPr>
    <w:rPr>
      <w:rFonts w:ascii="Arial" w:hAnsi="Arial" w:cs="Arial"/>
      <w:b/>
      <w:sz w:val="14"/>
      <w:lang w:val="ru-RU"/>
    </w:rPr>
  </w:style>
  <w:style w:type="paragraph" w:styleId="5">
    <w:name w:val="heading 5"/>
    <w:basedOn w:val="a"/>
    <w:next w:val="a"/>
    <w:qFormat/>
    <w:pPr>
      <w:keepNext/>
      <w:tabs>
        <w:tab w:val="num" w:pos="0"/>
      </w:tabs>
      <w:spacing w:before="20" w:line="160" w:lineRule="exact"/>
      <w:ind w:right="567"/>
      <w:outlineLvl w:val="4"/>
    </w:pPr>
    <w:rPr>
      <w:rFonts w:ascii="Arial" w:hAnsi="Arial" w:cs="Arial"/>
      <w:b/>
      <w:sz w:val="14"/>
      <w:lang w:val="ru-RU"/>
    </w:rPr>
  </w:style>
  <w:style w:type="paragraph" w:styleId="6">
    <w:name w:val="heading 6"/>
    <w:basedOn w:val="a"/>
    <w:next w:val="a"/>
    <w:qFormat/>
    <w:pPr>
      <w:keepNext/>
      <w:tabs>
        <w:tab w:val="num" w:pos="0"/>
      </w:tabs>
      <w:spacing w:before="20" w:line="150" w:lineRule="exact"/>
      <w:jc w:val="center"/>
      <w:outlineLvl w:val="5"/>
    </w:pPr>
    <w:rPr>
      <w:rFonts w:ascii="Arial" w:hAnsi="Arial" w:cs="Arial"/>
      <w:b/>
      <w:sz w:val="14"/>
      <w:lang w:val="ru-RU"/>
    </w:rPr>
  </w:style>
  <w:style w:type="paragraph" w:styleId="7">
    <w:name w:val="heading 7"/>
    <w:basedOn w:val="a"/>
    <w:next w:val="a"/>
    <w:qFormat/>
    <w:pPr>
      <w:keepNext/>
      <w:tabs>
        <w:tab w:val="num" w:pos="0"/>
      </w:tabs>
      <w:spacing w:line="160" w:lineRule="exact"/>
      <w:ind w:left="57"/>
      <w:outlineLvl w:val="6"/>
    </w:pPr>
    <w:rPr>
      <w:rFonts w:ascii="Arial" w:hAnsi="Arial" w:cs="Arial"/>
      <w:b/>
      <w:sz w:val="14"/>
      <w:lang w:val="ru-RU"/>
    </w:rPr>
  </w:style>
  <w:style w:type="paragraph" w:styleId="8">
    <w:name w:val="heading 8"/>
    <w:basedOn w:val="a"/>
    <w:next w:val="a"/>
    <w:qFormat/>
    <w:pPr>
      <w:keepNext/>
      <w:tabs>
        <w:tab w:val="num" w:pos="0"/>
      </w:tabs>
      <w:spacing w:before="20" w:line="140" w:lineRule="exact"/>
      <w:ind w:right="284"/>
      <w:jc w:val="center"/>
      <w:outlineLvl w:val="7"/>
    </w:pPr>
    <w:rPr>
      <w:rFonts w:ascii="Arial" w:hAnsi="Arial" w:cs="Arial"/>
      <w:b/>
      <w:sz w:val="14"/>
      <w:lang w:val="ru-RU"/>
    </w:rPr>
  </w:style>
  <w:style w:type="paragraph" w:styleId="9">
    <w:name w:val="heading 9"/>
    <w:basedOn w:val="a"/>
    <w:next w:val="a"/>
    <w:qFormat/>
    <w:pPr>
      <w:keepNext/>
      <w:tabs>
        <w:tab w:val="num" w:pos="0"/>
      </w:tabs>
      <w:spacing w:before="240"/>
      <w:jc w:val="center"/>
      <w:outlineLvl w:val="8"/>
    </w:pPr>
    <w:rPr>
      <w:rFonts w:ascii="Arial" w:hAnsi="Arial" w:cs="Arial"/>
      <w:b/>
      <w:sz w:val="1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10">
    <w:name w:val="Основной шрифт абзаца1"/>
  </w:style>
  <w:style w:type="character" w:customStyle="1" w:styleId="a3">
    <w:name w:val="знак примечания"/>
    <w:rPr>
      <w:sz w:val="16"/>
    </w:rPr>
  </w:style>
  <w:style w:type="character" w:customStyle="1" w:styleId="a4">
    <w:name w:val="номер строки"/>
    <w:basedOn w:val="10"/>
  </w:style>
  <w:style w:type="character" w:customStyle="1" w:styleId="a5">
    <w:name w:val="знак сноски"/>
    <w:rPr>
      <w:position w:val="6"/>
      <w:sz w:val="16"/>
    </w:rPr>
  </w:style>
  <w:style w:type="character" w:customStyle="1" w:styleId="a6">
    <w:name w:val="номер страницы"/>
    <w:basedOn w:val="10"/>
  </w:style>
  <w:style w:type="character" w:styleId="a7">
    <w:name w:val="page number"/>
    <w:basedOn w:val="10"/>
  </w:style>
  <w:style w:type="character" w:styleId="a8">
    <w:name w:val="Hyperlink"/>
    <w:rPr>
      <w:color w:val="0000FF"/>
      <w:u w:val="single"/>
    </w:rPr>
  </w:style>
  <w:style w:type="character" w:customStyle="1" w:styleId="BalloonTextChar">
    <w:name w:val="Balloon Text Char"/>
    <w:rPr>
      <w:rFonts w:ascii="Tahoma" w:hAnsi="Tahoma" w:cs="Tahoma"/>
      <w:sz w:val="16"/>
      <w:szCs w:val="16"/>
      <w:lang w:val="en-US"/>
    </w:rPr>
  </w:style>
  <w:style w:type="character" w:customStyle="1" w:styleId="HeaderChar">
    <w:name w:val="Header Char"/>
    <w:rPr>
      <w:lang w:val="en-US" w:bidi="ar-SA"/>
    </w:rPr>
  </w:style>
  <w:style w:type="character" w:customStyle="1" w:styleId="hps">
    <w:name w:val="hps"/>
    <w:basedOn w:val="10"/>
  </w:style>
  <w:style w:type="character" w:customStyle="1" w:styleId="hpsalt-edited">
    <w:name w:val="hps alt-edited"/>
    <w:basedOn w:val="10"/>
  </w:style>
  <w:style w:type="character" w:customStyle="1" w:styleId="shorttext">
    <w:name w:val="short_text"/>
    <w:basedOn w:val="10"/>
  </w:style>
  <w:style w:type="character" w:customStyle="1" w:styleId="longtext">
    <w:name w:val="long_text"/>
    <w:basedOn w:val="10"/>
  </w:style>
  <w:style w:type="character" w:customStyle="1" w:styleId="atn">
    <w:name w:val="atn"/>
    <w:basedOn w:val="10"/>
  </w:style>
  <w:style w:type="character" w:customStyle="1" w:styleId="hpsatn">
    <w:name w:val="hps atn"/>
    <w:basedOn w:val="10"/>
  </w:style>
  <w:style w:type="character" w:customStyle="1" w:styleId="alt-edited">
    <w:name w:val="alt-edited"/>
    <w:basedOn w:val="10"/>
  </w:style>
  <w:style w:type="character" w:customStyle="1" w:styleId="CommentReference">
    <w:name w:val="Comment Reference"/>
    <w:rPr>
      <w:sz w:val="16"/>
      <w:szCs w:val="16"/>
    </w:rPr>
  </w:style>
  <w:style w:type="character" w:customStyle="1" w:styleId="CommentTextChar">
    <w:name w:val="Comment Text Char"/>
  </w:style>
  <w:style w:type="character" w:customStyle="1" w:styleId="CommentSubjectChar">
    <w:name w:val="Comment Subject Char"/>
    <w:rPr>
      <w:b/>
      <w:bCs/>
    </w:rPr>
  </w:style>
  <w:style w:type="paragraph" w:customStyle="1" w:styleId="a9">
    <w:name w:val="Заголовок"/>
    <w:basedOn w:val="a"/>
    <w:next w:val="aa"/>
    <w:pPr>
      <w:keepNext/>
      <w:spacing w:before="240" w:after="120"/>
    </w:pPr>
    <w:rPr>
      <w:rFonts w:ascii="Liberation Sans" w:eastAsia="Microsoft YaHei" w:hAnsi="Liberation Sans" w:cs="Lucida Sans"/>
      <w:sz w:val="28"/>
      <w:szCs w:val="28"/>
    </w:rPr>
  </w:style>
  <w:style w:type="paragraph" w:styleId="aa">
    <w:name w:val="Body Text"/>
    <w:basedOn w:val="a"/>
    <w:link w:val="ab"/>
    <w:pPr>
      <w:spacing w:after="120"/>
    </w:pPr>
    <w:rPr>
      <w:lang w:val="ru-RU"/>
    </w:rPr>
  </w:style>
  <w:style w:type="paragraph" w:styleId="ac">
    <w:name w:val="List"/>
    <w:basedOn w:val="aa"/>
    <w:rPr>
      <w:rFonts w:cs="Lucida Sans"/>
    </w:rPr>
  </w:style>
  <w:style w:type="paragraph" w:styleId="ad">
    <w:name w:val="caption"/>
    <w:basedOn w:val="a"/>
    <w:qFormat/>
    <w:pPr>
      <w:suppressLineNumbers/>
      <w:spacing w:before="120" w:after="120"/>
    </w:pPr>
    <w:rPr>
      <w:rFonts w:cs="Lucida Sans"/>
      <w:i/>
      <w:iCs/>
      <w:sz w:val="24"/>
      <w:szCs w:val="24"/>
    </w:rPr>
  </w:style>
  <w:style w:type="paragraph" w:customStyle="1" w:styleId="11">
    <w:name w:val="Указатель1"/>
    <w:basedOn w:val="a"/>
    <w:pPr>
      <w:suppressLineNumbers/>
    </w:pPr>
    <w:rPr>
      <w:rFonts w:cs="Lucida Sans"/>
    </w:rPr>
  </w:style>
  <w:style w:type="paragraph" w:customStyle="1" w:styleId="12">
    <w:name w:val="заголовок 1"/>
    <w:basedOn w:val="a"/>
    <w:next w:val="a"/>
    <w:pPr>
      <w:spacing w:before="240"/>
    </w:pPr>
    <w:rPr>
      <w:rFonts w:ascii="Arial" w:hAnsi="Arial" w:cs="Arial"/>
      <w:b/>
      <w:sz w:val="24"/>
      <w:u w:val="single"/>
    </w:rPr>
  </w:style>
  <w:style w:type="paragraph" w:customStyle="1" w:styleId="20">
    <w:name w:val="заголовок 2"/>
    <w:basedOn w:val="a"/>
    <w:next w:val="a"/>
    <w:pPr>
      <w:spacing w:before="120"/>
    </w:pPr>
    <w:rPr>
      <w:rFonts w:ascii="Arial" w:hAnsi="Arial" w:cs="Arial"/>
      <w:b/>
      <w:sz w:val="24"/>
    </w:rPr>
  </w:style>
  <w:style w:type="paragraph" w:customStyle="1" w:styleId="30">
    <w:name w:val="заголовок 3"/>
    <w:basedOn w:val="a"/>
    <w:next w:val="ae"/>
    <w:pPr>
      <w:ind w:left="354"/>
    </w:pPr>
    <w:rPr>
      <w:b/>
      <w:sz w:val="24"/>
    </w:rPr>
  </w:style>
  <w:style w:type="paragraph" w:customStyle="1" w:styleId="ae">
    <w:name w:val="Обычный текст с отступом"/>
    <w:basedOn w:val="a"/>
    <w:pPr>
      <w:ind w:left="708"/>
    </w:pPr>
  </w:style>
  <w:style w:type="paragraph" w:customStyle="1" w:styleId="40">
    <w:name w:val="заголовок 4"/>
    <w:basedOn w:val="a"/>
    <w:next w:val="ae"/>
    <w:pPr>
      <w:ind w:left="354"/>
    </w:pPr>
    <w:rPr>
      <w:sz w:val="24"/>
      <w:u w:val="single"/>
    </w:rPr>
  </w:style>
  <w:style w:type="paragraph" w:customStyle="1" w:styleId="50">
    <w:name w:val="заголовок 5"/>
    <w:basedOn w:val="a"/>
    <w:next w:val="ae"/>
    <w:pPr>
      <w:ind w:left="708"/>
    </w:pPr>
    <w:rPr>
      <w:b/>
    </w:rPr>
  </w:style>
  <w:style w:type="paragraph" w:customStyle="1" w:styleId="60">
    <w:name w:val="заголовок 6"/>
    <w:basedOn w:val="a"/>
    <w:next w:val="ae"/>
    <w:pPr>
      <w:ind w:left="708"/>
    </w:pPr>
    <w:rPr>
      <w:u w:val="single"/>
    </w:rPr>
  </w:style>
  <w:style w:type="paragraph" w:customStyle="1" w:styleId="70">
    <w:name w:val="заголовок 7"/>
    <w:basedOn w:val="a"/>
    <w:next w:val="ae"/>
    <w:pPr>
      <w:ind w:left="708"/>
    </w:pPr>
    <w:rPr>
      <w:i/>
    </w:rPr>
  </w:style>
  <w:style w:type="paragraph" w:customStyle="1" w:styleId="80">
    <w:name w:val="заголовок 8"/>
    <w:basedOn w:val="a"/>
    <w:next w:val="ae"/>
    <w:pPr>
      <w:ind w:left="708"/>
    </w:pPr>
    <w:rPr>
      <w:i/>
    </w:rPr>
  </w:style>
  <w:style w:type="paragraph" w:customStyle="1" w:styleId="90">
    <w:name w:val="заголовок 9"/>
    <w:basedOn w:val="a"/>
    <w:next w:val="ae"/>
    <w:pPr>
      <w:ind w:left="708"/>
    </w:pPr>
    <w:rPr>
      <w:i/>
    </w:rPr>
  </w:style>
  <w:style w:type="paragraph" w:customStyle="1" w:styleId="af">
    <w:name w:val="текст примечания"/>
    <w:basedOn w:val="a"/>
  </w:style>
  <w:style w:type="paragraph" w:customStyle="1" w:styleId="81">
    <w:name w:val="оглавление 8"/>
    <w:basedOn w:val="a"/>
    <w:next w:val="a"/>
    <w:pPr>
      <w:tabs>
        <w:tab w:val="left" w:leader="dot" w:pos="8646"/>
        <w:tab w:val="right" w:pos="9072"/>
      </w:tabs>
      <w:ind w:left="4961" w:right="850"/>
    </w:pPr>
  </w:style>
  <w:style w:type="paragraph" w:customStyle="1" w:styleId="71">
    <w:name w:val="оглавление 7"/>
    <w:basedOn w:val="a"/>
    <w:next w:val="a"/>
    <w:pPr>
      <w:tabs>
        <w:tab w:val="left" w:leader="dot" w:pos="8646"/>
        <w:tab w:val="right" w:pos="9072"/>
      </w:tabs>
      <w:ind w:left="4253" w:right="850"/>
    </w:pPr>
  </w:style>
  <w:style w:type="paragraph" w:customStyle="1" w:styleId="61">
    <w:name w:val="оглавление 6"/>
    <w:basedOn w:val="a"/>
    <w:next w:val="a"/>
    <w:pPr>
      <w:tabs>
        <w:tab w:val="left" w:leader="dot" w:pos="8646"/>
        <w:tab w:val="right" w:pos="9072"/>
      </w:tabs>
      <w:ind w:left="3544" w:right="850"/>
    </w:pPr>
  </w:style>
  <w:style w:type="paragraph" w:customStyle="1" w:styleId="51">
    <w:name w:val="оглавление 5"/>
    <w:basedOn w:val="a"/>
    <w:next w:val="a"/>
    <w:pPr>
      <w:tabs>
        <w:tab w:val="left" w:leader="dot" w:pos="8646"/>
        <w:tab w:val="right" w:pos="9072"/>
      </w:tabs>
      <w:ind w:left="2835" w:right="850"/>
    </w:pPr>
  </w:style>
  <w:style w:type="paragraph" w:customStyle="1" w:styleId="41">
    <w:name w:val="лавление 4"/>
    <w:basedOn w:val="a"/>
    <w:next w:val="a"/>
    <w:pPr>
      <w:tabs>
        <w:tab w:val="left" w:leader="dot" w:pos="8646"/>
        <w:tab w:val="right" w:pos="9072"/>
      </w:tabs>
      <w:ind w:left="2126" w:right="850"/>
    </w:pPr>
  </w:style>
  <w:style w:type="paragraph" w:customStyle="1" w:styleId="31">
    <w:name w:val="оглавление 3"/>
    <w:basedOn w:val="a"/>
    <w:next w:val="a"/>
    <w:pPr>
      <w:tabs>
        <w:tab w:val="left" w:leader="dot" w:pos="8646"/>
        <w:tab w:val="right" w:pos="9072"/>
      </w:tabs>
      <w:ind w:left="1418" w:right="850"/>
    </w:pPr>
  </w:style>
  <w:style w:type="paragraph" w:customStyle="1" w:styleId="21">
    <w:name w:val="оглавление 2"/>
    <w:basedOn w:val="a"/>
    <w:next w:val="a"/>
    <w:pPr>
      <w:tabs>
        <w:tab w:val="left" w:leader="dot" w:pos="8646"/>
        <w:tab w:val="right" w:pos="9072"/>
      </w:tabs>
      <w:ind w:left="709" w:right="850"/>
    </w:pPr>
  </w:style>
  <w:style w:type="paragraph" w:customStyle="1" w:styleId="13">
    <w:name w:val="оглавление 1"/>
    <w:basedOn w:val="a"/>
    <w:next w:val="a"/>
    <w:pPr>
      <w:tabs>
        <w:tab w:val="left" w:leader="dot" w:pos="8646"/>
        <w:tab w:val="right" w:pos="9072"/>
      </w:tabs>
      <w:ind w:right="850"/>
    </w:pPr>
  </w:style>
  <w:style w:type="paragraph" w:customStyle="1" w:styleId="72">
    <w:name w:val="указатель 7"/>
    <w:basedOn w:val="a"/>
    <w:next w:val="a"/>
    <w:pPr>
      <w:ind w:left="1698"/>
    </w:pPr>
  </w:style>
  <w:style w:type="paragraph" w:customStyle="1" w:styleId="62">
    <w:name w:val="указатель 6"/>
    <w:basedOn w:val="a"/>
    <w:next w:val="a"/>
    <w:pPr>
      <w:ind w:left="1415"/>
    </w:pPr>
  </w:style>
  <w:style w:type="paragraph" w:customStyle="1" w:styleId="52">
    <w:name w:val="указатель 5"/>
    <w:basedOn w:val="a"/>
    <w:next w:val="a"/>
    <w:pPr>
      <w:ind w:left="1132"/>
    </w:pPr>
  </w:style>
  <w:style w:type="paragraph" w:customStyle="1" w:styleId="42">
    <w:name w:val="указатель 4"/>
    <w:basedOn w:val="a"/>
    <w:next w:val="a"/>
    <w:pPr>
      <w:ind w:left="849"/>
    </w:pPr>
  </w:style>
  <w:style w:type="paragraph" w:customStyle="1" w:styleId="32">
    <w:name w:val="указатель 3"/>
    <w:basedOn w:val="a"/>
    <w:next w:val="a"/>
    <w:pPr>
      <w:ind w:left="566"/>
    </w:pPr>
  </w:style>
  <w:style w:type="paragraph" w:customStyle="1" w:styleId="22">
    <w:name w:val="указатель 2"/>
    <w:basedOn w:val="a"/>
    <w:next w:val="a"/>
    <w:pPr>
      <w:ind w:left="283"/>
    </w:pPr>
  </w:style>
  <w:style w:type="paragraph" w:customStyle="1" w:styleId="14">
    <w:name w:val="указатель 1"/>
    <w:basedOn w:val="a"/>
    <w:next w:val="a"/>
  </w:style>
  <w:style w:type="paragraph" w:customStyle="1" w:styleId="af0">
    <w:name w:val="указатель"/>
    <w:basedOn w:val="a"/>
    <w:next w:val="14"/>
  </w:style>
  <w:style w:type="paragraph" w:styleId="af1">
    <w:name w:val="footer"/>
    <w:basedOn w:val="a"/>
    <w:link w:val="af2"/>
    <w:pPr>
      <w:tabs>
        <w:tab w:val="center" w:pos="4819"/>
        <w:tab w:val="right" w:pos="9071"/>
      </w:tabs>
    </w:pPr>
  </w:style>
  <w:style w:type="paragraph" w:styleId="af3">
    <w:name w:val="header"/>
    <w:basedOn w:val="a"/>
    <w:pPr>
      <w:tabs>
        <w:tab w:val="center" w:pos="4819"/>
        <w:tab w:val="right" w:pos="9071"/>
      </w:tabs>
    </w:pPr>
  </w:style>
  <w:style w:type="paragraph" w:customStyle="1" w:styleId="af4">
    <w:name w:val="текст сноски"/>
    <w:basedOn w:val="a"/>
  </w:style>
  <w:style w:type="paragraph" w:customStyle="1" w:styleId="15">
    <w:name w:val="боковик1"/>
    <w:basedOn w:val="a"/>
    <w:pPr>
      <w:spacing w:before="48" w:after="48"/>
      <w:ind w:left="113"/>
    </w:pPr>
    <w:rPr>
      <w:rFonts w:ascii="JournalRub" w:hAnsi="JournalRub" w:cs="JournalRub"/>
      <w:lang w:val="ru-RU"/>
    </w:rPr>
  </w:style>
  <w:style w:type="paragraph" w:customStyle="1" w:styleId="23">
    <w:name w:val="боковик2"/>
    <w:basedOn w:val="a"/>
    <w:pPr>
      <w:spacing w:before="48" w:after="48"/>
      <w:ind w:left="227"/>
    </w:pPr>
    <w:rPr>
      <w:rFonts w:ascii="JournalRub" w:hAnsi="JournalRub" w:cs="JournalRub"/>
      <w:lang w:val="ru-RU"/>
    </w:rPr>
  </w:style>
  <w:style w:type="paragraph" w:customStyle="1" w:styleId="af5">
    <w:name w:val="боковик"/>
    <w:basedOn w:val="23"/>
    <w:pPr>
      <w:spacing w:after="0"/>
      <w:ind w:left="0"/>
    </w:pPr>
  </w:style>
  <w:style w:type="paragraph" w:customStyle="1" w:styleId="af6">
    <w:name w:val="цифры"/>
    <w:basedOn w:val="af5"/>
    <w:pPr>
      <w:spacing w:before="76"/>
      <w:ind w:right="113"/>
    </w:pPr>
    <w:rPr>
      <w:sz w:val="18"/>
    </w:rPr>
  </w:style>
  <w:style w:type="paragraph" w:customStyle="1" w:styleId="16">
    <w:name w:val="цифры1"/>
    <w:basedOn w:val="af6"/>
    <w:pPr>
      <w:jc w:val="right"/>
    </w:pPr>
    <w:rPr>
      <w:sz w:val="16"/>
    </w:rPr>
  </w:style>
  <w:style w:type="paragraph" w:customStyle="1" w:styleId="33">
    <w:name w:val="боковик3"/>
    <w:basedOn w:val="af5"/>
    <w:pPr>
      <w:spacing w:before="72"/>
      <w:jc w:val="center"/>
    </w:pPr>
    <w:rPr>
      <w:b/>
    </w:rPr>
  </w:style>
  <w:style w:type="paragraph" w:customStyle="1" w:styleId="Cells">
    <w:name w:val="Cells"/>
    <w:basedOn w:val="a"/>
    <w:rPr>
      <w:rFonts w:ascii="Arial" w:hAnsi="Arial" w:cs="Arial"/>
      <w:sz w:val="16"/>
    </w:rPr>
  </w:style>
  <w:style w:type="paragraph" w:customStyle="1" w:styleId="TableText">
    <w:name w:val="Table Text"/>
    <w:basedOn w:val="a"/>
    <w:rPr>
      <w:lang w:val="ru-RU" w:eastAsia="ru-RU"/>
    </w:rPr>
  </w:style>
  <w:style w:type="paragraph" w:customStyle="1" w:styleId="af7">
    <w:name w:val="текст конц. сноски"/>
    <w:basedOn w:val="a"/>
    <w:rPr>
      <w:lang w:val="ru-RU"/>
    </w:rPr>
  </w:style>
  <w:style w:type="paragraph" w:customStyle="1" w:styleId="17">
    <w:name w:val="Нижний колонтитул1"/>
    <w:basedOn w:val="a"/>
    <w:pPr>
      <w:tabs>
        <w:tab w:val="center" w:pos="4153"/>
        <w:tab w:val="right" w:pos="8306"/>
      </w:tabs>
    </w:pPr>
  </w:style>
  <w:style w:type="paragraph" w:customStyle="1" w:styleId="18">
    <w:name w:val="Верхний колонтитул1"/>
    <w:basedOn w:val="a"/>
    <w:pPr>
      <w:tabs>
        <w:tab w:val="center" w:pos="4153"/>
        <w:tab w:val="right" w:pos="8306"/>
      </w:tabs>
    </w:pPr>
  </w:style>
  <w:style w:type="paragraph" w:customStyle="1" w:styleId="19">
    <w:name w:val="Название объекта1"/>
    <w:basedOn w:val="a"/>
    <w:next w:val="a"/>
    <w:pPr>
      <w:spacing w:before="40" w:line="160" w:lineRule="exact"/>
      <w:jc w:val="center"/>
    </w:pPr>
    <w:rPr>
      <w:rFonts w:ascii="Arial" w:hAnsi="Arial" w:cs="Arial"/>
      <w:b/>
      <w:sz w:val="16"/>
      <w:lang w:val="ru-RU"/>
    </w:rPr>
  </w:style>
  <w:style w:type="paragraph" w:customStyle="1" w:styleId="210">
    <w:name w:val="Основной текст 21"/>
    <w:basedOn w:val="a"/>
    <w:pPr>
      <w:jc w:val="center"/>
    </w:pPr>
    <w:rPr>
      <w:rFonts w:ascii="Arial" w:hAnsi="Arial" w:cs="Arial"/>
      <w:sz w:val="16"/>
      <w:lang w:val="ru-RU"/>
    </w:rPr>
  </w:style>
  <w:style w:type="paragraph" w:customStyle="1" w:styleId="310">
    <w:name w:val="Основной текст 31"/>
    <w:basedOn w:val="a"/>
    <w:pPr>
      <w:spacing w:after="120"/>
      <w:jc w:val="center"/>
    </w:pPr>
    <w:rPr>
      <w:rFonts w:ascii="Arial" w:hAnsi="Arial" w:cs="Arial"/>
      <w:b/>
      <w:sz w:val="16"/>
      <w:lang w:val="ru-RU"/>
    </w:rPr>
  </w:style>
  <w:style w:type="paragraph" w:styleId="af8">
    <w:name w:val="Body Text Indent"/>
    <w:basedOn w:val="a"/>
    <w:pPr>
      <w:spacing w:line="214" w:lineRule="exact"/>
      <w:ind w:left="113" w:firstLine="284"/>
      <w:jc w:val="both"/>
    </w:pPr>
    <w:rPr>
      <w:rFonts w:ascii="Arial" w:hAnsi="Arial" w:cs="Arial"/>
      <w:sz w:val="16"/>
      <w:lang w:val="ru-RU"/>
    </w:rPr>
  </w:style>
  <w:style w:type="paragraph" w:customStyle="1" w:styleId="af9">
    <w:name w:val="Îáû÷íûé"/>
    <w:pPr>
      <w:suppressAutoHyphens/>
    </w:pPr>
    <w:rPr>
      <w:lang w:eastAsia="zh-CN"/>
    </w:rPr>
  </w:style>
  <w:style w:type="paragraph" w:customStyle="1" w:styleId="afa">
    <w:name w:val="Íèæíèé êîëîíòèòóë"/>
    <w:basedOn w:val="af9"/>
    <w:pPr>
      <w:tabs>
        <w:tab w:val="center" w:pos="4153"/>
        <w:tab w:val="right" w:pos="8306"/>
      </w:tabs>
    </w:pPr>
  </w:style>
  <w:style w:type="paragraph" w:customStyle="1" w:styleId="211">
    <w:name w:val="Основной текст с отступом 21"/>
    <w:basedOn w:val="a"/>
    <w:pPr>
      <w:spacing w:line="160" w:lineRule="exact"/>
      <w:ind w:firstLine="284"/>
      <w:jc w:val="both"/>
    </w:pPr>
    <w:rPr>
      <w:rFonts w:ascii="Arial" w:hAnsi="Arial" w:cs="Arial"/>
      <w:sz w:val="16"/>
      <w:lang w:val="ru-RU"/>
    </w:rPr>
  </w:style>
  <w:style w:type="paragraph" w:customStyle="1" w:styleId="311">
    <w:name w:val="Основной текст с отступом 31"/>
    <w:basedOn w:val="a"/>
    <w:pPr>
      <w:tabs>
        <w:tab w:val="center" w:pos="6634"/>
      </w:tabs>
      <w:spacing w:before="60" w:line="120" w:lineRule="exact"/>
      <w:ind w:firstLine="680"/>
      <w:jc w:val="both"/>
    </w:pPr>
    <w:rPr>
      <w:rFonts w:ascii="Arial" w:hAnsi="Arial" w:cs="Arial"/>
      <w:sz w:val="16"/>
      <w:lang w:val="ru-RU"/>
    </w:rPr>
  </w:style>
  <w:style w:type="paragraph" w:customStyle="1" w:styleId="BodyText21">
    <w:name w:val="Body Text 21"/>
    <w:basedOn w:val="a"/>
    <w:pPr>
      <w:overflowPunct w:val="0"/>
      <w:autoSpaceDE w:val="0"/>
      <w:spacing w:line="192" w:lineRule="exact"/>
      <w:ind w:firstLine="284"/>
      <w:jc w:val="both"/>
      <w:textAlignment w:val="baseline"/>
    </w:pPr>
    <w:rPr>
      <w:rFonts w:ascii="Arial" w:hAnsi="Arial" w:cs="Arial"/>
      <w:sz w:val="16"/>
      <w:lang w:val="ru-RU"/>
    </w:rPr>
  </w:style>
  <w:style w:type="paragraph" w:styleId="1a">
    <w:name w:val="index 1"/>
    <w:basedOn w:val="a"/>
    <w:next w:val="a"/>
    <w:pPr>
      <w:widowControl w:val="0"/>
      <w:spacing w:before="56" w:line="140" w:lineRule="exact"/>
      <w:ind w:left="227"/>
    </w:pPr>
    <w:rPr>
      <w:rFonts w:ascii="Arial" w:hAnsi="Arial" w:cs="Arial"/>
      <w:sz w:val="14"/>
      <w:szCs w:val="14"/>
      <w:lang w:val="ru-RU"/>
    </w:rPr>
  </w:style>
  <w:style w:type="paragraph" w:customStyle="1" w:styleId="xl40">
    <w:name w:val="xl40"/>
    <w:basedOn w:val="a"/>
    <w:pPr>
      <w:spacing w:before="100" w:after="100"/>
    </w:pPr>
    <w:rPr>
      <w:rFonts w:ascii="Courier New" w:eastAsia="Arial Unicode MS" w:hAnsi="Courier New" w:cs="Courier New"/>
      <w:sz w:val="16"/>
      <w:lang w:val="ru-RU"/>
    </w:rPr>
  </w:style>
  <w:style w:type="paragraph" w:customStyle="1" w:styleId="xl401">
    <w:name w:val="xl401"/>
    <w:basedOn w:val="a"/>
    <w:pPr>
      <w:spacing w:before="100" w:after="100"/>
    </w:pPr>
    <w:rPr>
      <w:rFonts w:ascii="Courier New" w:eastAsia="Arial Unicode MS" w:hAnsi="Courier New" w:cs="Courier New"/>
      <w:sz w:val="16"/>
      <w:lang w:val="ru-RU"/>
    </w:rPr>
  </w:style>
  <w:style w:type="paragraph" w:customStyle="1" w:styleId="xl241">
    <w:name w:val="xl241"/>
    <w:basedOn w:val="a"/>
    <w:pPr>
      <w:spacing w:before="100" w:after="100"/>
      <w:jc w:val="right"/>
    </w:pPr>
    <w:rPr>
      <w:sz w:val="16"/>
      <w:szCs w:val="16"/>
      <w:lang w:val="ru-RU"/>
    </w:rPr>
  </w:style>
  <w:style w:type="paragraph" w:customStyle="1" w:styleId="aieiaee">
    <w:name w:val="aieiaee"/>
    <w:basedOn w:val="a"/>
    <w:pPr>
      <w:overflowPunct w:val="0"/>
      <w:autoSpaceDE w:val="0"/>
      <w:jc w:val="both"/>
      <w:textAlignment w:val="baseline"/>
    </w:pPr>
    <w:rPr>
      <w:rFonts w:ascii="Arial" w:hAnsi="Arial" w:cs="Arial"/>
      <w:sz w:val="16"/>
      <w:lang w:val="ru-RU"/>
    </w:rPr>
  </w:style>
  <w:style w:type="paragraph" w:customStyle="1" w:styleId="oeou">
    <w:name w:val="oeo?u"/>
    <w:basedOn w:val="aieiaee"/>
    <w:pPr>
      <w:spacing w:before="76"/>
      <w:ind w:right="113"/>
      <w:jc w:val="left"/>
    </w:pPr>
    <w:rPr>
      <w:rFonts w:ascii="Tahoma" w:hAnsi="Tahoma" w:cs="Tahoma"/>
      <w:sz w:val="18"/>
    </w:rPr>
  </w:style>
  <w:style w:type="paragraph" w:customStyle="1" w:styleId="aieiaee2">
    <w:name w:val="aieiaee2"/>
    <w:basedOn w:val="a"/>
    <w:pPr>
      <w:overflowPunct w:val="0"/>
      <w:autoSpaceDE w:val="0"/>
      <w:spacing w:before="48" w:after="48"/>
      <w:ind w:left="227"/>
      <w:textAlignment w:val="baseline"/>
    </w:pPr>
    <w:rPr>
      <w:rFonts w:ascii="Tahoma" w:hAnsi="Tahoma" w:cs="Tahoma"/>
      <w:lang w:val="ru-RU"/>
    </w:rPr>
  </w:style>
  <w:style w:type="paragraph" w:customStyle="1" w:styleId="xl29">
    <w:name w:val="xl29"/>
    <w:basedOn w:val="a"/>
    <w:pPr>
      <w:spacing w:before="100" w:after="100"/>
      <w:jc w:val="right"/>
    </w:pPr>
    <w:rPr>
      <w:rFonts w:ascii="Arial" w:eastAsia="Arial Narrow" w:hAnsi="Arial" w:cs="Arial"/>
      <w:sz w:val="14"/>
      <w:szCs w:val="14"/>
      <w:lang w:val="ru-RU"/>
    </w:rPr>
  </w:style>
  <w:style w:type="paragraph" w:customStyle="1" w:styleId="1b">
    <w:name w:val="Обычный (веб)1"/>
    <w:basedOn w:val="a"/>
    <w:pPr>
      <w:spacing w:before="100" w:after="100"/>
    </w:pPr>
    <w:rPr>
      <w:rFonts w:ascii="Arial Unicode MS" w:eastAsia="Arial Unicode MS" w:hAnsi="Arial Unicode MS" w:cs="Arial Unicode MS"/>
      <w:sz w:val="24"/>
      <w:szCs w:val="24"/>
      <w:lang w:val="ru-RU"/>
    </w:rPr>
  </w:style>
  <w:style w:type="paragraph" w:customStyle="1" w:styleId="xl24">
    <w:name w:val="xl24"/>
    <w:basedOn w:val="a"/>
    <w:pPr>
      <w:pBdr>
        <w:top w:val="single" w:sz="4" w:space="0" w:color="000000"/>
        <w:left w:val="none" w:sz="0" w:space="0" w:color="000000"/>
        <w:bottom w:val="none" w:sz="0" w:space="0" w:color="000000"/>
        <w:right w:val="none" w:sz="0" w:space="0" w:color="000000"/>
      </w:pBdr>
      <w:spacing w:before="100" w:after="100"/>
      <w:jc w:val="right"/>
    </w:pPr>
    <w:rPr>
      <w:rFonts w:ascii="Arial" w:eastAsia="Arial Unicode MS" w:hAnsi="Arial" w:cs="Arial"/>
      <w:b/>
      <w:bCs/>
      <w:sz w:val="14"/>
      <w:szCs w:val="14"/>
      <w:lang w:val="ru-RU"/>
    </w:rPr>
  </w:style>
  <w:style w:type="paragraph" w:customStyle="1" w:styleId="xl25">
    <w:name w:val="xl25"/>
    <w:basedOn w:val="a"/>
    <w:pPr>
      <w:spacing w:before="100" w:after="100"/>
      <w:jc w:val="right"/>
    </w:pPr>
    <w:rPr>
      <w:rFonts w:ascii="Arial" w:eastAsia="Arial Unicode MS" w:hAnsi="Arial" w:cs="Arial"/>
      <w:b/>
      <w:bCs/>
      <w:sz w:val="14"/>
      <w:szCs w:val="14"/>
      <w:lang w:val="ru-RU"/>
    </w:rPr>
  </w:style>
  <w:style w:type="paragraph" w:customStyle="1" w:styleId="xl22">
    <w:name w:val="xl22"/>
    <w:basedOn w:val="a"/>
    <w:pPr>
      <w:spacing w:before="100" w:after="100"/>
      <w:jc w:val="right"/>
    </w:pPr>
    <w:rPr>
      <w:rFonts w:ascii="Arial" w:eastAsia="Arial Unicode MS" w:hAnsi="Arial" w:cs="Arial"/>
      <w:sz w:val="14"/>
      <w:szCs w:val="14"/>
      <w:lang w:val="ru-RU"/>
    </w:rPr>
  </w:style>
  <w:style w:type="paragraph" w:customStyle="1" w:styleId="xl26">
    <w:name w:val="xl26"/>
    <w:basedOn w:val="a"/>
    <w:pPr>
      <w:pBdr>
        <w:top w:val="none" w:sz="0" w:space="0" w:color="000000"/>
        <w:left w:val="single" w:sz="4" w:space="0" w:color="000000"/>
        <w:bottom w:val="none" w:sz="0" w:space="0" w:color="000000"/>
        <w:right w:val="single" w:sz="4" w:space="0" w:color="000000"/>
      </w:pBdr>
      <w:spacing w:before="100" w:after="100"/>
      <w:jc w:val="right"/>
    </w:pPr>
    <w:rPr>
      <w:rFonts w:ascii="Arial" w:eastAsia="Arial Unicode MS" w:hAnsi="Arial" w:cs="Arial"/>
      <w:sz w:val="14"/>
      <w:szCs w:val="14"/>
      <w:lang w:val="ru-RU"/>
    </w:rPr>
  </w:style>
  <w:style w:type="paragraph" w:customStyle="1" w:styleId="xl30">
    <w:name w:val="xl30"/>
    <w:basedOn w:val="a"/>
    <w:pPr>
      <w:pBdr>
        <w:top w:val="none" w:sz="0" w:space="0" w:color="000000"/>
        <w:left w:val="single" w:sz="4" w:space="0" w:color="000000"/>
        <w:bottom w:val="none" w:sz="0" w:space="0" w:color="000000"/>
        <w:right w:val="single" w:sz="4" w:space="0" w:color="000000"/>
      </w:pBdr>
      <w:spacing w:before="100" w:after="100"/>
    </w:pPr>
    <w:rPr>
      <w:rFonts w:ascii="Arial" w:eastAsia="Arial Unicode MS" w:hAnsi="Arial" w:cs="Arial Unicode MS"/>
      <w:b/>
      <w:bCs/>
      <w:sz w:val="14"/>
      <w:szCs w:val="14"/>
      <w:lang w:val="ru-RU"/>
    </w:rPr>
  </w:style>
  <w:style w:type="paragraph" w:customStyle="1" w:styleId="34">
    <w:name w:val="çàãîëîâîê 3"/>
    <w:basedOn w:val="a"/>
    <w:next w:val="a"/>
    <w:pPr>
      <w:keepNext/>
      <w:widowControl w:val="0"/>
      <w:spacing w:before="120" w:after="120"/>
      <w:jc w:val="center"/>
    </w:pPr>
    <w:rPr>
      <w:b/>
      <w:sz w:val="16"/>
      <w:lang w:val="ru-RU"/>
    </w:rPr>
  </w:style>
  <w:style w:type="paragraph" w:customStyle="1" w:styleId="01-golovka">
    <w:name w:val="01-golovka"/>
    <w:basedOn w:val="a"/>
    <w:pPr>
      <w:spacing w:before="80" w:after="80"/>
      <w:jc w:val="center"/>
    </w:pPr>
    <w:rPr>
      <w:rFonts w:ascii="PragmaticaC" w:hAnsi="PragmaticaC" w:cs="PragmaticaC"/>
      <w:sz w:val="14"/>
      <w:lang w:val="ru-RU"/>
    </w:rPr>
  </w:style>
  <w:style w:type="paragraph" w:customStyle="1" w:styleId="BodyTextIndent21">
    <w:name w:val="Body Text Indent 21"/>
    <w:basedOn w:val="a"/>
    <w:pPr>
      <w:widowControl w:val="0"/>
      <w:overflowPunct w:val="0"/>
      <w:autoSpaceDE w:val="0"/>
      <w:spacing w:line="140" w:lineRule="exact"/>
      <w:ind w:left="113"/>
      <w:textAlignment w:val="baseline"/>
    </w:pPr>
    <w:rPr>
      <w:rFonts w:ascii="Arial" w:hAnsi="Arial" w:cs="Arial"/>
      <w:sz w:val="14"/>
      <w:lang w:val="ru-RU"/>
    </w:rPr>
  </w:style>
  <w:style w:type="paragraph" w:styleId="afb">
    <w:name w:val="index heading"/>
    <w:basedOn w:val="a"/>
    <w:next w:val="1a"/>
    <w:pPr>
      <w:overflowPunct w:val="0"/>
      <w:autoSpaceDE w:val="0"/>
      <w:textAlignment w:val="baseline"/>
    </w:pPr>
    <w:rPr>
      <w:lang w:val="ru-RU"/>
    </w:rPr>
  </w:style>
  <w:style w:type="paragraph" w:customStyle="1" w:styleId="1c">
    <w:name w:val="Цитата1"/>
    <w:basedOn w:val="a"/>
    <w:pPr>
      <w:spacing w:before="120"/>
      <w:ind w:left="57" w:right="57" w:firstLine="284"/>
      <w:jc w:val="both"/>
    </w:pPr>
    <w:rPr>
      <w:rFonts w:ascii="Arial" w:hAnsi="Arial" w:cs="Arial"/>
      <w:sz w:val="16"/>
      <w:szCs w:val="16"/>
      <w:lang w:val="ru-RU"/>
    </w:rPr>
  </w:style>
  <w:style w:type="paragraph" w:customStyle="1" w:styleId="FR1">
    <w:name w:val="FR1"/>
    <w:pPr>
      <w:widowControl w:val="0"/>
      <w:suppressAutoHyphens/>
      <w:autoSpaceDE w:val="0"/>
      <w:jc w:val="right"/>
    </w:pPr>
    <w:rPr>
      <w:lang w:eastAsia="zh-CN"/>
    </w:rPr>
  </w:style>
  <w:style w:type="paragraph" w:customStyle="1" w:styleId="1d">
    <w:name w:val="Текст выноски1"/>
    <w:basedOn w:val="a"/>
    <w:rPr>
      <w:rFonts w:ascii="Tahoma" w:hAnsi="Tahoma" w:cs="Tahoma"/>
      <w:sz w:val="16"/>
      <w:szCs w:val="16"/>
    </w:rPr>
  </w:style>
  <w:style w:type="paragraph" w:customStyle="1" w:styleId="ListParagraph1">
    <w:name w:val="List Paragraph1"/>
    <w:basedOn w:val="a"/>
    <w:pPr>
      <w:spacing w:after="200" w:line="276" w:lineRule="auto"/>
      <w:ind w:left="720"/>
      <w:contextualSpacing/>
    </w:pPr>
    <w:rPr>
      <w:rFonts w:ascii="Calibri" w:hAnsi="Calibri" w:cs="Calibri"/>
      <w:sz w:val="22"/>
      <w:szCs w:val="22"/>
      <w:lang w:val="ru-RU"/>
    </w:rPr>
  </w:style>
  <w:style w:type="paragraph" w:customStyle="1" w:styleId="BodyText31">
    <w:name w:val="Body Text 31"/>
    <w:basedOn w:val="a"/>
    <w:pPr>
      <w:overflowPunct w:val="0"/>
      <w:autoSpaceDE w:val="0"/>
      <w:spacing w:before="120"/>
      <w:jc w:val="center"/>
      <w:textAlignment w:val="baseline"/>
    </w:pPr>
    <w:rPr>
      <w:rFonts w:ascii="Arial" w:hAnsi="Arial" w:cs="Arial"/>
      <w:b/>
      <w:sz w:val="16"/>
      <w:lang w:val="ru-RU"/>
    </w:rPr>
  </w:style>
  <w:style w:type="paragraph" w:customStyle="1" w:styleId="CommentText">
    <w:name w:val="Comment Text"/>
    <w:basedOn w:val="a"/>
  </w:style>
  <w:style w:type="paragraph" w:customStyle="1" w:styleId="CommentSubject">
    <w:name w:val="Comment Subject"/>
    <w:basedOn w:val="CommentText"/>
    <w:next w:val="CommentText"/>
    <w:rPr>
      <w:b/>
      <w:bCs/>
    </w:rPr>
  </w:style>
  <w:style w:type="paragraph" w:customStyle="1" w:styleId="afc">
    <w:name w:val="Содержимое таблицы"/>
    <w:basedOn w:val="a"/>
    <w:pPr>
      <w:suppressLineNumbers/>
    </w:pPr>
  </w:style>
  <w:style w:type="paragraph" w:customStyle="1" w:styleId="afd">
    <w:name w:val="Заголовок таблицы"/>
    <w:basedOn w:val="afc"/>
    <w:pPr>
      <w:jc w:val="center"/>
    </w:pPr>
    <w:rPr>
      <w:b/>
      <w:bCs/>
    </w:rPr>
  </w:style>
  <w:style w:type="paragraph" w:customStyle="1" w:styleId="afe">
    <w:name w:val="Верхний колонтитул слева"/>
    <w:basedOn w:val="a"/>
    <w:pPr>
      <w:suppressLineNumbers/>
      <w:tabs>
        <w:tab w:val="center" w:pos="4960"/>
        <w:tab w:val="right" w:pos="9921"/>
      </w:tabs>
    </w:pPr>
  </w:style>
  <w:style w:type="paragraph" w:styleId="aff">
    <w:name w:val="Balloon Text"/>
    <w:basedOn w:val="a"/>
    <w:semiHidden/>
    <w:rsid w:val="0016642B"/>
    <w:rPr>
      <w:rFonts w:ascii="Tahoma" w:hAnsi="Tahoma" w:cs="Tahoma"/>
      <w:sz w:val="16"/>
      <w:szCs w:val="16"/>
    </w:rPr>
  </w:style>
  <w:style w:type="character" w:customStyle="1" w:styleId="ab">
    <w:name w:val="Основной текст Знак"/>
    <w:link w:val="aa"/>
    <w:rsid w:val="00F256F7"/>
    <w:rPr>
      <w:lang w:val="ru-RU" w:eastAsia="zh-CN" w:bidi="ar-SA"/>
    </w:rPr>
  </w:style>
  <w:style w:type="character" w:customStyle="1" w:styleId="af2">
    <w:name w:val="Нижний колонтитул Знак"/>
    <w:link w:val="af1"/>
    <w:rsid w:val="005E794B"/>
    <w:rPr>
      <w:lang w:val="en-US" w:eastAsia="zh-CN" w:bidi="ar-SA"/>
    </w:rPr>
  </w:style>
  <w:style w:type="paragraph" w:styleId="aff0">
    <w:name w:val="List Paragraph"/>
    <w:basedOn w:val="a"/>
    <w:uiPriority w:val="34"/>
    <w:qFormat/>
    <w:rsid w:val="0025199F"/>
    <w:pPr>
      <w:ind w:left="720"/>
      <w:contextualSpacing/>
    </w:pPr>
  </w:style>
  <w:style w:type="paragraph" w:styleId="aff1">
    <w:name w:val="Normal (Web)"/>
    <w:basedOn w:val="a"/>
    <w:rsid w:val="001B7100"/>
    <w:pPr>
      <w:spacing w:before="100" w:beforeAutospacing="1" w:after="100" w:afterAutospacing="1"/>
    </w:pPr>
    <w:rPr>
      <w:rFonts w:ascii="Arial Unicode MS" w:hAnsi="Arial Unicode MS" w:cs="Arial Unicode M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BAAA0C1987173EA27B9C47CC65EE56A4F4A6517A1F354334CED219D368044741F097129B6AA674yEV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1157</TotalTime>
  <Pages>9</Pages>
  <Words>8153</Words>
  <Characters>46478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20</vt:lpstr>
    </vt:vector>
  </TitlesOfParts>
  <Company/>
  <LinksUpToDate>false</LinksUpToDate>
  <CharactersWithSpaces>54522</CharactersWithSpaces>
  <SharedDoc>false</SharedDoc>
  <HLinks>
    <vt:vector size="6" baseType="variant">
      <vt:variant>
        <vt:i4>7733358</vt:i4>
      </vt:variant>
      <vt:variant>
        <vt:i4>0</vt:i4>
      </vt:variant>
      <vt:variant>
        <vt:i4>0</vt:i4>
      </vt:variant>
      <vt:variant>
        <vt:i4>5</vt:i4>
      </vt:variant>
      <vt:variant>
        <vt:lpwstr>consultantplus://offline/ref=4DBAAA0C1987173EA27B9C47CC65EE56A4F4A6517A1F354334CED219D368044741F097129B6AA674yEVAM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creator>GOSCOMSTAT</dc:creator>
  <cp:lastModifiedBy>Читадзе Тамара Давидовна</cp:lastModifiedBy>
  <cp:revision>100</cp:revision>
  <cp:lastPrinted>2021-01-12T13:36:00Z</cp:lastPrinted>
  <dcterms:created xsi:type="dcterms:W3CDTF">2019-11-26T15:24:00Z</dcterms:created>
  <dcterms:modified xsi:type="dcterms:W3CDTF">2024-03-25T08:34:00Z</dcterms:modified>
</cp:coreProperties>
</file>