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21" w:rsidRPr="00880D79" w:rsidRDefault="00BE6221" w:rsidP="005418CA">
      <w:pPr>
        <w:pBdr>
          <w:bottom w:val="single" w:sz="12" w:space="1" w:color="auto"/>
        </w:pBdr>
        <w:spacing w:after="480" w:line="240" w:lineRule="auto"/>
        <w:jc w:val="center"/>
        <w:rPr>
          <w:rFonts w:ascii="Arial" w:hAnsi="Arial"/>
          <w:b/>
          <w:sz w:val="24"/>
        </w:rPr>
      </w:pPr>
      <w:r w:rsidRPr="00CE558C">
        <w:rPr>
          <w:rFonts w:ascii="Arial" w:hAnsi="Arial"/>
          <w:b/>
          <w:sz w:val="24"/>
        </w:rPr>
        <w:t>6</w:t>
      </w:r>
      <w:r w:rsidRPr="00880D79"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b/>
          <w:sz w:val="24"/>
        </w:rPr>
        <w:t>ОБРАЗОВАНИЕ И КУЛЬТУРА</w:t>
      </w:r>
    </w:p>
    <w:p w:rsidR="00BE6221" w:rsidRPr="00CE558C" w:rsidRDefault="00BE6221" w:rsidP="005418CA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  <w:r w:rsidRPr="00CE558C">
        <w:rPr>
          <w:rFonts w:ascii="Arial" w:hAnsi="Arial" w:cs="Arial"/>
          <w:sz w:val="16"/>
          <w:szCs w:val="16"/>
        </w:rPr>
        <w:t xml:space="preserve">В разделе представлены данные о численности </w:t>
      </w:r>
      <w:proofErr w:type="gramStart"/>
      <w:r w:rsidRPr="00CE558C">
        <w:rPr>
          <w:rFonts w:ascii="Arial" w:hAnsi="Arial" w:cs="Arial"/>
          <w:sz w:val="16"/>
          <w:szCs w:val="16"/>
        </w:rPr>
        <w:t>обучающихся</w:t>
      </w:r>
      <w:proofErr w:type="gramEnd"/>
      <w:r w:rsidRPr="00CE558C">
        <w:rPr>
          <w:rFonts w:ascii="Arial" w:hAnsi="Arial" w:cs="Arial"/>
          <w:sz w:val="16"/>
          <w:szCs w:val="16"/>
        </w:rPr>
        <w:t>, которые соответствуют Международной стандартной классификации образования (МСКО) редакции 2011 г. и по всем странам, кроме России, являются оценками ЮНЕСКО. Также содержится информация о музеях и кинотеатрах</w:t>
      </w:r>
      <w:r w:rsidRPr="00CE558C">
        <w:rPr>
          <w:rFonts w:ascii="Arial" w:hAnsi="Arial"/>
          <w:sz w:val="16"/>
        </w:rPr>
        <w:t>.</w:t>
      </w:r>
    </w:p>
    <w:p w:rsidR="00BE6221" w:rsidRPr="00CE558C" w:rsidRDefault="00BE6221" w:rsidP="005418CA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CE558C">
        <w:rPr>
          <w:rFonts w:ascii="Arial" w:hAnsi="Arial" w:cs="Arial"/>
          <w:b/>
          <w:sz w:val="16"/>
          <w:szCs w:val="16"/>
        </w:rPr>
        <w:t>Уровень МСКО 0</w:t>
      </w:r>
      <w:r w:rsidRPr="00CE558C">
        <w:rPr>
          <w:rFonts w:ascii="Arial" w:hAnsi="Arial" w:cs="Arial"/>
          <w:sz w:val="16"/>
          <w:szCs w:val="16"/>
        </w:rPr>
        <w:t xml:space="preserve"> – образование детей младшего возраста, направленное</w:t>
      </w:r>
      <w:r w:rsidRPr="00CE558C">
        <w:rPr>
          <w:rFonts w:ascii="Arial" w:hAnsi="Arial" w:cs="Arial"/>
          <w:sz w:val="16"/>
          <w:szCs w:val="16"/>
        </w:rPr>
        <w:br/>
        <w:t>на развитие социально-эмоциональных навыков, необходимых для подготовки</w:t>
      </w:r>
      <w:r w:rsidRPr="00CE558C">
        <w:rPr>
          <w:rFonts w:ascii="Arial" w:hAnsi="Arial" w:cs="Arial"/>
          <w:sz w:val="16"/>
          <w:szCs w:val="16"/>
        </w:rPr>
        <w:br/>
        <w:t>к учебной деятельности и поступлению на обучение по программам начального образования.</w:t>
      </w:r>
    </w:p>
    <w:p w:rsidR="00BE6221" w:rsidRPr="00880D79" w:rsidRDefault="00BE6221" w:rsidP="005418CA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Уровень МСКО 1</w:t>
      </w:r>
      <w:r w:rsidRPr="00880D79">
        <w:rPr>
          <w:rFonts w:ascii="Arial" w:hAnsi="Arial" w:cs="Arial"/>
          <w:sz w:val="16"/>
          <w:szCs w:val="16"/>
        </w:rPr>
        <w:t xml:space="preserve"> – начальное образование. Предполагает учебную </w:t>
      </w:r>
      <w:r>
        <w:rPr>
          <w:rFonts w:ascii="Arial" w:hAnsi="Arial" w:cs="Arial"/>
          <w:sz w:val="16"/>
          <w:szCs w:val="16"/>
        </w:rPr>
        <w:br/>
      </w:r>
      <w:r w:rsidRPr="00880D79">
        <w:rPr>
          <w:rFonts w:ascii="Arial" w:hAnsi="Arial" w:cs="Arial"/>
          <w:sz w:val="16"/>
          <w:szCs w:val="16"/>
        </w:rPr>
        <w:t xml:space="preserve">и образовательную деятельность, направленную на обучение основным навыкам чтения, письма и математики (т.е. грамотность и счет) и на создание серьезной основы для изучения и понимания базовых областей знаний, для развития личности, </w:t>
      </w:r>
      <w:r>
        <w:rPr>
          <w:rFonts w:ascii="Arial" w:hAnsi="Arial" w:cs="Arial"/>
          <w:sz w:val="16"/>
          <w:szCs w:val="16"/>
        </w:rPr>
        <w:br/>
      </w:r>
      <w:r w:rsidRPr="00880D79">
        <w:rPr>
          <w:rFonts w:ascii="Arial" w:hAnsi="Arial" w:cs="Arial"/>
          <w:sz w:val="16"/>
          <w:szCs w:val="16"/>
        </w:rPr>
        <w:t xml:space="preserve">для подготовки к обучению на первом этапе среднего образования. В России этому уровню соответствует начальное общее образование.   </w:t>
      </w:r>
    </w:p>
    <w:p w:rsidR="00BE6221" w:rsidRPr="00880D79" w:rsidRDefault="00BE6221" w:rsidP="005418CA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Уровни </w:t>
      </w:r>
      <w:r w:rsidRPr="00880D79">
        <w:rPr>
          <w:rFonts w:ascii="Arial" w:hAnsi="Arial" w:cs="Arial"/>
          <w:b/>
          <w:sz w:val="16"/>
          <w:szCs w:val="16"/>
        </w:rPr>
        <w:t xml:space="preserve">МСКО 2 и 3 </w:t>
      </w:r>
      <w:r w:rsidRPr="00880D79">
        <w:rPr>
          <w:rFonts w:ascii="Arial" w:hAnsi="Arial" w:cs="Arial"/>
          <w:sz w:val="16"/>
          <w:szCs w:val="16"/>
        </w:rPr>
        <w:t xml:space="preserve">– среднее образование (первый и второй этапы), предполагающее учебную и образовательную деятельность, базирующуюся </w:t>
      </w:r>
      <w:r>
        <w:rPr>
          <w:rFonts w:ascii="Arial" w:hAnsi="Arial" w:cs="Arial"/>
          <w:sz w:val="16"/>
          <w:szCs w:val="16"/>
        </w:rPr>
        <w:br/>
      </w:r>
      <w:r w:rsidRPr="00880D79">
        <w:rPr>
          <w:rFonts w:ascii="Arial" w:hAnsi="Arial" w:cs="Arial"/>
          <w:sz w:val="16"/>
          <w:szCs w:val="16"/>
        </w:rPr>
        <w:t xml:space="preserve">на начальном образовании, но отличающуюся более углубленным </w:t>
      </w:r>
      <w:r>
        <w:rPr>
          <w:rFonts w:ascii="Arial" w:hAnsi="Arial" w:cs="Arial"/>
          <w:sz w:val="16"/>
          <w:szCs w:val="16"/>
        </w:rPr>
        <w:br/>
      </w:r>
      <w:r w:rsidRPr="00880D79">
        <w:rPr>
          <w:rFonts w:ascii="Arial" w:hAnsi="Arial" w:cs="Arial"/>
          <w:sz w:val="16"/>
          <w:szCs w:val="16"/>
        </w:rPr>
        <w:t xml:space="preserve">и специализированным изучением предметов, и готовящую как к выходу на рынок труда, так и к </w:t>
      </w:r>
      <w:proofErr w:type="spellStart"/>
      <w:r w:rsidRPr="00880D79">
        <w:rPr>
          <w:rFonts w:ascii="Arial" w:hAnsi="Arial" w:cs="Arial"/>
          <w:sz w:val="16"/>
          <w:szCs w:val="16"/>
        </w:rPr>
        <w:t>послесреднему</w:t>
      </w:r>
      <w:proofErr w:type="spellEnd"/>
      <w:r w:rsidRPr="00880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0D79">
        <w:rPr>
          <w:rFonts w:ascii="Arial" w:hAnsi="Arial" w:cs="Arial"/>
          <w:sz w:val="16"/>
          <w:szCs w:val="16"/>
        </w:rPr>
        <w:t>нетретичному</w:t>
      </w:r>
      <w:proofErr w:type="spellEnd"/>
      <w:r w:rsidRPr="00880D79">
        <w:rPr>
          <w:rFonts w:ascii="Arial" w:hAnsi="Arial" w:cs="Arial"/>
          <w:sz w:val="16"/>
          <w:szCs w:val="16"/>
        </w:rPr>
        <w:t xml:space="preserve">  (уровень 4 МСКО) образованию </w:t>
      </w:r>
      <w:r>
        <w:rPr>
          <w:rFonts w:ascii="Arial" w:hAnsi="Arial" w:cs="Arial"/>
          <w:sz w:val="16"/>
          <w:szCs w:val="16"/>
        </w:rPr>
        <w:br/>
      </w:r>
      <w:r w:rsidRPr="00880D79">
        <w:rPr>
          <w:rFonts w:ascii="Arial" w:hAnsi="Arial" w:cs="Arial"/>
          <w:sz w:val="16"/>
          <w:szCs w:val="16"/>
        </w:rPr>
        <w:t xml:space="preserve">и третичному (высшему) образованию. В целом, образовательные программы среднего образования классифицируются как программы  средней степени сложности. В России 1-му этапу среднего образования (МСКО 2) соответствует основное общее образование, 2-му этапу (МСКО 3) – обучение по образовательным программам среднего общего образования, среднего профессионального образования </w:t>
      </w:r>
      <w:r>
        <w:rPr>
          <w:rFonts w:ascii="Arial" w:hAnsi="Arial" w:cs="Arial"/>
          <w:sz w:val="16"/>
          <w:szCs w:val="16"/>
        </w:rPr>
        <w:br/>
      </w:r>
      <w:r w:rsidRPr="00880D79">
        <w:rPr>
          <w:rFonts w:ascii="Arial" w:hAnsi="Arial" w:cs="Arial"/>
          <w:sz w:val="16"/>
          <w:szCs w:val="16"/>
        </w:rPr>
        <w:t xml:space="preserve">по программам подготовки квалифицированных рабочих, служащих на базе основного общего образования; программам профессионального обучения (для лиц, не имеющих среднего общего образования). </w:t>
      </w:r>
    </w:p>
    <w:p w:rsidR="00BE6221" w:rsidRPr="00880D79" w:rsidRDefault="00BE6221" w:rsidP="005418CA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Уровень МСКО 4</w:t>
      </w:r>
      <w:r w:rsidRPr="00880D79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880D79">
        <w:rPr>
          <w:rFonts w:ascii="Arial" w:hAnsi="Arial" w:cs="Arial"/>
          <w:sz w:val="16"/>
          <w:szCs w:val="16"/>
        </w:rPr>
        <w:t>послесреднее</w:t>
      </w:r>
      <w:proofErr w:type="spellEnd"/>
      <w:r w:rsidRPr="00880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0D79">
        <w:rPr>
          <w:rFonts w:ascii="Arial" w:hAnsi="Arial" w:cs="Arial"/>
          <w:sz w:val="16"/>
          <w:szCs w:val="16"/>
        </w:rPr>
        <w:t>нетретичное</w:t>
      </w:r>
      <w:proofErr w:type="spellEnd"/>
      <w:r w:rsidRPr="00880D79">
        <w:rPr>
          <w:rFonts w:ascii="Arial" w:hAnsi="Arial" w:cs="Arial"/>
          <w:sz w:val="16"/>
          <w:szCs w:val="16"/>
        </w:rPr>
        <w:t xml:space="preserve"> образование. Направлено </w:t>
      </w:r>
      <w:r>
        <w:rPr>
          <w:rFonts w:ascii="Arial" w:hAnsi="Arial" w:cs="Arial"/>
          <w:sz w:val="16"/>
          <w:szCs w:val="16"/>
        </w:rPr>
        <w:br/>
      </w:r>
      <w:r w:rsidRPr="00880D79">
        <w:rPr>
          <w:rFonts w:ascii="Arial" w:hAnsi="Arial" w:cs="Arial"/>
          <w:sz w:val="16"/>
          <w:szCs w:val="16"/>
        </w:rPr>
        <w:t xml:space="preserve">на приобретение учебного опыта </w:t>
      </w:r>
      <w:proofErr w:type="gramStart"/>
      <w:r w:rsidRPr="00880D79">
        <w:rPr>
          <w:rFonts w:ascii="Arial" w:hAnsi="Arial" w:cs="Arial"/>
          <w:sz w:val="16"/>
          <w:szCs w:val="16"/>
        </w:rPr>
        <w:t>обучающимися</w:t>
      </w:r>
      <w:proofErr w:type="gramEnd"/>
      <w:r w:rsidRPr="00880D79">
        <w:rPr>
          <w:rFonts w:ascii="Arial" w:hAnsi="Arial" w:cs="Arial"/>
          <w:sz w:val="16"/>
          <w:szCs w:val="16"/>
        </w:rPr>
        <w:t xml:space="preserve"> на базе среднего образования </w:t>
      </w:r>
      <w:r>
        <w:rPr>
          <w:rFonts w:ascii="Arial" w:hAnsi="Arial" w:cs="Arial"/>
          <w:sz w:val="16"/>
          <w:szCs w:val="16"/>
        </w:rPr>
        <w:br/>
      </w:r>
      <w:r w:rsidRPr="00880D79">
        <w:rPr>
          <w:rFonts w:ascii="Arial" w:hAnsi="Arial" w:cs="Arial"/>
          <w:sz w:val="16"/>
          <w:szCs w:val="16"/>
        </w:rPr>
        <w:t xml:space="preserve">и на подготовку к выходу на рынок труда, а также на получение третичного образования. Оно обеспечивает индивидуальное приобретение знаний, навыков </w:t>
      </w:r>
      <w:r>
        <w:rPr>
          <w:rFonts w:ascii="Arial" w:hAnsi="Arial" w:cs="Arial"/>
          <w:sz w:val="16"/>
          <w:szCs w:val="16"/>
        </w:rPr>
        <w:br/>
      </w:r>
      <w:r w:rsidRPr="00880D79">
        <w:rPr>
          <w:rFonts w:ascii="Arial" w:hAnsi="Arial" w:cs="Arial"/>
          <w:sz w:val="16"/>
          <w:szCs w:val="16"/>
        </w:rPr>
        <w:t xml:space="preserve">и компетенций на уровне ниже третичного. В России к этому уровню относятся образовательные программы среднего профессионального образования – программы подготовки квалифицированных рабочих, служащих на базе среднего общего образования; программы профессионального обучения (для лиц, имеющих образование не ниже среднего общего).  </w:t>
      </w:r>
    </w:p>
    <w:p w:rsidR="00E6659C" w:rsidRDefault="00BE6221" w:rsidP="005418CA">
      <w:pPr>
        <w:spacing w:after="0" w:line="240" w:lineRule="auto"/>
        <w:ind w:firstLine="284"/>
        <w:jc w:val="both"/>
      </w:pPr>
      <w:r w:rsidRPr="0076643D">
        <w:rPr>
          <w:rFonts w:ascii="Arial" w:hAnsi="Arial" w:cs="Arial"/>
          <w:b/>
          <w:sz w:val="16"/>
          <w:szCs w:val="16"/>
        </w:rPr>
        <w:t>Уровни МСКО 5, 6, 7, 8</w:t>
      </w:r>
      <w:r w:rsidRPr="0076643D">
        <w:rPr>
          <w:rFonts w:ascii="Arial" w:hAnsi="Arial" w:cs="Arial"/>
          <w:sz w:val="16"/>
          <w:szCs w:val="16"/>
        </w:rPr>
        <w:t xml:space="preserve"> – третичное (высшее) образование. Основывается </w:t>
      </w:r>
      <w:r w:rsidRPr="0076643D">
        <w:rPr>
          <w:rFonts w:ascii="Arial" w:hAnsi="Arial" w:cs="Arial"/>
          <w:sz w:val="16"/>
          <w:szCs w:val="16"/>
        </w:rPr>
        <w:br/>
        <w:t xml:space="preserve">на среднем образовании и отличается более высоким уровнем сложности </w:t>
      </w:r>
      <w:r w:rsidRPr="0076643D">
        <w:rPr>
          <w:rFonts w:ascii="Arial" w:hAnsi="Arial" w:cs="Arial"/>
          <w:sz w:val="16"/>
          <w:szCs w:val="16"/>
        </w:rPr>
        <w:br/>
        <w:t xml:space="preserve">и специализации. Третичное образование включает как академическое, </w:t>
      </w:r>
      <w:r w:rsidRPr="0076643D">
        <w:rPr>
          <w:rFonts w:ascii="Arial" w:hAnsi="Arial" w:cs="Arial"/>
          <w:sz w:val="16"/>
          <w:szCs w:val="16"/>
        </w:rPr>
        <w:br/>
        <w:t xml:space="preserve">так и углубленное профессиональное образование и охватывает следующие уровни: </w:t>
      </w:r>
      <w:r w:rsidRPr="0076643D">
        <w:rPr>
          <w:rFonts w:ascii="Arial" w:hAnsi="Arial" w:cs="Arial"/>
          <w:spacing w:val="-2"/>
          <w:sz w:val="16"/>
          <w:szCs w:val="16"/>
        </w:rPr>
        <w:t>короткий (продолжительностью не менее 2 лет) цикл третичного образования (МСКО 5),</w:t>
      </w:r>
      <w:r w:rsidRPr="0076643D">
        <w:rPr>
          <w:rFonts w:ascii="Arial" w:hAnsi="Arial" w:cs="Arial"/>
          <w:spacing w:val="-2"/>
          <w:sz w:val="16"/>
          <w:szCs w:val="16"/>
        </w:rPr>
        <w:br/>
      </w:r>
      <w:proofErr w:type="spellStart"/>
      <w:r w:rsidRPr="0076643D">
        <w:rPr>
          <w:rFonts w:ascii="Arial" w:hAnsi="Arial" w:cs="Arial"/>
          <w:sz w:val="16"/>
          <w:szCs w:val="16"/>
        </w:rPr>
        <w:t>бакалавриат</w:t>
      </w:r>
      <w:proofErr w:type="spellEnd"/>
      <w:r w:rsidRPr="0076643D">
        <w:rPr>
          <w:rFonts w:ascii="Arial" w:hAnsi="Arial" w:cs="Arial"/>
          <w:sz w:val="16"/>
          <w:szCs w:val="16"/>
        </w:rPr>
        <w:t xml:space="preserve"> или его эквивалент (МСКО 6), магистратура или ее эквивалент (МСКО 7),</w:t>
      </w:r>
      <w:r w:rsidRPr="0076643D">
        <w:rPr>
          <w:rFonts w:ascii="Arial" w:hAnsi="Arial" w:cs="Arial"/>
          <w:sz w:val="16"/>
          <w:szCs w:val="16"/>
        </w:rPr>
        <w:br/>
        <w:t xml:space="preserve">докторантура или ее эквивалент (МСКО 8). В России данным уровням соответствуют образовательные программы среднего профессионального образования – программы подготовки специалистов среднего звена  (МСКО 5) и высшего образования – </w:t>
      </w:r>
      <w:r w:rsidRPr="0076643D">
        <w:rPr>
          <w:rFonts w:ascii="Arial" w:hAnsi="Arial" w:cs="Arial"/>
          <w:spacing w:val="-2"/>
          <w:sz w:val="16"/>
          <w:szCs w:val="16"/>
        </w:rPr>
        <w:t xml:space="preserve">программы </w:t>
      </w:r>
      <w:proofErr w:type="spellStart"/>
      <w:r w:rsidRPr="0076643D">
        <w:rPr>
          <w:rFonts w:ascii="Arial" w:hAnsi="Arial" w:cs="Arial"/>
          <w:spacing w:val="-2"/>
          <w:sz w:val="16"/>
          <w:szCs w:val="16"/>
        </w:rPr>
        <w:t>бакалавриата</w:t>
      </w:r>
      <w:proofErr w:type="spellEnd"/>
      <w:r w:rsidRPr="0076643D">
        <w:rPr>
          <w:rFonts w:ascii="Arial" w:hAnsi="Arial" w:cs="Arial"/>
          <w:spacing w:val="-2"/>
          <w:sz w:val="16"/>
          <w:szCs w:val="16"/>
        </w:rPr>
        <w:t xml:space="preserve"> (МСКО 6), программы </w:t>
      </w:r>
      <w:proofErr w:type="spellStart"/>
      <w:r w:rsidRPr="0076643D">
        <w:rPr>
          <w:rFonts w:ascii="Arial" w:hAnsi="Arial" w:cs="Arial"/>
          <w:spacing w:val="-2"/>
          <w:sz w:val="16"/>
          <w:szCs w:val="16"/>
        </w:rPr>
        <w:t>специалитета</w:t>
      </w:r>
      <w:proofErr w:type="spellEnd"/>
      <w:r w:rsidRPr="0076643D">
        <w:rPr>
          <w:rFonts w:ascii="Arial" w:hAnsi="Arial" w:cs="Arial"/>
          <w:spacing w:val="-2"/>
          <w:sz w:val="16"/>
          <w:szCs w:val="16"/>
        </w:rPr>
        <w:t xml:space="preserve"> и магистратуры  (МСКО 7),</w:t>
      </w:r>
      <w:r w:rsidRPr="0076643D">
        <w:rPr>
          <w:rFonts w:ascii="Arial" w:hAnsi="Arial" w:cs="Arial"/>
          <w:spacing w:val="-2"/>
          <w:sz w:val="16"/>
          <w:szCs w:val="16"/>
        </w:rPr>
        <w:br/>
      </w:r>
      <w:r w:rsidRPr="0076643D">
        <w:rPr>
          <w:rFonts w:ascii="Arial" w:hAnsi="Arial" w:cs="Arial"/>
          <w:sz w:val="16"/>
          <w:szCs w:val="16"/>
        </w:rPr>
        <w:lastRenderedPageBreak/>
        <w:t xml:space="preserve">программы подготовки научно-педагогических кадров в аспирантуре (адъюнктуре), программы ординатуры, </w:t>
      </w:r>
      <w:proofErr w:type="spellStart"/>
      <w:r w:rsidRPr="0076643D">
        <w:rPr>
          <w:rFonts w:ascii="Arial" w:hAnsi="Arial" w:cs="Arial"/>
          <w:sz w:val="16"/>
          <w:szCs w:val="16"/>
        </w:rPr>
        <w:t>ассистентуры</w:t>
      </w:r>
      <w:proofErr w:type="spellEnd"/>
      <w:r w:rsidRPr="0076643D">
        <w:rPr>
          <w:rFonts w:ascii="Arial" w:hAnsi="Arial" w:cs="Arial"/>
          <w:sz w:val="16"/>
          <w:szCs w:val="16"/>
        </w:rPr>
        <w:t>-стажировки (МСКО 8).</w:t>
      </w:r>
      <w:bookmarkStart w:id="0" w:name="_GoBack"/>
      <w:bookmarkEnd w:id="0"/>
    </w:p>
    <w:sectPr w:rsidR="00E6659C" w:rsidSect="008916DD">
      <w:pgSz w:w="11906" w:h="16838"/>
      <w:pgMar w:top="3657" w:right="2637" w:bottom="3657" w:left="26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16"/>
    <w:rsid w:val="00107416"/>
    <w:rsid w:val="005418CA"/>
    <w:rsid w:val="00BE6221"/>
    <w:rsid w:val="00E6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6221"/>
    <w:pPr>
      <w:spacing w:after="0" w:line="176" w:lineRule="exact"/>
      <w:ind w:firstLine="284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E6221"/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6221"/>
    <w:pPr>
      <w:spacing w:after="0" w:line="176" w:lineRule="exact"/>
      <w:ind w:firstLine="284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E6221"/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Крыжановская Алёна Владимировна</dc:creator>
  <cp:keywords/>
  <dc:description/>
  <cp:lastModifiedBy>user</cp:lastModifiedBy>
  <cp:revision>3</cp:revision>
  <dcterms:created xsi:type="dcterms:W3CDTF">2024-04-17T12:19:00Z</dcterms:created>
  <dcterms:modified xsi:type="dcterms:W3CDTF">2024-04-26T11:38:00Z</dcterms:modified>
</cp:coreProperties>
</file>