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27BA6" w14:textId="0AE84CEF" w:rsidR="006C4BFD" w:rsidRPr="00D97DD2" w:rsidRDefault="00BF7AF1" w:rsidP="00D97DD2">
      <w:pPr>
        <w:spacing w:after="0"/>
        <w:jc w:val="center"/>
        <w:rPr>
          <w:rFonts w:ascii="Times New Roman" w:hAnsi="Times New Roman" w:cs="Times New Roman"/>
          <w:lang w:val="ru-RU"/>
        </w:rPr>
      </w:pPr>
      <w:r w:rsidRPr="00D97DD2">
        <w:rPr>
          <w:rFonts w:ascii="Times New Roman" w:eastAsia="Times New Roman" w:hAnsi="Times New Roman" w:cs="Times New Roman"/>
          <w:color w:val="1C75BC"/>
          <w:sz w:val="36"/>
          <w:szCs w:val="36"/>
          <w:lang w:val="ru-RU" w:eastAsia="en-GB"/>
        </w:rPr>
        <w:t>Метаданные показателя ЦУР</w:t>
      </w:r>
    </w:p>
    <w:p w14:paraId="129054E9" w14:textId="0E907CDF" w:rsidR="006C4BFD" w:rsidRPr="00D97DD2" w:rsidRDefault="002C2510" w:rsidP="00D97DD2">
      <w:pPr>
        <w:spacing w:after="0"/>
        <w:jc w:val="center"/>
        <w:rPr>
          <w:rFonts w:ascii="Times New Roman" w:eastAsia="Times New Roman" w:hAnsi="Times New Roman" w:cs="Times New Roman"/>
          <w:b/>
          <w:bCs/>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w:t>
      </w:r>
      <w:r w:rsidR="00BF7AF1" w:rsidRPr="00D97DD2">
        <w:rPr>
          <w:rFonts w:ascii="Times New Roman" w:eastAsia="Times New Roman" w:hAnsi="Times New Roman" w:cs="Times New Roman"/>
          <w:b/>
          <w:bCs/>
          <w:color w:val="4A4A4A"/>
          <w:sz w:val="21"/>
          <w:szCs w:val="21"/>
          <w:lang w:val="ru-RU" w:eastAsia="en-GB"/>
        </w:rPr>
        <w:t xml:space="preserve">Гармонизированный шаблон метаданных - версия формата </w:t>
      </w:r>
      <w:r w:rsidRPr="00D97DD2">
        <w:rPr>
          <w:rFonts w:ascii="Times New Roman" w:eastAsia="Times New Roman" w:hAnsi="Times New Roman" w:cs="Times New Roman"/>
          <w:b/>
          <w:bCs/>
          <w:color w:val="4A4A4A"/>
          <w:sz w:val="21"/>
          <w:szCs w:val="21"/>
          <w:lang w:val="ru-RU" w:eastAsia="en-GB"/>
        </w:rPr>
        <w:t>1.1)</w:t>
      </w:r>
    </w:p>
    <w:p w14:paraId="773F63CF" w14:textId="77777777" w:rsidR="006C4BFD" w:rsidRPr="00D97DD2" w:rsidRDefault="006C4BFD" w:rsidP="00D97DD2">
      <w:pPr>
        <w:spacing w:after="0"/>
        <w:rPr>
          <w:rFonts w:ascii="Times New Roman" w:eastAsia="Times New Roman" w:hAnsi="Times New Roman" w:cs="Times New Roman"/>
          <w:b/>
          <w:bCs/>
          <w:color w:val="4A4A4A"/>
          <w:sz w:val="21"/>
          <w:szCs w:val="21"/>
          <w:lang w:val="ru-RU" w:eastAsia="en-GB"/>
        </w:rPr>
      </w:pPr>
    </w:p>
    <w:p w14:paraId="6AEAC6DA" w14:textId="72D35A99" w:rsidR="00B31E2C" w:rsidRPr="00D97DD2" w:rsidRDefault="00B31E2C" w:rsidP="00D97DD2">
      <w:pPr>
        <w:pStyle w:val="MIndHeader2"/>
        <w:shd w:val="clear" w:color="auto" w:fill="auto"/>
        <w:rPr>
          <w:rFonts w:ascii="Times New Roman" w:hAnsi="Times New Roman"/>
          <w:lang w:val="ru-RU"/>
        </w:rPr>
      </w:pPr>
      <w:r w:rsidRPr="00D97DD2">
        <w:rPr>
          <w:rFonts w:ascii="Times New Roman" w:hAnsi="Times New Roman"/>
          <w:lang w:val="ru-RU"/>
        </w:rPr>
        <w:t xml:space="preserve">0. </w:t>
      </w:r>
      <w:r w:rsidR="00BF7AF1" w:rsidRPr="00D97DD2">
        <w:rPr>
          <w:rFonts w:ascii="Times New Roman" w:hAnsi="Times New Roman"/>
          <w:lang w:val="ru-RU"/>
        </w:rPr>
        <w:t>0.</w:t>
      </w:r>
      <w:r w:rsidR="00BF7AF1" w:rsidRPr="00D97DD2">
        <w:rPr>
          <w:rFonts w:ascii="Times New Roman" w:hAnsi="Times New Roman"/>
          <w:lang w:val="ru-RU"/>
        </w:rPr>
        <w:tab/>
        <w:t xml:space="preserve">Информация о показателе </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INDICATOR</w:t>
      </w:r>
      <w:r w:rsidRPr="00D97DD2">
        <w:rPr>
          <w:rFonts w:ascii="Times New Roman" w:hAnsi="Times New Roman"/>
          <w:color w:val="B4B4B4"/>
          <w:sz w:val="20"/>
          <w:lang w:val="ru-RU"/>
        </w:rPr>
        <w:t>_</w:t>
      </w:r>
      <w:r w:rsidRPr="00D97DD2">
        <w:rPr>
          <w:rFonts w:ascii="Times New Roman" w:hAnsi="Times New Roman"/>
          <w:color w:val="B4B4B4"/>
          <w:sz w:val="20"/>
        </w:rPr>
        <w:t>INFO</w:t>
      </w:r>
      <w:r w:rsidRPr="00D97DD2">
        <w:rPr>
          <w:rFonts w:ascii="Times New Roman" w:hAnsi="Times New Roman"/>
          <w:color w:val="B4B4B4"/>
          <w:sz w:val="20"/>
          <w:lang w:val="ru-RU"/>
        </w:rPr>
        <w:t>)</w:t>
      </w:r>
    </w:p>
    <w:p w14:paraId="043ED752" w14:textId="6CB344EE"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t>0.</w:t>
      </w:r>
      <w:r w:rsidRPr="00D97DD2">
        <w:rPr>
          <w:rFonts w:ascii="Times New Roman" w:hAnsi="Times New Roman"/>
        </w:rPr>
        <w:t>a</w:t>
      </w:r>
      <w:r w:rsidRPr="00D97DD2">
        <w:rPr>
          <w:rFonts w:ascii="Times New Roman" w:hAnsi="Times New Roman"/>
          <w:lang w:val="ru-RU"/>
        </w:rPr>
        <w:t xml:space="preserve">. </w:t>
      </w:r>
      <w:r w:rsidR="00BF7AF1" w:rsidRPr="00D97DD2">
        <w:rPr>
          <w:rFonts w:ascii="Times New Roman" w:hAnsi="Times New Roman"/>
          <w:lang w:val="ru-RU"/>
        </w:rPr>
        <w:t>Цель</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GOAL</w:t>
      </w:r>
      <w:r w:rsidRPr="00D97DD2">
        <w:rPr>
          <w:rFonts w:ascii="Times New Roman" w:hAnsi="Times New Roman"/>
          <w:color w:val="B4B4B4"/>
          <w:sz w:val="20"/>
          <w:lang w:val="ru-RU"/>
        </w:rPr>
        <w:t>)</w:t>
      </w:r>
    </w:p>
    <w:p w14:paraId="5BE4FCBA" w14:textId="35E62B7D" w:rsidR="00C0541C" w:rsidRPr="00D97DD2" w:rsidRDefault="00BF7AF1" w:rsidP="00D97DD2">
      <w:pPr>
        <w:pStyle w:val="MGTHeader"/>
        <w:shd w:val="clear" w:color="auto" w:fill="auto"/>
        <w:jc w:val="both"/>
        <w:rPr>
          <w:rFonts w:ascii="Times New Roman" w:hAnsi="Times New Roman"/>
          <w:lang w:val="ru-RU"/>
        </w:rPr>
      </w:pPr>
      <w:r w:rsidRPr="00D97DD2">
        <w:rPr>
          <w:rFonts w:ascii="Times New Roman" w:hAnsi="Times New Roman"/>
          <w:lang w:val="ru-RU"/>
        </w:rPr>
        <w:t>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w:t>
      </w:r>
      <w:r w:rsidR="007257F0" w:rsidRPr="00D97DD2">
        <w:rPr>
          <w:rFonts w:ascii="Times New Roman" w:hAnsi="Times New Roman"/>
          <w:lang w:val="ru-RU"/>
        </w:rPr>
        <w:t>стии учреждений на всех уровнях</w:t>
      </w:r>
    </w:p>
    <w:p w14:paraId="084142D2" w14:textId="3D53F661"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t>0.</w:t>
      </w:r>
      <w:r w:rsidRPr="00D97DD2">
        <w:rPr>
          <w:rFonts w:ascii="Times New Roman" w:hAnsi="Times New Roman"/>
        </w:rPr>
        <w:t>b</w:t>
      </w:r>
      <w:r w:rsidRPr="00D97DD2">
        <w:rPr>
          <w:rFonts w:ascii="Times New Roman" w:hAnsi="Times New Roman"/>
          <w:lang w:val="ru-RU"/>
        </w:rPr>
        <w:t xml:space="preserve">. </w:t>
      </w:r>
      <w:r w:rsidR="00BF7AF1" w:rsidRPr="00D97DD2">
        <w:rPr>
          <w:rFonts w:ascii="Times New Roman" w:hAnsi="Times New Roman"/>
          <w:lang w:val="ru-RU"/>
        </w:rPr>
        <w:t>Задача</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TARGET</w:t>
      </w:r>
      <w:r w:rsidRPr="00D97DD2">
        <w:rPr>
          <w:rFonts w:ascii="Times New Roman" w:hAnsi="Times New Roman"/>
          <w:color w:val="B4B4B4"/>
          <w:sz w:val="20"/>
          <w:lang w:val="ru-RU"/>
        </w:rPr>
        <w:t>)</w:t>
      </w:r>
    </w:p>
    <w:p w14:paraId="5A13C99E" w14:textId="01B8D6E6" w:rsidR="00C0541C" w:rsidRPr="00D97DD2" w:rsidRDefault="007257F0" w:rsidP="00D97DD2">
      <w:pPr>
        <w:pStyle w:val="MGTHeader"/>
        <w:shd w:val="clear" w:color="auto" w:fill="auto"/>
        <w:jc w:val="both"/>
        <w:rPr>
          <w:rFonts w:ascii="Times New Roman" w:hAnsi="Times New Roman"/>
          <w:lang w:val="ru-RU"/>
        </w:rPr>
      </w:pPr>
      <w:r w:rsidRPr="00D97DD2">
        <w:rPr>
          <w:rFonts w:ascii="Times New Roman" w:hAnsi="Times New Roman"/>
          <w:lang w:val="ru-RU"/>
        </w:rPr>
        <w:t>16.1.  Значительно сократить распространенность всех форм насилия и уменьшить показатели смертности от этого явления во всем мире</w:t>
      </w:r>
    </w:p>
    <w:p w14:paraId="3E67E7E0" w14:textId="34982F17"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t>0.</w:t>
      </w:r>
      <w:r w:rsidRPr="00D97DD2">
        <w:rPr>
          <w:rFonts w:ascii="Times New Roman" w:hAnsi="Times New Roman"/>
        </w:rPr>
        <w:t>c</w:t>
      </w:r>
      <w:r w:rsidRPr="00D97DD2">
        <w:rPr>
          <w:rFonts w:ascii="Times New Roman" w:hAnsi="Times New Roman"/>
          <w:lang w:val="ru-RU"/>
        </w:rPr>
        <w:t xml:space="preserve">. </w:t>
      </w:r>
      <w:r w:rsidR="00BF7AF1" w:rsidRPr="00D97DD2">
        <w:rPr>
          <w:rFonts w:ascii="Times New Roman" w:hAnsi="Times New Roman"/>
          <w:lang w:val="ru-RU"/>
        </w:rPr>
        <w:t>Показатель</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INDICATOR</w:t>
      </w:r>
      <w:r w:rsidRPr="00D97DD2">
        <w:rPr>
          <w:rFonts w:ascii="Times New Roman" w:hAnsi="Times New Roman"/>
          <w:color w:val="B4B4B4"/>
          <w:sz w:val="20"/>
          <w:lang w:val="ru-RU"/>
        </w:rPr>
        <w:t>)</w:t>
      </w:r>
    </w:p>
    <w:p w14:paraId="58FCE92D" w14:textId="717AD3F1" w:rsidR="00C0541C" w:rsidRPr="00D97DD2" w:rsidRDefault="007257F0" w:rsidP="00D97DD2">
      <w:pPr>
        <w:pStyle w:val="MGTHeader"/>
        <w:shd w:val="clear" w:color="auto" w:fill="auto"/>
        <w:jc w:val="both"/>
        <w:rPr>
          <w:rFonts w:ascii="Times New Roman" w:hAnsi="Times New Roman"/>
          <w:lang w:val="ru-RU"/>
        </w:rPr>
      </w:pPr>
      <w:r w:rsidRPr="00D97DD2">
        <w:rPr>
          <w:rFonts w:ascii="Times New Roman" w:eastAsia="Calibri" w:hAnsi="Times New Roman"/>
          <w:color w:val="444444"/>
          <w:lang w:val="ru-RU"/>
        </w:rPr>
        <w:t xml:space="preserve">Показатель 16.1.3. Доля населения, </w:t>
      </w:r>
      <w:proofErr w:type="gramStart"/>
      <w:r w:rsidRPr="00D97DD2">
        <w:rPr>
          <w:rFonts w:ascii="Times New Roman" w:eastAsia="Calibri" w:hAnsi="Times New Roman"/>
          <w:color w:val="444444"/>
          <w:lang w:val="ru-RU"/>
        </w:rPr>
        <w:t>в</w:t>
      </w:r>
      <w:proofErr w:type="gramEnd"/>
      <w:r w:rsidRPr="00D97DD2">
        <w:rPr>
          <w:rFonts w:ascii="Times New Roman" w:eastAsia="Calibri" w:hAnsi="Times New Roman"/>
          <w:color w:val="444444"/>
          <w:lang w:val="ru-RU"/>
        </w:rPr>
        <w:t xml:space="preserve"> последние 12 месяцев подвергшегося </w:t>
      </w:r>
      <w:r w:rsidRPr="00D97DD2">
        <w:rPr>
          <w:rFonts w:ascii="Times New Roman" w:eastAsia="Calibri" w:hAnsi="Times New Roman"/>
          <w:color w:val="444444"/>
        </w:rPr>
        <w:t>a</w:t>
      </w:r>
      <w:r w:rsidRPr="00D97DD2">
        <w:rPr>
          <w:rFonts w:ascii="Times New Roman" w:eastAsia="Calibri" w:hAnsi="Times New Roman"/>
          <w:color w:val="444444"/>
          <w:lang w:val="ru-RU"/>
        </w:rPr>
        <w:t xml:space="preserve">) физическому, </w:t>
      </w:r>
      <w:r w:rsidRPr="00D97DD2">
        <w:rPr>
          <w:rFonts w:ascii="Times New Roman" w:eastAsia="Calibri" w:hAnsi="Times New Roman"/>
          <w:color w:val="444444"/>
        </w:rPr>
        <w:t>b</w:t>
      </w:r>
      <w:r w:rsidRPr="00D97DD2">
        <w:rPr>
          <w:rFonts w:ascii="Times New Roman" w:eastAsia="Calibri" w:hAnsi="Times New Roman"/>
          <w:color w:val="444444"/>
          <w:lang w:val="ru-RU"/>
        </w:rPr>
        <w:t>) психологическому и</w:t>
      </w:r>
      <w:r w:rsidRPr="00D97DD2">
        <w:rPr>
          <w:rFonts w:ascii="Times New Roman" w:eastAsia="Calibri" w:hAnsi="Times New Roman"/>
          <w:color w:val="444444"/>
          <w:u w:val="single"/>
          <w:lang w:val="ru-RU"/>
        </w:rPr>
        <w:t>/или</w:t>
      </w:r>
      <w:r w:rsidRPr="00D97DD2">
        <w:rPr>
          <w:rFonts w:ascii="Times New Roman" w:eastAsia="Calibri" w:hAnsi="Times New Roman"/>
          <w:color w:val="444444"/>
          <w:lang w:val="ru-RU"/>
        </w:rPr>
        <w:t xml:space="preserve"> </w:t>
      </w:r>
      <w:r w:rsidRPr="00D97DD2">
        <w:rPr>
          <w:rFonts w:ascii="Times New Roman" w:eastAsia="Calibri" w:hAnsi="Times New Roman"/>
          <w:color w:val="444444"/>
        </w:rPr>
        <w:t>c</w:t>
      </w:r>
      <w:r w:rsidRPr="00D97DD2">
        <w:rPr>
          <w:rFonts w:ascii="Times New Roman" w:eastAsia="Calibri" w:hAnsi="Times New Roman"/>
          <w:color w:val="444444"/>
          <w:lang w:val="ru-RU"/>
        </w:rPr>
        <w:t>) сексуальному насилию.</w:t>
      </w:r>
    </w:p>
    <w:p w14:paraId="37E5E4F6" w14:textId="104FF72C" w:rsidR="00D24330" w:rsidRPr="00D97DD2" w:rsidRDefault="00D24330" w:rsidP="00D97DD2">
      <w:pPr>
        <w:pStyle w:val="MIndHeader"/>
        <w:shd w:val="clear" w:color="auto" w:fill="auto"/>
        <w:rPr>
          <w:rFonts w:ascii="Times New Roman" w:hAnsi="Times New Roman"/>
        </w:rPr>
      </w:pPr>
      <w:proofErr w:type="gramStart"/>
      <w:r w:rsidRPr="00D97DD2">
        <w:rPr>
          <w:rFonts w:ascii="Times New Roman" w:hAnsi="Times New Roman"/>
        </w:rPr>
        <w:t>0.d</w:t>
      </w:r>
      <w:proofErr w:type="gramEnd"/>
      <w:r w:rsidRPr="00D97DD2">
        <w:rPr>
          <w:rFonts w:ascii="Times New Roman" w:hAnsi="Times New Roman"/>
        </w:rPr>
        <w:t xml:space="preserve">. </w:t>
      </w:r>
      <w:r w:rsidR="00BF7AF1" w:rsidRPr="00D97DD2">
        <w:rPr>
          <w:rFonts w:ascii="Times New Roman" w:hAnsi="Times New Roman"/>
          <w:lang w:val="ru-RU"/>
        </w:rPr>
        <w:t>Ряд</w:t>
      </w:r>
      <w:r w:rsidRPr="00D97DD2">
        <w:rPr>
          <w:rFonts w:ascii="Times New Roman" w:hAnsi="Times New Roman"/>
        </w:rPr>
        <w:t xml:space="preserve"> </w:t>
      </w:r>
      <w:r w:rsidRPr="00D97DD2">
        <w:rPr>
          <w:rFonts w:ascii="Times New Roman" w:hAnsi="Times New Roman"/>
          <w:color w:val="B4B4B4"/>
          <w:sz w:val="20"/>
        </w:rPr>
        <w:t>(SDG_SERIES_DESCR)</w:t>
      </w:r>
    </w:p>
    <w:p w14:paraId="49CDB81E" w14:textId="3FB425DD" w:rsidR="009926A1" w:rsidRPr="00D97DD2" w:rsidRDefault="009926A1" w:rsidP="00D97DD2">
      <w:pPr>
        <w:pStyle w:val="MGTHeader"/>
        <w:shd w:val="clear" w:color="auto" w:fill="auto"/>
        <w:jc w:val="both"/>
        <w:rPr>
          <w:rFonts w:ascii="Times New Roman" w:hAnsi="Times New Roman"/>
          <w:lang w:val="ru-RU"/>
        </w:rPr>
      </w:pPr>
      <w:r w:rsidRPr="00D97DD2">
        <w:rPr>
          <w:rFonts w:ascii="Times New Roman" w:hAnsi="Times New Roman"/>
        </w:rPr>
        <w:t>VC</w:t>
      </w:r>
      <w:r w:rsidRPr="00D97DD2">
        <w:rPr>
          <w:rFonts w:ascii="Times New Roman" w:hAnsi="Times New Roman"/>
          <w:lang w:val="ru-RU"/>
        </w:rPr>
        <w:t>_</w:t>
      </w:r>
      <w:r w:rsidRPr="00D97DD2">
        <w:rPr>
          <w:rFonts w:ascii="Times New Roman" w:hAnsi="Times New Roman"/>
        </w:rPr>
        <w:t>VOV</w:t>
      </w:r>
      <w:r w:rsidRPr="00D97DD2">
        <w:rPr>
          <w:rFonts w:ascii="Times New Roman" w:hAnsi="Times New Roman"/>
          <w:lang w:val="ru-RU"/>
        </w:rPr>
        <w:t>_</w:t>
      </w:r>
      <w:r w:rsidRPr="00D97DD2">
        <w:rPr>
          <w:rFonts w:ascii="Times New Roman" w:hAnsi="Times New Roman"/>
        </w:rPr>
        <w:t>PHYL</w:t>
      </w:r>
      <w:r w:rsidR="00D97DD2">
        <w:rPr>
          <w:rFonts w:ascii="Times New Roman" w:hAnsi="Times New Roman"/>
          <w:lang w:val="ru-RU"/>
        </w:rPr>
        <w:t xml:space="preserve"> –</w:t>
      </w:r>
      <w:r w:rsidRPr="00D97DD2">
        <w:rPr>
          <w:rFonts w:ascii="Times New Roman" w:hAnsi="Times New Roman"/>
          <w:lang w:val="ru-RU"/>
        </w:rPr>
        <w:t xml:space="preserve"> </w:t>
      </w:r>
      <w:r w:rsidR="007257F0" w:rsidRPr="00D97DD2">
        <w:rPr>
          <w:rFonts w:ascii="Times New Roman" w:hAnsi="Times New Roman"/>
          <w:lang w:val="ru-RU"/>
        </w:rPr>
        <w:t>Доля населения, подве</w:t>
      </w:r>
      <w:r w:rsidR="00CC319F" w:rsidRPr="00D97DD2">
        <w:rPr>
          <w:rFonts w:ascii="Times New Roman" w:hAnsi="Times New Roman"/>
          <w:lang w:val="ru-RU"/>
        </w:rPr>
        <w:t xml:space="preserve">ргшегося физическому насилию в последние </w:t>
      </w:r>
      <w:r w:rsidR="007257F0" w:rsidRPr="00D97DD2">
        <w:rPr>
          <w:rFonts w:ascii="Times New Roman" w:hAnsi="Times New Roman"/>
          <w:lang w:val="ru-RU"/>
        </w:rPr>
        <w:t>12 месяцев [16.1.3]</w:t>
      </w:r>
    </w:p>
    <w:p w14:paraId="741D28B8" w14:textId="085A0A0C" w:rsidR="009926A1" w:rsidRPr="00D97DD2" w:rsidRDefault="009926A1" w:rsidP="00D97DD2">
      <w:pPr>
        <w:pStyle w:val="MGTHeader"/>
        <w:shd w:val="clear" w:color="auto" w:fill="auto"/>
        <w:jc w:val="both"/>
        <w:rPr>
          <w:rFonts w:ascii="Times New Roman" w:hAnsi="Times New Roman"/>
          <w:lang w:val="ru-RU"/>
        </w:rPr>
      </w:pPr>
      <w:r w:rsidRPr="00D97DD2">
        <w:rPr>
          <w:rFonts w:ascii="Times New Roman" w:hAnsi="Times New Roman"/>
        </w:rPr>
        <w:t>VC</w:t>
      </w:r>
      <w:r w:rsidRPr="00D97DD2">
        <w:rPr>
          <w:rFonts w:ascii="Times New Roman" w:hAnsi="Times New Roman"/>
          <w:lang w:val="ru-RU"/>
        </w:rPr>
        <w:t>_</w:t>
      </w:r>
      <w:r w:rsidRPr="00D97DD2">
        <w:rPr>
          <w:rFonts w:ascii="Times New Roman" w:hAnsi="Times New Roman"/>
        </w:rPr>
        <w:t>VOV</w:t>
      </w:r>
      <w:r w:rsidRPr="00D97DD2">
        <w:rPr>
          <w:rFonts w:ascii="Times New Roman" w:hAnsi="Times New Roman"/>
          <w:lang w:val="ru-RU"/>
        </w:rPr>
        <w:t>_</w:t>
      </w:r>
      <w:r w:rsidRPr="00D97DD2">
        <w:rPr>
          <w:rFonts w:ascii="Times New Roman" w:hAnsi="Times New Roman"/>
        </w:rPr>
        <w:t>ROBB</w:t>
      </w:r>
      <w:r w:rsidRPr="00D97DD2">
        <w:rPr>
          <w:rFonts w:ascii="Times New Roman" w:hAnsi="Times New Roman"/>
          <w:lang w:val="ru-RU"/>
        </w:rPr>
        <w:t xml:space="preserve"> </w:t>
      </w:r>
      <w:r w:rsidR="00D97DD2">
        <w:rPr>
          <w:rFonts w:ascii="Times New Roman" w:hAnsi="Times New Roman"/>
          <w:lang w:val="ru-RU"/>
        </w:rPr>
        <w:t>–</w:t>
      </w:r>
      <w:r w:rsidRPr="00D97DD2">
        <w:rPr>
          <w:rFonts w:ascii="Times New Roman" w:hAnsi="Times New Roman"/>
          <w:lang w:val="ru-RU"/>
        </w:rPr>
        <w:t xml:space="preserve"> </w:t>
      </w:r>
      <w:r w:rsidR="007257F0" w:rsidRPr="00D97DD2">
        <w:rPr>
          <w:rFonts w:ascii="Times New Roman" w:hAnsi="Times New Roman"/>
          <w:lang w:val="ru-RU"/>
        </w:rPr>
        <w:t xml:space="preserve">Доля населения, подвергшегося грабежу </w:t>
      </w:r>
      <w:r w:rsidR="00CC319F" w:rsidRPr="00D97DD2">
        <w:rPr>
          <w:rFonts w:ascii="Times New Roman" w:hAnsi="Times New Roman"/>
          <w:lang w:val="ru-RU"/>
        </w:rPr>
        <w:t>в последние</w:t>
      </w:r>
      <w:r w:rsidR="007257F0" w:rsidRPr="00D97DD2">
        <w:rPr>
          <w:rFonts w:ascii="Times New Roman" w:hAnsi="Times New Roman"/>
          <w:lang w:val="ru-RU"/>
        </w:rPr>
        <w:t xml:space="preserve"> 12 месяцев [16.1.3]</w:t>
      </w:r>
      <w:r w:rsidRPr="00D97DD2">
        <w:rPr>
          <w:rFonts w:ascii="Times New Roman" w:hAnsi="Times New Roman"/>
          <w:lang w:val="ru-RU"/>
        </w:rPr>
        <w:t xml:space="preserve"> [16.1.3]</w:t>
      </w:r>
    </w:p>
    <w:p w14:paraId="463DCF38" w14:textId="1021BADE" w:rsidR="007A7C60" w:rsidRDefault="009926A1" w:rsidP="00D97DD2">
      <w:pPr>
        <w:pStyle w:val="MGTHeader"/>
        <w:shd w:val="clear" w:color="auto" w:fill="auto"/>
        <w:jc w:val="both"/>
        <w:rPr>
          <w:rFonts w:ascii="Times New Roman" w:hAnsi="Times New Roman"/>
          <w:lang w:val="ru-RU"/>
        </w:rPr>
      </w:pPr>
      <w:r w:rsidRPr="00D97DD2">
        <w:rPr>
          <w:rFonts w:ascii="Times New Roman" w:hAnsi="Times New Roman"/>
        </w:rPr>
        <w:t>VC</w:t>
      </w:r>
      <w:r w:rsidRPr="00D97DD2">
        <w:rPr>
          <w:rFonts w:ascii="Times New Roman" w:hAnsi="Times New Roman"/>
          <w:lang w:val="ru-RU"/>
        </w:rPr>
        <w:t>_</w:t>
      </w:r>
      <w:r w:rsidRPr="00D97DD2">
        <w:rPr>
          <w:rFonts w:ascii="Times New Roman" w:hAnsi="Times New Roman"/>
        </w:rPr>
        <w:t>VOV</w:t>
      </w:r>
      <w:r w:rsidRPr="00D97DD2">
        <w:rPr>
          <w:rFonts w:ascii="Times New Roman" w:hAnsi="Times New Roman"/>
          <w:lang w:val="ru-RU"/>
        </w:rPr>
        <w:t>_</w:t>
      </w:r>
      <w:r w:rsidRPr="00D97DD2">
        <w:rPr>
          <w:rFonts w:ascii="Times New Roman" w:hAnsi="Times New Roman"/>
        </w:rPr>
        <w:t>SEXL</w:t>
      </w:r>
      <w:r w:rsidRPr="00D97DD2">
        <w:rPr>
          <w:rFonts w:ascii="Times New Roman" w:hAnsi="Times New Roman"/>
          <w:lang w:val="ru-RU"/>
        </w:rPr>
        <w:t xml:space="preserve"> </w:t>
      </w:r>
      <w:r w:rsidR="00D97DD2">
        <w:rPr>
          <w:rFonts w:ascii="Times New Roman" w:hAnsi="Times New Roman"/>
          <w:lang w:val="ru-RU"/>
        </w:rPr>
        <w:t>–</w:t>
      </w:r>
      <w:r w:rsidRPr="00D97DD2">
        <w:rPr>
          <w:rFonts w:ascii="Times New Roman" w:hAnsi="Times New Roman"/>
          <w:lang w:val="ru-RU"/>
        </w:rPr>
        <w:t xml:space="preserve"> </w:t>
      </w:r>
      <w:r w:rsidR="007257F0" w:rsidRPr="00D97DD2">
        <w:rPr>
          <w:rFonts w:ascii="Times New Roman" w:hAnsi="Times New Roman"/>
          <w:lang w:val="ru-RU"/>
        </w:rPr>
        <w:t xml:space="preserve">Доля населения, подвергшегося сексуальному насилию </w:t>
      </w:r>
      <w:r w:rsidR="00CC319F" w:rsidRPr="00D97DD2">
        <w:rPr>
          <w:rFonts w:ascii="Times New Roman" w:hAnsi="Times New Roman"/>
          <w:lang w:val="ru-RU"/>
        </w:rPr>
        <w:t>в последние</w:t>
      </w:r>
      <w:r w:rsidR="007257F0" w:rsidRPr="00D97DD2">
        <w:rPr>
          <w:rFonts w:ascii="Times New Roman" w:hAnsi="Times New Roman"/>
          <w:lang w:val="ru-RU"/>
        </w:rPr>
        <w:t xml:space="preserve"> 12 месяцев</w:t>
      </w:r>
      <w:r w:rsidRPr="00D97DD2">
        <w:rPr>
          <w:rFonts w:ascii="Times New Roman" w:hAnsi="Times New Roman"/>
          <w:lang w:val="ru-RU"/>
        </w:rPr>
        <w:t xml:space="preserve"> [16.1.3]</w:t>
      </w:r>
    </w:p>
    <w:p w14:paraId="6651BC91" w14:textId="0E15BCDF" w:rsidR="00D97DD2" w:rsidRPr="00D97DD2" w:rsidRDefault="00D97DD2" w:rsidP="00D97DD2">
      <w:pPr>
        <w:pStyle w:val="MGTHeader"/>
        <w:shd w:val="clear" w:color="auto" w:fill="auto"/>
        <w:jc w:val="both"/>
        <w:rPr>
          <w:rFonts w:ascii="Times New Roman" w:hAnsi="Times New Roman"/>
          <w:lang w:val="ru-RU"/>
        </w:rPr>
      </w:pPr>
      <w:r w:rsidRPr="00D97DD2">
        <w:rPr>
          <w:rFonts w:ascii="Times New Roman" w:hAnsi="Times New Roman"/>
        </w:rPr>
        <w:t>VC</w:t>
      </w:r>
      <w:r w:rsidRPr="00D97DD2">
        <w:rPr>
          <w:rFonts w:ascii="Times New Roman" w:hAnsi="Times New Roman"/>
          <w:lang w:val="ru-RU"/>
        </w:rPr>
        <w:t>_</w:t>
      </w:r>
      <w:r w:rsidRPr="00D97DD2">
        <w:rPr>
          <w:rFonts w:ascii="Times New Roman" w:hAnsi="Times New Roman"/>
        </w:rPr>
        <w:t>VOV</w:t>
      </w:r>
      <w:r w:rsidRPr="00D97DD2">
        <w:rPr>
          <w:rFonts w:ascii="Times New Roman" w:hAnsi="Times New Roman"/>
          <w:lang w:val="ru-RU"/>
        </w:rPr>
        <w:t>_</w:t>
      </w:r>
      <w:r w:rsidRPr="00D97DD2">
        <w:rPr>
          <w:rFonts w:ascii="Times New Roman" w:hAnsi="Times New Roman"/>
        </w:rPr>
        <w:t>PSYCHL</w:t>
      </w:r>
      <w:r w:rsidRPr="00D97DD2">
        <w:rPr>
          <w:rFonts w:ascii="Times New Roman" w:hAnsi="Times New Roman"/>
          <w:lang w:val="ru-RU"/>
        </w:rPr>
        <w:t xml:space="preserve"> – Доля населения, подвергшегося </w:t>
      </w:r>
      <w:r w:rsidR="008056E4" w:rsidRPr="008056E4">
        <w:rPr>
          <w:rFonts w:ascii="Times New Roman" w:hAnsi="Times New Roman"/>
          <w:lang w:val="ru-RU"/>
        </w:rPr>
        <w:t>психологическому</w:t>
      </w:r>
      <w:r w:rsidRPr="00D97DD2">
        <w:rPr>
          <w:rFonts w:ascii="Times New Roman" w:hAnsi="Times New Roman"/>
          <w:lang w:val="ru-RU"/>
        </w:rPr>
        <w:t xml:space="preserve"> насилию в последние 12 месяцев, </w:t>
      </w:r>
      <w:r>
        <w:rPr>
          <w:rFonts w:ascii="Times New Roman" w:hAnsi="Times New Roman"/>
          <w:lang w:val="ru-RU"/>
        </w:rPr>
        <w:t>в разбивке по полу</w:t>
      </w:r>
      <w:r w:rsidRPr="00D97DD2">
        <w:rPr>
          <w:rFonts w:ascii="Times New Roman" w:hAnsi="Times New Roman"/>
          <w:lang w:val="ru-RU"/>
        </w:rPr>
        <w:t xml:space="preserve"> (%) [16.1.3]</w:t>
      </w:r>
    </w:p>
    <w:p w14:paraId="68BBF292" w14:textId="523C3A65" w:rsidR="00D97DD2" w:rsidRPr="008056E4" w:rsidRDefault="00D97DD2" w:rsidP="00D97DD2">
      <w:pPr>
        <w:pStyle w:val="MGTHeader"/>
        <w:shd w:val="clear" w:color="auto" w:fill="auto"/>
        <w:jc w:val="both"/>
        <w:rPr>
          <w:rFonts w:ascii="Times New Roman" w:hAnsi="Times New Roman"/>
          <w:lang w:val="ru-RU"/>
        </w:rPr>
      </w:pPr>
      <w:r w:rsidRPr="00D97DD2">
        <w:rPr>
          <w:rFonts w:ascii="Times New Roman" w:hAnsi="Times New Roman"/>
        </w:rPr>
        <w:t>VC</w:t>
      </w:r>
      <w:r w:rsidRPr="008056E4">
        <w:rPr>
          <w:rFonts w:ascii="Times New Roman" w:hAnsi="Times New Roman"/>
          <w:lang w:val="ru-RU"/>
        </w:rPr>
        <w:t>_</w:t>
      </w:r>
      <w:r w:rsidRPr="00D97DD2">
        <w:rPr>
          <w:rFonts w:ascii="Times New Roman" w:hAnsi="Times New Roman"/>
        </w:rPr>
        <w:t>VOV</w:t>
      </w:r>
      <w:r w:rsidRPr="008056E4">
        <w:rPr>
          <w:rFonts w:ascii="Times New Roman" w:hAnsi="Times New Roman"/>
          <w:lang w:val="ru-RU"/>
        </w:rPr>
        <w:t>_</w:t>
      </w:r>
      <w:r w:rsidRPr="00D97DD2">
        <w:rPr>
          <w:rFonts w:ascii="Times New Roman" w:hAnsi="Times New Roman"/>
        </w:rPr>
        <w:t>PHY</w:t>
      </w:r>
      <w:r w:rsidRPr="008056E4">
        <w:rPr>
          <w:rFonts w:ascii="Times New Roman" w:hAnsi="Times New Roman"/>
          <w:lang w:val="ru-RU"/>
        </w:rPr>
        <w:t>_</w:t>
      </w:r>
      <w:r w:rsidRPr="00D97DD2">
        <w:rPr>
          <w:rFonts w:ascii="Times New Roman" w:hAnsi="Times New Roman"/>
        </w:rPr>
        <w:t>ASLT</w:t>
      </w:r>
      <w:r w:rsidRPr="008056E4">
        <w:rPr>
          <w:rFonts w:ascii="Times New Roman" w:hAnsi="Times New Roman"/>
          <w:lang w:val="ru-RU"/>
        </w:rPr>
        <w:t xml:space="preserve"> </w:t>
      </w:r>
      <w:r w:rsidR="008056E4" w:rsidRPr="008056E4">
        <w:rPr>
          <w:rFonts w:ascii="Times New Roman" w:hAnsi="Times New Roman"/>
          <w:lang w:val="ru-RU"/>
        </w:rPr>
        <w:t>–</w:t>
      </w:r>
      <w:r w:rsidRPr="008056E4">
        <w:rPr>
          <w:rFonts w:ascii="Times New Roman" w:hAnsi="Times New Roman"/>
          <w:lang w:val="ru-RU"/>
        </w:rPr>
        <w:t xml:space="preserve"> </w:t>
      </w:r>
      <w:r w:rsidR="008056E4" w:rsidRPr="008056E4">
        <w:rPr>
          <w:rFonts w:ascii="Times New Roman" w:hAnsi="Times New Roman"/>
          <w:lang w:val="ru-RU"/>
        </w:rPr>
        <w:t>Доля населения, подвергшегося физическому насилию в последние 12 месяцев</w:t>
      </w:r>
      <w:r w:rsidRPr="008056E4">
        <w:rPr>
          <w:rFonts w:ascii="Times New Roman" w:hAnsi="Times New Roman"/>
          <w:lang w:val="ru-RU"/>
        </w:rPr>
        <w:t xml:space="preserve">, </w:t>
      </w:r>
      <w:r w:rsidR="008056E4">
        <w:rPr>
          <w:rFonts w:ascii="Times New Roman" w:hAnsi="Times New Roman"/>
          <w:lang w:val="ru-RU"/>
        </w:rPr>
        <w:t>в разбивке по полу</w:t>
      </w:r>
      <w:r w:rsidRPr="008056E4">
        <w:rPr>
          <w:rFonts w:ascii="Times New Roman" w:hAnsi="Times New Roman"/>
          <w:lang w:val="ru-RU"/>
        </w:rPr>
        <w:t xml:space="preserve"> (%) [16.1.3]</w:t>
      </w:r>
    </w:p>
    <w:p w14:paraId="2CDEF82A" w14:textId="02E78B45" w:rsidR="00D97DD2" w:rsidRPr="008056E4" w:rsidRDefault="00D97DD2" w:rsidP="00D97DD2">
      <w:pPr>
        <w:pStyle w:val="MGTHeader"/>
        <w:shd w:val="clear" w:color="auto" w:fill="auto"/>
        <w:jc w:val="both"/>
        <w:rPr>
          <w:rFonts w:ascii="Times New Roman" w:hAnsi="Times New Roman"/>
          <w:lang w:val="ru-RU"/>
        </w:rPr>
      </w:pPr>
      <w:r w:rsidRPr="00D97DD2">
        <w:rPr>
          <w:rFonts w:ascii="Times New Roman" w:hAnsi="Times New Roman"/>
        </w:rPr>
        <w:t>VC</w:t>
      </w:r>
      <w:r w:rsidRPr="008056E4">
        <w:rPr>
          <w:rFonts w:ascii="Times New Roman" w:hAnsi="Times New Roman"/>
          <w:lang w:val="ru-RU"/>
        </w:rPr>
        <w:t>_</w:t>
      </w:r>
      <w:r w:rsidRPr="00D97DD2">
        <w:rPr>
          <w:rFonts w:ascii="Times New Roman" w:hAnsi="Times New Roman"/>
        </w:rPr>
        <w:t>VOV</w:t>
      </w:r>
      <w:r w:rsidRPr="008056E4">
        <w:rPr>
          <w:rFonts w:ascii="Times New Roman" w:hAnsi="Times New Roman"/>
          <w:lang w:val="ru-RU"/>
        </w:rPr>
        <w:t>_</w:t>
      </w:r>
      <w:r w:rsidRPr="00D97DD2">
        <w:rPr>
          <w:rFonts w:ascii="Times New Roman" w:hAnsi="Times New Roman"/>
        </w:rPr>
        <w:t>SEX</w:t>
      </w:r>
      <w:r w:rsidRPr="008056E4">
        <w:rPr>
          <w:rFonts w:ascii="Times New Roman" w:hAnsi="Times New Roman"/>
          <w:lang w:val="ru-RU"/>
        </w:rPr>
        <w:t>_</w:t>
      </w:r>
      <w:r w:rsidRPr="00D97DD2">
        <w:rPr>
          <w:rFonts w:ascii="Times New Roman" w:hAnsi="Times New Roman"/>
        </w:rPr>
        <w:t>ASLT</w:t>
      </w:r>
      <w:r w:rsidRPr="008056E4">
        <w:rPr>
          <w:rFonts w:ascii="Times New Roman" w:hAnsi="Times New Roman"/>
          <w:lang w:val="ru-RU"/>
        </w:rPr>
        <w:t xml:space="preserve"> </w:t>
      </w:r>
      <w:r w:rsidR="008056E4" w:rsidRPr="008056E4">
        <w:rPr>
          <w:rFonts w:ascii="Times New Roman" w:hAnsi="Times New Roman"/>
          <w:lang w:val="ru-RU"/>
        </w:rPr>
        <w:t>–</w:t>
      </w:r>
      <w:r w:rsidRPr="008056E4">
        <w:rPr>
          <w:rFonts w:ascii="Times New Roman" w:hAnsi="Times New Roman"/>
          <w:lang w:val="ru-RU"/>
        </w:rPr>
        <w:t xml:space="preserve"> </w:t>
      </w:r>
      <w:r w:rsidR="008056E4" w:rsidRPr="008056E4">
        <w:rPr>
          <w:rFonts w:ascii="Times New Roman" w:hAnsi="Times New Roman"/>
          <w:lang w:val="ru-RU"/>
        </w:rPr>
        <w:t>Доля населения, подвергшегося сексуальному насилию в последние 12 месяцев</w:t>
      </w:r>
      <w:r w:rsidRPr="008056E4">
        <w:rPr>
          <w:rFonts w:ascii="Times New Roman" w:hAnsi="Times New Roman"/>
          <w:lang w:val="ru-RU"/>
        </w:rPr>
        <w:t xml:space="preserve">, </w:t>
      </w:r>
      <w:r w:rsidR="008056E4" w:rsidRPr="008056E4">
        <w:rPr>
          <w:rFonts w:ascii="Times New Roman" w:hAnsi="Times New Roman"/>
          <w:lang w:val="ru-RU"/>
        </w:rPr>
        <w:t xml:space="preserve">в разбивке по полу </w:t>
      </w:r>
      <w:r w:rsidRPr="008056E4">
        <w:rPr>
          <w:rFonts w:ascii="Times New Roman" w:hAnsi="Times New Roman"/>
          <w:lang w:val="ru-RU"/>
        </w:rPr>
        <w:t>(%) [16.1.3]</w:t>
      </w:r>
    </w:p>
    <w:p w14:paraId="157DACE7" w14:textId="6F5E0EED"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t>0.</w:t>
      </w:r>
      <w:r w:rsidRPr="00D97DD2">
        <w:rPr>
          <w:rFonts w:ascii="Times New Roman" w:hAnsi="Times New Roman"/>
          <w:lang w:val="en-US"/>
        </w:rPr>
        <w:t>e</w:t>
      </w:r>
      <w:r w:rsidRPr="00D97DD2">
        <w:rPr>
          <w:rFonts w:ascii="Times New Roman" w:hAnsi="Times New Roman"/>
          <w:lang w:val="ru-RU"/>
        </w:rPr>
        <w:t xml:space="preserve">. </w:t>
      </w:r>
      <w:r w:rsidR="00BF7AF1" w:rsidRPr="00D97DD2">
        <w:rPr>
          <w:rFonts w:ascii="Times New Roman" w:hAnsi="Times New Roman"/>
          <w:lang w:val="ru-RU"/>
        </w:rPr>
        <w:t>Обновление метаданных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META</w:t>
      </w:r>
      <w:r w:rsidRPr="00D97DD2">
        <w:rPr>
          <w:rFonts w:ascii="Times New Roman" w:hAnsi="Times New Roman"/>
          <w:color w:val="B4B4B4"/>
          <w:sz w:val="20"/>
          <w:lang w:val="ru-RU"/>
        </w:rPr>
        <w:t>_</w:t>
      </w:r>
      <w:r w:rsidRPr="00D97DD2">
        <w:rPr>
          <w:rFonts w:ascii="Times New Roman" w:hAnsi="Times New Roman"/>
          <w:color w:val="B4B4B4"/>
          <w:sz w:val="20"/>
        </w:rPr>
        <w:t>LAST</w:t>
      </w:r>
      <w:r w:rsidRPr="00D97DD2">
        <w:rPr>
          <w:rFonts w:ascii="Times New Roman" w:hAnsi="Times New Roman"/>
          <w:color w:val="B4B4B4"/>
          <w:sz w:val="20"/>
          <w:lang w:val="ru-RU"/>
        </w:rPr>
        <w:t>_</w:t>
      </w:r>
      <w:r w:rsidRPr="00D97DD2">
        <w:rPr>
          <w:rFonts w:ascii="Times New Roman" w:hAnsi="Times New Roman"/>
          <w:color w:val="B4B4B4"/>
          <w:sz w:val="20"/>
        </w:rPr>
        <w:t>UPDATE</w:t>
      </w:r>
      <w:r w:rsidRPr="00D97DD2">
        <w:rPr>
          <w:rFonts w:ascii="Times New Roman" w:hAnsi="Times New Roman"/>
          <w:color w:val="B4B4B4"/>
          <w:sz w:val="20"/>
          <w:lang w:val="ru-RU"/>
        </w:rPr>
        <w:t>)</w:t>
      </w:r>
    </w:p>
    <w:p w14:paraId="355332EC" w14:textId="68DAFC2D" w:rsidR="00C0541C" w:rsidRPr="008056E4" w:rsidRDefault="008056E4" w:rsidP="00D97DD2">
      <w:pPr>
        <w:pStyle w:val="MGTHeader"/>
        <w:shd w:val="clear" w:color="auto" w:fill="auto"/>
        <w:rPr>
          <w:rFonts w:ascii="Times New Roman" w:hAnsi="Times New Roman"/>
          <w:lang w:val="ru-RU"/>
        </w:rPr>
      </w:pPr>
      <w:r>
        <w:rPr>
          <w:rFonts w:ascii="Times New Roman" w:hAnsi="Times New Roman"/>
          <w:lang w:val="ru-RU"/>
        </w:rPr>
        <w:t>28.03.2024</w:t>
      </w:r>
    </w:p>
    <w:p w14:paraId="415C9FF1" w14:textId="7E889B71"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t>0.</w:t>
      </w:r>
      <w:r w:rsidRPr="00D97DD2">
        <w:rPr>
          <w:rFonts w:ascii="Times New Roman" w:hAnsi="Times New Roman"/>
        </w:rPr>
        <w:t>f</w:t>
      </w:r>
      <w:r w:rsidRPr="00D97DD2">
        <w:rPr>
          <w:rFonts w:ascii="Times New Roman" w:hAnsi="Times New Roman"/>
          <w:lang w:val="ru-RU"/>
        </w:rPr>
        <w:t xml:space="preserve">. </w:t>
      </w:r>
      <w:r w:rsidR="00BF7AF1" w:rsidRPr="00D97DD2">
        <w:rPr>
          <w:rFonts w:ascii="Times New Roman" w:hAnsi="Times New Roman"/>
          <w:lang w:val="ru-RU"/>
        </w:rPr>
        <w:t>Связанные показатели</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RELATED</w:t>
      </w:r>
      <w:r w:rsidRPr="00D97DD2">
        <w:rPr>
          <w:rFonts w:ascii="Times New Roman" w:hAnsi="Times New Roman"/>
          <w:color w:val="B4B4B4"/>
          <w:sz w:val="20"/>
          <w:lang w:val="ru-RU"/>
        </w:rPr>
        <w:t>_</w:t>
      </w:r>
      <w:r w:rsidRPr="00D97DD2">
        <w:rPr>
          <w:rFonts w:ascii="Times New Roman" w:hAnsi="Times New Roman"/>
          <w:color w:val="B4B4B4"/>
          <w:sz w:val="20"/>
        </w:rPr>
        <w:t>INDICATORS</w:t>
      </w:r>
      <w:r w:rsidRPr="00D97DD2">
        <w:rPr>
          <w:rFonts w:ascii="Times New Roman" w:hAnsi="Times New Roman"/>
          <w:color w:val="B4B4B4"/>
          <w:sz w:val="20"/>
          <w:lang w:val="ru-RU"/>
        </w:rPr>
        <w:t>)</w:t>
      </w:r>
    </w:p>
    <w:p w14:paraId="7E947DA1" w14:textId="608010F3" w:rsidR="0041234A" w:rsidRPr="00D97DD2" w:rsidRDefault="00CC319F" w:rsidP="00D97DD2">
      <w:pPr>
        <w:pStyle w:val="MGTHeader"/>
        <w:shd w:val="clear" w:color="auto" w:fill="auto"/>
        <w:jc w:val="both"/>
        <w:rPr>
          <w:rFonts w:ascii="Times New Roman" w:hAnsi="Times New Roman"/>
          <w:lang w:val="ru-RU"/>
        </w:rPr>
      </w:pPr>
      <w:r w:rsidRPr="00D97DD2">
        <w:rPr>
          <w:rFonts w:ascii="Times New Roman" w:hAnsi="Times New Roman"/>
          <w:lang w:val="ru-RU"/>
        </w:rPr>
        <w:t>Показатель</w:t>
      </w:r>
      <w:r w:rsidR="0041234A" w:rsidRPr="00D97DD2">
        <w:rPr>
          <w:rFonts w:ascii="Times New Roman" w:hAnsi="Times New Roman"/>
          <w:lang w:val="ru-RU"/>
        </w:rPr>
        <w:t xml:space="preserve"> 5.2.1: </w:t>
      </w:r>
      <w:r w:rsidR="007257F0" w:rsidRPr="00D97DD2">
        <w:rPr>
          <w:rFonts w:ascii="Times New Roman" w:hAnsi="Times New Roman"/>
          <w:lang w:val="ru-RU"/>
        </w:rPr>
        <w:t>Доля ког</w:t>
      </w:r>
      <w:r w:rsidRPr="00D97DD2">
        <w:rPr>
          <w:rFonts w:ascii="Times New Roman" w:hAnsi="Times New Roman"/>
          <w:lang w:val="ru-RU"/>
        </w:rPr>
        <w:t xml:space="preserve">да-либо имевших партнера женщин </w:t>
      </w:r>
      <w:r w:rsidR="007257F0" w:rsidRPr="00D97DD2">
        <w:rPr>
          <w:rFonts w:ascii="Times New Roman" w:hAnsi="Times New Roman"/>
          <w:lang w:val="ru-RU"/>
        </w:rPr>
        <w:t>и девочек в возрасте 15 лет и старше, подвергавшихся физическому, се</w:t>
      </w:r>
      <w:r w:rsidRPr="00D97DD2">
        <w:rPr>
          <w:rFonts w:ascii="Times New Roman" w:hAnsi="Times New Roman"/>
          <w:lang w:val="ru-RU"/>
        </w:rPr>
        <w:t xml:space="preserve">ксуальному или психологическому </w:t>
      </w:r>
      <w:r w:rsidR="007257F0" w:rsidRPr="00D97DD2">
        <w:rPr>
          <w:rFonts w:ascii="Times New Roman" w:hAnsi="Times New Roman"/>
          <w:lang w:val="ru-RU"/>
        </w:rPr>
        <w:t>насилию со стороны нынешнего или бывшего интимного партнера в последние 12 месяцев, в разбив</w:t>
      </w:r>
      <w:r w:rsidRPr="00D97DD2">
        <w:rPr>
          <w:rFonts w:ascii="Times New Roman" w:hAnsi="Times New Roman"/>
          <w:lang w:val="ru-RU"/>
        </w:rPr>
        <w:t>ке по формам насилия и возрасту</w:t>
      </w:r>
    </w:p>
    <w:p w14:paraId="0952CB00" w14:textId="2D023261" w:rsidR="00F45994" w:rsidRPr="00D97DD2" w:rsidRDefault="00CC319F" w:rsidP="00D97DD2">
      <w:pPr>
        <w:pStyle w:val="MGTHeader"/>
        <w:shd w:val="clear" w:color="auto" w:fill="auto"/>
        <w:jc w:val="both"/>
        <w:rPr>
          <w:rFonts w:ascii="Times New Roman" w:hAnsi="Times New Roman"/>
          <w:lang w:val="ru-RU"/>
        </w:rPr>
      </w:pPr>
      <w:r w:rsidRPr="00D97DD2">
        <w:rPr>
          <w:rFonts w:ascii="Times New Roman" w:hAnsi="Times New Roman"/>
          <w:lang w:val="ru-RU"/>
        </w:rPr>
        <w:t>Показатель</w:t>
      </w:r>
      <w:r w:rsidR="00F45994" w:rsidRPr="00D97DD2">
        <w:rPr>
          <w:rFonts w:ascii="Times New Roman" w:hAnsi="Times New Roman"/>
          <w:lang w:val="ru-RU"/>
        </w:rPr>
        <w:t xml:space="preserve"> 5.2.2: </w:t>
      </w:r>
      <w:r w:rsidRPr="00D97DD2">
        <w:rPr>
          <w:rFonts w:ascii="Times New Roman" w:hAnsi="Times New Roman"/>
          <w:lang w:val="ru-RU"/>
        </w:rPr>
        <w:t>Доля женщин и девочек в возрасте 15 лет и старше, подвергавшихся сексуальному насилию со стороны кого-либо, кроме интимных партнеров, в последние 12 месяцев, в разбивке по возрасту и месту происшествия</w:t>
      </w:r>
    </w:p>
    <w:p w14:paraId="14D3C8E6" w14:textId="22D37379" w:rsidR="00F45994" w:rsidRPr="00D97DD2" w:rsidRDefault="00CC319F" w:rsidP="00D97DD2">
      <w:pPr>
        <w:pStyle w:val="MGTHeader"/>
        <w:shd w:val="clear" w:color="auto" w:fill="auto"/>
        <w:jc w:val="both"/>
        <w:rPr>
          <w:rFonts w:ascii="Times New Roman" w:hAnsi="Times New Roman"/>
          <w:lang w:val="ru-RU"/>
        </w:rPr>
      </w:pPr>
      <w:r w:rsidRPr="00D97DD2">
        <w:rPr>
          <w:rFonts w:ascii="Times New Roman" w:hAnsi="Times New Roman"/>
          <w:lang w:val="ru-RU"/>
        </w:rPr>
        <w:t>Показатель</w:t>
      </w:r>
      <w:r w:rsidR="00F45994" w:rsidRPr="00D97DD2">
        <w:rPr>
          <w:rFonts w:ascii="Times New Roman" w:hAnsi="Times New Roman"/>
          <w:lang w:val="ru-RU"/>
        </w:rPr>
        <w:t xml:space="preserve"> 11.7.2: </w:t>
      </w:r>
      <w:r w:rsidRPr="00D97DD2">
        <w:rPr>
          <w:rFonts w:ascii="Times New Roman" w:hAnsi="Times New Roman"/>
          <w:lang w:val="ru-RU"/>
        </w:rPr>
        <w:t xml:space="preserve">Доля лиц, подвергшихся физическим или сексуальным домогательствам, в разбивке по полу, возрасту, признаку инвалидности и месту происшествия </w:t>
      </w:r>
      <w:proofErr w:type="gramStart"/>
      <w:r w:rsidRPr="00D97DD2">
        <w:rPr>
          <w:rFonts w:ascii="Times New Roman" w:hAnsi="Times New Roman"/>
          <w:lang w:val="ru-RU"/>
        </w:rPr>
        <w:t>за</w:t>
      </w:r>
      <w:proofErr w:type="gramEnd"/>
      <w:r w:rsidRPr="00D97DD2">
        <w:rPr>
          <w:rFonts w:ascii="Times New Roman" w:hAnsi="Times New Roman"/>
          <w:lang w:val="ru-RU"/>
        </w:rPr>
        <w:t xml:space="preserve"> последние 12 месяцев</w:t>
      </w:r>
    </w:p>
    <w:p w14:paraId="622655DA" w14:textId="400E164C" w:rsidR="00C8385E" w:rsidRPr="00D97DD2" w:rsidRDefault="00CC319F" w:rsidP="00D97DD2">
      <w:pPr>
        <w:pStyle w:val="MGTHeader"/>
        <w:shd w:val="clear" w:color="auto" w:fill="auto"/>
        <w:jc w:val="both"/>
        <w:rPr>
          <w:rFonts w:ascii="Times New Roman" w:hAnsi="Times New Roman"/>
          <w:lang w:val="ru-RU"/>
        </w:rPr>
      </w:pPr>
      <w:r w:rsidRPr="00D97DD2">
        <w:rPr>
          <w:rFonts w:ascii="Times New Roman" w:hAnsi="Times New Roman"/>
          <w:lang w:val="ru-RU"/>
        </w:rPr>
        <w:t>Показатель</w:t>
      </w:r>
      <w:r w:rsidR="00C8385E" w:rsidRPr="00D97DD2">
        <w:rPr>
          <w:rFonts w:ascii="Times New Roman" w:hAnsi="Times New Roman"/>
          <w:lang w:val="ru-RU"/>
        </w:rPr>
        <w:t xml:space="preserve"> 16.2.3: </w:t>
      </w:r>
      <w:r w:rsidRPr="00D97DD2">
        <w:rPr>
          <w:rFonts w:ascii="Times New Roman" w:hAnsi="Times New Roman"/>
          <w:lang w:val="ru-RU"/>
        </w:rPr>
        <w:t>Доля молодых женщин и мужчин в возрасте от 18 до 29 лет, подвергшихся сексуальному насилию до достижения ими 18-летнего возраста</w:t>
      </w:r>
    </w:p>
    <w:p w14:paraId="6A84012E" w14:textId="77777777" w:rsidR="00CC319F" w:rsidRPr="00D97DD2" w:rsidRDefault="00CC319F" w:rsidP="00D97DD2">
      <w:pPr>
        <w:pStyle w:val="MGTHeader"/>
        <w:shd w:val="clear" w:color="auto" w:fill="auto"/>
        <w:jc w:val="both"/>
        <w:rPr>
          <w:rFonts w:ascii="Times New Roman" w:hAnsi="Times New Roman"/>
          <w:lang w:val="ru-RU"/>
        </w:rPr>
      </w:pPr>
      <w:r w:rsidRPr="00D97DD2">
        <w:rPr>
          <w:rFonts w:ascii="Times New Roman" w:hAnsi="Times New Roman"/>
          <w:lang w:val="ru-RU"/>
        </w:rPr>
        <w:t xml:space="preserve">Показатель 16.3.1. Доля жертв, в последние 12 месяцев подвергшихся </w:t>
      </w:r>
      <w:r w:rsidRPr="00D97DD2">
        <w:rPr>
          <w:rFonts w:ascii="Times New Roman" w:hAnsi="Times New Roman"/>
        </w:rPr>
        <w:t>a</w:t>
      </w:r>
      <w:r w:rsidRPr="00D97DD2">
        <w:rPr>
          <w:rFonts w:ascii="Times New Roman" w:hAnsi="Times New Roman"/>
          <w:lang w:val="ru-RU"/>
        </w:rPr>
        <w:t xml:space="preserve">) физическому, </w:t>
      </w:r>
      <w:r w:rsidRPr="00D97DD2">
        <w:rPr>
          <w:rFonts w:ascii="Times New Roman" w:hAnsi="Times New Roman"/>
        </w:rPr>
        <w:t>b</w:t>
      </w:r>
      <w:r w:rsidRPr="00D97DD2">
        <w:rPr>
          <w:rFonts w:ascii="Times New Roman" w:hAnsi="Times New Roman"/>
          <w:lang w:val="ru-RU"/>
        </w:rPr>
        <w:t xml:space="preserve">) психологическому и/или </w:t>
      </w:r>
      <w:r w:rsidRPr="00D97DD2">
        <w:rPr>
          <w:rFonts w:ascii="Times New Roman" w:hAnsi="Times New Roman"/>
        </w:rPr>
        <w:t>c</w:t>
      </w:r>
      <w:r w:rsidRPr="00D97DD2">
        <w:rPr>
          <w:rFonts w:ascii="Times New Roman" w:hAnsi="Times New Roman"/>
          <w:lang w:val="ru-RU"/>
        </w:rPr>
        <w:t>) сексуальному насилию, которые подали соответствующую жалобу в компетентные органы или другие официально признанные механизмы урегулирования конфликтов</w:t>
      </w:r>
    </w:p>
    <w:p w14:paraId="2F749DD0" w14:textId="6C7450AF" w:rsidR="00CE2BA0" w:rsidRPr="00D97DD2" w:rsidRDefault="00470EF2" w:rsidP="00D97DD2">
      <w:pPr>
        <w:pStyle w:val="MGTHeader"/>
        <w:shd w:val="clear" w:color="auto" w:fill="auto"/>
        <w:jc w:val="both"/>
        <w:rPr>
          <w:rFonts w:ascii="Times New Roman" w:hAnsi="Times New Roman"/>
          <w:lang w:val="ru-RU"/>
        </w:rPr>
      </w:pPr>
      <w:r w:rsidRPr="00D97DD2">
        <w:rPr>
          <w:rFonts w:ascii="Times New Roman" w:hAnsi="Times New Roman"/>
          <w:lang w:val="ru-RU"/>
        </w:rPr>
        <w:t>Показатель</w:t>
      </w:r>
      <w:r w:rsidR="0041234A" w:rsidRPr="00D97DD2">
        <w:rPr>
          <w:rFonts w:ascii="Times New Roman" w:hAnsi="Times New Roman"/>
          <w:lang w:val="ru-RU"/>
        </w:rPr>
        <w:t xml:space="preserve"> 16.</w:t>
      </w:r>
      <w:r w:rsidR="0041234A" w:rsidRPr="00D97DD2">
        <w:rPr>
          <w:rFonts w:ascii="Times New Roman" w:hAnsi="Times New Roman"/>
        </w:rPr>
        <w:t>a</w:t>
      </w:r>
      <w:r w:rsidR="0041234A" w:rsidRPr="00D97DD2">
        <w:rPr>
          <w:rFonts w:ascii="Times New Roman" w:hAnsi="Times New Roman"/>
          <w:lang w:val="ru-RU"/>
        </w:rPr>
        <w:t xml:space="preserve">.1: </w:t>
      </w:r>
      <w:r w:rsidR="00621983" w:rsidRPr="00D97DD2">
        <w:rPr>
          <w:rFonts w:ascii="Times New Roman" w:hAnsi="Times New Roman"/>
          <w:lang w:val="ru-RU"/>
        </w:rPr>
        <w:t>Наличие независимых национальных правозащитных институтов, действующих в соответствии с Парижскими принципами</w:t>
      </w:r>
    </w:p>
    <w:p w14:paraId="077BC49E" w14:textId="7232AA51" w:rsidR="00D24330" w:rsidRPr="00D97DD2" w:rsidRDefault="00D24330" w:rsidP="00D97DD2">
      <w:pPr>
        <w:pStyle w:val="MIndHeader"/>
        <w:shd w:val="clear" w:color="auto" w:fill="auto"/>
        <w:rPr>
          <w:rFonts w:ascii="Times New Roman" w:hAnsi="Times New Roman"/>
          <w:lang w:val="ru-RU"/>
        </w:rPr>
      </w:pPr>
      <w:r w:rsidRPr="00D97DD2">
        <w:rPr>
          <w:rFonts w:ascii="Times New Roman" w:hAnsi="Times New Roman"/>
          <w:lang w:val="ru-RU"/>
        </w:rPr>
        <w:lastRenderedPageBreak/>
        <w:t>0.</w:t>
      </w:r>
      <w:r w:rsidRPr="00D97DD2">
        <w:rPr>
          <w:rFonts w:ascii="Times New Roman" w:hAnsi="Times New Roman"/>
        </w:rPr>
        <w:t>g</w:t>
      </w:r>
      <w:r w:rsidRPr="00D97DD2">
        <w:rPr>
          <w:rFonts w:ascii="Times New Roman" w:hAnsi="Times New Roman"/>
          <w:lang w:val="ru-RU"/>
        </w:rPr>
        <w:t xml:space="preserve">. </w:t>
      </w:r>
      <w:r w:rsidR="00BF7AF1" w:rsidRPr="00D97DD2">
        <w:rPr>
          <w:rFonts w:ascii="Times New Roman" w:hAnsi="Times New Roman"/>
          <w:lang w:val="ru-RU"/>
        </w:rPr>
        <w:t>Международные организации, ответственные за глобальный мониторинг</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SDG</w:t>
      </w:r>
      <w:r w:rsidRPr="00D97DD2">
        <w:rPr>
          <w:rFonts w:ascii="Times New Roman" w:hAnsi="Times New Roman"/>
          <w:color w:val="B4B4B4"/>
          <w:sz w:val="20"/>
          <w:lang w:val="ru-RU"/>
        </w:rPr>
        <w:t>_</w:t>
      </w:r>
      <w:r w:rsidRPr="00D97DD2">
        <w:rPr>
          <w:rFonts w:ascii="Times New Roman" w:hAnsi="Times New Roman"/>
          <w:color w:val="B4B4B4"/>
          <w:sz w:val="20"/>
        </w:rPr>
        <w:t>CUSTODIAN</w:t>
      </w:r>
      <w:r w:rsidRPr="00D97DD2">
        <w:rPr>
          <w:rFonts w:ascii="Times New Roman" w:hAnsi="Times New Roman"/>
          <w:color w:val="B4B4B4"/>
          <w:sz w:val="20"/>
          <w:lang w:val="ru-RU"/>
        </w:rPr>
        <w:t>_</w:t>
      </w:r>
      <w:r w:rsidRPr="00D97DD2">
        <w:rPr>
          <w:rFonts w:ascii="Times New Roman" w:hAnsi="Times New Roman"/>
          <w:color w:val="B4B4B4"/>
          <w:sz w:val="20"/>
        </w:rPr>
        <w:t>AGENCIES</w:t>
      </w:r>
      <w:r w:rsidRPr="00D97DD2">
        <w:rPr>
          <w:rFonts w:ascii="Times New Roman" w:hAnsi="Times New Roman"/>
          <w:color w:val="B4B4B4"/>
          <w:sz w:val="20"/>
          <w:lang w:val="ru-RU"/>
        </w:rPr>
        <w:t>)</w:t>
      </w:r>
    </w:p>
    <w:p w14:paraId="19F29921" w14:textId="01531285" w:rsidR="008D1D39" w:rsidRPr="00D97DD2" w:rsidRDefault="00470EF2" w:rsidP="00D97DD2">
      <w:pPr>
        <w:pStyle w:val="MGTHeader"/>
        <w:shd w:val="clear" w:color="auto" w:fill="auto"/>
        <w:jc w:val="both"/>
        <w:rPr>
          <w:rFonts w:ascii="Times New Roman" w:hAnsi="Times New Roman"/>
          <w:lang w:val="ru-RU"/>
        </w:rPr>
      </w:pPr>
      <w:r w:rsidRPr="00D97DD2">
        <w:rPr>
          <w:rFonts w:ascii="Times New Roman" w:hAnsi="Times New Roman"/>
          <w:lang w:val="ru-RU"/>
        </w:rPr>
        <w:t>Управление Организации Объединенных Наций по наркотикам и преступности (УНП ООН)</w:t>
      </w:r>
    </w:p>
    <w:p w14:paraId="12E0D73A" w14:textId="2CFB5569" w:rsidR="00B31E2C" w:rsidRPr="00D97DD2" w:rsidRDefault="00B31E2C" w:rsidP="00D97DD2">
      <w:pPr>
        <w:pStyle w:val="MHeader"/>
        <w:shd w:val="clear" w:color="auto" w:fill="auto"/>
        <w:rPr>
          <w:rFonts w:ascii="Times New Roman" w:hAnsi="Times New Roman"/>
          <w:lang w:val="ru-RU"/>
        </w:rPr>
      </w:pPr>
      <w:bookmarkStart w:id="0" w:name="_Toc37932744"/>
      <w:bookmarkStart w:id="1" w:name="_Toc36813072"/>
      <w:bookmarkStart w:id="2" w:name="_Toc36812685"/>
      <w:bookmarkStart w:id="3" w:name="_Toc36812572"/>
      <w:bookmarkStart w:id="4" w:name="_Toc36655609"/>
      <w:r w:rsidRPr="00D97DD2">
        <w:rPr>
          <w:rFonts w:ascii="Times New Roman" w:hAnsi="Times New Roman"/>
          <w:lang w:val="ru-RU"/>
        </w:rPr>
        <w:t xml:space="preserve">1. </w:t>
      </w:r>
      <w:bookmarkEnd w:id="0"/>
      <w:bookmarkEnd w:id="1"/>
      <w:bookmarkEnd w:id="2"/>
      <w:bookmarkEnd w:id="3"/>
      <w:bookmarkEnd w:id="4"/>
      <w:r w:rsidR="00BF7AF1" w:rsidRPr="00D97DD2">
        <w:rPr>
          <w:rFonts w:ascii="Times New Roman" w:hAnsi="Times New Roman"/>
          <w:lang w:val="ru-RU"/>
        </w:rPr>
        <w:t xml:space="preserve">Данные представлены </w:t>
      </w:r>
      <w:r w:rsidRPr="00D97DD2">
        <w:rPr>
          <w:rFonts w:ascii="Times New Roman" w:hAnsi="Times New Roman"/>
          <w:color w:val="B4B4B4"/>
          <w:sz w:val="20"/>
          <w:lang w:val="ru-RU"/>
        </w:rPr>
        <w:t>(</w:t>
      </w:r>
      <w:r w:rsidRPr="00D97DD2">
        <w:rPr>
          <w:rFonts w:ascii="Times New Roman" w:hAnsi="Times New Roman"/>
          <w:color w:val="B4B4B4"/>
          <w:sz w:val="20"/>
        </w:rPr>
        <w:t>CONTACT</w:t>
      </w:r>
      <w:r w:rsidRPr="00D97DD2">
        <w:rPr>
          <w:rFonts w:ascii="Times New Roman" w:hAnsi="Times New Roman"/>
          <w:color w:val="B4B4B4"/>
          <w:sz w:val="20"/>
          <w:lang w:val="ru-RU"/>
        </w:rPr>
        <w:t>)</w:t>
      </w:r>
    </w:p>
    <w:p w14:paraId="0BD77982" w14:textId="7C9B7549" w:rsidR="00576CFA"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1.</w:t>
      </w:r>
      <w:r w:rsidRPr="00D97DD2">
        <w:rPr>
          <w:rFonts w:ascii="Times New Roman" w:hAnsi="Times New Roman"/>
        </w:rPr>
        <w:t>a</w:t>
      </w:r>
      <w:r w:rsidRPr="00D97DD2">
        <w:rPr>
          <w:rFonts w:ascii="Times New Roman" w:hAnsi="Times New Roman"/>
          <w:lang w:val="ru-RU"/>
        </w:rPr>
        <w:t xml:space="preserve">. </w:t>
      </w:r>
      <w:r w:rsidR="00BF7AF1" w:rsidRPr="00D97DD2">
        <w:rPr>
          <w:rFonts w:ascii="Times New Roman" w:hAnsi="Times New Roman"/>
          <w:lang w:val="ru-RU"/>
        </w:rPr>
        <w:t>Организация</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CONTACT</w:t>
      </w:r>
      <w:r w:rsidRPr="00D97DD2">
        <w:rPr>
          <w:rFonts w:ascii="Times New Roman" w:hAnsi="Times New Roman"/>
          <w:color w:val="B4B4B4"/>
          <w:sz w:val="20"/>
          <w:lang w:val="ru-RU"/>
        </w:rPr>
        <w:t>_</w:t>
      </w:r>
      <w:r w:rsidRPr="00D97DD2">
        <w:rPr>
          <w:rFonts w:ascii="Times New Roman" w:hAnsi="Times New Roman"/>
          <w:color w:val="B4B4B4"/>
          <w:sz w:val="20"/>
        </w:rPr>
        <w:t>ORGANISATION</w:t>
      </w:r>
      <w:r w:rsidRPr="00D97DD2">
        <w:rPr>
          <w:rFonts w:ascii="Times New Roman" w:hAnsi="Times New Roman"/>
          <w:color w:val="B4B4B4"/>
          <w:sz w:val="20"/>
          <w:lang w:val="ru-RU"/>
        </w:rPr>
        <w:t>)</w:t>
      </w:r>
    </w:p>
    <w:p w14:paraId="31A177D9" w14:textId="326DA63B" w:rsidR="00C0541C" w:rsidRPr="00D97DD2" w:rsidRDefault="00BF7AF1" w:rsidP="00D97DD2">
      <w:pPr>
        <w:pStyle w:val="MText"/>
        <w:shd w:val="clear" w:color="auto" w:fill="auto"/>
        <w:rPr>
          <w:rFonts w:ascii="Times New Roman" w:hAnsi="Times New Roman"/>
          <w:lang w:val="ru-RU"/>
        </w:rPr>
      </w:pPr>
      <w:r w:rsidRPr="00D97DD2">
        <w:rPr>
          <w:rFonts w:ascii="Times New Roman" w:hAnsi="Times New Roman"/>
          <w:lang w:val="ru-RU"/>
        </w:rPr>
        <w:t>Управление Организации Объединенных Наций по наркотикам и преступности (УНП ООН)</w:t>
      </w:r>
    </w:p>
    <w:p w14:paraId="14915AC8" w14:textId="53ADC124" w:rsidR="00B31E2C" w:rsidRPr="00D97DD2" w:rsidRDefault="00B31E2C" w:rsidP="00D97DD2">
      <w:pPr>
        <w:pStyle w:val="MHeader"/>
        <w:shd w:val="clear" w:color="auto" w:fill="auto"/>
        <w:rPr>
          <w:rFonts w:ascii="Times New Roman" w:hAnsi="Times New Roman"/>
          <w:lang w:val="ru-RU"/>
        </w:rPr>
      </w:pPr>
      <w:r w:rsidRPr="00D97DD2">
        <w:rPr>
          <w:rFonts w:ascii="Times New Roman" w:hAnsi="Times New Roman"/>
          <w:lang w:val="ru-RU"/>
        </w:rPr>
        <w:t xml:space="preserve">2. </w:t>
      </w:r>
      <w:r w:rsidR="00BF7AF1" w:rsidRPr="00D97DD2">
        <w:rPr>
          <w:rFonts w:ascii="Times New Roman" w:hAnsi="Times New Roman"/>
          <w:lang w:val="ru-RU"/>
        </w:rPr>
        <w:t>Определения, концепции и классификации</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IND</w:t>
      </w:r>
      <w:r w:rsidRPr="00D97DD2">
        <w:rPr>
          <w:rFonts w:ascii="Times New Roman" w:hAnsi="Times New Roman"/>
          <w:color w:val="B4B4B4"/>
          <w:sz w:val="20"/>
          <w:lang w:val="ru-RU"/>
        </w:rPr>
        <w:t>_</w:t>
      </w:r>
      <w:r w:rsidRPr="00D97DD2">
        <w:rPr>
          <w:rFonts w:ascii="Times New Roman" w:hAnsi="Times New Roman"/>
          <w:color w:val="B4B4B4"/>
          <w:sz w:val="20"/>
        </w:rPr>
        <w:t>DEF</w:t>
      </w:r>
      <w:r w:rsidRPr="00D97DD2">
        <w:rPr>
          <w:rFonts w:ascii="Times New Roman" w:hAnsi="Times New Roman"/>
          <w:color w:val="B4B4B4"/>
          <w:sz w:val="20"/>
          <w:lang w:val="ru-RU"/>
        </w:rPr>
        <w:t>_</w:t>
      </w:r>
      <w:r w:rsidRPr="00D97DD2">
        <w:rPr>
          <w:rFonts w:ascii="Times New Roman" w:hAnsi="Times New Roman"/>
          <w:color w:val="B4B4B4"/>
          <w:sz w:val="20"/>
        </w:rPr>
        <w:t>CON</w:t>
      </w:r>
      <w:r w:rsidRPr="00D97DD2">
        <w:rPr>
          <w:rFonts w:ascii="Times New Roman" w:hAnsi="Times New Roman"/>
          <w:color w:val="B4B4B4"/>
          <w:sz w:val="20"/>
          <w:lang w:val="ru-RU"/>
        </w:rPr>
        <w:t>_</w:t>
      </w:r>
      <w:r w:rsidRPr="00D97DD2">
        <w:rPr>
          <w:rFonts w:ascii="Times New Roman" w:hAnsi="Times New Roman"/>
          <w:color w:val="B4B4B4"/>
          <w:sz w:val="20"/>
        </w:rPr>
        <w:t>CLASS</w:t>
      </w:r>
      <w:r w:rsidRPr="00D97DD2">
        <w:rPr>
          <w:rFonts w:ascii="Times New Roman" w:hAnsi="Times New Roman"/>
          <w:color w:val="B4B4B4"/>
          <w:sz w:val="20"/>
          <w:lang w:val="ru-RU"/>
        </w:rPr>
        <w:t>)</w:t>
      </w:r>
    </w:p>
    <w:p w14:paraId="2AC373EA" w14:textId="6B8D1906" w:rsidR="008B0AC7" w:rsidRPr="00D97DD2" w:rsidRDefault="008B0AC7" w:rsidP="00D97DD2">
      <w:pPr>
        <w:pStyle w:val="MHeader2"/>
        <w:shd w:val="clear" w:color="auto" w:fill="auto"/>
        <w:rPr>
          <w:rFonts w:ascii="Times New Roman" w:hAnsi="Times New Roman"/>
          <w:lang w:val="ru-RU"/>
        </w:rPr>
      </w:pPr>
      <w:r w:rsidRPr="00D97DD2">
        <w:rPr>
          <w:rFonts w:ascii="Times New Roman" w:hAnsi="Times New Roman"/>
          <w:lang w:val="ru-RU"/>
        </w:rPr>
        <w:t>2.</w:t>
      </w:r>
      <w:r w:rsidRPr="00D97DD2">
        <w:rPr>
          <w:rFonts w:ascii="Times New Roman" w:hAnsi="Times New Roman"/>
        </w:rPr>
        <w:t>a</w:t>
      </w:r>
      <w:r w:rsidRPr="00D97DD2">
        <w:rPr>
          <w:rFonts w:ascii="Times New Roman" w:hAnsi="Times New Roman"/>
          <w:lang w:val="ru-RU"/>
        </w:rPr>
        <w:t xml:space="preserve">. </w:t>
      </w:r>
      <w:r w:rsidR="00BF7AF1" w:rsidRPr="00D97DD2">
        <w:rPr>
          <w:rFonts w:ascii="Times New Roman" w:hAnsi="Times New Roman"/>
          <w:lang w:val="ru-RU"/>
        </w:rPr>
        <w:t>Определения и концепции</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STAT</w:t>
      </w:r>
      <w:r w:rsidRPr="00D97DD2">
        <w:rPr>
          <w:rFonts w:ascii="Times New Roman" w:hAnsi="Times New Roman"/>
          <w:color w:val="B4B4B4"/>
          <w:sz w:val="20"/>
          <w:lang w:val="ru-RU"/>
        </w:rPr>
        <w:t>_</w:t>
      </w:r>
      <w:r w:rsidRPr="00D97DD2">
        <w:rPr>
          <w:rFonts w:ascii="Times New Roman" w:hAnsi="Times New Roman"/>
          <w:color w:val="B4B4B4"/>
          <w:sz w:val="20"/>
        </w:rPr>
        <w:t>CONC</w:t>
      </w:r>
      <w:r w:rsidRPr="00D97DD2">
        <w:rPr>
          <w:rFonts w:ascii="Times New Roman" w:hAnsi="Times New Roman"/>
          <w:color w:val="B4B4B4"/>
          <w:sz w:val="20"/>
          <w:lang w:val="ru-RU"/>
        </w:rPr>
        <w:t>_</w:t>
      </w:r>
      <w:r w:rsidRPr="00D97DD2">
        <w:rPr>
          <w:rFonts w:ascii="Times New Roman" w:hAnsi="Times New Roman"/>
          <w:color w:val="B4B4B4"/>
          <w:sz w:val="20"/>
        </w:rPr>
        <w:t>DEF</w:t>
      </w:r>
      <w:r w:rsidRPr="00D97DD2">
        <w:rPr>
          <w:rFonts w:ascii="Times New Roman" w:hAnsi="Times New Roman"/>
          <w:color w:val="B4B4B4"/>
          <w:sz w:val="20"/>
          <w:lang w:val="ru-RU"/>
        </w:rPr>
        <w:t>)</w:t>
      </w:r>
    </w:p>
    <w:p w14:paraId="08CF9AF1" w14:textId="419B4698" w:rsidR="00EF60F3" w:rsidRPr="00D97DD2" w:rsidRDefault="00BF7AF1" w:rsidP="00D97DD2">
      <w:pPr>
        <w:spacing w:after="0"/>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Определения</w:t>
      </w:r>
      <w:r w:rsidR="00EF60F3" w:rsidRPr="00D97DD2">
        <w:rPr>
          <w:rFonts w:ascii="Times New Roman" w:eastAsia="Times New Roman" w:hAnsi="Times New Roman" w:cs="Times New Roman"/>
          <w:b/>
          <w:bCs/>
          <w:color w:val="4A4A4A"/>
          <w:sz w:val="21"/>
          <w:szCs w:val="21"/>
          <w:lang w:val="ru-RU" w:eastAsia="en-GB"/>
        </w:rPr>
        <w:t>:</w:t>
      </w:r>
    </w:p>
    <w:p w14:paraId="51594B84" w14:textId="25841DD6" w:rsidR="00EF60F3" w:rsidRPr="00D97DD2" w:rsidRDefault="00470EF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Общее количество лиц, ставших жертвами (а) физического, (б) психологического и (в) сексуального насилия за предыдущие 12 месяцев, в процентах от общей численности населения.</w:t>
      </w:r>
    </w:p>
    <w:p w14:paraId="7E3629AE" w14:textId="77777777" w:rsidR="00DE5CD8" w:rsidRPr="00D97DD2" w:rsidRDefault="00DE5CD8" w:rsidP="00D97DD2">
      <w:pPr>
        <w:spacing w:after="0"/>
        <w:rPr>
          <w:rFonts w:ascii="Times New Roman" w:eastAsia="Times New Roman" w:hAnsi="Times New Roman" w:cs="Times New Roman"/>
          <w:color w:val="4A4A4A"/>
          <w:sz w:val="21"/>
          <w:szCs w:val="21"/>
          <w:lang w:val="ru-RU" w:eastAsia="en-GB"/>
        </w:rPr>
      </w:pPr>
    </w:p>
    <w:p w14:paraId="6B7E2DE8" w14:textId="58A78BFA" w:rsidR="00793EB6" w:rsidRPr="00D97DD2" w:rsidRDefault="00470EF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Необходимо рассчитать три отдельных показателя, по одному для каждого типа насилия.</w:t>
      </w:r>
    </w:p>
    <w:p w14:paraId="69B2DE2B"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0E0201F3" w14:textId="1E763B88" w:rsidR="00EF60F3" w:rsidRPr="00D97DD2" w:rsidRDefault="00BF7AF1" w:rsidP="00D97DD2">
      <w:pPr>
        <w:spacing w:after="0"/>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Основные понятия</w:t>
      </w:r>
      <w:r w:rsidR="00EF60F3" w:rsidRPr="00D97DD2">
        <w:rPr>
          <w:rFonts w:ascii="Times New Roman" w:eastAsia="Times New Roman" w:hAnsi="Times New Roman" w:cs="Times New Roman"/>
          <w:b/>
          <w:bCs/>
          <w:color w:val="4A4A4A"/>
          <w:sz w:val="21"/>
          <w:szCs w:val="21"/>
          <w:lang w:val="ru-RU" w:eastAsia="en-GB"/>
        </w:rPr>
        <w:t>:</w:t>
      </w:r>
    </w:p>
    <w:p w14:paraId="7E2C4077" w14:textId="0EC10D92" w:rsidR="00EF60F3" w:rsidRPr="00D97DD2" w:rsidRDefault="00470EF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Этот показатель измеряет распространенность виктимизации от (а) физического, (б) психологического и (в) сексуального насилия соответственно.</w:t>
      </w:r>
    </w:p>
    <w:p w14:paraId="02B20F98"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27E0FA24" w14:textId="22D703D2" w:rsidR="005900C0" w:rsidRPr="00D97DD2" w:rsidRDefault="00470EF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(а) Физическое насилие</w:t>
      </w:r>
      <w:r w:rsidR="00EF60F3" w:rsidRPr="00D97DD2">
        <w:rPr>
          <w:rFonts w:ascii="Times New Roman" w:eastAsia="Times New Roman" w:hAnsi="Times New Roman" w:cs="Times New Roman"/>
          <w:b/>
          <w:bCs/>
          <w:color w:val="4A4A4A"/>
          <w:sz w:val="21"/>
          <w:szCs w:val="21"/>
          <w:lang w:val="ru-RU" w:eastAsia="en-GB"/>
        </w:rPr>
        <w:t>:</w:t>
      </w:r>
      <w:r w:rsidR="00EF60F3" w:rsidRPr="00D97DD2">
        <w:rPr>
          <w:rFonts w:ascii="Times New Roman" w:eastAsia="Times New Roman" w:hAnsi="Times New Roman" w:cs="Times New Roman"/>
          <w:color w:val="4A4A4A"/>
          <w:sz w:val="21"/>
          <w:szCs w:val="21"/>
          <w:lang w:val="ru-RU" w:eastAsia="en-GB"/>
        </w:rPr>
        <w:t xml:space="preserve"> </w:t>
      </w:r>
      <w:r w:rsidRPr="00D97DD2">
        <w:rPr>
          <w:rFonts w:ascii="Times New Roman" w:eastAsia="Times New Roman" w:hAnsi="Times New Roman" w:cs="Times New Roman"/>
          <w:color w:val="4A4A4A"/>
          <w:sz w:val="21"/>
          <w:szCs w:val="21"/>
          <w:lang w:val="ru-RU" w:eastAsia="en-GB"/>
        </w:rPr>
        <w:t xml:space="preserve"> эта концепция во многом соответствует физическому насилию и ограблению.</w:t>
      </w:r>
    </w:p>
    <w:p w14:paraId="3ABC94FF" w14:textId="77777777" w:rsidR="005900C0" w:rsidRPr="00D97DD2" w:rsidRDefault="005900C0" w:rsidP="00D97DD2">
      <w:pPr>
        <w:spacing w:after="0"/>
        <w:rPr>
          <w:rFonts w:ascii="Times New Roman" w:eastAsia="Times New Roman" w:hAnsi="Times New Roman" w:cs="Times New Roman"/>
          <w:color w:val="4A4A4A"/>
          <w:sz w:val="21"/>
          <w:szCs w:val="21"/>
          <w:lang w:val="ru-RU" w:eastAsia="en-GB"/>
        </w:rPr>
      </w:pPr>
    </w:p>
    <w:p w14:paraId="040CDF2A" w14:textId="047D09BD" w:rsidR="00EF60F3" w:rsidRPr="00D97DD2" w:rsidRDefault="00470EF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В Международной классификации преступлений для статистических целей (МКПС) нападение определяется как: умышленное или неосторожное применение физической силы к телу человека</w:t>
      </w:r>
      <w:proofErr w:type="gramStart"/>
      <w:r w:rsidRPr="00D97DD2">
        <w:rPr>
          <w:rStyle w:val="af7"/>
          <w:rFonts w:ascii="Times New Roman" w:eastAsia="Times New Roman" w:hAnsi="Times New Roman" w:cs="Times New Roman"/>
          <w:color w:val="4A4A4A"/>
          <w:sz w:val="21"/>
          <w:szCs w:val="21"/>
          <w:vertAlign w:val="baseline"/>
          <w:lang w:val="ru-RU" w:eastAsia="en-GB"/>
        </w:rPr>
        <w:t>.</w:t>
      </w:r>
      <w:r w:rsidR="0077761B" w:rsidRPr="00D97DD2">
        <w:rPr>
          <w:rStyle w:val="af7"/>
          <w:rFonts w:ascii="Times New Roman" w:eastAsia="Times New Roman" w:hAnsi="Times New Roman" w:cs="Times New Roman"/>
          <w:color w:val="4A4A4A"/>
          <w:sz w:val="21"/>
          <w:szCs w:val="21"/>
          <w:lang w:eastAsia="en-GB"/>
        </w:rPr>
        <w:footnoteReference w:id="2"/>
      </w:r>
      <w:r w:rsidR="00DB2AE5" w:rsidRPr="00D97DD2">
        <w:rPr>
          <w:rFonts w:ascii="Times New Roman" w:eastAsia="Times New Roman" w:hAnsi="Times New Roman" w:cs="Times New Roman"/>
          <w:color w:val="4A4A4A"/>
          <w:sz w:val="21"/>
          <w:szCs w:val="21"/>
          <w:lang w:val="ru-RU" w:eastAsia="en-GB"/>
        </w:rPr>
        <w:t xml:space="preserve"> </w:t>
      </w:r>
      <w:r w:rsidRPr="00D97DD2">
        <w:rPr>
          <w:rFonts w:ascii="Times New Roman" w:eastAsia="Times New Roman" w:hAnsi="Times New Roman" w:cs="Times New Roman"/>
          <w:color w:val="4A4A4A"/>
          <w:sz w:val="21"/>
          <w:szCs w:val="21"/>
          <w:lang w:val="ru-RU" w:eastAsia="en-GB"/>
        </w:rPr>
        <w:t>С</w:t>
      </w:r>
      <w:proofErr w:type="gramEnd"/>
      <w:r w:rsidRPr="00D97DD2">
        <w:rPr>
          <w:rFonts w:ascii="Times New Roman" w:eastAsia="Times New Roman" w:hAnsi="Times New Roman" w:cs="Times New Roman"/>
          <w:color w:val="4A4A4A"/>
          <w:sz w:val="21"/>
          <w:szCs w:val="21"/>
          <w:lang w:val="ru-RU" w:eastAsia="en-GB"/>
        </w:rPr>
        <w:t>юда входит умышленное или неосторожное применение серьезной физической силы, приводящее к серьезным телесным повреждениям, а также умышленное или неосторожное применение незначительной физической силы, не приводящее к травмам или легким телесным повреждениям. Согласно МКПС, они определяются как:</w:t>
      </w:r>
    </w:p>
    <w:p w14:paraId="7CD9F06D"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4974452D" w14:textId="553FA43E" w:rsidR="00EF60F3" w:rsidRPr="00D97DD2" w:rsidRDefault="00DB2AE5" w:rsidP="00D97DD2">
      <w:pPr>
        <w:pStyle w:val="aa"/>
        <w:numPr>
          <w:ilvl w:val="0"/>
          <w:numId w:val="5"/>
        </w:num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Тяжкие телесные повреждения включают как минимум огнестрельные или пулевые ранения; ножевые или колотые ранения; раздробленные конечности; переломы костей или выбитые зубы; повреждения внутренних органов; потерю сознания от удара; а также другие серьезные и тяжкие повреждения.</w:t>
      </w:r>
    </w:p>
    <w:p w14:paraId="0C8EA06C" w14:textId="029518B2" w:rsidR="00EF60F3" w:rsidRPr="00D97DD2" w:rsidRDefault="00DB2AE5" w:rsidP="00D97DD2">
      <w:pPr>
        <w:pStyle w:val="aa"/>
        <w:numPr>
          <w:ilvl w:val="0"/>
          <w:numId w:val="5"/>
        </w:num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Серьезная физическая сила включает, как минимум, совершение выстрела, удар колотым предметом или ножом; удар предметом; нанесение удара брошенным предметом; отравление и другое применение силы с возможностью причинения тяжких телесных повреждений.</w:t>
      </w:r>
    </w:p>
    <w:p w14:paraId="56AD173D"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49616E5A" w14:textId="577E90A5" w:rsidR="00EF60F3" w:rsidRPr="00D97DD2" w:rsidRDefault="00DB2AE5" w:rsidP="00D97DD2">
      <w:pPr>
        <w:pStyle w:val="aa"/>
        <w:numPr>
          <w:ilvl w:val="0"/>
          <w:numId w:val="5"/>
        </w:num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Легкие телесные повреждения включают, как минимум, ушибы, порезы, царапины, сломанные зубы, отеки, синяки под глазом и другие легкие телесные повреждения.</w:t>
      </w:r>
    </w:p>
    <w:p w14:paraId="39D361D1"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7D5C50B6" w14:textId="176D4F0E" w:rsidR="00EF60F3" w:rsidRPr="00D97DD2" w:rsidRDefault="00DB2AE5" w:rsidP="00D97DD2">
      <w:pPr>
        <w:pStyle w:val="aa"/>
        <w:numPr>
          <w:ilvl w:val="0"/>
          <w:numId w:val="5"/>
        </w:num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Легкая физическая сила включает, как минимум, нанесение ударов, шлепков, толкание, подножка, сбивание с ног и другие формы применения силы с возможностью причинить легкие телесные повреждения.</w:t>
      </w:r>
    </w:p>
    <w:p w14:paraId="59914263"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6988C700" w14:textId="4E362F38" w:rsidR="00124CCA" w:rsidRPr="00D97DD2" w:rsidRDefault="00DB2AE5"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lastRenderedPageBreak/>
        <w:t xml:space="preserve">Помимо актов нападения, в определение физического насилия также включены действия, представляющие собой серьезную физическую угрозу. Согласно определению в </w:t>
      </w:r>
      <w:r w:rsidRPr="00D97DD2">
        <w:rPr>
          <w:rFonts w:ascii="Times New Roman" w:eastAsia="Times New Roman" w:hAnsi="Times New Roman" w:cs="Times New Roman"/>
          <w:color w:val="4A4A4A"/>
          <w:sz w:val="21"/>
          <w:szCs w:val="21"/>
          <w:lang w:eastAsia="en-GB"/>
        </w:rPr>
        <w:t>ICCS</w:t>
      </w:r>
      <w:r w:rsidRPr="00D97DD2">
        <w:rPr>
          <w:rFonts w:ascii="Times New Roman" w:eastAsia="Times New Roman" w:hAnsi="Times New Roman" w:cs="Times New Roman"/>
          <w:color w:val="4A4A4A"/>
          <w:sz w:val="21"/>
          <w:szCs w:val="21"/>
          <w:lang w:val="ru-RU" w:eastAsia="en-GB"/>
        </w:rPr>
        <w:t>, под серьезными физическими угрозами понимаются угрозы с намерением причинить смерть или причинить серьезные телесные повреждения</w:t>
      </w:r>
      <w:r w:rsidR="005B7AEB" w:rsidRPr="00D97DD2">
        <w:rPr>
          <w:rFonts w:ascii="Times New Roman" w:eastAsia="Times New Roman" w:hAnsi="Times New Roman" w:cs="Times New Roman"/>
          <w:color w:val="4A4A4A"/>
          <w:sz w:val="21"/>
          <w:szCs w:val="21"/>
          <w:lang w:val="ru-RU" w:eastAsia="en-GB"/>
        </w:rPr>
        <w:t>.</w:t>
      </w:r>
      <w:r w:rsidR="005B7AEB" w:rsidRPr="00D97DD2">
        <w:rPr>
          <w:rStyle w:val="af7"/>
          <w:rFonts w:ascii="Times New Roman" w:eastAsia="Times New Roman" w:hAnsi="Times New Roman" w:cs="Times New Roman"/>
          <w:color w:val="4A4A4A"/>
          <w:sz w:val="21"/>
          <w:szCs w:val="21"/>
          <w:lang w:eastAsia="en-GB"/>
        </w:rPr>
        <w:footnoteReference w:id="3"/>
      </w:r>
    </w:p>
    <w:p w14:paraId="16291CC5" w14:textId="77777777" w:rsidR="00124CCA" w:rsidRPr="00D97DD2" w:rsidRDefault="00124CCA" w:rsidP="00D97DD2">
      <w:pPr>
        <w:spacing w:after="0"/>
        <w:rPr>
          <w:rFonts w:ascii="Times New Roman" w:eastAsia="Times New Roman" w:hAnsi="Times New Roman" w:cs="Times New Roman"/>
          <w:color w:val="4A4A4A"/>
          <w:sz w:val="21"/>
          <w:szCs w:val="21"/>
          <w:lang w:val="ru-RU" w:eastAsia="en-GB"/>
        </w:rPr>
      </w:pPr>
    </w:p>
    <w:p w14:paraId="109B72B0" w14:textId="3DBF8033" w:rsidR="003C4C0C" w:rsidRPr="00D97DD2" w:rsidRDefault="000441C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Кроме того, физическое насилие также охватывает акты грабежа, определяемые в Незаконное завладение или получение имущества с применением силы или угрозы силой в отношении лица с намерением постоянно или временно отобрать его у лица или организации.</w:t>
      </w:r>
      <w:r w:rsidR="00043E77" w:rsidRPr="00D97DD2">
        <w:rPr>
          <w:rStyle w:val="af7"/>
          <w:rFonts w:ascii="Times New Roman" w:eastAsia="Times New Roman" w:hAnsi="Times New Roman" w:cs="Times New Roman"/>
          <w:color w:val="4A4A4A"/>
          <w:sz w:val="21"/>
          <w:szCs w:val="21"/>
          <w:lang w:eastAsia="en-GB"/>
        </w:rPr>
        <w:footnoteReference w:id="4"/>
      </w:r>
      <w:r w:rsidRPr="00D97DD2">
        <w:rPr>
          <w:rFonts w:ascii="Times New Roman" w:eastAsia="Times New Roman" w:hAnsi="Times New Roman" w:cs="Times New Roman"/>
          <w:color w:val="4A4A4A"/>
          <w:sz w:val="21"/>
          <w:szCs w:val="21"/>
          <w:lang w:val="ru-RU" w:eastAsia="en-GB"/>
        </w:rPr>
        <w:t xml:space="preserve"> </w:t>
      </w:r>
    </w:p>
    <w:p w14:paraId="4D1C870F" w14:textId="77777777" w:rsidR="003C4C0C" w:rsidRPr="00D97DD2" w:rsidRDefault="003C4C0C" w:rsidP="00D97DD2">
      <w:pPr>
        <w:spacing w:after="0"/>
        <w:rPr>
          <w:rFonts w:ascii="Times New Roman" w:eastAsia="Times New Roman" w:hAnsi="Times New Roman" w:cs="Times New Roman"/>
          <w:color w:val="4A4A4A"/>
          <w:sz w:val="21"/>
          <w:szCs w:val="21"/>
          <w:lang w:val="ru-RU" w:eastAsia="en-GB"/>
        </w:rPr>
      </w:pPr>
    </w:p>
    <w:p w14:paraId="22E74AD9" w14:textId="5625EF6A" w:rsidR="00A30307" w:rsidRPr="00D97DD2" w:rsidRDefault="000441C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Физическое насилие считается таковым только в том случае, если оно происходит без согласия, например, акты физического насилия (удары руками, ногами и т. д.), совершённые во время занятий регулируемыми единоборствами или боевых тренировок, не будут учитываться при определении распространенности виктимизации.</w:t>
      </w:r>
    </w:p>
    <w:p w14:paraId="0DC2AC9E" w14:textId="77777777" w:rsidR="00985100" w:rsidRPr="00D97DD2" w:rsidRDefault="00985100" w:rsidP="00D97DD2">
      <w:pPr>
        <w:spacing w:after="0"/>
        <w:rPr>
          <w:rFonts w:ascii="Times New Roman" w:eastAsia="Times New Roman" w:hAnsi="Times New Roman" w:cs="Times New Roman"/>
          <w:color w:val="4A4A4A"/>
          <w:sz w:val="21"/>
          <w:szCs w:val="21"/>
          <w:lang w:val="ru-RU" w:eastAsia="en-GB"/>
        </w:rPr>
      </w:pPr>
    </w:p>
    <w:p w14:paraId="6554CB1F" w14:textId="77E64BF8" w:rsidR="00985100" w:rsidRPr="00D97DD2" w:rsidRDefault="000441C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При отсутствии подходящих данных о физическом насилии можно использовать данные о физическом нападении или грабеже, поскольку оба они являются компонентом физического насилия.</w:t>
      </w:r>
      <w:r w:rsidR="009F2897" w:rsidRPr="00D97DD2">
        <w:rPr>
          <w:rFonts w:ascii="Times New Roman" w:eastAsia="Times New Roman" w:hAnsi="Times New Roman" w:cs="Times New Roman"/>
          <w:color w:val="4A4A4A"/>
          <w:sz w:val="21"/>
          <w:szCs w:val="21"/>
          <w:lang w:val="ru-RU" w:eastAsia="en-GB"/>
        </w:rPr>
        <w:t xml:space="preserve"> </w:t>
      </w:r>
    </w:p>
    <w:p w14:paraId="74431794" w14:textId="77777777" w:rsidR="00387F8E" w:rsidRPr="00D97DD2" w:rsidRDefault="00387F8E" w:rsidP="00D97DD2">
      <w:pPr>
        <w:spacing w:after="0"/>
        <w:rPr>
          <w:rFonts w:ascii="Times New Roman" w:eastAsia="Times New Roman" w:hAnsi="Times New Roman" w:cs="Times New Roman"/>
          <w:color w:val="4A4A4A"/>
          <w:sz w:val="21"/>
          <w:szCs w:val="21"/>
          <w:lang w:val="ru-RU" w:eastAsia="en-GB"/>
        </w:rPr>
      </w:pPr>
    </w:p>
    <w:p w14:paraId="573C2017" w14:textId="7D6132A5" w:rsidR="000441CE" w:rsidRPr="00D97DD2" w:rsidRDefault="000441C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b/>
          <w:color w:val="4A4A4A"/>
          <w:sz w:val="21"/>
          <w:szCs w:val="21"/>
          <w:lang w:val="ru-RU" w:eastAsia="en-GB"/>
        </w:rPr>
        <w:t>Психологическое насилие:</w:t>
      </w:r>
      <w:r w:rsidRPr="00D97DD2">
        <w:rPr>
          <w:rFonts w:ascii="Times New Roman" w:eastAsia="Times New Roman" w:hAnsi="Times New Roman" w:cs="Times New Roman"/>
          <w:color w:val="4A4A4A"/>
          <w:sz w:val="21"/>
          <w:szCs w:val="21"/>
          <w:lang w:val="ru-RU" w:eastAsia="en-GB"/>
        </w:rPr>
        <w:t xml:space="preserve"> На международном уровне нет единого мнения относительно точного определения психологического насилия. Психологическое насилие можно определить как любое преднамеренное и безрассудное действие, причиняющее человеку психологический стресс. Психологическое насилие может принимать форму, например, принуждения, клеветы, унижения, запугивания, реальных угроз насилия, чрезмерных словесных нападок или запугивания или преследования. Зачастую психологическое насилие представляет собой модель поведения, но может быть и отдельным инцидентом. Психологическое насилие часто встречается в быту. Стандартизированн</w:t>
      </w:r>
      <w:r w:rsidR="002000AD" w:rsidRPr="00D97DD2">
        <w:rPr>
          <w:rFonts w:ascii="Times New Roman" w:eastAsia="Times New Roman" w:hAnsi="Times New Roman" w:cs="Times New Roman"/>
          <w:color w:val="4A4A4A"/>
          <w:sz w:val="21"/>
          <w:szCs w:val="21"/>
          <w:lang w:val="ru-RU" w:eastAsia="en-GB"/>
        </w:rPr>
        <w:t>ый</w:t>
      </w:r>
      <w:r w:rsidRPr="00D97DD2">
        <w:rPr>
          <w:rFonts w:ascii="Times New Roman" w:eastAsia="Times New Roman" w:hAnsi="Times New Roman" w:cs="Times New Roman"/>
          <w:color w:val="4A4A4A"/>
          <w:sz w:val="21"/>
          <w:szCs w:val="21"/>
          <w:lang w:val="ru-RU" w:eastAsia="en-GB"/>
        </w:rPr>
        <w:t xml:space="preserve"> и протестированн</w:t>
      </w:r>
      <w:r w:rsidR="002000AD" w:rsidRPr="00D97DD2">
        <w:rPr>
          <w:rFonts w:ascii="Times New Roman" w:eastAsia="Times New Roman" w:hAnsi="Times New Roman" w:cs="Times New Roman"/>
          <w:color w:val="4A4A4A"/>
          <w:sz w:val="21"/>
          <w:szCs w:val="21"/>
          <w:lang w:val="ru-RU" w:eastAsia="en-GB"/>
        </w:rPr>
        <w:t>ый</w:t>
      </w:r>
      <w:r w:rsidRPr="00D97DD2">
        <w:rPr>
          <w:rFonts w:ascii="Times New Roman" w:eastAsia="Times New Roman" w:hAnsi="Times New Roman" w:cs="Times New Roman"/>
          <w:color w:val="4A4A4A"/>
          <w:sz w:val="21"/>
          <w:szCs w:val="21"/>
          <w:lang w:val="ru-RU" w:eastAsia="en-GB"/>
        </w:rPr>
        <w:t xml:space="preserve"> на международном уровне </w:t>
      </w:r>
      <w:r w:rsidR="002000AD" w:rsidRPr="00D97DD2">
        <w:rPr>
          <w:rFonts w:ascii="Times New Roman" w:eastAsia="Times New Roman" w:hAnsi="Times New Roman" w:cs="Times New Roman"/>
          <w:color w:val="4A4A4A"/>
          <w:sz w:val="21"/>
          <w:szCs w:val="21"/>
          <w:lang w:val="ru-RU" w:eastAsia="en-GB"/>
        </w:rPr>
        <w:t>вопросник</w:t>
      </w:r>
      <w:r w:rsidRPr="00D97DD2">
        <w:rPr>
          <w:rFonts w:ascii="Times New Roman" w:eastAsia="Times New Roman" w:hAnsi="Times New Roman" w:cs="Times New Roman"/>
          <w:color w:val="4A4A4A"/>
          <w:sz w:val="21"/>
          <w:szCs w:val="21"/>
          <w:lang w:val="ru-RU" w:eastAsia="en-GB"/>
        </w:rPr>
        <w:t xml:space="preserve"> по ЦУР 16 предоставляет методологию и основной набор вопросов для измерения психологического насилия (см. Раздел 4.</w:t>
      </w:r>
      <w:r w:rsidRPr="00D97DD2">
        <w:rPr>
          <w:rFonts w:ascii="Times New Roman" w:eastAsia="Times New Roman" w:hAnsi="Times New Roman" w:cs="Times New Roman"/>
          <w:color w:val="4A4A4A"/>
          <w:sz w:val="21"/>
          <w:szCs w:val="21"/>
          <w:lang w:val="en-US" w:eastAsia="en-GB"/>
        </w:rPr>
        <w:t>c</w:t>
      </w:r>
      <w:r w:rsidRPr="00D97DD2">
        <w:rPr>
          <w:rFonts w:ascii="Times New Roman" w:eastAsia="Times New Roman" w:hAnsi="Times New Roman" w:cs="Times New Roman"/>
          <w:color w:val="4A4A4A"/>
          <w:sz w:val="21"/>
          <w:szCs w:val="21"/>
          <w:lang w:val="ru-RU" w:eastAsia="en-GB"/>
        </w:rPr>
        <w:t xml:space="preserve">. </w:t>
      </w:r>
      <w:proofErr w:type="gramStart"/>
      <w:r w:rsidRPr="00D97DD2">
        <w:rPr>
          <w:rFonts w:ascii="Times New Roman" w:eastAsia="Times New Roman" w:hAnsi="Times New Roman" w:cs="Times New Roman"/>
          <w:color w:val="4A4A4A"/>
          <w:sz w:val="21"/>
          <w:szCs w:val="21"/>
          <w:lang w:val="ru-RU" w:eastAsia="en-GB"/>
        </w:rPr>
        <w:t>Метод расчета).</w:t>
      </w:r>
      <w:proofErr w:type="gramEnd"/>
    </w:p>
    <w:p w14:paraId="6E54D3D6" w14:textId="77777777" w:rsidR="00EC2915" w:rsidRPr="00D97DD2" w:rsidRDefault="00EC2915" w:rsidP="00D97DD2">
      <w:pPr>
        <w:pStyle w:val="MText"/>
        <w:shd w:val="clear" w:color="auto" w:fill="auto"/>
        <w:rPr>
          <w:rFonts w:ascii="Times New Roman" w:hAnsi="Times New Roman"/>
          <w:lang w:val="ru-RU"/>
        </w:rPr>
      </w:pPr>
    </w:p>
    <w:p w14:paraId="094503D9" w14:textId="363A612F" w:rsidR="00846DEC" w:rsidRPr="00D97DD2" w:rsidRDefault="00621983"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b/>
          <w:color w:val="4A4A4A"/>
          <w:sz w:val="21"/>
          <w:szCs w:val="21"/>
          <w:lang w:val="ru-RU" w:eastAsia="en-GB"/>
        </w:rPr>
        <w:t>Сексуальное насилие:</w:t>
      </w:r>
      <w:r w:rsidR="000441CE" w:rsidRPr="00D97DD2">
        <w:rPr>
          <w:rFonts w:ascii="Times New Roman" w:eastAsia="Times New Roman" w:hAnsi="Times New Roman" w:cs="Times New Roman"/>
          <w:color w:val="4A4A4A"/>
          <w:sz w:val="21"/>
          <w:szCs w:val="21"/>
          <w:lang w:val="ru-RU" w:eastAsia="en-GB"/>
        </w:rPr>
        <w:t xml:space="preserve"> Согласно определению Международной классификации преступлений для статистических целей (МКПС), сексуальное насилие </w:t>
      </w:r>
      <w:r w:rsidRPr="00D97DD2">
        <w:rPr>
          <w:rFonts w:ascii="Times New Roman" w:eastAsia="Times New Roman" w:hAnsi="Times New Roman" w:cs="Times New Roman"/>
          <w:color w:val="4A4A4A"/>
          <w:sz w:val="21"/>
          <w:szCs w:val="21"/>
          <w:lang w:val="ru-RU" w:eastAsia="en-GB"/>
        </w:rPr>
        <w:t>включает нежелательные половые акты, попытки добиться полового акта или контакт или общение с нежелательным сексуальным вниманием без полноценного согласия или с согласия в результате запугивания, применения силы, мошенничества, принуждения, угрозы, обмана, использования наркотиков или алкоголя, или злоупотребления властью либо уязвимым положением.</w:t>
      </w:r>
      <w:r w:rsidR="000441CE" w:rsidRPr="00D97DD2">
        <w:rPr>
          <w:rFonts w:ascii="Times New Roman" w:eastAsia="Times New Roman" w:hAnsi="Times New Roman" w:cs="Times New Roman"/>
          <w:color w:val="4A4A4A"/>
          <w:sz w:val="21"/>
          <w:szCs w:val="21"/>
          <w:lang w:val="ru-RU" w:eastAsia="en-GB"/>
        </w:rPr>
        <w:t xml:space="preserve"> Сюда входят изнасилование и другие формы сексуального насилия, за исключением нефизического сексуального насилия (например, сексуального домогательства). Сексуальное насилие может совершаться случайными партнерами, знакомыми или незнакомцами, но такие действия происходят и в устоявшихся или даже официально оформленных интимных партнерствах, в том числе в браках. Сексуальное насилие чаще всего, но не исключительно, направлено против женщин. Сексуальное насилие может также иметь место в однополом контексте.</w:t>
      </w:r>
    </w:p>
    <w:p w14:paraId="1B6BCBA4" w14:textId="77777777" w:rsidR="00846DEC" w:rsidRPr="00D97DD2" w:rsidRDefault="00846DEC" w:rsidP="00D97DD2">
      <w:pPr>
        <w:pStyle w:val="MText"/>
        <w:shd w:val="clear" w:color="auto" w:fill="auto"/>
        <w:rPr>
          <w:rFonts w:ascii="Times New Roman" w:hAnsi="Times New Roman"/>
          <w:lang w:val="ru-RU"/>
        </w:rPr>
      </w:pPr>
    </w:p>
    <w:p w14:paraId="2D5F57AB" w14:textId="046B7D45" w:rsidR="00846DEC" w:rsidRPr="00D97DD2" w:rsidRDefault="00621983" w:rsidP="00D97DD2">
      <w:pPr>
        <w:pStyle w:val="MText"/>
        <w:shd w:val="clear" w:color="auto" w:fill="auto"/>
        <w:jc w:val="both"/>
        <w:rPr>
          <w:rFonts w:ascii="Times New Roman" w:hAnsi="Times New Roman"/>
          <w:lang w:val="ru-RU"/>
        </w:rPr>
      </w:pPr>
      <w:r w:rsidRPr="00D97DD2">
        <w:rPr>
          <w:rFonts w:ascii="Times New Roman" w:hAnsi="Times New Roman"/>
          <w:lang w:val="ru-RU"/>
        </w:rPr>
        <w:t>Более подробная информация о наборе моделей поведения, которые будут использоваться для измерения физического, психологического и сексуального насилия, представлена в разделе 4.</w:t>
      </w:r>
      <w:r w:rsidRPr="00D97DD2">
        <w:rPr>
          <w:rFonts w:ascii="Times New Roman" w:hAnsi="Times New Roman"/>
        </w:rPr>
        <w:t>c</w:t>
      </w:r>
      <w:r w:rsidRPr="00D97DD2">
        <w:rPr>
          <w:rFonts w:ascii="Times New Roman" w:hAnsi="Times New Roman"/>
          <w:lang w:val="ru-RU"/>
        </w:rPr>
        <w:t>. Метод расчета.</w:t>
      </w:r>
    </w:p>
    <w:p w14:paraId="5F0687B6" w14:textId="77777777" w:rsidR="00AA6DE4" w:rsidRPr="00D97DD2" w:rsidRDefault="00AA6DE4" w:rsidP="00D97DD2">
      <w:pPr>
        <w:pStyle w:val="MText"/>
        <w:shd w:val="clear" w:color="auto" w:fill="auto"/>
        <w:rPr>
          <w:rFonts w:ascii="Times New Roman" w:hAnsi="Times New Roman"/>
          <w:lang w:val="ru-RU"/>
        </w:rPr>
      </w:pPr>
    </w:p>
    <w:p w14:paraId="7932F8BD" w14:textId="2C2C3C7E" w:rsidR="008B0AC7"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2.</w:t>
      </w:r>
      <w:r w:rsidRPr="00D97DD2">
        <w:rPr>
          <w:rFonts w:ascii="Times New Roman" w:hAnsi="Times New Roman"/>
        </w:rPr>
        <w:t>b</w:t>
      </w:r>
      <w:r w:rsidRPr="00D97DD2">
        <w:rPr>
          <w:rFonts w:ascii="Times New Roman" w:hAnsi="Times New Roman"/>
          <w:lang w:val="ru-RU"/>
        </w:rPr>
        <w:t xml:space="preserve">. </w:t>
      </w:r>
      <w:r w:rsidR="00BF7AF1" w:rsidRPr="00D97DD2">
        <w:rPr>
          <w:rFonts w:ascii="Times New Roman" w:hAnsi="Times New Roman"/>
          <w:lang w:val="ru-RU"/>
        </w:rPr>
        <w:t>Единица измерения</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UNIT</w:t>
      </w:r>
      <w:r w:rsidRPr="00D97DD2">
        <w:rPr>
          <w:rFonts w:ascii="Times New Roman" w:hAnsi="Times New Roman"/>
          <w:color w:val="B4B4B4"/>
          <w:sz w:val="20"/>
          <w:lang w:val="ru-RU"/>
        </w:rPr>
        <w:t>_</w:t>
      </w:r>
      <w:r w:rsidRPr="00D97DD2">
        <w:rPr>
          <w:rFonts w:ascii="Times New Roman" w:hAnsi="Times New Roman"/>
          <w:color w:val="B4B4B4"/>
          <w:sz w:val="20"/>
        </w:rPr>
        <w:t>MEASURE</w:t>
      </w:r>
      <w:r w:rsidRPr="00D97DD2">
        <w:rPr>
          <w:rFonts w:ascii="Times New Roman" w:hAnsi="Times New Roman"/>
          <w:color w:val="B4B4B4"/>
          <w:sz w:val="20"/>
          <w:lang w:val="ru-RU"/>
        </w:rPr>
        <w:t>)</w:t>
      </w:r>
    </w:p>
    <w:p w14:paraId="548E9AAA" w14:textId="0F532B49" w:rsidR="00EC2915" w:rsidRPr="00D97DD2" w:rsidRDefault="00621983" w:rsidP="00D97DD2">
      <w:pPr>
        <w:pStyle w:val="MText"/>
        <w:shd w:val="clear" w:color="auto" w:fill="auto"/>
        <w:rPr>
          <w:rFonts w:ascii="Times New Roman" w:hAnsi="Times New Roman"/>
          <w:lang w:val="ru-RU"/>
        </w:rPr>
      </w:pPr>
      <w:r w:rsidRPr="00D97DD2">
        <w:rPr>
          <w:rFonts w:ascii="Times New Roman" w:hAnsi="Times New Roman"/>
          <w:lang w:val="ru-RU"/>
        </w:rPr>
        <w:t>Процент</w:t>
      </w:r>
      <w:proofErr w:type="gramStart"/>
      <w:r w:rsidR="00791A35" w:rsidRPr="00D97DD2">
        <w:rPr>
          <w:rFonts w:ascii="Times New Roman" w:hAnsi="Times New Roman"/>
          <w:lang w:val="ru-RU"/>
        </w:rPr>
        <w:t xml:space="preserve"> (%)</w:t>
      </w:r>
      <w:proofErr w:type="gramEnd"/>
    </w:p>
    <w:p w14:paraId="4A790206" w14:textId="77777777" w:rsidR="00E649D3" w:rsidRPr="00D97DD2" w:rsidRDefault="00E649D3" w:rsidP="00D97DD2">
      <w:pPr>
        <w:pStyle w:val="MText"/>
        <w:shd w:val="clear" w:color="auto" w:fill="auto"/>
        <w:rPr>
          <w:rFonts w:ascii="Times New Roman" w:hAnsi="Times New Roman"/>
          <w:lang w:val="ru-RU"/>
        </w:rPr>
      </w:pPr>
    </w:p>
    <w:p w14:paraId="651AA7AC" w14:textId="4B851BAC" w:rsidR="00DA615C" w:rsidRPr="00D97DD2" w:rsidRDefault="008B0AC7" w:rsidP="00D97DD2">
      <w:pPr>
        <w:pStyle w:val="MHeader2"/>
        <w:shd w:val="clear" w:color="auto" w:fill="auto"/>
        <w:rPr>
          <w:rFonts w:ascii="Times New Roman" w:hAnsi="Times New Roman"/>
          <w:lang w:val="ru-RU"/>
        </w:rPr>
      </w:pPr>
      <w:r w:rsidRPr="00D97DD2">
        <w:rPr>
          <w:rFonts w:ascii="Times New Roman" w:hAnsi="Times New Roman"/>
          <w:lang w:val="ru-RU"/>
        </w:rPr>
        <w:t>2.</w:t>
      </w:r>
      <w:r w:rsidRPr="00D97DD2">
        <w:rPr>
          <w:rFonts w:ascii="Times New Roman" w:hAnsi="Times New Roman"/>
        </w:rPr>
        <w:t>c</w:t>
      </w:r>
      <w:r w:rsidRPr="00D97DD2">
        <w:rPr>
          <w:rFonts w:ascii="Times New Roman" w:hAnsi="Times New Roman"/>
          <w:lang w:val="ru-RU"/>
        </w:rPr>
        <w:t xml:space="preserve">. </w:t>
      </w:r>
      <w:r w:rsidR="00BF7AF1" w:rsidRPr="00D97DD2">
        <w:rPr>
          <w:rFonts w:ascii="Times New Roman" w:hAnsi="Times New Roman"/>
          <w:lang w:val="ru-RU"/>
        </w:rPr>
        <w:t>Классификации</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CLASS</w:t>
      </w:r>
      <w:r w:rsidRPr="00D97DD2">
        <w:rPr>
          <w:rFonts w:ascii="Times New Roman" w:hAnsi="Times New Roman"/>
          <w:color w:val="B4B4B4"/>
          <w:sz w:val="20"/>
          <w:lang w:val="ru-RU"/>
        </w:rPr>
        <w:t>_</w:t>
      </w:r>
      <w:r w:rsidRPr="00D97DD2">
        <w:rPr>
          <w:rFonts w:ascii="Times New Roman" w:hAnsi="Times New Roman"/>
          <w:color w:val="B4B4B4"/>
          <w:sz w:val="20"/>
        </w:rPr>
        <w:t>SYSTEM</w:t>
      </w:r>
      <w:r w:rsidRPr="00D97DD2">
        <w:rPr>
          <w:rFonts w:ascii="Times New Roman" w:hAnsi="Times New Roman"/>
          <w:color w:val="B4B4B4"/>
          <w:sz w:val="20"/>
          <w:lang w:val="ru-RU"/>
        </w:rPr>
        <w:t>)</w:t>
      </w:r>
    </w:p>
    <w:p w14:paraId="7C163472" w14:textId="77777777" w:rsidR="00064415" w:rsidRPr="00D97DD2" w:rsidRDefault="00064415" w:rsidP="00D97DD2">
      <w:pPr>
        <w:pStyle w:val="MText"/>
        <w:shd w:val="clear" w:color="auto" w:fill="auto"/>
        <w:rPr>
          <w:rFonts w:ascii="Times New Roman" w:hAnsi="Times New Roman"/>
          <w:lang w:val="ru-RU"/>
        </w:rPr>
      </w:pPr>
    </w:p>
    <w:p w14:paraId="595E61AF" w14:textId="5A84408D" w:rsidR="00064415" w:rsidRPr="00D97DD2" w:rsidRDefault="00621983" w:rsidP="00D97DD2">
      <w:pPr>
        <w:pStyle w:val="MText"/>
        <w:shd w:val="clear" w:color="auto" w:fill="auto"/>
        <w:rPr>
          <w:rFonts w:ascii="Times New Roman" w:hAnsi="Times New Roman"/>
          <w:lang w:val="ru-RU"/>
        </w:rPr>
      </w:pPr>
      <w:r w:rsidRPr="00D97DD2">
        <w:rPr>
          <w:rFonts w:ascii="Times New Roman" w:hAnsi="Times New Roman"/>
          <w:lang w:val="ru-RU"/>
        </w:rPr>
        <w:t>УНП ООН</w:t>
      </w:r>
      <w:r w:rsidR="00064415" w:rsidRPr="00D97DD2">
        <w:rPr>
          <w:rFonts w:ascii="Times New Roman" w:hAnsi="Times New Roman"/>
          <w:lang w:val="ru-RU"/>
        </w:rPr>
        <w:t xml:space="preserve">. 2015.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www</w:instrText>
      </w:r>
      <w:r w:rsidR="00AF7C80" w:rsidRPr="00AF7C80">
        <w:rPr>
          <w:lang w:val="ru-RU"/>
        </w:rPr>
        <w:instrText>.</w:instrText>
      </w:r>
      <w:r w:rsidR="00AF7C80">
        <w:instrText>unodc</w:instrText>
      </w:r>
      <w:r w:rsidR="00AF7C80" w:rsidRPr="00AF7C80">
        <w:rPr>
          <w:lang w:val="ru-RU"/>
        </w:rPr>
        <w:instrText>.</w:instrText>
      </w:r>
      <w:r w:rsidR="00AF7C80">
        <w:instrText>org</w:instrText>
      </w:r>
      <w:r w:rsidR="00AF7C80" w:rsidRPr="00AF7C80">
        <w:rPr>
          <w:lang w:val="ru-RU"/>
        </w:rPr>
        <w:instrText>/</w:instrText>
      </w:r>
      <w:r w:rsidR="00AF7C80">
        <w:instrText>documents</w:instrText>
      </w:r>
      <w:r w:rsidR="00AF7C80" w:rsidRPr="00AF7C80">
        <w:rPr>
          <w:lang w:val="ru-RU"/>
        </w:rPr>
        <w:instrText>/</w:instrText>
      </w:r>
      <w:r w:rsidR="00AF7C80">
        <w:instrText>data</w:instrText>
      </w:r>
      <w:r w:rsidR="00AF7C80" w:rsidRPr="00AF7C80">
        <w:rPr>
          <w:lang w:val="ru-RU"/>
        </w:rPr>
        <w:instrText>-</w:instrText>
      </w:r>
      <w:r w:rsidR="00AF7C80">
        <w:instrText>and</w:instrText>
      </w:r>
      <w:r w:rsidR="00AF7C80" w:rsidRPr="00AF7C80">
        <w:rPr>
          <w:lang w:val="ru-RU"/>
        </w:rPr>
        <w:instrText>-</w:instrText>
      </w:r>
      <w:r w:rsidR="00AF7C80">
        <w:instrText>analysis</w:instrText>
      </w:r>
      <w:r w:rsidR="00AF7C80" w:rsidRPr="00AF7C80">
        <w:rPr>
          <w:lang w:val="ru-RU"/>
        </w:rPr>
        <w:instrText>/</w:instrText>
      </w:r>
      <w:r w:rsidR="00AF7C80">
        <w:instrText>statistics</w:instrText>
      </w:r>
      <w:r w:rsidR="00AF7C80" w:rsidRPr="00AF7C80">
        <w:rPr>
          <w:lang w:val="ru-RU"/>
        </w:rPr>
        <w:instrText>/</w:instrText>
      </w:r>
      <w:r w:rsidR="00AF7C80">
        <w:instrText>crime</w:instrText>
      </w:r>
      <w:r w:rsidR="00AF7C80" w:rsidRPr="00AF7C80">
        <w:rPr>
          <w:lang w:val="ru-RU"/>
        </w:rPr>
        <w:instrText>/</w:instrText>
      </w:r>
      <w:r w:rsidR="00AF7C80">
        <w:instrText>ICCS</w:instrText>
      </w:r>
      <w:r w:rsidR="00AF7C80" w:rsidRPr="00AF7C80">
        <w:rPr>
          <w:lang w:val="ru-RU"/>
        </w:rPr>
        <w:instrText>/</w:instrText>
      </w:r>
      <w:r w:rsidR="00AF7C80">
        <w:instrText>Russian</w:instrText>
      </w:r>
      <w:r w:rsidR="00AF7C80" w:rsidRPr="00AF7C80">
        <w:rPr>
          <w:lang w:val="ru-RU"/>
        </w:rPr>
        <w:instrText>_</w:instrText>
      </w:r>
      <w:r w:rsidR="00AF7C80">
        <w:instrText>iccs</w:instrText>
      </w:r>
      <w:r w:rsidR="00AF7C80" w:rsidRPr="00AF7C80">
        <w:rPr>
          <w:lang w:val="ru-RU"/>
        </w:rPr>
        <w:instrText>_2016_</w:instrText>
      </w:r>
      <w:r w:rsidR="00AF7C80">
        <w:instrText>web</w:instrText>
      </w:r>
      <w:r w:rsidR="00AF7C80" w:rsidRPr="00AF7C80">
        <w:rPr>
          <w:lang w:val="ru-RU"/>
        </w:rPr>
        <w:instrText>.</w:instrText>
      </w:r>
      <w:r w:rsidR="00AF7C80">
        <w:instrText>pdf</w:instrText>
      </w:r>
      <w:r w:rsidR="00AF7C80" w:rsidRPr="00AF7C80">
        <w:rPr>
          <w:lang w:val="ru-RU"/>
        </w:rPr>
        <w:instrText xml:space="preserve">" </w:instrText>
      </w:r>
      <w:r w:rsidR="00AF7C80">
        <w:fldChar w:fldCharType="separate"/>
      </w:r>
      <w:r w:rsidRPr="00D97DD2">
        <w:rPr>
          <w:rStyle w:val="ab"/>
          <w:rFonts w:ascii="Times New Roman" w:hAnsi="Times New Roman"/>
          <w:lang w:val="ru-RU"/>
        </w:rPr>
        <w:t>Международная классификация преступлений для статистических целей</w:t>
      </w:r>
      <w:r w:rsidR="00AF7C80">
        <w:rPr>
          <w:rStyle w:val="ab"/>
          <w:rFonts w:ascii="Times New Roman" w:hAnsi="Times New Roman"/>
          <w:lang w:val="ru-RU"/>
        </w:rPr>
        <w:fldChar w:fldCharType="end"/>
      </w:r>
      <w:r w:rsidR="00064415" w:rsidRPr="00D97DD2">
        <w:rPr>
          <w:rFonts w:ascii="Times New Roman" w:hAnsi="Times New Roman"/>
          <w:lang w:val="ru-RU"/>
        </w:rPr>
        <w:t xml:space="preserve"> (</w:t>
      </w:r>
      <w:r w:rsidRPr="00D97DD2">
        <w:rPr>
          <w:rFonts w:ascii="Times New Roman" w:hAnsi="Times New Roman"/>
          <w:lang w:val="ru-RU"/>
        </w:rPr>
        <w:t>МКПС</w:t>
      </w:r>
      <w:r w:rsidR="00064415" w:rsidRPr="00D97DD2">
        <w:rPr>
          <w:rFonts w:ascii="Times New Roman" w:hAnsi="Times New Roman"/>
          <w:lang w:val="ru-RU"/>
        </w:rPr>
        <w:t>)</w:t>
      </w:r>
    </w:p>
    <w:p w14:paraId="46BDCB20" w14:textId="77777777" w:rsidR="005A4300" w:rsidRPr="00D97DD2" w:rsidRDefault="005A4300" w:rsidP="00D97DD2">
      <w:pPr>
        <w:pStyle w:val="MHeader"/>
        <w:shd w:val="clear" w:color="auto" w:fill="auto"/>
        <w:rPr>
          <w:rFonts w:ascii="Times New Roman" w:hAnsi="Times New Roman"/>
          <w:lang w:val="ru-RU"/>
        </w:rPr>
      </w:pPr>
    </w:p>
    <w:p w14:paraId="1D3AEECA" w14:textId="719C34EE" w:rsidR="00B31E2C" w:rsidRPr="00D97DD2" w:rsidRDefault="00B31E2C" w:rsidP="00D97DD2">
      <w:pPr>
        <w:pStyle w:val="MHeader"/>
        <w:shd w:val="clear" w:color="auto" w:fill="auto"/>
        <w:rPr>
          <w:rFonts w:ascii="Times New Roman" w:hAnsi="Times New Roman"/>
          <w:lang w:val="ru-RU"/>
        </w:rPr>
      </w:pPr>
      <w:r w:rsidRPr="00D97DD2">
        <w:rPr>
          <w:rFonts w:ascii="Times New Roman" w:hAnsi="Times New Roman"/>
          <w:lang w:val="ru-RU"/>
        </w:rPr>
        <w:t xml:space="preserve">3. </w:t>
      </w:r>
      <w:r w:rsidR="00BF7AF1" w:rsidRPr="00D97DD2">
        <w:rPr>
          <w:rFonts w:ascii="Times New Roman" w:hAnsi="Times New Roman"/>
          <w:lang w:val="ru-RU"/>
        </w:rPr>
        <w:t>Тип источника данных и метод сбора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SRC</w:t>
      </w:r>
      <w:r w:rsidRPr="00D97DD2">
        <w:rPr>
          <w:rFonts w:ascii="Times New Roman" w:hAnsi="Times New Roman"/>
          <w:color w:val="B4B4B4"/>
          <w:sz w:val="20"/>
          <w:lang w:val="ru-RU"/>
        </w:rPr>
        <w:t>_</w:t>
      </w:r>
      <w:r w:rsidRPr="00D97DD2">
        <w:rPr>
          <w:rFonts w:ascii="Times New Roman" w:hAnsi="Times New Roman"/>
          <w:color w:val="B4B4B4"/>
          <w:sz w:val="20"/>
        </w:rPr>
        <w:t>TYPE</w:t>
      </w:r>
      <w:r w:rsidRPr="00D97DD2">
        <w:rPr>
          <w:rFonts w:ascii="Times New Roman" w:hAnsi="Times New Roman"/>
          <w:color w:val="B4B4B4"/>
          <w:sz w:val="20"/>
          <w:lang w:val="ru-RU"/>
        </w:rPr>
        <w:t>_</w:t>
      </w:r>
      <w:r w:rsidRPr="00D97DD2">
        <w:rPr>
          <w:rFonts w:ascii="Times New Roman" w:hAnsi="Times New Roman"/>
          <w:color w:val="B4B4B4"/>
          <w:sz w:val="20"/>
        </w:rPr>
        <w:t>COLL</w:t>
      </w:r>
      <w:r w:rsidRPr="00D97DD2">
        <w:rPr>
          <w:rFonts w:ascii="Times New Roman" w:hAnsi="Times New Roman"/>
          <w:color w:val="B4B4B4"/>
          <w:sz w:val="20"/>
          <w:lang w:val="ru-RU"/>
        </w:rPr>
        <w:t>_</w:t>
      </w:r>
      <w:r w:rsidRPr="00D97DD2">
        <w:rPr>
          <w:rFonts w:ascii="Times New Roman" w:hAnsi="Times New Roman"/>
          <w:color w:val="B4B4B4"/>
          <w:sz w:val="20"/>
        </w:rPr>
        <w:t>METHOD</w:t>
      </w:r>
      <w:r w:rsidRPr="00D97DD2">
        <w:rPr>
          <w:rFonts w:ascii="Times New Roman" w:hAnsi="Times New Roman"/>
          <w:color w:val="B4B4B4"/>
          <w:sz w:val="20"/>
          <w:lang w:val="ru-RU"/>
        </w:rPr>
        <w:t>)</w:t>
      </w:r>
    </w:p>
    <w:p w14:paraId="340B050E" w14:textId="694550BF" w:rsidR="008B0AC7" w:rsidRPr="00D97DD2" w:rsidRDefault="008B0AC7"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a</w:t>
      </w:r>
      <w:r w:rsidRPr="00D97DD2">
        <w:rPr>
          <w:rFonts w:ascii="Times New Roman" w:hAnsi="Times New Roman"/>
          <w:lang w:val="ru-RU"/>
        </w:rPr>
        <w:t xml:space="preserve">. </w:t>
      </w:r>
      <w:r w:rsidR="00BF7AF1" w:rsidRPr="00D97DD2">
        <w:rPr>
          <w:rFonts w:ascii="Times New Roman" w:hAnsi="Times New Roman"/>
          <w:lang w:val="ru-RU"/>
        </w:rPr>
        <w:t>Источники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SOURCE</w:t>
      </w:r>
      <w:r w:rsidRPr="00D97DD2">
        <w:rPr>
          <w:rFonts w:ascii="Times New Roman" w:hAnsi="Times New Roman"/>
          <w:color w:val="B4B4B4"/>
          <w:sz w:val="20"/>
          <w:lang w:val="ru-RU"/>
        </w:rPr>
        <w:t>_</w:t>
      </w:r>
      <w:r w:rsidRPr="00D97DD2">
        <w:rPr>
          <w:rFonts w:ascii="Times New Roman" w:hAnsi="Times New Roman"/>
          <w:color w:val="B4B4B4"/>
          <w:sz w:val="20"/>
        </w:rPr>
        <w:t>TYPE</w:t>
      </w:r>
      <w:r w:rsidRPr="00D97DD2">
        <w:rPr>
          <w:rFonts w:ascii="Times New Roman" w:hAnsi="Times New Roman"/>
          <w:color w:val="B4B4B4"/>
          <w:sz w:val="20"/>
          <w:lang w:val="ru-RU"/>
        </w:rPr>
        <w:t>)</w:t>
      </w:r>
    </w:p>
    <w:p w14:paraId="49C31C02" w14:textId="52BB3204" w:rsidR="008C5F75" w:rsidRPr="00D97DD2" w:rsidRDefault="00621983"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Властями в значительной степени занижается информация об актах насилия, поэтому этот показатель должен быть получен на основе </w:t>
      </w:r>
      <w:r w:rsidR="007B37F8" w:rsidRPr="00D97DD2">
        <w:rPr>
          <w:rFonts w:ascii="Times New Roman" w:eastAsia="Times New Roman" w:hAnsi="Times New Roman" w:cs="Times New Roman"/>
          <w:color w:val="4A4A4A"/>
          <w:sz w:val="21"/>
          <w:szCs w:val="21"/>
          <w:lang w:val="ru-RU" w:eastAsia="en-GB"/>
        </w:rPr>
        <w:t>обследований</w:t>
      </w:r>
      <w:r w:rsidRPr="00D97DD2">
        <w:rPr>
          <w:rFonts w:ascii="Times New Roman" w:eastAsia="Times New Roman" w:hAnsi="Times New Roman" w:cs="Times New Roman"/>
          <w:color w:val="4A4A4A"/>
          <w:sz w:val="21"/>
          <w:szCs w:val="21"/>
          <w:lang w:val="ru-RU" w:eastAsia="en-GB"/>
        </w:rPr>
        <w:t xml:space="preserve"> населения, а не административных данных.</w:t>
      </w:r>
    </w:p>
    <w:p w14:paraId="5D164740" w14:textId="77777777" w:rsidR="008C5F75" w:rsidRPr="00D97DD2" w:rsidRDefault="008C5F75" w:rsidP="00D97DD2">
      <w:pPr>
        <w:spacing w:after="0"/>
        <w:rPr>
          <w:rFonts w:ascii="Times New Roman" w:eastAsia="Times New Roman" w:hAnsi="Times New Roman" w:cs="Times New Roman"/>
          <w:color w:val="4A4A4A"/>
          <w:sz w:val="21"/>
          <w:szCs w:val="21"/>
          <w:lang w:val="ru-RU" w:eastAsia="en-GB"/>
        </w:rPr>
      </w:pPr>
    </w:p>
    <w:p w14:paraId="36E45152" w14:textId="3470014F" w:rsidR="00C50B61" w:rsidRPr="00D97DD2" w:rsidRDefault="00621983"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Опыт насильственной виктимизации собирается посредством серии вопросов о конкретных актах насилия, которым подвергся респондент (см. Раздел 4.c. </w:t>
      </w:r>
      <w:proofErr w:type="gramStart"/>
      <w:r w:rsidRPr="00D97DD2">
        <w:rPr>
          <w:rFonts w:ascii="Times New Roman" w:eastAsia="Times New Roman" w:hAnsi="Times New Roman" w:cs="Times New Roman"/>
          <w:color w:val="4A4A4A"/>
          <w:sz w:val="21"/>
          <w:szCs w:val="21"/>
          <w:lang w:val="ru-RU" w:eastAsia="en-GB"/>
        </w:rPr>
        <w:t>Метод расчета).</w:t>
      </w:r>
      <w:proofErr w:type="gramEnd"/>
    </w:p>
    <w:p w14:paraId="061FAB09" w14:textId="77777777" w:rsidR="00C50B61" w:rsidRPr="00D97DD2" w:rsidRDefault="00C50B61" w:rsidP="00D97DD2">
      <w:pPr>
        <w:spacing w:after="0"/>
        <w:rPr>
          <w:rFonts w:ascii="Times New Roman" w:eastAsia="Times New Roman" w:hAnsi="Times New Roman" w:cs="Times New Roman"/>
          <w:color w:val="4A4A4A"/>
          <w:sz w:val="21"/>
          <w:szCs w:val="21"/>
          <w:lang w:val="ru-RU" w:eastAsia="en-GB"/>
        </w:rPr>
      </w:pPr>
    </w:p>
    <w:p w14:paraId="262699B4" w14:textId="19C09586" w:rsidR="00C50B61" w:rsidRPr="00D97DD2" w:rsidRDefault="00621983"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Эти вопросы могут быть частью дополнительного модуля по физическому, психологическому и сексуальному насилию, могут быть включены в другие текущие</w:t>
      </w:r>
      <w:r w:rsidR="005A4300" w:rsidRPr="00D97DD2">
        <w:rPr>
          <w:rFonts w:ascii="Times New Roman" w:eastAsia="Times New Roman" w:hAnsi="Times New Roman" w:cs="Times New Roman"/>
          <w:color w:val="4A4A4A"/>
          <w:sz w:val="21"/>
          <w:szCs w:val="21"/>
          <w:lang w:val="ru-RU" w:eastAsia="en-GB"/>
        </w:rPr>
        <w:t xml:space="preserve"> общие</w:t>
      </w:r>
      <w:r w:rsidRPr="00D97DD2">
        <w:rPr>
          <w:rFonts w:ascii="Times New Roman" w:eastAsia="Times New Roman" w:hAnsi="Times New Roman" w:cs="Times New Roman"/>
          <w:color w:val="4A4A4A"/>
          <w:sz w:val="21"/>
          <w:szCs w:val="21"/>
          <w:lang w:val="ru-RU" w:eastAsia="en-GB"/>
        </w:rPr>
        <w:t xml:space="preserve"> </w:t>
      </w:r>
      <w:r w:rsidR="007B37F8" w:rsidRPr="00D97DD2">
        <w:rPr>
          <w:rFonts w:ascii="Times New Roman" w:eastAsia="Times New Roman" w:hAnsi="Times New Roman" w:cs="Times New Roman"/>
          <w:color w:val="4A4A4A"/>
          <w:sz w:val="21"/>
          <w:szCs w:val="21"/>
          <w:lang w:val="ru-RU" w:eastAsia="en-GB"/>
        </w:rPr>
        <w:t>обследования</w:t>
      </w:r>
      <w:r w:rsidRPr="00D97DD2">
        <w:rPr>
          <w:rFonts w:ascii="Times New Roman" w:eastAsia="Times New Roman" w:hAnsi="Times New Roman" w:cs="Times New Roman"/>
          <w:color w:val="4A4A4A"/>
          <w:sz w:val="21"/>
          <w:szCs w:val="21"/>
          <w:lang w:val="ru-RU" w:eastAsia="en-GB"/>
        </w:rPr>
        <w:t xml:space="preserve"> населения (например, </w:t>
      </w:r>
      <w:r w:rsidR="007B37F8" w:rsidRPr="00D97DD2">
        <w:rPr>
          <w:rFonts w:ascii="Times New Roman" w:eastAsia="Times New Roman" w:hAnsi="Times New Roman" w:cs="Times New Roman"/>
          <w:color w:val="4A4A4A"/>
          <w:sz w:val="21"/>
          <w:szCs w:val="21"/>
          <w:lang w:val="ru-RU" w:eastAsia="en-GB"/>
        </w:rPr>
        <w:t>обследования</w:t>
      </w:r>
      <w:r w:rsidRPr="00D97DD2">
        <w:rPr>
          <w:rFonts w:ascii="Times New Roman" w:eastAsia="Times New Roman" w:hAnsi="Times New Roman" w:cs="Times New Roman"/>
          <w:color w:val="4A4A4A"/>
          <w:sz w:val="21"/>
          <w:szCs w:val="21"/>
          <w:lang w:val="ru-RU" w:eastAsia="en-GB"/>
        </w:rPr>
        <w:t xml:space="preserve"> по качеству жизни, </w:t>
      </w:r>
      <w:r w:rsidR="00DA39C1" w:rsidRPr="00D97DD2">
        <w:rPr>
          <w:rFonts w:ascii="Times New Roman" w:eastAsia="Times New Roman" w:hAnsi="Times New Roman" w:cs="Times New Roman"/>
          <w:color w:val="4A4A4A"/>
          <w:sz w:val="21"/>
          <w:szCs w:val="21"/>
          <w:lang w:val="ru-RU" w:eastAsia="en-GB"/>
        </w:rPr>
        <w:t xml:space="preserve">опросы </w:t>
      </w:r>
      <w:r w:rsidRPr="00D97DD2">
        <w:rPr>
          <w:rFonts w:ascii="Times New Roman" w:eastAsia="Times New Roman" w:hAnsi="Times New Roman" w:cs="Times New Roman"/>
          <w:color w:val="4A4A4A"/>
          <w:sz w:val="21"/>
          <w:szCs w:val="21"/>
          <w:lang w:val="ru-RU" w:eastAsia="en-GB"/>
        </w:rPr>
        <w:t>общественно</w:t>
      </w:r>
      <w:r w:rsidR="00DA39C1" w:rsidRPr="00D97DD2">
        <w:rPr>
          <w:rFonts w:ascii="Times New Roman" w:eastAsia="Times New Roman" w:hAnsi="Times New Roman" w:cs="Times New Roman"/>
          <w:color w:val="4A4A4A"/>
          <w:sz w:val="21"/>
          <w:szCs w:val="21"/>
          <w:lang w:val="ru-RU" w:eastAsia="en-GB"/>
        </w:rPr>
        <w:t>го мнения</w:t>
      </w:r>
      <w:r w:rsidRPr="00D97DD2">
        <w:rPr>
          <w:rFonts w:ascii="Times New Roman" w:eastAsia="Times New Roman" w:hAnsi="Times New Roman" w:cs="Times New Roman"/>
          <w:color w:val="4A4A4A"/>
          <w:sz w:val="21"/>
          <w:szCs w:val="21"/>
          <w:lang w:val="ru-RU" w:eastAsia="en-GB"/>
        </w:rPr>
        <w:t xml:space="preserve"> или </w:t>
      </w:r>
      <w:r w:rsidR="007B37F8" w:rsidRPr="00D97DD2">
        <w:rPr>
          <w:rFonts w:ascii="Times New Roman" w:eastAsia="Times New Roman" w:hAnsi="Times New Roman" w:cs="Times New Roman"/>
          <w:color w:val="4A4A4A"/>
          <w:sz w:val="21"/>
          <w:szCs w:val="21"/>
          <w:lang w:val="ru-RU" w:eastAsia="en-GB"/>
        </w:rPr>
        <w:t>обследования</w:t>
      </w:r>
      <w:r w:rsidRPr="00D97DD2">
        <w:rPr>
          <w:rFonts w:ascii="Times New Roman" w:eastAsia="Times New Roman" w:hAnsi="Times New Roman" w:cs="Times New Roman"/>
          <w:color w:val="4A4A4A"/>
          <w:sz w:val="21"/>
          <w:szCs w:val="21"/>
          <w:lang w:val="ru-RU" w:eastAsia="en-GB"/>
        </w:rPr>
        <w:t xml:space="preserve"> по другим темам) или </w:t>
      </w:r>
      <w:r w:rsidR="005A4300" w:rsidRPr="00D97DD2">
        <w:rPr>
          <w:rFonts w:ascii="Times New Roman" w:eastAsia="Times New Roman" w:hAnsi="Times New Roman" w:cs="Times New Roman"/>
          <w:color w:val="4A4A4A"/>
          <w:sz w:val="21"/>
          <w:szCs w:val="21"/>
          <w:lang w:val="ru-RU" w:eastAsia="en-GB"/>
        </w:rPr>
        <w:t xml:space="preserve">могут быть частью специальных </w:t>
      </w:r>
      <w:r w:rsidR="00DA39C1" w:rsidRPr="00D97DD2">
        <w:rPr>
          <w:rFonts w:ascii="Times New Roman" w:eastAsia="Times New Roman" w:hAnsi="Times New Roman" w:cs="Times New Roman"/>
          <w:color w:val="4A4A4A"/>
          <w:sz w:val="21"/>
          <w:szCs w:val="21"/>
          <w:lang w:val="ru-RU" w:eastAsia="en-GB"/>
        </w:rPr>
        <w:t xml:space="preserve">обследований </w:t>
      </w:r>
      <w:r w:rsidRPr="00D97DD2">
        <w:rPr>
          <w:rFonts w:ascii="Times New Roman" w:eastAsia="Times New Roman" w:hAnsi="Times New Roman" w:cs="Times New Roman"/>
          <w:color w:val="4A4A4A"/>
          <w:sz w:val="21"/>
          <w:szCs w:val="21"/>
          <w:lang w:val="ru-RU" w:eastAsia="en-GB"/>
        </w:rPr>
        <w:t>виктимизации.</w:t>
      </w:r>
    </w:p>
    <w:p w14:paraId="1F466426" w14:textId="77777777" w:rsidR="00B37CFB" w:rsidRPr="00D97DD2" w:rsidRDefault="00B37CFB" w:rsidP="00D97DD2">
      <w:pPr>
        <w:spacing w:after="0"/>
        <w:rPr>
          <w:rFonts w:ascii="Times New Roman" w:eastAsia="Times New Roman" w:hAnsi="Times New Roman" w:cs="Times New Roman"/>
          <w:color w:val="4A4A4A"/>
          <w:sz w:val="21"/>
          <w:szCs w:val="21"/>
          <w:lang w:val="ru-RU" w:eastAsia="en-GB"/>
        </w:rPr>
      </w:pPr>
    </w:p>
    <w:p w14:paraId="31E3654F" w14:textId="0B929DC3" w:rsidR="00C50B61" w:rsidRPr="00D97DD2" w:rsidRDefault="005A4300"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Данные следует собирать в рамках национально репрезентативной выборки взрослого населения, проживающего в стране, независимо от статуса законного проживания. Основа и структура выборки должны обеспечивать возможность </w:t>
      </w:r>
      <w:proofErr w:type="spellStart"/>
      <w:r w:rsidRPr="00D97DD2">
        <w:rPr>
          <w:rFonts w:ascii="Times New Roman" w:eastAsia="Times New Roman" w:hAnsi="Times New Roman" w:cs="Times New Roman"/>
          <w:color w:val="4A4A4A"/>
          <w:sz w:val="21"/>
          <w:szCs w:val="21"/>
          <w:lang w:val="ru-RU" w:eastAsia="en-GB"/>
        </w:rPr>
        <w:t>дезагр</w:t>
      </w:r>
      <w:r w:rsidR="008B0B12">
        <w:rPr>
          <w:rFonts w:ascii="Times New Roman" w:eastAsia="Times New Roman" w:hAnsi="Times New Roman" w:cs="Times New Roman"/>
          <w:color w:val="4A4A4A"/>
          <w:sz w:val="21"/>
          <w:szCs w:val="21"/>
          <w:lang w:val="ru-RU" w:eastAsia="en-GB"/>
        </w:rPr>
        <w:t>ации</w:t>
      </w:r>
      <w:proofErr w:type="spellEnd"/>
      <w:r w:rsidR="008B0B12">
        <w:rPr>
          <w:rFonts w:ascii="Times New Roman" w:eastAsia="Times New Roman" w:hAnsi="Times New Roman" w:cs="Times New Roman"/>
          <w:color w:val="4A4A4A"/>
          <w:sz w:val="21"/>
          <w:szCs w:val="21"/>
          <w:lang w:val="ru-RU" w:eastAsia="en-GB"/>
        </w:rPr>
        <w:t xml:space="preserve"> </w:t>
      </w:r>
      <w:r w:rsidRPr="00D97DD2">
        <w:rPr>
          <w:rFonts w:ascii="Times New Roman" w:eastAsia="Times New Roman" w:hAnsi="Times New Roman" w:cs="Times New Roman"/>
          <w:color w:val="4A4A4A"/>
          <w:sz w:val="21"/>
          <w:szCs w:val="21"/>
          <w:lang w:val="ru-RU" w:eastAsia="en-GB"/>
        </w:rPr>
        <w:t xml:space="preserve">результатов на субнациональном уровне. Размер выборки должен быть достаточно большим, чтобы отразить соответствующие события и рассчитать </w:t>
      </w:r>
      <w:proofErr w:type="gramStart"/>
      <w:r w:rsidRPr="00D97DD2">
        <w:rPr>
          <w:rFonts w:ascii="Times New Roman" w:eastAsia="Times New Roman" w:hAnsi="Times New Roman" w:cs="Times New Roman"/>
          <w:color w:val="4A4A4A"/>
          <w:sz w:val="21"/>
          <w:szCs w:val="21"/>
          <w:lang w:val="ru-RU" w:eastAsia="en-GB"/>
        </w:rPr>
        <w:t>необходимую</w:t>
      </w:r>
      <w:proofErr w:type="gramEnd"/>
      <w:r w:rsidRPr="00D97DD2">
        <w:rPr>
          <w:rFonts w:ascii="Times New Roman" w:eastAsia="Times New Roman" w:hAnsi="Times New Roman" w:cs="Times New Roman"/>
          <w:color w:val="4A4A4A"/>
          <w:sz w:val="21"/>
          <w:szCs w:val="21"/>
          <w:lang w:val="ru-RU" w:eastAsia="en-GB"/>
        </w:rPr>
        <w:t xml:space="preserve"> дезагрегацию.</w:t>
      </w:r>
    </w:p>
    <w:p w14:paraId="3018A8D8" w14:textId="77777777" w:rsidR="00EC2915" w:rsidRPr="00D97DD2" w:rsidRDefault="00EC2915" w:rsidP="00D97DD2">
      <w:pPr>
        <w:pStyle w:val="MText"/>
        <w:shd w:val="clear" w:color="auto" w:fill="auto"/>
        <w:rPr>
          <w:rFonts w:ascii="Times New Roman" w:hAnsi="Times New Roman"/>
          <w:lang w:val="ru-RU"/>
        </w:rPr>
      </w:pPr>
    </w:p>
    <w:p w14:paraId="79368080" w14:textId="59B9273A" w:rsidR="008B0AC7"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b</w:t>
      </w:r>
      <w:r w:rsidRPr="00D97DD2">
        <w:rPr>
          <w:rFonts w:ascii="Times New Roman" w:hAnsi="Times New Roman"/>
          <w:lang w:val="ru-RU"/>
        </w:rPr>
        <w:t xml:space="preserve">. </w:t>
      </w:r>
      <w:r w:rsidR="00BF7AF1" w:rsidRPr="00D97DD2">
        <w:rPr>
          <w:rFonts w:ascii="Times New Roman" w:hAnsi="Times New Roman"/>
          <w:lang w:val="ru-RU"/>
        </w:rPr>
        <w:t>Метод сбора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COLL</w:t>
      </w:r>
      <w:r w:rsidRPr="00D97DD2">
        <w:rPr>
          <w:rFonts w:ascii="Times New Roman" w:hAnsi="Times New Roman"/>
          <w:color w:val="B4B4B4"/>
          <w:sz w:val="20"/>
          <w:lang w:val="ru-RU"/>
        </w:rPr>
        <w:t>_</w:t>
      </w:r>
      <w:r w:rsidRPr="00D97DD2">
        <w:rPr>
          <w:rFonts w:ascii="Times New Roman" w:hAnsi="Times New Roman"/>
          <w:color w:val="B4B4B4"/>
          <w:sz w:val="20"/>
        </w:rPr>
        <w:t>METHOD</w:t>
      </w:r>
      <w:r w:rsidRPr="00D97DD2">
        <w:rPr>
          <w:rFonts w:ascii="Times New Roman" w:hAnsi="Times New Roman"/>
          <w:color w:val="B4B4B4"/>
          <w:sz w:val="20"/>
          <w:lang w:val="ru-RU"/>
        </w:rPr>
        <w:t>)</w:t>
      </w:r>
    </w:p>
    <w:p w14:paraId="4498181E" w14:textId="266F85F0" w:rsidR="00EC6A60" w:rsidRPr="00D97DD2" w:rsidRDefault="005A4300" w:rsidP="00D97DD2">
      <w:pPr>
        <w:spacing w:after="0"/>
        <w:jc w:val="both"/>
        <w:rPr>
          <w:rFonts w:ascii="Times New Roman" w:eastAsia="Times New Roman" w:hAnsi="Times New Roman" w:cs="Times New Roman"/>
          <w:color w:val="4A4A4A"/>
          <w:sz w:val="21"/>
          <w:szCs w:val="21"/>
          <w:lang w:val="ru-RU" w:eastAsia="en-GB"/>
        </w:rPr>
      </w:pPr>
      <w:bookmarkStart w:id="5" w:name="_Hlk129076268"/>
      <w:r w:rsidRPr="00D97DD2">
        <w:rPr>
          <w:rFonts w:ascii="Times New Roman" w:eastAsia="Times New Roman" w:hAnsi="Times New Roman" w:cs="Times New Roman"/>
          <w:color w:val="4A4A4A"/>
          <w:sz w:val="21"/>
          <w:szCs w:val="21"/>
          <w:lang w:val="ru-RU" w:eastAsia="en-GB"/>
        </w:rPr>
        <w:t xml:space="preserve">На международном уровне данные о физическом, психологическом и сексуальном насилии регулярно собираются УНП ООН в рамках ежегодного </w:t>
      </w:r>
      <w:r w:rsidR="004E7168" w:rsidRPr="00D97DD2">
        <w:rPr>
          <w:rFonts w:ascii="Times New Roman" w:eastAsia="Times New Roman" w:hAnsi="Times New Roman" w:cs="Times New Roman"/>
          <w:color w:val="4A4A4A"/>
          <w:sz w:val="21"/>
          <w:szCs w:val="21"/>
          <w:lang w:val="ru-RU" w:eastAsia="en-GB"/>
        </w:rPr>
        <w:t xml:space="preserve">Обзора тенденций в области преступности и деятельности систем уголовного правосудия </w:t>
      </w:r>
      <w:r w:rsidRPr="00D97DD2">
        <w:rPr>
          <w:rFonts w:ascii="Times New Roman" w:eastAsia="Times New Roman" w:hAnsi="Times New Roman" w:cs="Times New Roman"/>
          <w:color w:val="4A4A4A"/>
          <w:sz w:val="21"/>
          <w:szCs w:val="21"/>
          <w:lang w:val="ru-RU" w:eastAsia="en-GB"/>
        </w:rPr>
        <w:t>ООН (UN-CTS). По просьбе Комисс</w:t>
      </w:r>
      <w:proofErr w:type="gramStart"/>
      <w:r w:rsidRPr="00D97DD2">
        <w:rPr>
          <w:rFonts w:ascii="Times New Roman" w:eastAsia="Times New Roman" w:hAnsi="Times New Roman" w:cs="Times New Roman"/>
          <w:color w:val="4A4A4A"/>
          <w:sz w:val="21"/>
          <w:szCs w:val="21"/>
          <w:lang w:val="ru-RU" w:eastAsia="en-GB"/>
        </w:rPr>
        <w:t>ии ОО</w:t>
      </w:r>
      <w:proofErr w:type="gramEnd"/>
      <w:r w:rsidRPr="00D97DD2">
        <w:rPr>
          <w:rFonts w:ascii="Times New Roman" w:eastAsia="Times New Roman" w:hAnsi="Times New Roman" w:cs="Times New Roman"/>
          <w:color w:val="4A4A4A"/>
          <w:sz w:val="21"/>
          <w:szCs w:val="21"/>
          <w:lang w:val="ru-RU" w:eastAsia="en-GB"/>
        </w:rPr>
        <w:t>Н по предупреждению преступности и уголовному правосудию более 140 государств-членов уже назначили национального координатора UN-CTS, который передает данные UN-CTS в УНП ООН. В большинстве случаев этими координаторами являются национальные учреждения, ответственные за производство данных в области преступности и уголовного правосудия (Национальные статистические службы, Министерство внутренних дел, Министерство юстиции и т. д.). Для стран, которые не назначили координатора, запрос данных направляется в постоянные представительства в Вене. Когда страна не отчитывается перед УНП ООН, используются другие официальные источники, такие как авторитетные веб-сайты, публикации или другие формы связи. После консолидации данные передаются странам для проверки их точности и достоверности.</w:t>
      </w:r>
    </w:p>
    <w:p w14:paraId="4E5B8E00" w14:textId="77777777" w:rsidR="00E53040" w:rsidRPr="00D97DD2" w:rsidRDefault="00E53040" w:rsidP="00D97DD2">
      <w:pPr>
        <w:spacing w:after="0"/>
        <w:rPr>
          <w:rFonts w:ascii="Times New Roman" w:eastAsia="Times New Roman" w:hAnsi="Times New Roman" w:cs="Times New Roman"/>
          <w:color w:val="4A4A4A"/>
          <w:sz w:val="21"/>
          <w:szCs w:val="21"/>
          <w:lang w:val="ru-RU" w:eastAsia="en-GB"/>
        </w:rPr>
      </w:pPr>
    </w:p>
    <w:p w14:paraId="19E21EC0" w14:textId="32DE36A5" w:rsidR="00EC6A60" w:rsidRPr="00D97DD2" w:rsidRDefault="005A4300"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UN-CTS дает конкретные определения данных, которые необходимо собирать в соответствии с Международной классификацией преступлений для статистических целей (МКПС). Он также собирает набор метаданных для выявления возможных расхождений со стандартными </w:t>
      </w:r>
      <w:r w:rsidRPr="00D97DD2">
        <w:rPr>
          <w:rFonts w:ascii="Times New Roman" w:eastAsia="Times New Roman" w:hAnsi="Times New Roman" w:cs="Times New Roman"/>
          <w:color w:val="4A4A4A"/>
          <w:sz w:val="21"/>
          <w:szCs w:val="21"/>
          <w:lang w:val="ru-RU" w:eastAsia="en-GB"/>
        </w:rPr>
        <w:lastRenderedPageBreak/>
        <w:t>определениями и для оценки общего качества данных (например, размер выборки, целевая группа населения, агентство, ответственное за сбор данных, и т. д.).</w:t>
      </w:r>
    </w:p>
    <w:bookmarkEnd w:id="5"/>
    <w:p w14:paraId="7D9F065F" w14:textId="77777777" w:rsidR="00EC2915" w:rsidRPr="00D97DD2" w:rsidRDefault="00EC2915" w:rsidP="00D97DD2">
      <w:pPr>
        <w:pStyle w:val="MText"/>
        <w:shd w:val="clear" w:color="auto" w:fill="auto"/>
        <w:rPr>
          <w:rFonts w:ascii="Times New Roman" w:hAnsi="Times New Roman"/>
          <w:lang w:val="ru-RU"/>
        </w:rPr>
      </w:pPr>
    </w:p>
    <w:p w14:paraId="170A2C05" w14:textId="1B7DF631" w:rsidR="00E46D96" w:rsidRPr="00D97DD2" w:rsidRDefault="00E46D96"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c</w:t>
      </w:r>
      <w:r w:rsidRPr="00D97DD2">
        <w:rPr>
          <w:rFonts w:ascii="Times New Roman" w:hAnsi="Times New Roman"/>
          <w:lang w:val="ru-RU"/>
        </w:rPr>
        <w:t xml:space="preserve">. </w:t>
      </w:r>
      <w:r w:rsidR="00BF7AF1" w:rsidRPr="00D97DD2">
        <w:rPr>
          <w:rFonts w:ascii="Times New Roman" w:hAnsi="Times New Roman"/>
          <w:lang w:val="ru-RU"/>
        </w:rPr>
        <w:t xml:space="preserve">Календарь сбора данных </w:t>
      </w:r>
      <w:r w:rsidRPr="00D97DD2">
        <w:rPr>
          <w:rFonts w:ascii="Times New Roman" w:hAnsi="Times New Roman"/>
          <w:color w:val="B4B4B4"/>
          <w:sz w:val="20"/>
          <w:lang w:val="ru-RU"/>
        </w:rPr>
        <w:t>(</w:t>
      </w:r>
      <w:r w:rsidRPr="00D97DD2">
        <w:rPr>
          <w:rFonts w:ascii="Times New Roman" w:hAnsi="Times New Roman"/>
          <w:color w:val="B4B4B4"/>
          <w:sz w:val="20"/>
        </w:rPr>
        <w:t>FREQ</w:t>
      </w:r>
      <w:r w:rsidRPr="00D97DD2">
        <w:rPr>
          <w:rFonts w:ascii="Times New Roman" w:hAnsi="Times New Roman"/>
          <w:color w:val="B4B4B4"/>
          <w:sz w:val="20"/>
          <w:lang w:val="ru-RU"/>
        </w:rPr>
        <w:t>_</w:t>
      </w:r>
      <w:r w:rsidRPr="00D97DD2">
        <w:rPr>
          <w:rFonts w:ascii="Times New Roman" w:hAnsi="Times New Roman"/>
          <w:color w:val="B4B4B4"/>
          <w:sz w:val="20"/>
        </w:rPr>
        <w:t>COLL</w:t>
      </w:r>
      <w:r w:rsidRPr="00D97DD2">
        <w:rPr>
          <w:rFonts w:ascii="Times New Roman" w:hAnsi="Times New Roman"/>
          <w:color w:val="B4B4B4"/>
          <w:sz w:val="20"/>
          <w:lang w:val="ru-RU"/>
        </w:rPr>
        <w:t>)</w:t>
      </w:r>
    </w:p>
    <w:p w14:paraId="4AA111BE" w14:textId="378CCD93" w:rsidR="001C0E77" w:rsidRPr="00D97DD2" w:rsidRDefault="005A4300" w:rsidP="00D97DD2">
      <w:pPr>
        <w:tabs>
          <w:tab w:val="left" w:pos="1320"/>
        </w:tabs>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Странам рекомендуется проводить исследования по вопросам виктимизации через регулярные промежутки времени, но не реже одного раза в четыре года, чтобы отразить прогресс между каждым из четырехлетних обзоров Цели 16 на Политическом форуме высокого уровня (ПФВУ).</w:t>
      </w:r>
    </w:p>
    <w:p w14:paraId="59D401C2" w14:textId="77777777" w:rsidR="001C0E77" w:rsidRPr="00D97DD2" w:rsidRDefault="001C0E77" w:rsidP="00D97DD2">
      <w:pPr>
        <w:tabs>
          <w:tab w:val="left" w:pos="1320"/>
        </w:tabs>
        <w:spacing w:after="0"/>
        <w:jc w:val="both"/>
        <w:rPr>
          <w:rFonts w:ascii="Times New Roman" w:eastAsia="Times New Roman" w:hAnsi="Times New Roman" w:cs="Times New Roman"/>
          <w:color w:val="4A4A4A"/>
          <w:sz w:val="21"/>
          <w:szCs w:val="21"/>
          <w:lang w:val="ru-RU" w:eastAsia="en-GB"/>
        </w:rPr>
      </w:pPr>
    </w:p>
    <w:p w14:paraId="188E75E6" w14:textId="77777777" w:rsidR="005A4300" w:rsidRPr="00D97DD2" w:rsidRDefault="005A4300" w:rsidP="00D97DD2">
      <w:pPr>
        <w:pStyle w:val="MText"/>
        <w:shd w:val="clear" w:color="auto" w:fill="auto"/>
        <w:jc w:val="both"/>
        <w:rPr>
          <w:rFonts w:ascii="Times New Roman" w:hAnsi="Times New Roman"/>
          <w:lang w:val="ru-RU"/>
        </w:rPr>
      </w:pPr>
      <w:r w:rsidRPr="00D97DD2">
        <w:rPr>
          <w:rFonts w:ascii="Times New Roman" w:hAnsi="Times New Roman"/>
          <w:lang w:val="ru-RU"/>
        </w:rPr>
        <w:t>УНП ООН собирает данные по этому показателю по следующему графику:</w:t>
      </w:r>
    </w:p>
    <w:p w14:paraId="20E7A841" w14:textId="0FFC27F6" w:rsidR="00CD553A" w:rsidRPr="00D97DD2" w:rsidRDefault="005A4300" w:rsidP="00D97DD2">
      <w:pPr>
        <w:pStyle w:val="MText"/>
        <w:shd w:val="clear" w:color="auto" w:fill="auto"/>
        <w:jc w:val="both"/>
        <w:rPr>
          <w:rFonts w:ascii="Times New Roman" w:hAnsi="Times New Roman"/>
          <w:lang w:val="ru-RU"/>
        </w:rPr>
      </w:pPr>
      <w:r w:rsidRPr="00D97DD2">
        <w:rPr>
          <w:rFonts w:ascii="Times New Roman" w:hAnsi="Times New Roman"/>
        </w:rPr>
        <w:t>III</w:t>
      </w:r>
      <w:r w:rsidRPr="00D97DD2">
        <w:rPr>
          <w:rFonts w:ascii="Times New Roman" w:hAnsi="Times New Roman"/>
          <w:lang w:val="ru-RU"/>
        </w:rPr>
        <w:t>-</w:t>
      </w:r>
      <w:r w:rsidRPr="00D97DD2">
        <w:rPr>
          <w:rFonts w:ascii="Times New Roman" w:hAnsi="Times New Roman"/>
        </w:rPr>
        <w:t>IV</w:t>
      </w:r>
      <w:r w:rsidRPr="00D97DD2">
        <w:rPr>
          <w:rFonts w:ascii="Times New Roman" w:hAnsi="Times New Roman"/>
          <w:lang w:val="ru-RU"/>
        </w:rPr>
        <w:t xml:space="preserve"> квартал года </w:t>
      </w:r>
      <w:r w:rsidRPr="00D97DD2">
        <w:rPr>
          <w:rFonts w:ascii="Times New Roman" w:hAnsi="Times New Roman"/>
          <w:lang w:val="en-US"/>
        </w:rPr>
        <w:t>n</w:t>
      </w:r>
    </w:p>
    <w:p w14:paraId="332F9B41" w14:textId="77777777" w:rsidR="005A4300" w:rsidRPr="00D97DD2" w:rsidRDefault="005A4300" w:rsidP="00D97DD2">
      <w:pPr>
        <w:pStyle w:val="MHeader2"/>
        <w:shd w:val="clear" w:color="auto" w:fill="auto"/>
        <w:rPr>
          <w:rFonts w:ascii="Times New Roman" w:hAnsi="Times New Roman"/>
          <w:lang w:val="ru-RU"/>
        </w:rPr>
      </w:pPr>
    </w:p>
    <w:p w14:paraId="7D466604" w14:textId="6CEB889E" w:rsidR="00E46D96" w:rsidRPr="00D97DD2" w:rsidRDefault="00E46D96"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d</w:t>
      </w:r>
      <w:r w:rsidRPr="00D97DD2">
        <w:rPr>
          <w:rFonts w:ascii="Times New Roman" w:hAnsi="Times New Roman"/>
          <w:lang w:val="ru-RU"/>
        </w:rPr>
        <w:t xml:space="preserve">. </w:t>
      </w:r>
      <w:r w:rsidR="00BF7AF1" w:rsidRPr="00D97DD2">
        <w:rPr>
          <w:rFonts w:ascii="Times New Roman" w:hAnsi="Times New Roman"/>
          <w:lang w:val="ru-RU"/>
        </w:rPr>
        <w:t xml:space="preserve">Календарь выпуска данных </w:t>
      </w:r>
      <w:r w:rsidRPr="00D97DD2">
        <w:rPr>
          <w:rFonts w:ascii="Times New Roman" w:hAnsi="Times New Roman"/>
          <w:color w:val="B4B4B4"/>
          <w:sz w:val="20"/>
          <w:lang w:val="ru-RU"/>
        </w:rPr>
        <w:t>(</w:t>
      </w:r>
      <w:r w:rsidRPr="00D97DD2">
        <w:rPr>
          <w:rFonts w:ascii="Times New Roman" w:hAnsi="Times New Roman"/>
          <w:color w:val="B4B4B4"/>
          <w:sz w:val="20"/>
        </w:rPr>
        <w:t>REL</w:t>
      </w:r>
      <w:r w:rsidRPr="00D97DD2">
        <w:rPr>
          <w:rFonts w:ascii="Times New Roman" w:hAnsi="Times New Roman"/>
          <w:color w:val="B4B4B4"/>
          <w:sz w:val="20"/>
          <w:lang w:val="ru-RU"/>
        </w:rPr>
        <w:t>_</w:t>
      </w:r>
      <w:r w:rsidRPr="00D97DD2">
        <w:rPr>
          <w:rFonts w:ascii="Times New Roman" w:hAnsi="Times New Roman"/>
          <w:color w:val="B4B4B4"/>
          <w:sz w:val="20"/>
        </w:rPr>
        <w:t>CAL</w:t>
      </w:r>
      <w:r w:rsidRPr="00D97DD2">
        <w:rPr>
          <w:rFonts w:ascii="Times New Roman" w:hAnsi="Times New Roman"/>
          <w:color w:val="B4B4B4"/>
          <w:sz w:val="20"/>
          <w:lang w:val="ru-RU"/>
        </w:rPr>
        <w:t>_</w:t>
      </w:r>
      <w:r w:rsidRPr="00D97DD2">
        <w:rPr>
          <w:rFonts w:ascii="Times New Roman" w:hAnsi="Times New Roman"/>
          <w:color w:val="B4B4B4"/>
          <w:sz w:val="20"/>
        </w:rPr>
        <w:t>POLICY</w:t>
      </w:r>
      <w:r w:rsidRPr="00D97DD2">
        <w:rPr>
          <w:rFonts w:ascii="Times New Roman" w:hAnsi="Times New Roman"/>
          <w:color w:val="B4B4B4"/>
          <w:sz w:val="20"/>
          <w:lang w:val="ru-RU"/>
        </w:rPr>
        <w:t>)</w:t>
      </w:r>
    </w:p>
    <w:p w14:paraId="77CEC3D7" w14:textId="77777777" w:rsidR="005A4300" w:rsidRPr="00D97DD2" w:rsidRDefault="005A4300"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Данные по соответствующим показателям ЦУР собираются, компилируются и ежегодно отправляются странам для анализа. Затем данные ежегодно передаются в Статистический отдел ООН (СОООН) по обычным каналам отчетности.</w:t>
      </w:r>
    </w:p>
    <w:p w14:paraId="523C092A" w14:textId="77777777" w:rsidR="005A4300" w:rsidRPr="00D97DD2" w:rsidRDefault="005A4300" w:rsidP="00D97DD2">
      <w:pPr>
        <w:spacing w:after="0"/>
        <w:rPr>
          <w:rFonts w:ascii="Times New Roman" w:eastAsia="Times New Roman" w:hAnsi="Times New Roman" w:cs="Times New Roman"/>
          <w:color w:val="4A4A4A"/>
          <w:sz w:val="21"/>
          <w:szCs w:val="21"/>
          <w:lang w:val="ru-RU" w:eastAsia="en-GB"/>
        </w:rPr>
      </w:pPr>
    </w:p>
    <w:p w14:paraId="1140BE75" w14:textId="5FB9B458" w:rsidR="005A4300" w:rsidRPr="00D97DD2" w:rsidRDefault="005A4300"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eastAsia="en-GB"/>
        </w:rPr>
        <w:t>II</w:t>
      </w:r>
      <w:r w:rsidRPr="00D97DD2">
        <w:rPr>
          <w:rFonts w:ascii="Times New Roman" w:eastAsia="Times New Roman" w:hAnsi="Times New Roman" w:cs="Times New Roman"/>
          <w:color w:val="4A4A4A"/>
          <w:sz w:val="21"/>
          <w:szCs w:val="21"/>
          <w:lang w:val="ru-RU" w:eastAsia="en-GB"/>
        </w:rPr>
        <w:t xml:space="preserve"> квартал года </w:t>
      </w:r>
      <w:r w:rsidRPr="00D97DD2">
        <w:rPr>
          <w:rFonts w:ascii="Times New Roman" w:eastAsia="Times New Roman" w:hAnsi="Times New Roman" w:cs="Times New Roman"/>
          <w:color w:val="4A4A4A"/>
          <w:sz w:val="21"/>
          <w:szCs w:val="21"/>
          <w:lang w:eastAsia="en-GB"/>
        </w:rPr>
        <w:t>n</w:t>
      </w:r>
      <w:r w:rsidRPr="00D97DD2">
        <w:rPr>
          <w:rFonts w:ascii="Times New Roman" w:eastAsia="Times New Roman" w:hAnsi="Times New Roman" w:cs="Times New Roman"/>
          <w:color w:val="4A4A4A"/>
          <w:sz w:val="21"/>
          <w:szCs w:val="21"/>
          <w:lang w:val="ru-RU" w:eastAsia="en-GB"/>
        </w:rPr>
        <w:t xml:space="preserve">+1 (данные за год </w:t>
      </w:r>
      <w:r w:rsidRPr="00D97DD2">
        <w:rPr>
          <w:rFonts w:ascii="Times New Roman" w:eastAsia="Times New Roman" w:hAnsi="Times New Roman" w:cs="Times New Roman"/>
          <w:color w:val="4A4A4A"/>
          <w:sz w:val="21"/>
          <w:szCs w:val="21"/>
          <w:lang w:eastAsia="en-GB"/>
        </w:rPr>
        <w:t>n</w:t>
      </w:r>
      <w:r w:rsidRPr="00D97DD2">
        <w:rPr>
          <w:rFonts w:ascii="Times New Roman" w:eastAsia="Times New Roman" w:hAnsi="Times New Roman" w:cs="Times New Roman"/>
          <w:color w:val="4A4A4A"/>
          <w:sz w:val="21"/>
          <w:szCs w:val="21"/>
          <w:lang w:val="ru-RU" w:eastAsia="en-GB"/>
        </w:rPr>
        <w:t xml:space="preserve">-1). Например, данные за 2023 </w:t>
      </w:r>
      <w:r w:rsidR="007B37F8" w:rsidRPr="00D97DD2">
        <w:rPr>
          <w:rFonts w:ascii="Times New Roman" w:eastAsia="Times New Roman" w:hAnsi="Times New Roman" w:cs="Times New Roman"/>
          <w:color w:val="4A4A4A"/>
          <w:sz w:val="21"/>
          <w:szCs w:val="21"/>
          <w:lang w:val="ru-RU" w:eastAsia="en-GB"/>
        </w:rPr>
        <w:t>г.</w:t>
      </w:r>
      <w:r w:rsidRPr="00D97DD2">
        <w:rPr>
          <w:rFonts w:ascii="Times New Roman" w:eastAsia="Times New Roman" w:hAnsi="Times New Roman" w:cs="Times New Roman"/>
          <w:color w:val="4A4A4A"/>
          <w:sz w:val="21"/>
          <w:szCs w:val="21"/>
          <w:lang w:val="ru-RU" w:eastAsia="en-GB"/>
        </w:rPr>
        <w:t xml:space="preserve"> собираются в </w:t>
      </w:r>
      <w:r w:rsidRPr="00D97DD2">
        <w:rPr>
          <w:rFonts w:ascii="Times New Roman" w:eastAsia="Times New Roman" w:hAnsi="Times New Roman" w:cs="Times New Roman"/>
          <w:color w:val="4A4A4A"/>
          <w:sz w:val="21"/>
          <w:szCs w:val="21"/>
          <w:lang w:eastAsia="en-GB"/>
        </w:rPr>
        <w:t>III</w:t>
      </w:r>
      <w:r w:rsidRPr="00D97DD2">
        <w:rPr>
          <w:rFonts w:ascii="Times New Roman" w:eastAsia="Times New Roman" w:hAnsi="Times New Roman" w:cs="Times New Roman"/>
          <w:color w:val="4A4A4A"/>
          <w:sz w:val="21"/>
          <w:szCs w:val="21"/>
          <w:lang w:val="ru-RU" w:eastAsia="en-GB"/>
        </w:rPr>
        <w:t>-</w:t>
      </w:r>
      <w:r w:rsidRPr="00D97DD2">
        <w:rPr>
          <w:rFonts w:ascii="Times New Roman" w:eastAsia="Times New Roman" w:hAnsi="Times New Roman" w:cs="Times New Roman"/>
          <w:color w:val="4A4A4A"/>
          <w:sz w:val="21"/>
          <w:szCs w:val="21"/>
          <w:lang w:eastAsia="en-GB"/>
        </w:rPr>
        <w:t>IV</w:t>
      </w:r>
      <w:r w:rsidRPr="00D97DD2">
        <w:rPr>
          <w:rFonts w:ascii="Times New Roman" w:eastAsia="Times New Roman" w:hAnsi="Times New Roman" w:cs="Times New Roman"/>
          <w:color w:val="4A4A4A"/>
          <w:sz w:val="21"/>
          <w:szCs w:val="21"/>
          <w:lang w:val="ru-RU" w:eastAsia="en-GB"/>
        </w:rPr>
        <w:t xml:space="preserve"> кварталах 2024 </w:t>
      </w:r>
      <w:r w:rsidR="007B37F8" w:rsidRPr="00D97DD2">
        <w:rPr>
          <w:rFonts w:ascii="Times New Roman" w:eastAsia="Times New Roman" w:hAnsi="Times New Roman" w:cs="Times New Roman"/>
          <w:color w:val="4A4A4A"/>
          <w:sz w:val="21"/>
          <w:szCs w:val="21"/>
          <w:lang w:val="ru-RU" w:eastAsia="en-GB"/>
        </w:rPr>
        <w:t>г.</w:t>
      </w:r>
      <w:r w:rsidRPr="00D97DD2">
        <w:rPr>
          <w:rFonts w:ascii="Times New Roman" w:eastAsia="Times New Roman" w:hAnsi="Times New Roman" w:cs="Times New Roman"/>
          <w:color w:val="4A4A4A"/>
          <w:sz w:val="21"/>
          <w:szCs w:val="21"/>
          <w:lang w:val="ru-RU" w:eastAsia="en-GB"/>
        </w:rPr>
        <w:t xml:space="preserve"> и публикуются во </w:t>
      </w:r>
      <w:r w:rsidRPr="00D97DD2">
        <w:rPr>
          <w:rFonts w:ascii="Times New Roman" w:eastAsia="Times New Roman" w:hAnsi="Times New Roman" w:cs="Times New Roman"/>
          <w:color w:val="4A4A4A"/>
          <w:sz w:val="21"/>
          <w:szCs w:val="21"/>
          <w:lang w:eastAsia="en-GB"/>
        </w:rPr>
        <w:t>II</w:t>
      </w:r>
      <w:r w:rsidRPr="00D97DD2">
        <w:rPr>
          <w:rFonts w:ascii="Times New Roman" w:eastAsia="Times New Roman" w:hAnsi="Times New Roman" w:cs="Times New Roman"/>
          <w:color w:val="4A4A4A"/>
          <w:sz w:val="21"/>
          <w:szCs w:val="21"/>
          <w:lang w:val="ru-RU" w:eastAsia="en-GB"/>
        </w:rPr>
        <w:t xml:space="preserve"> квартале 2025 </w:t>
      </w:r>
      <w:r w:rsidR="007B37F8" w:rsidRPr="00D97DD2">
        <w:rPr>
          <w:rFonts w:ascii="Times New Roman" w:eastAsia="Times New Roman" w:hAnsi="Times New Roman" w:cs="Times New Roman"/>
          <w:color w:val="4A4A4A"/>
          <w:sz w:val="21"/>
          <w:szCs w:val="21"/>
          <w:lang w:val="ru-RU" w:eastAsia="en-GB"/>
        </w:rPr>
        <w:t>г</w:t>
      </w:r>
      <w:r w:rsidRPr="00D97DD2">
        <w:rPr>
          <w:rFonts w:ascii="Times New Roman" w:eastAsia="Times New Roman" w:hAnsi="Times New Roman" w:cs="Times New Roman"/>
          <w:color w:val="4A4A4A"/>
          <w:sz w:val="21"/>
          <w:szCs w:val="21"/>
          <w:lang w:val="ru-RU" w:eastAsia="en-GB"/>
        </w:rPr>
        <w:t>.</w:t>
      </w:r>
    </w:p>
    <w:p w14:paraId="64C749BD" w14:textId="77777777" w:rsidR="00EC2915" w:rsidRPr="00D97DD2" w:rsidRDefault="00EC2915" w:rsidP="00D97DD2">
      <w:pPr>
        <w:pStyle w:val="MText"/>
        <w:shd w:val="clear" w:color="auto" w:fill="auto"/>
        <w:rPr>
          <w:rFonts w:ascii="Times New Roman" w:hAnsi="Times New Roman"/>
          <w:lang w:val="ru-RU"/>
        </w:rPr>
      </w:pPr>
    </w:p>
    <w:p w14:paraId="3A4F3065" w14:textId="3DECA45C" w:rsidR="00E46D96" w:rsidRPr="00D97DD2" w:rsidRDefault="00E46D96"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e</w:t>
      </w:r>
      <w:r w:rsidRPr="00D97DD2">
        <w:rPr>
          <w:rFonts w:ascii="Times New Roman" w:hAnsi="Times New Roman"/>
          <w:lang w:val="ru-RU"/>
        </w:rPr>
        <w:t xml:space="preserve">. </w:t>
      </w:r>
      <w:r w:rsidR="00BF7AF1" w:rsidRPr="00D97DD2">
        <w:rPr>
          <w:rFonts w:ascii="Times New Roman" w:hAnsi="Times New Roman"/>
          <w:lang w:val="ru-RU"/>
        </w:rPr>
        <w:t>Поставщики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DATA</w:t>
      </w:r>
      <w:r w:rsidRPr="00D97DD2">
        <w:rPr>
          <w:rFonts w:ascii="Times New Roman" w:hAnsi="Times New Roman"/>
          <w:color w:val="B4B4B4"/>
          <w:sz w:val="20"/>
          <w:lang w:val="ru-RU"/>
        </w:rPr>
        <w:t>_</w:t>
      </w:r>
      <w:r w:rsidRPr="00D97DD2">
        <w:rPr>
          <w:rFonts w:ascii="Times New Roman" w:hAnsi="Times New Roman"/>
          <w:color w:val="B4B4B4"/>
          <w:sz w:val="20"/>
        </w:rPr>
        <w:t>SOURCE</w:t>
      </w:r>
      <w:r w:rsidRPr="00D97DD2">
        <w:rPr>
          <w:rFonts w:ascii="Times New Roman" w:hAnsi="Times New Roman"/>
          <w:color w:val="B4B4B4"/>
          <w:sz w:val="20"/>
          <w:lang w:val="ru-RU"/>
        </w:rPr>
        <w:t>)</w:t>
      </w:r>
    </w:p>
    <w:p w14:paraId="7EA5FF1B" w14:textId="09DBAB4C" w:rsidR="00650086" w:rsidRPr="00D97DD2" w:rsidRDefault="007B37F8" w:rsidP="00D97DD2">
      <w:pPr>
        <w:tabs>
          <w:tab w:val="left" w:pos="1320"/>
        </w:tabs>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Данные собираются посредством официальных репрезентативных обследований на национальном уровне. В большинстве стран и в большинстве случаев такие обследования проводятся национальными статистическими службами (НСС). В некоторых случаях другие национальные учреждения или другие организации могут проводить обследования виктимизации в соответствии с теми же методологическими стандартами.</w:t>
      </w:r>
    </w:p>
    <w:p w14:paraId="11621303" w14:textId="77777777" w:rsidR="007B37F8" w:rsidRPr="00D97DD2" w:rsidRDefault="007B37F8" w:rsidP="00D97DD2">
      <w:pPr>
        <w:tabs>
          <w:tab w:val="left" w:pos="1320"/>
        </w:tabs>
        <w:spacing w:after="0"/>
        <w:jc w:val="both"/>
        <w:rPr>
          <w:rFonts w:ascii="Times New Roman" w:eastAsia="Times New Roman" w:hAnsi="Times New Roman" w:cs="Times New Roman"/>
          <w:color w:val="4A4A4A"/>
          <w:sz w:val="21"/>
          <w:szCs w:val="21"/>
          <w:lang w:val="ru-RU" w:eastAsia="en-GB"/>
        </w:rPr>
      </w:pPr>
    </w:p>
    <w:p w14:paraId="74683899" w14:textId="3906C081" w:rsidR="007B37F8" w:rsidRPr="00D97DD2" w:rsidRDefault="007B37F8" w:rsidP="00D97DD2">
      <w:pPr>
        <w:tabs>
          <w:tab w:val="left" w:pos="1320"/>
        </w:tabs>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Данные отправляются в УНП ООН государствами-членами, обычно через национальных координаторов Обзора тенденций в области преступности и деятельности систем уголовного правосудия ООН (UN-CTS), которые в большинстве случаев являются национальными учреждениями, ответственными за производство данных в области преступности и уголовного правосудия. (Национальные статистические </w:t>
      </w:r>
      <w:r w:rsidR="004E7168" w:rsidRPr="00D97DD2">
        <w:rPr>
          <w:rFonts w:ascii="Times New Roman" w:eastAsia="Times New Roman" w:hAnsi="Times New Roman" w:cs="Times New Roman"/>
          <w:color w:val="4A4A4A"/>
          <w:sz w:val="21"/>
          <w:szCs w:val="21"/>
          <w:lang w:val="ru-RU" w:eastAsia="en-GB"/>
        </w:rPr>
        <w:t>службы</w:t>
      </w:r>
      <w:r w:rsidRPr="00D97DD2">
        <w:rPr>
          <w:rFonts w:ascii="Times New Roman" w:eastAsia="Times New Roman" w:hAnsi="Times New Roman" w:cs="Times New Roman"/>
          <w:color w:val="4A4A4A"/>
          <w:sz w:val="21"/>
          <w:szCs w:val="21"/>
          <w:lang w:val="ru-RU" w:eastAsia="en-GB"/>
        </w:rPr>
        <w:t>, Министерство внутренних дел, Министерство юстиции и т. д.).</w:t>
      </w:r>
    </w:p>
    <w:p w14:paraId="50A66E64" w14:textId="77777777" w:rsidR="00EC2915" w:rsidRPr="00D97DD2" w:rsidRDefault="00EC2915" w:rsidP="00D97DD2">
      <w:pPr>
        <w:pStyle w:val="MText"/>
        <w:shd w:val="clear" w:color="auto" w:fill="auto"/>
        <w:rPr>
          <w:rFonts w:ascii="Times New Roman" w:hAnsi="Times New Roman"/>
          <w:lang w:val="ru-RU"/>
        </w:rPr>
      </w:pPr>
    </w:p>
    <w:p w14:paraId="30DC8E05" w14:textId="240721D6" w:rsidR="00E46D96" w:rsidRPr="00D97DD2" w:rsidRDefault="00E46D96"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f</w:t>
      </w:r>
      <w:r w:rsidRPr="00D97DD2">
        <w:rPr>
          <w:rFonts w:ascii="Times New Roman" w:hAnsi="Times New Roman"/>
          <w:lang w:val="ru-RU"/>
        </w:rPr>
        <w:t xml:space="preserve">. </w:t>
      </w:r>
      <w:r w:rsidR="00BF7AF1" w:rsidRPr="00D97DD2">
        <w:rPr>
          <w:rFonts w:ascii="Times New Roman" w:hAnsi="Times New Roman"/>
          <w:lang w:val="ru-RU"/>
        </w:rPr>
        <w:t>Составители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COMPILING</w:t>
      </w:r>
      <w:r w:rsidRPr="00D97DD2">
        <w:rPr>
          <w:rFonts w:ascii="Times New Roman" w:hAnsi="Times New Roman"/>
          <w:color w:val="B4B4B4"/>
          <w:sz w:val="20"/>
          <w:lang w:val="ru-RU"/>
        </w:rPr>
        <w:t>_</w:t>
      </w:r>
      <w:r w:rsidRPr="00D97DD2">
        <w:rPr>
          <w:rFonts w:ascii="Times New Roman" w:hAnsi="Times New Roman"/>
          <w:color w:val="B4B4B4"/>
          <w:sz w:val="20"/>
        </w:rPr>
        <w:t>ORG</w:t>
      </w:r>
      <w:r w:rsidRPr="00D97DD2">
        <w:rPr>
          <w:rFonts w:ascii="Times New Roman" w:hAnsi="Times New Roman"/>
          <w:color w:val="B4B4B4"/>
          <w:sz w:val="20"/>
          <w:lang w:val="ru-RU"/>
        </w:rPr>
        <w:t>)</w:t>
      </w:r>
    </w:p>
    <w:p w14:paraId="3C74D245" w14:textId="6136E7FC" w:rsidR="008C5F75" w:rsidRPr="00D97DD2" w:rsidRDefault="004E7168"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Управление ООН по наркотикам и преступности (УНП ООН)</w:t>
      </w:r>
    </w:p>
    <w:p w14:paraId="5C43435B" w14:textId="77777777" w:rsidR="00EC2915" w:rsidRPr="00D97DD2" w:rsidRDefault="00EC2915" w:rsidP="00D97DD2">
      <w:pPr>
        <w:pStyle w:val="MText"/>
        <w:shd w:val="clear" w:color="auto" w:fill="auto"/>
        <w:rPr>
          <w:rFonts w:ascii="Times New Roman" w:hAnsi="Times New Roman"/>
          <w:lang w:val="ru-RU"/>
        </w:rPr>
      </w:pPr>
    </w:p>
    <w:p w14:paraId="5655E768" w14:textId="08B9BAF0" w:rsidR="00E46D96" w:rsidRPr="00D97DD2" w:rsidRDefault="00E46D96" w:rsidP="00D97DD2">
      <w:pPr>
        <w:pStyle w:val="MHeader2"/>
        <w:shd w:val="clear" w:color="auto" w:fill="auto"/>
        <w:rPr>
          <w:rFonts w:ascii="Times New Roman" w:hAnsi="Times New Roman"/>
          <w:lang w:val="ru-RU"/>
        </w:rPr>
      </w:pPr>
      <w:r w:rsidRPr="00D97DD2">
        <w:rPr>
          <w:rFonts w:ascii="Times New Roman" w:hAnsi="Times New Roman"/>
          <w:lang w:val="ru-RU"/>
        </w:rPr>
        <w:t>3.</w:t>
      </w:r>
      <w:r w:rsidRPr="00D97DD2">
        <w:rPr>
          <w:rFonts w:ascii="Times New Roman" w:hAnsi="Times New Roman"/>
        </w:rPr>
        <w:t>g</w:t>
      </w:r>
      <w:r w:rsidRPr="00D97DD2">
        <w:rPr>
          <w:rFonts w:ascii="Times New Roman" w:hAnsi="Times New Roman"/>
          <w:lang w:val="ru-RU"/>
        </w:rPr>
        <w:t xml:space="preserve">. </w:t>
      </w:r>
      <w:r w:rsidR="00BF7AF1" w:rsidRPr="00D97DD2">
        <w:rPr>
          <w:rFonts w:ascii="Times New Roman" w:hAnsi="Times New Roman"/>
          <w:lang w:val="ru-RU"/>
        </w:rPr>
        <w:t>Институциональный мандат</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INST</w:t>
      </w:r>
      <w:r w:rsidRPr="00D97DD2">
        <w:rPr>
          <w:rFonts w:ascii="Times New Roman" w:hAnsi="Times New Roman"/>
          <w:color w:val="B4B4B4"/>
          <w:sz w:val="20"/>
          <w:lang w:val="ru-RU"/>
        </w:rPr>
        <w:t>_</w:t>
      </w:r>
      <w:r w:rsidRPr="00D97DD2">
        <w:rPr>
          <w:rFonts w:ascii="Times New Roman" w:hAnsi="Times New Roman"/>
          <w:color w:val="B4B4B4"/>
          <w:sz w:val="20"/>
        </w:rPr>
        <w:t>MANDATE</w:t>
      </w:r>
      <w:r w:rsidRPr="00D97DD2">
        <w:rPr>
          <w:rFonts w:ascii="Times New Roman" w:hAnsi="Times New Roman"/>
          <w:color w:val="B4B4B4"/>
          <w:sz w:val="20"/>
          <w:lang w:val="ru-RU"/>
        </w:rPr>
        <w:t>)</w:t>
      </w:r>
    </w:p>
    <w:p w14:paraId="185CDFBD" w14:textId="67A49563" w:rsidR="00FA717A" w:rsidRPr="00D97DD2" w:rsidRDefault="004E7168" w:rsidP="00D97DD2">
      <w:pPr>
        <w:pStyle w:val="MText"/>
        <w:shd w:val="clear" w:color="auto" w:fill="auto"/>
        <w:jc w:val="both"/>
        <w:rPr>
          <w:rFonts w:ascii="Times New Roman" w:hAnsi="Times New Roman"/>
          <w:lang w:val="ru-RU"/>
        </w:rPr>
      </w:pPr>
      <w:r w:rsidRPr="00D97DD2">
        <w:rPr>
          <w:rFonts w:ascii="Times New Roman" w:hAnsi="Times New Roman"/>
          <w:lang w:val="ru-RU"/>
        </w:rPr>
        <w:t xml:space="preserve">Управление Организации Объединенных Наций по наркотикам и преступности (УНП ООН) – будучи </w:t>
      </w:r>
      <w:r w:rsidR="00DA39C1" w:rsidRPr="00D97DD2">
        <w:rPr>
          <w:rFonts w:ascii="Times New Roman" w:hAnsi="Times New Roman"/>
          <w:lang w:val="ru-RU"/>
        </w:rPr>
        <w:t>куратором</w:t>
      </w:r>
      <w:r w:rsidRPr="00D97DD2">
        <w:rPr>
          <w:rFonts w:ascii="Times New Roman" w:hAnsi="Times New Roman"/>
          <w:lang w:val="ru-RU"/>
        </w:rPr>
        <w:t xml:space="preserve"> стандартов и норм ООН в области предупреждения преступности и уголовного правосудия, УНП ООН пом</w:t>
      </w:r>
      <w:r w:rsidR="008C4401" w:rsidRPr="00D97DD2">
        <w:rPr>
          <w:rFonts w:ascii="Times New Roman" w:hAnsi="Times New Roman"/>
          <w:lang w:val="ru-RU"/>
        </w:rPr>
        <w:t>огает г</w:t>
      </w:r>
      <w:r w:rsidRPr="00D97DD2">
        <w:rPr>
          <w:rFonts w:ascii="Times New Roman" w:hAnsi="Times New Roman"/>
          <w:lang w:val="ru-RU"/>
        </w:rPr>
        <w:t xml:space="preserve">осударствам-членам реформировать свои системы уголовного правосудия, чтобы они были эффективными, справедливыми и </w:t>
      </w:r>
      <w:r w:rsidR="008C4401" w:rsidRPr="00D97DD2">
        <w:rPr>
          <w:rFonts w:ascii="Times New Roman" w:hAnsi="Times New Roman"/>
          <w:lang w:val="ru-RU"/>
        </w:rPr>
        <w:t>гуманными для всего населения.</w:t>
      </w:r>
      <w:r w:rsidRPr="00D97DD2">
        <w:rPr>
          <w:rFonts w:ascii="Times New Roman" w:hAnsi="Times New Roman"/>
          <w:lang w:val="ru-RU"/>
        </w:rPr>
        <w:t xml:space="preserve"> УНП ООН разрабатывает технические и</w:t>
      </w:r>
      <w:r w:rsidR="008C4401" w:rsidRPr="00D97DD2">
        <w:rPr>
          <w:rFonts w:ascii="Times New Roman" w:hAnsi="Times New Roman"/>
          <w:lang w:val="ru-RU"/>
        </w:rPr>
        <w:t>нструменты для оказания помощи г</w:t>
      </w:r>
      <w:r w:rsidRPr="00D97DD2">
        <w:rPr>
          <w:rFonts w:ascii="Times New Roman" w:hAnsi="Times New Roman"/>
          <w:lang w:val="ru-RU"/>
        </w:rPr>
        <w:t xml:space="preserve">осударствам-членам во внедрении стандартов и норм ООН и поддерживает государства-члены путем предоставления технической помощи в области предотвращения преступности и реформы уголовного правосудия. </w:t>
      </w:r>
      <w:r w:rsidRPr="00D97DD2">
        <w:rPr>
          <w:rFonts w:ascii="Times New Roman" w:hAnsi="Times New Roman"/>
          <w:lang w:val="ru-RU"/>
        </w:rPr>
        <w:lastRenderedPageBreak/>
        <w:t>Это осуществляется через несколько глобальных программ и через сеть местных отделений УНП ООН.</w:t>
      </w:r>
    </w:p>
    <w:p w14:paraId="35AABFBA" w14:textId="77777777" w:rsidR="00FA717A" w:rsidRPr="00D97DD2" w:rsidRDefault="00FA717A" w:rsidP="00D97DD2">
      <w:pPr>
        <w:pStyle w:val="MText"/>
        <w:shd w:val="clear" w:color="auto" w:fill="auto"/>
        <w:rPr>
          <w:rFonts w:ascii="Times New Roman" w:hAnsi="Times New Roman"/>
          <w:lang w:val="ru-RU"/>
        </w:rPr>
      </w:pPr>
    </w:p>
    <w:p w14:paraId="3E000B29" w14:textId="4BF87813" w:rsidR="00FA717A" w:rsidRPr="00D97DD2" w:rsidRDefault="008C4401" w:rsidP="008B0B12">
      <w:pPr>
        <w:pStyle w:val="MText"/>
        <w:shd w:val="clear" w:color="auto" w:fill="auto"/>
        <w:jc w:val="both"/>
        <w:rPr>
          <w:rFonts w:ascii="Times New Roman" w:hAnsi="Times New Roman"/>
          <w:lang w:val="ru-RU"/>
        </w:rPr>
      </w:pPr>
      <w:r w:rsidRPr="00D97DD2">
        <w:rPr>
          <w:rFonts w:ascii="Times New Roman" w:hAnsi="Times New Roman"/>
          <w:lang w:val="ru-RU"/>
        </w:rPr>
        <w:t>УНП ООН отвечает за проведение Обзора тенденций преступности и функционирования систем уголовного правосудия Организации Объединенных Наций (</w:t>
      </w:r>
      <w:r w:rsidRPr="00D97DD2">
        <w:rPr>
          <w:rFonts w:ascii="Times New Roman" w:hAnsi="Times New Roman"/>
        </w:rPr>
        <w:t>UN</w:t>
      </w:r>
      <w:r w:rsidRPr="00D97DD2">
        <w:rPr>
          <w:rFonts w:ascii="Times New Roman" w:hAnsi="Times New Roman"/>
          <w:lang w:val="ru-RU"/>
        </w:rPr>
        <w:t>-</w:t>
      </w:r>
      <w:r w:rsidRPr="00D97DD2">
        <w:rPr>
          <w:rFonts w:ascii="Times New Roman" w:hAnsi="Times New Roman"/>
        </w:rPr>
        <w:t>CTS</w:t>
      </w:r>
      <w:r w:rsidRPr="00D97DD2">
        <w:rPr>
          <w:rFonts w:ascii="Times New Roman" w:hAnsi="Times New Roman"/>
          <w:lang w:val="ru-RU"/>
        </w:rPr>
        <w:t xml:space="preserve">), который был введен в действие резолюцией Генеральной Ассамблеи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undocs</w:instrText>
      </w:r>
      <w:r w:rsidR="00AF7C80" w:rsidRPr="00AF7C80">
        <w:rPr>
          <w:lang w:val="ru-RU"/>
        </w:rPr>
        <w:instrText>.</w:instrText>
      </w:r>
      <w:r w:rsidR="00AF7C80">
        <w:instrText>org</w:instrText>
      </w:r>
      <w:r w:rsidR="00AF7C80" w:rsidRPr="00AF7C80">
        <w:rPr>
          <w:lang w:val="ru-RU"/>
        </w:rPr>
        <w:instrText>/</w:instrText>
      </w:r>
      <w:r w:rsidR="00AF7C80">
        <w:instrText>ru</w:instrText>
      </w:r>
      <w:r w:rsidR="00AF7C80" w:rsidRPr="00AF7C80">
        <w:rPr>
          <w:lang w:val="ru-RU"/>
        </w:rPr>
        <w:instrText>/</w:instrText>
      </w:r>
      <w:r w:rsidR="00AF7C80">
        <w:instrText>A</w:instrText>
      </w:r>
      <w:r w:rsidR="00AF7C80" w:rsidRPr="00AF7C80">
        <w:rPr>
          <w:lang w:val="ru-RU"/>
        </w:rPr>
        <w:instrText>/</w:instrText>
      </w:r>
      <w:r w:rsidR="00AF7C80">
        <w:instrText>RES</w:instrText>
      </w:r>
      <w:r w:rsidR="00AF7C80" w:rsidRPr="00AF7C80">
        <w:rPr>
          <w:lang w:val="ru-RU"/>
        </w:rPr>
        <w:instrText>/3021(</w:instrText>
      </w:r>
      <w:r w:rsidR="00AF7C80">
        <w:instrText>XXVII</w:instrText>
      </w:r>
      <w:r w:rsidR="00AF7C80" w:rsidRPr="00AF7C80">
        <w:rPr>
          <w:lang w:val="ru-RU"/>
        </w:rPr>
        <w:instrText xml:space="preserve">)" </w:instrText>
      </w:r>
      <w:r w:rsidR="00AF7C80">
        <w:fldChar w:fldCharType="separate"/>
      </w:r>
      <w:r w:rsidRPr="00D97DD2">
        <w:rPr>
          <w:rStyle w:val="ab"/>
          <w:rFonts w:ascii="Times New Roman" w:hAnsi="Times New Roman"/>
        </w:rPr>
        <w:t>A</w:t>
      </w:r>
      <w:r w:rsidRPr="00D97DD2">
        <w:rPr>
          <w:rStyle w:val="ab"/>
          <w:rFonts w:ascii="Times New Roman" w:hAnsi="Times New Roman"/>
          <w:lang w:val="ru-RU"/>
        </w:rPr>
        <w:t>/</w:t>
      </w:r>
      <w:r w:rsidRPr="00D97DD2">
        <w:rPr>
          <w:rStyle w:val="ab"/>
          <w:rFonts w:ascii="Times New Roman" w:hAnsi="Times New Roman"/>
        </w:rPr>
        <w:t>RES</w:t>
      </w:r>
      <w:r w:rsidRPr="00D97DD2">
        <w:rPr>
          <w:rStyle w:val="ab"/>
          <w:rFonts w:ascii="Times New Roman" w:hAnsi="Times New Roman"/>
          <w:lang w:val="ru-RU"/>
        </w:rPr>
        <w:t>/3021(</w:t>
      </w:r>
      <w:r w:rsidRPr="00D97DD2">
        <w:rPr>
          <w:rStyle w:val="ab"/>
          <w:rFonts w:ascii="Times New Roman" w:hAnsi="Times New Roman"/>
        </w:rPr>
        <w:t>XXVII</w:t>
      </w:r>
      <w:r w:rsidRPr="00D97DD2">
        <w:rPr>
          <w:rStyle w:val="ab"/>
          <w:rFonts w:ascii="Times New Roman" w:hAnsi="Times New Roman"/>
          <w:lang w:val="ru-RU"/>
        </w:rPr>
        <w:t>)</w:t>
      </w:r>
      <w:r w:rsidR="00AF7C80">
        <w:rPr>
          <w:rStyle w:val="ab"/>
          <w:rFonts w:ascii="Times New Roman" w:hAnsi="Times New Roman"/>
          <w:lang w:val="ru-RU"/>
        </w:rPr>
        <w:fldChar w:fldCharType="end"/>
      </w:r>
      <w:r w:rsidRPr="00D97DD2">
        <w:rPr>
          <w:rFonts w:ascii="Times New Roman" w:hAnsi="Times New Roman"/>
          <w:lang w:val="ru-RU"/>
        </w:rPr>
        <w:t xml:space="preserve"> в 1972 г. Экономический и Социальный Совет, в своей резолюции 1984/48 от 25 мая 1984 г. далее просил Генерального секретаря поддерживать и развивать базу данных Организации Объединенных Наций по преступности, продолжая проводить </w:t>
      </w:r>
      <w:r w:rsidR="00ED0546" w:rsidRPr="00D97DD2">
        <w:rPr>
          <w:rFonts w:ascii="Times New Roman" w:hAnsi="Times New Roman"/>
          <w:lang w:val="ru-RU"/>
        </w:rPr>
        <w:t xml:space="preserve">обследования </w:t>
      </w:r>
      <w:r w:rsidRPr="00D97DD2">
        <w:rPr>
          <w:rFonts w:ascii="Times New Roman" w:hAnsi="Times New Roman"/>
          <w:lang w:val="ru-RU"/>
        </w:rPr>
        <w:t>тенденций преступности и деятельности систем уголовного правосудия.</w:t>
      </w:r>
      <w:r w:rsidR="00FA717A" w:rsidRPr="00D97DD2">
        <w:rPr>
          <w:rFonts w:ascii="Times New Roman" w:hAnsi="Times New Roman"/>
        </w:rPr>
        <w:t> </w:t>
      </w:r>
    </w:p>
    <w:p w14:paraId="7D007C3C" w14:textId="68631AC1" w:rsidR="00EC2915" w:rsidRPr="00D97DD2" w:rsidRDefault="00EC2915" w:rsidP="00D97DD2">
      <w:pPr>
        <w:pStyle w:val="MText"/>
        <w:shd w:val="clear" w:color="auto" w:fill="auto"/>
        <w:rPr>
          <w:rFonts w:ascii="Times New Roman" w:hAnsi="Times New Roman"/>
          <w:lang w:val="ru-RU"/>
        </w:rPr>
      </w:pPr>
    </w:p>
    <w:p w14:paraId="3D063F4C" w14:textId="77777777" w:rsidR="00F719A8" w:rsidRPr="00D97DD2" w:rsidRDefault="00F719A8" w:rsidP="00D97DD2">
      <w:pPr>
        <w:pStyle w:val="MText"/>
        <w:shd w:val="clear" w:color="auto" w:fill="auto"/>
        <w:rPr>
          <w:rFonts w:ascii="Times New Roman" w:hAnsi="Times New Roman"/>
          <w:lang w:val="ru-RU"/>
        </w:rPr>
      </w:pPr>
    </w:p>
    <w:p w14:paraId="6149DC94" w14:textId="2C6B21E1" w:rsidR="00B31E2C" w:rsidRPr="00D97DD2" w:rsidRDefault="00B31E2C" w:rsidP="00D97DD2">
      <w:pPr>
        <w:pStyle w:val="MHeader"/>
        <w:shd w:val="clear" w:color="auto" w:fill="auto"/>
        <w:rPr>
          <w:rFonts w:ascii="Times New Roman" w:hAnsi="Times New Roman"/>
          <w:lang w:val="ru-RU"/>
        </w:rPr>
      </w:pPr>
      <w:r w:rsidRPr="00D97DD2">
        <w:rPr>
          <w:rFonts w:ascii="Times New Roman" w:hAnsi="Times New Roman"/>
          <w:lang w:val="ru-RU"/>
        </w:rPr>
        <w:t xml:space="preserve">4. </w:t>
      </w:r>
      <w:r w:rsidR="00BF7AF1" w:rsidRPr="00D97DD2">
        <w:rPr>
          <w:rFonts w:ascii="Times New Roman" w:hAnsi="Times New Roman"/>
          <w:lang w:val="ru-RU"/>
        </w:rPr>
        <w:t>Иные методологические соображения</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OTHER</w:t>
      </w:r>
      <w:r w:rsidRPr="00D97DD2">
        <w:rPr>
          <w:rFonts w:ascii="Times New Roman" w:hAnsi="Times New Roman"/>
          <w:color w:val="B4B4B4"/>
          <w:sz w:val="20"/>
          <w:lang w:val="ru-RU"/>
        </w:rPr>
        <w:t>_</w:t>
      </w:r>
      <w:r w:rsidRPr="00D97DD2">
        <w:rPr>
          <w:rFonts w:ascii="Times New Roman" w:hAnsi="Times New Roman"/>
          <w:color w:val="B4B4B4"/>
          <w:sz w:val="20"/>
        </w:rPr>
        <w:t>METHOD</w:t>
      </w:r>
      <w:r w:rsidRPr="00D97DD2">
        <w:rPr>
          <w:rFonts w:ascii="Times New Roman" w:hAnsi="Times New Roman"/>
          <w:color w:val="B4B4B4"/>
          <w:sz w:val="20"/>
          <w:lang w:val="ru-RU"/>
        </w:rPr>
        <w:t>)</w:t>
      </w:r>
    </w:p>
    <w:p w14:paraId="1AFA5517" w14:textId="24ED0C8D" w:rsidR="00AF5ED1"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a</w:t>
      </w:r>
      <w:r w:rsidRPr="00D97DD2">
        <w:rPr>
          <w:rFonts w:ascii="Times New Roman" w:hAnsi="Times New Roman"/>
          <w:lang w:val="ru-RU"/>
        </w:rPr>
        <w:t xml:space="preserve">. </w:t>
      </w:r>
      <w:r w:rsidR="00BF7AF1" w:rsidRPr="00D97DD2">
        <w:rPr>
          <w:rFonts w:ascii="Times New Roman" w:hAnsi="Times New Roman"/>
          <w:lang w:val="ru-RU"/>
        </w:rPr>
        <w:t xml:space="preserve">Обоснование </w:t>
      </w:r>
      <w:r w:rsidRPr="00D97DD2">
        <w:rPr>
          <w:rFonts w:ascii="Times New Roman" w:hAnsi="Times New Roman"/>
          <w:color w:val="B4B4B4"/>
          <w:sz w:val="20"/>
          <w:lang w:val="ru-RU"/>
        </w:rPr>
        <w:t>(</w:t>
      </w:r>
      <w:r w:rsidRPr="00D97DD2">
        <w:rPr>
          <w:rFonts w:ascii="Times New Roman" w:hAnsi="Times New Roman"/>
          <w:color w:val="B4B4B4"/>
          <w:sz w:val="20"/>
        </w:rPr>
        <w:t>RATIONALE</w:t>
      </w:r>
      <w:r w:rsidRPr="00D97DD2">
        <w:rPr>
          <w:rFonts w:ascii="Times New Roman" w:hAnsi="Times New Roman"/>
          <w:color w:val="B4B4B4"/>
          <w:sz w:val="20"/>
          <w:lang w:val="ru-RU"/>
        </w:rPr>
        <w:t>)</w:t>
      </w:r>
    </w:p>
    <w:p w14:paraId="642727A3" w14:textId="42732BF0" w:rsidR="00EF60F3" w:rsidRPr="00D97DD2" w:rsidRDefault="00ED0546" w:rsidP="00D97DD2">
      <w:pPr>
        <w:spacing w:after="0"/>
        <w:jc w:val="both"/>
        <w:rPr>
          <w:rFonts w:ascii="Times New Roman" w:eastAsia="Times New Roman" w:hAnsi="Times New Roman" w:cs="Times New Roman"/>
          <w:b/>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Этот показатель измеряет распространенность виктимизации от физического, психологического и сексуального насилия. Это имеет глобальное значение, поскольку насилие в различных формах имеет место во всех регионах и странах мира. Учитывая, что власти в значительной степени занижают информацию об актах насилия, этот показатель должен основываться на данных, собранных посредством выборочных обследований взрослого населения.</w:t>
      </w:r>
    </w:p>
    <w:p w14:paraId="18EA7892" w14:textId="77777777" w:rsidR="00576CFA" w:rsidRPr="00D97DD2" w:rsidRDefault="00576CFA" w:rsidP="00D97DD2">
      <w:pPr>
        <w:pStyle w:val="MText"/>
        <w:shd w:val="clear" w:color="auto" w:fill="auto"/>
        <w:rPr>
          <w:rFonts w:ascii="Times New Roman" w:hAnsi="Times New Roman"/>
          <w:lang w:val="ru-RU"/>
        </w:rPr>
      </w:pPr>
    </w:p>
    <w:p w14:paraId="2529B069" w14:textId="7723B71E" w:rsidR="00E1050F" w:rsidRPr="00D97DD2" w:rsidRDefault="00E1050F"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b</w:t>
      </w:r>
      <w:r w:rsidRPr="00D97DD2">
        <w:rPr>
          <w:rFonts w:ascii="Times New Roman" w:hAnsi="Times New Roman"/>
          <w:lang w:val="ru-RU"/>
        </w:rPr>
        <w:t xml:space="preserve">. </w:t>
      </w:r>
      <w:r w:rsidR="00BF7AF1" w:rsidRPr="00D97DD2">
        <w:rPr>
          <w:rFonts w:ascii="Times New Roman" w:hAnsi="Times New Roman"/>
          <w:lang w:val="ru-RU"/>
        </w:rPr>
        <w:t>Комментарии и ограничения</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REC</w:t>
      </w:r>
      <w:r w:rsidRPr="00D97DD2">
        <w:rPr>
          <w:rFonts w:ascii="Times New Roman" w:hAnsi="Times New Roman"/>
          <w:color w:val="B4B4B4"/>
          <w:sz w:val="20"/>
          <w:lang w:val="ru-RU"/>
        </w:rPr>
        <w:t>_</w:t>
      </w:r>
      <w:r w:rsidRPr="00D97DD2">
        <w:rPr>
          <w:rFonts w:ascii="Times New Roman" w:hAnsi="Times New Roman"/>
          <w:color w:val="B4B4B4"/>
          <w:sz w:val="20"/>
        </w:rPr>
        <w:t>USE</w:t>
      </w:r>
      <w:r w:rsidRPr="00D97DD2">
        <w:rPr>
          <w:rFonts w:ascii="Times New Roman" w:hAnsi="Times New Roman"/>
          <w:color w:val="B4B4B4"/>
          <w:sz w:val="20"/>
          <w:lang w:val="ru-RU"/>
        </w:rPr>
        <w:t>_</w:t>
      </w:r>
      <w:r w:rsidRPr="00D97DD2">
        <w:rPr>
          <w:rFonts w:ascii="Times New Roman" w:hAnsi="Times New Roman"/>
          <w:color w:val="B4B4B4"/>
          <w:sz w:val="20"/>
        </w:rPr>
        <w:t>LIM</w:t>
      </w:r>
      <w:r w:rsidRPr="00D97DD2">
        <w:rPr>
          <w:rFonts w:ascii="Times New Roman" w:hAnsi="Times New Roman"/>
          <w:color w:val="B4B4B4"/>
          <w:sz w:val="20"/>
          <w:lang w:val="ru-RU"/>
        </w:rPr>
        <w:t>)</w:t>
      </w:r>
    </w:p>
    <w:p w14:paraId="24353A65" w14:textId="4B4737A9" w:rsidR="00EF60F3" w:rsidRPr="00D97DD2" w:rsidRDefault="00104B3B"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Обследования виктимизации способны отразить опыт насилия, которому подвергается взрослое население обоих полов; однако из-за сложности сбора информации о пережитом насилии вполне вероятно, что не все случаи насилия должным образом охвачены этими обследованиями, цель которых - охватить несколько </w:t>
      </w:r>
      <w:r w:rsidR="003A399A" w:rsidRPr="00D97DD2">
        <w:rPr>
          <w:rFonts w:ascii="Times New Roman" w:eastAsia="Times New Roman" w:hAnsi="Times New Roman" w:cs="Times New Roman"/>
          <w:color w:val="4A4A4A"/>
          <w:sz w:val="21"/>
          <w:szCs w:val="21"/>
          <w:lang w:val="ru-RU" w:eastAsia="en-GB"/>
        </w:rPr>
        <w:t>типов преступных</w:t>
      </w:r>
      <w:r w:rsidRPr="00D97DD2">
        <w:rPr>
          <w:rFonts w:ascii="Times New Roman" w:eastAsia="Times New Roman" w:hAnsi="Times New Roman" w:cs="Times New Roman"/>
          <w:color w:val="4A4A4A"/>
          <w:sz w:val="21"/>
          <w:szCs w:val="21"/>
          <w:lang w:val="ru-RU" w:eastAsia="en-GB"/>
        </w:rPr>
        <w:t xml:space="preserve"> </w:t>
      </w:r>
      <w:r w:rsidR="003A399A" w:rsidRPr="00D97DD2">
        <w:rPr>
          <w:rFonts w:ascii="Times New Roman" w:eastAsia="Times New Roman" w:hAnsi="Times New Roman" w:cs="Times New Roman"/>
          <w:color w:val="4A4A4A"/>
          <w:sz w:val="21"/>
          <w:szCs w:val="21"/>
          <w:lang w:val="ru-RU" w:eastAsia="en-GB"/>
        </w:rPr>
        <w:t>случаев</w:t>
      </w:r>
      <w:r w:rsidRPr="00D97DD2">
        <w:rPr>
          <w:rFonts w:ascii="Times New Roman" w:eastAsia="Times New Roman" w:hAnsi="Times New Roman" w:cs="Times New Roman"/>
          <w:color w:val="4A4A4A"/>
          <w:sz w:val="21"/>
          <w:szCs w:val="21"/>
          <w:lang w:val="ru-RU" w:eastAsia="en-GB"/>
        </w:rPr>
        <w:t>. Другие специализированные исследования насилия обычно фокусируются на отдельных группах населения (обычно женщины, дети или пожилые люди) или конкретных контекстах (домашнее насилие, школы, тюрьмы и т. д.), но они не способны отразить уровни и тенде</w:t>
      </w:r>
      <w:r w:rsidR="003A399A" w:rsidRPr="00D97DD2">
        <w:rPr>
          <w:rFonts w:ascii="Times New Roman" w:eastAsia="Times New Roman" w:hAnsi="Times New Roman" w:cs="Times New Roman"/>
          <w:color w:val="4A4A4A"/>
          <w:sz w:val="21"/>
          <w:szCs w:val="21"/>
          <w:lang w:val="ru-RU" w:eastAsia="en-GB"/>
        </w:rPr>
        <w:t>нции насилия среди всего населения.</w:t>
      </w:r>
    </w:p>
    <w:p w14:paraId="1F021F52" w14:textId="77777777" w:rsidR="00EF60F3" w:rsidRPr="00D97DD2" w:rsidRDefault="00EF60F3" w:rsidP="00D97DD2">
      <w:pPr>
        <w:spacing w:after="0"/>
        <w:rPr>
          <w:rFonts w:ascii="Times New Roman" w:eastAsia="Times New Roman" w:hAnsi="Times New Roman" w:cs="Times New Roman"/>
          <w:color w:val="4A4A4A"/>
          <w:sz w:val="21"/>
          <w:szCs w:val="21"/>
          <w:lang w:val="ru-RU" w:eastAsia="en-GB"/>
        </w:rPr>
      </w:pPr>
    </w:p>
    <w:p w14:paraId="2F78558C" w14:textId="381CCEF0" w:rsidR="00EF60F3" w:rsidRPr="00D97DD2" w:rsidRDefault="003A399A"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Обследования виктимизации (как специальные обследования или как модули обследований домохозяйств) обычно ограничиваются населением в целом, проживающим в домохозяйствах старше определенного возраста (обычно 15 или 18 лет и старше), хотя иногда также применяется верхний возрастной предел (обычно 65, 70 или 75 лет).</w:t>
      </w:r>
    </w:p>
    <w:p w14:paraId="398C00AE" w14:textId="77777777" w:rsidR="00EC2915" w:rsidRPr="00D97DD2" w:rsidRDefault="00EC2915" w:rsidP="00D97DD2">
      <w:pPr>
        <w:pStyle w:val="MText"/>
        <w:shd w:val="clear" w:color="auto" w:fill="auto"/>
        <w:rPr>
          <w:rFonts w:ascii="Times New Roman" w:hAnsi="Times New Roman"/>
          <w:lang w:val="ru-RU"/>
        </w:rPr>
      </w:pPr>
    </w:p>
    <w:p w14:paraId="79EEEE38" w14:textId="0E6C5185" w:rsidR="00E1050F" w:rsidRPr="00D97DD2" w:rsidRDefault="00E1050F"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c</w:t>
      </w:r>
      <w:r w:rsidRPr="00D97DD2">
        <w:rPr>
          <w:rFonts w:ascii="Times New Roman" w:hAnsi="Times New Roman"/>
          <w:lang w:val="ru-RU"/>
        </w:rPr>
        <w:t xml:space="preserve">. </w:t>
      </w:r>
      <w:r w:rsidR="00BF7AF1" w:rsidRPr="00D97DD2">
        <w:rPr>
          <w:rFonts w:ascii="Times New Roman" w:hAnsi="Times New Roman"/>
          <w:lang w:val="ru-RU"/>
        </w:rPr>
        <w:t xml:space="preserve">Метод расчета </w:t>
      </w:r>
      <w:r w:rsidRPr="00D97DD2">
        <w:rPr>
          <w:rFonts w:ascii="Times New Roman" w:hAnsi="Times New Roman"/>
          <w:color w:val="B4B4B4"/>
          <w:sz w:val="20"/>
          <w:lang w:val="ru-RU"/>
        </w:rPr>
        <w:t>(</w:t>
      </w:r>
      <w:r w:rsidRPr="00D97DD2">
        <w:rPr>
          <w:rFonts w:ascii="Times New Roman" w:hAnsi="Times New Roman"/>
          <w:color w:val="B4B4B4"/>
          <w:sz w:val="20"/>
        </w:rPr>
        <w:t>DATA</w:t>
      </w:r>
      <w:r w:rsidRPr="00D97DD2">
        <w:rPr>
          <w:rFonts w:ascii="Times New Roman" w:hAnsi="Times New Roman"/>
          <w:color w:val="B4B4B4"/>
          <w:sz w:val="20"/>
          <w:lang w:val="ru-RU"/>
        </w:rPr>
        <w:t>_</w:t>
      </w:r>
      <w:r w:rsidRPr="00D97DD2">
        <w:rPr>
          <w:rFonts w:ascii="Times New Roman" w:hAnsi="Times New Roman"/>
          <w:color w:val="B4B4B4"/>
          <w:sz w:val="20"/>
        </w:rPr>
        <w:t>COMP</w:t>
      </w:r>
      <w:r w:rsidRPr="00D97DD2">
        <w:rPr>
          <w:rFonts w:ascii="Times New Roman" w:hAnsi="Times New Roman"/>
          <w:color w:val="B4B4B4"/>
          <w:sz w:val="20"/>
          <w:lang w:val="ru-RU"/>
        </w:rPr>
        <w:t>)</w:t>
      </w:r>
    </w:p>
    <w:p w14:paraId="284B0F03" w14:textId="362BA384" w:rsidR="00EF60F3" w:rsidRPr="00D97DD2" w:rsidRDefault="003A399A"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Показатель рассчитывается как количество респондентов обследования, ставших жертвами (а) физического, (б) психологического и (в) сексуального насилия за предыдущие 12 месяцев, разделенное на общее количество респондентов опроса.</w:t>
      </w:r>
    </w:p>
    <w:p w14:paraId="6A89839E" w14:textId="77777777" w:rsidR="00576CFA" w:rsidRPr="00D97DD2" w:rsidRDefault="00576CFA" w:rsidP="00D97DD2">
      <w:pPr>
        <w:pStyle w:val="MText"/>
        <w:shd w:val="clear" w:color="auto" w:fill="auto"/>
        <w:jc w:val="both"/>
        <w:rPr>
          <w:rFonts w:ascii="Times New Roman" w:hAnsi="Times New Roman"/>
          <w:lang w:val="ru-RU"/>
        </w:rPr>
      </w:pPr>
    </w:p>
    <w:p w14:paraId="1ED6795F" w14:textId="1E47B36B" w:rsidR="00854692" w:rsidRPr="00D97DD2" w:rsidRDefault="003A399A"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Необходимо рассчитать три отдельных показателя, по одному для каждого типа насилия.</w:t>
      </w:r>
    </w:p>
    <w:p w14:paraId="0094B405" w14:textId="77777777" w:rsidR="00854692" w:rsidRPr="00D97DD2" w:rsidRDefault="00854692" w:rsidP="00D97DD2">
      <w:pPr>
        <w:pStyle w:val="MText"/>
        <w:shd w:val="clear" w:color="auto" w:fill="auto"/>
        <w:jc w:val="both"/>
        <w:rPr>
          <w:rFonts w:ascii="Times New Roman" w:hAnsi="Times New Roman"/>
          <w:lang w:val="ru-RU"/>
        </w:rPr>
      </w:pPr>
    </w:p>
    <w:p w14:paraId="0F75A518" w14:textId="20AA1B44" w:rsidR="0037362A" w:rsidRPr="00D97DD2" w:rsidRDefault="00DA39C1" w:rsidP="00D97DD2">
      <w:pPr>
        <w:pStyle w:val="MText"/>
        <w:shd w:val="clear" w:color="auto" w:fill="auto"/>
        <w:jc w:val="both"/>
        <w:rPr>
          <w:rFonts w:ascii="Times New Roman" w:hAnsi="Times New Roman"/>
          <w:lang w:val="ru-RU"/>
        </w:rPr>
      </w:pPr>
      <w:r w:rsidRPr="00D97DD2">
        <w:rPr>
          <w:rFonts w:ascii="Times New Roman" w:hAnsi="Times New Roman"/>
          <w:lang w:val="ru-RU"/>
        </w:rPr>
        <w:t>Показатели</w:t>
      </w:r>
      <w:r w:rsidR="003A399A" w:rsidRPr="00D97DD2">
        <w:rPr>
          <w:rFonts w:ascii="Times New Roman" w:hAnsi="Times New Roman"/>
          <w:lang w:val="ru-RU"/>
        </w:rPr>
        <w:t xml:space="preserve"> относятся к индивидуальному («непосредственному») опыту респондента, который должен быть выбран случайным образом среди подходящих членов домохозяйства. Опыт насилия со стороны других членов домохозяйства не должен включаться в расчеты.</w:t>
      </w:r>
    </w:p>
    <w:p w14:paraId="1DFCF645" w14:textId="77777777" w:rsidR="0037362A" w:rsidRPr="00D97DD2" w:rsidRDefault="0037362A" w:rsidP="00D97DD2">
      <w:pPr>
        <w:pStyle w:val="MText"/>
        <w:shd w:val="clear" w:color="auto" w:fill="auto"/>
        <w:jc w:val="both"/>
        <w:rPr>
          <w:rFonts w:ascii="Times New Roman" w:hAnsi="Times New Roman"/>
          <w:lang w:val="ru-RU"/>
        </w:rPr>
      </w:pPr>
    </w:p>
    <w:p w14:paraId="51525C05" w14:textId="646373E7" w:rsidR="00AD63B5" w:rsidRPr="00D97DD2" w:rsidRDefault="00DB26B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Стандартизированн</w:t>
      </w:r>
      <w:r w:rsidR="002000AD" w:rsidRPr="00D97DD2">
        <w:rPr>
          <w:rFonts w:ascii="Times New Roman" w:eastAsia="Times New Roman" w:hAnsi="Times New Roman" w:cs="Times New Roman"/>
          <w:color w:val="4A4A4A"/>
          <w:sz w:val="21"/>
          <w:szCs w:val="21"/>
          <w:lang w:val="ru-RU" w:eastAsia="en-GB"/>
        </w:rPr>
        <w:t>ый и протестированный</w:t>
      </w:r>
      <w:r w:rsidRPr="00D97DD2">
        <w:rPr>
          <w:rFonts w:ascii="Times New Roman" w:eastAsia="Times New Roman" w:hAnsi="Times New Roman" w:cs="Times New Roman"/>
          <w:color w:val="4A4A4A"/>
          <w:sz w:val="21"/>
          <w:szCs w:val="21"/>
          <w:lang w:val="ru-RU" w:eastAsia="en-GB"/>
        </w:rPr>
        <w:t xml:space="preserve"> на международном уровне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www</w:instrText>
      </w:r>
      <w:r w:rsidR="00AF7C80" w:rsidRPr="00AF7C80">
        <w:rPr>
          <w:lang w:val="ru-RU"/>
        </w:rPr>
        <w:instrText>.</w:instrText>
      </w:r>
      <w:r w:rsidR="00AF7C80">
        <w:instrText>unodc</w:instrText>
      </w:r>
      <w:r w:rsidR="00AF7C80" w:rsidRPr="00AF7C80">
        <w:rPr>
          <w:lang w:val="ru-RU"/>
        </w:rPr>
        <w:instrText>.</w:instrText>
      </w:r>
      <w:r w:rsidR="00AF7C80">
        <w:instrText>org</w:instrText>
      </w:r>
      <w:r w:rsidR="00AF7C80" w:rsidRPr="00AF7C80">
        <w:rPr>
          <w:lang w:val="ru-RU"/>
        </w:rPr>
        <w:instrText>/</w:instrText>
      </w:r>
      <w:r w:rsidR="00AF7C80">
        <w:instrText>documents</w:instrText>
      </w:r>
      <w:r w:rsidR="00AF7C80" w:rsidRPr="00AF7C80">
        <w:rPr>
          <w:lang w:val="ru-RU"/>
        </w:rPr>
        <w:instrText>/</w:instrText>
      </w:r>
      <w:r w:rsidR="00AF7C80">
        <w:instrText>data</w:instrText>
      </w:r>
      <w:r w:rsidR="00AF7C80" w:rsidRPr="00AF7C80">
        <w:rPr>
          <w:lang w:val="ru-RU"/>
        </w:rPr>
        <w:instrText>-</w:instrText>
      </w:r>
      <w:r w:rsidR="00AF7C80">
        <w:instrText>and</w:instrText>
      </w:r>
      <w:r w:rsidR="00AF7C80" w:rsidRPr="00AF7C80">
        <w:rPr>
          <w:lang w:val="ru-RU"/>
        </w:rPr>
        <w:instrText>-</w:instrText>
      </w:r>
      <w:r w:rsidR="00AF7C80">
        <w:instrText>analysis</w:instrText>
      </w:r>
      <w:r w:rsidR="00AF7C80" w:rsidRPr="00AF7C80">
        <w:rPr>
          <w:lang w:val="ru-RU"/>
        </w:rPr>
        <w:instrText>/</w:instrText>
      </w:r>
      <w:r w:rsidR="00AF7C80">
        <w:instrText>sdgs</w:instrText>
      </w:r>
      <w:r w:rsidR="00AF7C80" w:rsidRPr="00AF7C80">
        <w:rPr>
          <w:lang w:val="ru-RU"/>
        </w:rPr>
        <w:instrText>/</w:instrText>
      </w:r>
      <w:r w:rsidR="00AF7C80">
        <w:instrText>SDG</w:instrText>
      </w:r>
      <w:r w:rsidR="00AF7C80" w:rsidRPr="00AF7C80">
        <w:rPr>
          <w:lang w:val="ru-RU"/>
        </w:rPr>
        <w:instrText>16_</w:instrText>
      </w:r>
      <w:r w:rsidR="00AF7C80">
        <w:instrText>Survey</w:instrText>
      </w:r>
      <w:r w:rsidR="00AF7C80" w:rsidRPr="00AF7C80">
        <w:rPr>
          <w:lang w:val="ru-RU"/>
        </w:rPr>
        <w:instrText>_</w:instrText>
      </w:r>
      <w:r w:rsidR="00AF7C80">
        <w:instrText>Initiative</w:instrText>
      </w:r>
      <w:r w:rsidR="00AF7C80" w:rsidRPr="00AF7C80">
        <w:rPr>
          <w:lang w:val="ru-RU"/>
        </w:rPr>
        <w:instrText>_-_</w:instrText>
      </w:r>
      <w:r w:rsidR="00AF7C80">
        <w:instrText>Questionnaire</w:instrText>
      </w:r>
      <w:r w:rsidR="00AF7C80" w:rsidRPr="00AF7C80">
        <w:rPr>
          <w:lang w:val="ru-RU"/>
        </w:rPr>
        <w:instrText>.</w:instrText>
      </w:r>
      <w:r w:rsidR="00AF7C80">
        <w:instrText>pdf</w:instrText>
      </w:r>
      <w:r w:rsidR="00AF7C80" w:rsidRPr="00AF7C80">
        <w:rPr>
          <w:lang w:val="ru-RU"/>
        </w:rPr>
        <w:instrText xml:space="preserve">" </w:instrText>
      </w:r>
      <w:r w:rsidR="00AF7C80">
        <w:fldChar w:fldCharType="separate"/>
      </w:r>
      <w:r w:rsidR="002000AD" w:rsidRPr="00D97DD2">
        <w:rPr>
          <w:rStyle w:val="ab"/>
          <w:rFonts w:ascii="Times New Roman" w:eastAsia="Times New Roman" w:hAnsi="Times New Roman" w:cs="Times New Roman"/>
          <w:sz w:val="21"/>
          <w:szCs w:val="21"/>
          <w:lang w:val="ru-RU" w:eastAsia="en-GB"/>
        </w:rPr>
        <w:t>Вопросник</w:t>
      </w:r>
      <w:r w:rsidRPr="00D97DD2">
        <w:rPr>
          <w:rStyle w:val="ab"/>
          <w:rFonts w:ascii="Times New Roman" w:eastAsia="Times New Roman" w:hAnsi="Times New Roman" w:cs="Times New Roman"/>
          <w:sz w:val="21"/>
          <w:szCs w:val="21"/>
          <w:lang w:val="ru-RU" w:eastAsia="en-GB"/>
        </w:rPr>
        <w:t xml:space="preserve"> </w:t>
      </w:r>
      <w:r w:rsidR="002000AD" w:rsidRPr="00D97DD2">
        <w:rPr>
          <w:rStyle w:val="ab"/>
          <w:rFonts w:ascii="Times New Roman" w:eastAsia="Times New Roman" w:hAnsi="Times New Roman" w:cs="Times New Roman"/>
          <w:sz w:val="21"/>
          <w:szCs w:val="21"/>
          <w:lang w:val="ru-RU" w:eastAsia="en-GB"/>
        </w:rPr>
        <w:t>по</w:t>
      </w:r>
      <w:r w:rsidRPr="00D97DD2">
        <w:rPr>
          <w:rStyle w:val="ab"/>
          <w:rFonts w:ascii="Times New Roman" w:eastAsia="Times New Roman" w:hAnsi="Times New Roman" w:cs="Times New Roman"/>
          <w:sz w:val="21"/>
          <w:szCs w:val="21"/>
          <w:lang w:val="ru-RU" w:eastAsia="en-GB"/>
        </w:rPr>
        <w:t xml:space="preserve"> ЦУР 16</w:t>
      </w:r>
      <w:r w:rsidR="00AF7C80">
        <w:rPr>
          <w:rStyle w:val="ab"/>
          <w:rFonts w:ascii="Times New Roman" w:eastAsia="Times New Roman" w:hAnsi="Times New Roman" w:cs="Times New Roman"/>
          <w:sz w:val="21"/>
          <w:szCs w:val="21"/>
          <w:lang w:val="ru-RU" w:eastAsia="en-GB"/>
        </w:rPr>
        <w:fldChar w:fldCharType="end"/>
      </w:r>
      <w:r w:rsidR="002000AD" w:rsidRPr="00D97DD2">
        <w:rPr>
          <w:rFonts w:ascii="Times New Roman" w:eastAsia="Times New Roman" w:hAnsi="Times New Roman" w:cs="Times New Roman"/>
          <w:color w:val="4A4A4A"/>
          <w:sz w:val="21"/>
          <w:szCs w:val="21"/>
          <w:lang w:val="ru-RU" w:eastAsia="en-GB"/>
        </w:rPr>
        <w:t xml:space="preserve"> и прилагаемое к нему</w:t>
      </w:r>
      <w:r w:rsidRPr="00D97DD2">
        <w:rPr>
          <w:rFonts w:ascii="Times New Roman" w:eastAsia="Times New Roman" w:hAnsi="Times New Roman" w:cs="Times New Roman"/>
          <w:color w:val="4A4A4A"/>
          <w:sz w:val="21"/>
          <w:szCs w:val="21"/>
          <w:lang w:val="ru-RU" w:eastAsia="en-GB"/>
        </w:rPr>
        <w:t xml:space="preserve">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www</w:instrText>
      </w:r>
      <w:r w:rsidR="00AF7C80" w:rsidRPr="00AF7C80">
        <w:rPr>
          <w:lang w:val="ru-RU"/>
        </w:rPr>
        <w:instrText>.</w:instrText>
      </w:r>
      <w:r w:rsidR="00AF7C80">
        <w:instrText>unodc</w:instrText>
      </w:r>
      <w:r w:rsidR="00AF7C80" w:rsidRPr="00AF7C80">
        <w:rPr>
          <w:lang w:val="ru-RU"/>
        </w:rPr>
        <w:instrText>.</w:instrText>
      </w:r>
      <w:r w:rsidR="00AF7C80">
        <w:instrText>org</w:instrText>
      </w:r>
      <w:r w:rsidR="00AF7C80" w:rsidRPr="00AF7C80">
        <w:rPr>
          <w:lang w:val="ru-RU"/>
        </w:rPr>
        <w:instrText>/</w:instrText>
      </w:r>
      <w:r w:rsidR="00AF7C80">
        <w:instrText>d</w:instrText>
      </w:r>
      <w:r w:rsidR="00AF7C80">
        <w:instrText>ocuments</w:instrText>
      </w:r>
      <w:r w:rsidR="00AF7C80" w:rsidRPr="00AF7C80">
        <w:rPr>
          <w:lang w:val="ru-RU"/>
        </w:rPr>
        <w:instrText>/</w:instrText>
      </w:r>
      <w:r w:rsidR="00AF7C80">
        <w:instrText>data</w:instrText>
      </w:r>
      <w:r w:rsidR="00AF7C80" w:rsidRPr="00AF7C80">
        <w:rPr>
          <w:lang w:val="ru-RU"/>
        </w:rPr>
        <w:instrText>-</w:instrText>
      </w:r>
      <w:r w:rsidR="00AF7C80">
        <w:instrText>and</w:instrText>
      </w:r>
      <w:r w:rsidR="00AF7C80" w:rsidRPr="00AF7C80">
        <w:rPr>
          <w:lang w:val="ru-RU"/>
        </w:rPr>
        <w:instrText>-</w:instrText>
      </w:r>
      <w:r w:rsidR="00AF7C80">
        <w:instrText>analysis</w:instrText>
      </w:r>
      <w:r w:rsidR="00AF7C80" w:rsidRPr="00AF7C80">
        <w:rPr>
          <w:lang w:val="ru-RU"/>
        </w:rPr>
        <w:instrText>/</w:instrText>
      </w:r>
      <w:r w:rsidR="00AF7C80">
        <w:instrText>sdgs</w:instrText>
      </w:r>
      <w:r w:rsidR="00AF7C80" w:rsidRPr="00AF7C80">
        <w:rPr>
          <w:lang w:val="ru-RU"/>
        </w:rPr>
        <w:instrText>/</w:instrText>
      </w:r>
      <w:r w:rsidR="00AF7C80">
        <w:instrText>SDG</w:instrText>
      </w:r>
      <w:r w:rsidR="00AF7C80" w:rsidRPr="00AF7C80">
        <w:rPr>
          <w:lang w:val="ru-RU"/>
        </w:rPr>
        <w:instrText>16_</w:instrText>
      </w:r>
      <w:r w:rsidR="00AF7C80">
        <w:instrText>Survey</w:instrText>
      </w:r>
      <w:r w:rsidR="00AF7C80" w:rsidRPr="00AF7C80">
        <w:rPr>
          <w:lang w:val="ru-RU"/>
        </w:rPr>
        <w:instrText>_</w:instrText>
      </w:r>
      <w:r w:rsidR="00AF7C80">
        <w:instrText>Initiative</w:instrText>
      </w:r>
      <w:r w:rsidR="00AF7C80" w:rsidRPr="00AF7C80">
        <w:rPr>
          <w:lang w:val="ru-RU"/>
        </w:rPr>
        <w:instrText>_-_</w:instrText>
      </w:r>
      <w:r w:rsidR="00AF7C80">
        <w:instrText>Implementation</w:instrText>
      </w:r>
      <w:r w:rsidR="00AF7C80" w:rsidRPr="00AF7C80">
        <w:rPr>
          <w:lang w:val="ru-RU"/>
        </w:rPr>
        <w:instrText>_</w:instrText>
      </w:r>
      <w:r w:rsidR="00AF7C80">
        <w:instrText>Manual</w:instrText>
      </w:r>
      <w:r w:rsidR="00AF7C80" w:rsidRPr="00AF7C80">
        <w:rPr>
          <w:lang w:val="ru-RU"/>
        </w:rPr>
        <w:instrText>.</w:instrText>
      </w:r>
      <w:r w:rsidR="00AF7C80">
        <w:instrText>pdf</w:instrText>
      </w:r>
      <w:r w:rsidR="00AF7C80" w:rsidRPr="00AF7C80">
        <w:rPr>
          <w:lang w:val="ru-RU"/>
        </w:rPr>
        <w:instrText xml:space="preserve">" </w:instrText>
      </w:r>
      <w:r w:rsidR="00AF7C80">
        <w:fldChar w:fldCharType="separate"/>
      </w:r>
      <w:r w:rsidRPr="00D97DD2">
        <w:rPr>
          <w:rStyle w:val="ab"/>
          <w:rFonts w:ascii="Times New Roman" w:eastAsia="Times New Roman" w:hAnsi="Times New Roman" w:cs="Times New Roman"/>
          <w:sz w:val="21"/>
          <w:szCs w:val="21"/>
          <w:lang w:val="ru-RU" w:eastAsia="en-GB"/>
        </w:rPr>
        <w:t xml:space="preserve">Руководство по </w:t>
      </w:r>
      <w:r w:rsidR="00DA39C1" w:rsidRPr="00D97DD2">
        <w:rPr>
          <w:rStyle w:val="ab"/>
          <w:rFonts w:ascii="Times New Roman" w:eastAsia="Times New Roman" w:hAnsi="Times New Roman" w:cs="Times New Roman"/>
          <w:sz w:val="21"/>
          <w:szCs w:val="21"/>
          <w:lang w:val="ru-RU" w:eastAsia="en-GB"/>
        </w:rPr>
        <w:t>внедрению</w:t>
      </w:r>
      <w:r w:rsidR="00AF7C80">
        <w:rPr>
          <w:rStyle w:val="ab"/>
          <w:rFonts w:ascii="Times New Roman" w:eastAsia="Times New Roman" w:hAnsi="Times New Roman" w:cs="Times New Roman"/>
          <w:sz w:val="21"/>
          <w:szCs w:val="21"/>
          <w:lang w:val="ru-RU" w:eastAsia="en-GB"/>
        </w:rPr>
        <w:fldChar w:fldCharType="end"/>
      </w:r>
      <w:r w:rsidRPr="00D97DD2">
        <w:rPr>
          <w:rFonts w:ascii="Times New Roman" w:eastAsia="Times New Roman" w:hAnsi="Times New Roman" w:cs="Times New Roman"/>
          <w:color w:val="4A4A4A"/>
          <w:sz w:val="21"/>
          <w:szCs w:val="21"/>
          <w:lang w:val="ru-RU" w:eastAsia="en-GB"/>
        </w:rPr>
        <w:t xml:space="preserve">, которое страны могут использовать для сбора </w:t>
      </w:r>
      <w:r w:rsidRPr="00D97DD2">
        <w:rPr>
          <w:rFonts w:ascii="Times New Roman" w:eastAsia="Times New Roman" w:hAnsi="Times New Roman" w:cs="Times New Roman"/>
          <w:color w:val="4A4A4A"/>
          <w:sz w:val="21"/>
          <w:szCs w:val="21"/>
          <w:lang w:val="ru-RU" w:eastAsia="en-GB"/>
        </w:rPr>
        <w:lastRenderedPageBreak/>
        <w:t>данных по показателю ЦУР 16.1.3, содержат основной набор вопросов о конкретных формах поведения, которые позволяют измерить распространенность физическ</w:t>
      </w:r>
      <w:r w:rsidR="00DA39C1" w:rsidRPr="00D97DD2">
        <w:rPr>
          <w:rFonts w:ascii="Times New Roman" w:eastAsia="Times New Roman" w:hAnsi="Times New Roman" w:cs="Times New Roman"/>
          <w:color w:val="4A4A4A"/>
          <w:sz w:val="21"/>
          <w:szCs w:val="21"/>
          <w:lang w:val="ru-RU" w:eastAsia="en-GB"/>
        </w:rPr>
        <w:t>ого</w:t>
      </w:r>
      <w:r w:rsidRPr="00D97DD2">
        <w:rPr>
          <w:rFonts w:ascii="Times New Roman" w:eastAsia="Times New Roman" w:hAnsi="Times New Roman" w:cs="Times New Roman"/>
          <w:color w:val="4A4A4A"/>
          <w:sz w:val="21"/>
          <w:szCs w:val="21"/>
          <w:lang w:val="ru-RU" w:eastAsia="en-GB"/>
        </w:rPr>
        <w:t>, сексуально</w:t>
      </w:r>
      <w:r w:rsidR="00DA39C1" w:rsidRPr="00D97DD2">
        <w:rPr>
          <w:rFonts w:ascii="Times New Roman" w:eastAsia="Times New Roman" w:hAnsi="Times New Roman" w:cs="Times New Roman"/>
          <w:color w:val="4A4A4A"/>
          <w:sz w:val="21"/>
          <w:szCs w:val="21"/>
          <w:lang w:val="ru-RU" w:eastAsia="en-GB"/>
        </w:rPr>
        <w:t>го</w:t>
      </w:r>
      <w:r w:rsidRPr="00D97DD2">
        <w:rPr>
          <w:rFonts w:ascii="Times New Roman" w:eastAsia="Times New Roman" w:hAnsi="Times New Roman" w:cs="Times New Roman"/>
          <w:color w:val="4A4A4A"/>
          <w:sz w:val="21"/>
          <w:szCs w:val="21"/>
          <w:lang w:val="ru-RU" w:eastAsia="en-GB"/>
        </w:rPr>
        <w:t xml:space="preserve"> и психологическо</w:t>
      </w:r>
      <w:r w:rsidR="00DA39C1" w:rsidRPr="00D97DD2">
        <w:rPr>
          <w:rFonts w:ascii="Times New Roman" w:eastAsia="Times New Roman" w:hAnsi="Times New Roman" w:cs="Times New Roman"/>
          <w:color w:val="4A4A4A"/>
          <w:sz w:val="21"/>
          <w:szCs w:val="21"/>
          <w:lang w:val="ru-RU" w:eastAsia="en-GB"/>
        </w:rPr>
        <w:t>го</w:t>
      </w:r>
      <w:r w:rsidRPr="00D97DD2">
        <w:rPr>
          <w:rFonts w:ascii="Times New Roman" w:eastAsia="Times New Roman" w:hAnsi="Times New Roman" w:cs="Times New Roman"/>
          <w:color w:val="4A4A4A"/>
          <w:sz w:val="21"/>
          <w:szCs w:val="21"/>
          <w:lang w:val="ru-RU" w:eastAsia="en-GB"/>
        </w:rPr>
        <w:t xml:space="preserve"> насили</w:t>
      </w:r>
      <w:r w:rsidR="00DA39C1" w:rsidRPr="00D97DD2">
        <w:rPr>
          <w:rFonts w:ascii="Times New Roman" w:eastAsia="Times New Roman" w:hAnsi="Times New Roman" w:cs="Times New Roman"/>
          <w:color w:val="4A4A4A"/>
          <w:sz w:val="21"/>
          <w:szCs w:val="21"/>
          <w:lang w:val="ru-RU" w:eastAsia="en-GB"/>
        </w:rPr>
        <w:t>я</w:t>
      </w:r>
      <w:r w:rsidRPr="00D97DD2">
        <w:rPr>
          <w:rFonts w:ascii="Times New Roman" w:eastAsia="Times New Roman" w:hAnsi="Times New Roman" w:cs="Times New Roman"/>
          <w:color w:val="4A4A4A"/>
          <w:sz w:val="21"/>
          <w:szCs w:val="21"/>
          <w:lang w:val="ru-RU" w:eastAsia="en-GB"/>
        </w:rPr>
        <w:t xml:space="preserve"> среди населения. </w:t>
      </w:r>
      <w:r w:rsidR="002A157A" w:rsidRPr="00D97DD2">
        <w:rPr>
          <w:rFonts w:ascii="Times New Roman" w:eastAsia="Times New Roman" w:hAnsi="Times New Roman" w:cs="Times New Roman"/>
          <w:color w:val="4A4A4A"/>
          <w:sz w:val="21"/>
          <w:szCs w:val="21"/>
          <w:lang w:val="ru-RU" w:eastAsia="en-GB"/>
        </w:rPr>
        <w:t>Инициатива по обследованию</w:t>
      </w:r>
      <w:r w:rsidR="00354ED0" w:rsidRPr="00D97DD2">
        <w:rPr>
          <w:rFonts w:ascii="Times New Roman" w:eastAsia="Times New Roman" w:hAnsi="Times New Roman" w:cs="Times New Roman"/>
          <w:color w:val="4A4A4A"/>
          <w:sz w:val="21"/>
          <w:szCs w:val="21"/>
          <w:lang w:val="ru-RU" w:eastAsia="en-GB"/>
        </w:rPr>
        <w:t xml:space="preserve"> виктимизации</w:t>
      </w:r>
      <w:r w:rsidR="002A157A" w:rsidRPr="00D97DD2">
        <w:rPr>
          <w:rFonts w:ascii="Times New Roman" w:eastAsia="Times New Roman" w:hAnsi="Times New Roman" w:cs="Times New Roman"/>
          <w:color w:val="4A4A4A"/>
          <w:sz w:val="21"/>
          <w:szCs w:val="21"/>
          <w:lang w:val="ru-RU" w:eastAsia="en-GB"/>
        </w:rPr>
        <w:t xml:space="preserve"> в Латинской Америке и Карибском бассейне</w:t>
      </w:r>
      <w:r w:rsidRPr="00D97DD2">
        <w:rPr>
          <w:rFonts w:ascii="Times New Roman" w:eastAsia="Times New Roman" w:hAnsi="Times New Roman" w:cs="Times New Roman"/>
          <w:color w:val="4A4A4A"/>
          <w:sz w:val="21"/>
          <w:szCs w:val="21"/>
          <w:lang w:val="ru-RU" w:eastAsia="en-GB"/>
        </w:rPr>
        <w:t xml:space="preserve"> (LACSI) также предлагает стандартизированную методологию измерения насилия.</w:t>
      </w:r>
      <w:r w:rsidR="00C1537B" w:rsidRPr="00D97DD2">
        <w:rPr>
          <w:rFonts w:ascii="Times New Roman" w:eastAsia="Times New Roman" w:hAnsi="Times New Roman" w:cs="Times New Roman"/>
          <w:color w:val="4A4A4A"/>
          <w:sz w:val="21"/>
          <w:szCs w:val="21"/>
          <w:lang w:val="ru-RU" w:eastAsia="en-GB"/>
        </w:rPr>
        <w:t xml:space="preserve"> </w:t>
      </w:r>
    </w:p>
    <w:p w14:paraId="3D2F238F" w14:textId="1670F15B" w:rsidR="00846DEC" w:rsidRPr="00D97DD2" w:rsidRDefault="00DB26BE" w:rsidP="00D97DD2">
      <w:pPr>
        <w:pStyle w:val="MText"/>
        <w:shd w:val="clear" w:color="auto" w:fill="auto"/>
        <w:jc w:val="both"/>
        <w:rPr>
          <w:rFonts w:ascii="Times New Roman" w:hAnsi="Times New Roman"/>
          <w:lang w:val="ru-RU"/>
        </w:rPr>
      </w:pPr>
      <w:r w:rsidRPr="00D97DD2">
        <w:rPr>
          <w:rFonts w:ascii="Times New Roman" w:hAnsi="Times New Roman"/>
          <w:lang w:val="ru-RU"/>
        </w:rPr>
        <w:t>Хотя точная формулировка и составление соответствующих вопросов опроса, возможно, потребуют национальной адаптации; был определен основной набор моделей поведения, свидетельствующих о физическом, психологическом и сексуальном насилии, осуществляемом по отношению к человеку.</w:t>
      </w:r>
    </w:p>
    <w:p w14:paraId="324F72B4" w14:textId="77777777" w:rsidR="00DB26BE" w:rsidRPr="00D97DD2" w:rsidRDefault="00DB26BE" w:rsidP="00D97DD2">
      <w:pPr>
        <w:pStyle w:val="MText"/>
        <w:shd w:val="clear" w:color="auto" w:fill="auto"/>
        <w:jc w:val="both"/>
        <w:rPr>
          <w:rFonts w:ascii="Times New Roman" w:hAnsi="Times New Roman"/>
          <w:lang w:val="ru-RU"/>
        </w:rPr>
      </w:pPr>
    </w:p>
    <w:p w14:paraId="3B73550B" w14:textId="6B2D92A1" w:rsidR="00846DEC" w:rsidRPr="00D97DD2" w:rsidRDefault="003A399A" w:rsidP="00D97DD2">
      <w:pPr>
        <w:pStyle w:val="MText"/>
        <w:shd w:val="clear" w:color="auto" w:fill="auto"/>
        <w:jc w:val="both"/>
        <w:rPr>
          <w:rFonts w:ascii="Times New Roman" w:hAnsi="Times New Roman"/>
          <w:lang w:val="ru-RU"/>
        </w:rPr>
      </w:pPr>
      <w:r w:rsidRPr="00D97DD2">
        <w:rPr>
          <w:rFonts w:ascii="Times New Roman" w:hAnsi="Times New Roman"/>
          <w:lang w:val="ru-RU"/>
        </w:rPr>
        <w:t>Вопросы о физическом, психологическом и сексуальном насилии следует оценивать отдельно. И числитель, и знаменатель измеряются посредством выборочных обследований всего населения.</w:t>
      </w:r>
    </w:p>
    <w:p w14:paraId="7710F24F" w14:textId="77777777" w:rsidR="00086AE4" w:rsidRPr="00D97DD2" w:rsidRDefault="00086AE4" w:rsidP="00D97DD2">
      <w:pPr>
        <w:pStyle w:val="MText"/>
        <w:shd w:val="clear" w:color="auto" w:fill="auto"/>
        <w:jc w:val="both"/>
        <w:rPr>
          <w:rFonts w:ascii="Times New Roman" w:hAnsi="Times New Roman"/>
          <w:lang w:val="ru-RU"/>
        </w:rPr>
      </w:pPr>
    </w:p>
    <w:p w14:paraId="55BCC7B1" w14:textId="65601696" w:rsidR="00DB26BE" w:rsidRPr="00D97DD2" w:rsidRDefault="00DB26BE"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Для расчета этого показателя необходимо включить в репрезентативное обследование населения короткий модуль</w:t>
      </w:r>
      <w:r w:rsidR="00497449" w:rsidRPr="00D97DD2">
        <w:rPr>
          <w:rStyle w:val="af7"/>
          <w:rFonts w:ascii="Times New Roman" w:eastAsia="Times New Roman" w:hAnsi="Times New Roman" w:cs="Times New Roman"/>
          <w:color w:val="4A4A4A"/>
          <w:sz w:val="21"/>
          <w:szCs w:val="21"/>
          <w:lang w:eastAsia="en-GB"/>
        </w:rPr>
        <w:footnoteReference w:id="5"/>
      </w:r>
      <w:r w:rsidRPr="00D97DD2">
        <w:rPr>
          <w:rFonts w:ascii="Times New Roman" w:eastAsia="Times New Roman" w:hAnsi="Times New Roman" w:cs="Times New Roman"/>
          <w:color w:val="4A4A4A"/>
          <w:sz w:val="21"/>
          <w:szCs w:val="21"/>
          <w:lang w:val="ru-RU" w:eastAsia="en-GB"/>
        </w:rPr>
        <w:t xml:space="preserve">, который позволяет выяснить, испытывал ли респондент за последние 12 месяцев лично какие-либо из следующих действий или поведений, свидетельствующих о физическом, психологическом или сексуальном насилии (см. Таблица 1): </w:t>
      </w:r>
    </w:p>
    <w:p w14:paraId="7ACD7C72" w14:textId="77777777" w:rsidR="005E324C" w:rsidRPr="00D97DD2" w:rsidRDefault="005E324C" w:rsidP="00D97DD2">
      <w:pPr>
        <w:spacing w:after="0"/>
        <w:rPr>
          <w:rFonts w:ascii="Times New Roman" w:eastAsia="Times New Roman" w:hAnsi="Times New Roman" w:cs="Times New Roman"/>
          <w:color w:val="4A4A4A"/>
          <w:sz w:val="21"/>
          <w:szCs w:val="21"/>
          <w:lang w:val="ru-RU" w:eastAsia="en-GB"/>
        </w:rPr>
      </w:pPr>
    </w:p>
    <w:p w14:paraId="70A4B10F" w14:textId="26C8CE8D" w:rsidR="00C46A6C" w:rsidRPr="00D97DD2" w:rsidRDefault="00C46A6C" w:rsidP="00D97DD2">
      <w:pPr>
        <w:spacing w:after="0"/>
        <w:rPr>
          <w:rFonts w:ascii="Times New Roman" w:eastAsia="Times New Roman" w:hAnsi="Times New Roman" w:cs="Times New Roman"/>
          <w:color w:val="4A4A4A"/>
          <w:sz w:val="21"/>
          <w:szCs w:val="21"/>
          <w:lang w:val="ru-RU" w:eastAsia="en-GB"/>
        </w:rPr>
      </w:pPr>
    </w:p>
    <w:p w14:paraId="3D95D02C" w14:textId="281CB739" w:rsidR="00086AE4" w:rsidRPr="00D97DD2" w:rsidRDefault="00D37A42" w:rsidP="00D97DD2">
      <w:pPr>
        <w:pStyle w:val="MText"/>
        <w:shd w:val="clear" w:color="auto" w:fill="auto"/>
        <w:rPr>
          <w:rFonts w:ascii="Times New Roman" w:hAnsi="Times New Roman"/>
          <w:b/>
          <w:bCs/>
          <w:lang w:val="ru-RU"/>
        </w:rPr>
      </w:pPr>
      <w:r w:rsidRPr="00D97DD2">
        <w:rPr>
          <w:rFonts w:ascii="Times New Roman" w:hAnsi="Times New Roman"/>
          <w:b/>
          <w:bCs/>
          <w:lang w:val="ru-RU"/>
        </w:rPr>
        <w:t xml:space="preserve">Таблица 1: Типы действий или поведений, свидетельствующие о физическом, психологическом и сексуальном насилии. </w:t>
      </w:r>
    </w:p>
    <w:tbl>
      <w:tblPr>
        <w:tblStyle w:val="af1"/>
        <w:tblW w:w="0" w:type="auto"/>
        <w:tblLook w:val="04A0" w:firstRow="1" w:lastRow="0" w:firstColumn="1" w:lastColumn="0" w:noHBand="0" w:noVBand="1"/>
      </w:tblPr>
      <w:tblGrid>
        <w:gridCol w:w="445"/>
        <w:gridCol w:w="8571"/>
      </w:tblGrid>
      <w:tr w:rsidR="003B4E05" w:rsidRPr="00D97DD2" w14:paraId="0E4BA7D0" w14:textId="77777777" w:rsidTr="00177318">
        <w:tc>
          <w:tcPr>
            <w:tcW w:w="9016" w:type="dxa"/>
            <w:gridSpan w:val="2"/>
            <w:shd w:val="clear" w:color="auto" w:fill="EEECE1" w:themeFill="background2"/>
          </w:tcPr>
          <w:p w14:paraId="4040BAD1" w14:textId="154F7507" w:rsidR="003B4E05" w:rsidRPr="00D97DD2" w:rsidRDefault="00D37A42" w:rsidP="00D97DD2">
            <w:pPr>
              <w:pStyle w:val="MText"/>
              <w:shd w:val="clear" w:color="auto" w:fill="auto"/>
              <w:jc w:val="center"/>
              <w:rPr>
                <w:rFonts w:ascii="Times New Roman" w:hAnsi="Times New Roman"/>
                <w:b/>
                <w:bCs/>
              </w:rPr>
            </w:pPr>
            <w:proofErr w:type="spellStart"/>
            <w:r w:rsidRPr="00D97DD2">
              <w:rPr>
                <w:rFonts w:ascii="Times New Roman" w:hAnsi="Times New Roman"/>
                <w:b/>
                <w:bCs/>
              </w:rPr>
              <w:t>Физическое</w:t>
            </w:r>
            <w:proofErr w:type="spellEnd"/>
            <w:r w:rsidRPr="00D97DD2">
              <w:rPr>
                <w:rFonts w:ascii="Times New Roman" w:hAnsi="Times New Roman"/>
                <w:b/>
                <w:bCs/>
              </w:rPr>
              <w:t xml:space="preserve"> </w:t>
            </w:r>
            <w:proofErr w:type="spellStart"/>
            <w:r w:rsidRPr="00D97DD2">
              <w:rPr>
                <w:rFonts w:ascii="Times New Roman" w:hAnsi="Times New Roman"/>
                <w:b/>
                <w:bCs/>
              </w:rPr>
              <w:t>насилие</w:t>
            </w:r>
            <w:proofErr w:type="spellEnd"/>
            <w:r w:rsidRPr="00D97DD2">
              <w:rPr>
                <w:rStyle w:val="af7"/>
                <w:rFonts w:ascii="Times New Roman" w:hAnsi="Times New Roman"/>
                <w:b/>
                <w:bCs/>
                <w:vertAlign w:val="baseline"/>
              </w:rPr>
              <w:t xml:space="preserve"> </w:t>
            </w:r>
            <w:r w:rsidR="00213218" w:rsidRPr="00D97DD2">
              <w:rPr>
                <w:rStyle w:val="af7"/>
                <w:rFonts w:ascii="Times New Roman" w:hAnsi="Times New Roman"/>
                <w:b/>
                <w:bCs/>
              </w:rPr>
              <w:footnoteReference w:id="6"/>
            </w:r>
          </w:p>
        </w:tc>
      </w:tr>
      <w:tr w:rsidR="00830732" w:rsidRPr="00AF7C80" w14:paraId="1C1D4505" w14:textId="77777777" w:rsidTr="00DA39C1">
        <w:tc>
          <w:tcPr>
            <w:tcW w:w="445" w:type="dxa"/>
            <w:vAlign w:val="center"/>
          </w:tcPr>
          <w:p w14:paraId="07719FC5" w14:textId="7F4151ED"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A.</w:t>
            </w:r>
          </w:p>
        </w:tc>
        <w:tc>
          <w:tcPr>
            <w:tcW w:w="8571" w:type="dxa"/>
          </w:tcPr>
          <w:p w14:paraId="2D0B0DCD" w14:textId="4EFF161E"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УГРОЗА ПРИЧИНЕНИЯ ФИЗИЧЕСКОГО ВРЕДА С ИСПОЛЬЗОВАНИЕМ ОРУЖИЯ (палка, нож, огнестрельное оружие и т.д.)</w:t>
            </w:r>
          </w:p>
        </w:tc>
      </w:tr>
      <w:tr w:rsidR="00830732" w:rsidRPr="00AF7C80" w14:paraId="037BE322" w14:textId="77777777" w:rsidTr="00DA39C1">
        <w:tc>
          <w:tcPr>
            <w:tcW w:w="445" w:type="dxa"/>
            <w:vAlign w:val="center"/>
          </w:tcPr>
          <w:p w14:paraId="29ED9899" w14:textId="41C4C461"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B.</w:t>
            </w:r>
          </w:p>
        </w:tc>
        <w:tc>
          <w:tcPr>
            <w:tcW w:w="8571" w:type="dxa"/>
          </w:tcPr>
          <w:p w14:paraId="1B03FFE0" w14:textId="45CD50B0"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УГРОЗА ПРИЧИНЕНИЯ ФИЗИЧЕСКОГО ВРЕДА БЕЗ ИСПОЛЬЗОВАНИЯ ОРУЖИЯ, но по-настоящему пугающим способом</w:t>
            </w:r>
          </w:p>
        </w:tc>
      </w:tr>
      <w:tr w:rsidR="00830732" w:rsidRPr="00D97DD2" w14:paraId="35A15616" w14:textId="77777777" w:rsidTr="00DA39C1">
        <w:tc>
          <w:tcPr>
            <w:tcW w:w="445" w:type="dxa"/>
            <w:vAlign w:val="center"/>
          </w:tcPr>
          <w:p w14:paraId="42C55004" w14:textId="25B370CC"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C.</w:t>
            </w:r>
          </w:p>
        </w:tc>
        <w:tc>
          <w:tcPr>
            <w:tcW w:w="8571" w:type="dxa"/>
          </w:tcPr>
          <w:p w14:paraId="269B79EE" w14:textId="5E7E7074" w:rsidR="00830732" w:rsidRPr="00D97DD2" w:rsidRDefault="00830732" w:rsidP="00D97DD2">
            <w:pPr>
              <w:pStyle w:val="MText"/>
              <w:shd w:val="clear" w:color="auto" w:fill="auto"/>
              <w:rPr>
                <w:rFonts w:ascii="Times New Roman" w:hAnsi="Times New Roman"/>
              </w:rPr>
            </w:pPr>
            <w:r w:rsidRPr="00D97DD2">
              <w:rPr>
                <w:rFonts w:ascii="Times New Roman" w:hAnsi="Times New Roman"/>
              </w:rPr>
              <w:t xml:space="preserve">ТОЛЧКИ </w:t>
            </w:r>
            <w:proofErr w:type="spellStart"/>
            <w:r w:rsidRPr="00D97DD2">
              <w:rPr>
                <w:rFonts w:ascii="Times New Roman" w:hAnsi="Times New Roman"/>
              </w:rPr>
              <w:t>или</w:t>
            </w:r>
            <w:proofErr w:type="spellEnd"/>
            <w:r w:rsidRPr="00D97DD2">
              <w:rPr>
                <w:rFonts w:ascii="Times New Roman" w:hAnsi="Times New Roman"/>
              </w:rPr>
              <w:t xml:space="preserve"> ВСТРЯХИВАНИЕ</w:t>
            </w:r>
          </w:p>
        </w:tc>
      </w:tr>
      <w:tr w:rsidR="00830732" w:rsidRPr="00D97DD2" w14:paraId="117482CF" w14:textId="77777777" w:rsidTr="00DA39C1">
        <w:tc>
          <w:tcPr>
            <w:tcW w:w="445" w:type="dxa"/>
            <w:vAlign w:val="center"/>
          </w:tcPr>
          <w:p w14:paraId="09704D6E" w14:textId="0D248535"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D.</w:t>
            </w:r>
          </w:p>
        </w:tc>
        <w:tc>
          <w:tcPr>
            <w:tcW w:w="8571" w:type="dxa"/>
          </w:tcPr>
          <w:p w14:paraId="34573AB8" w14:textId="7980EB3B" w:rsidR="00830732" w:rsidRPr="00D97DD2" w:rsidRDefault="00830732" w:rsidP="00D97DD2">
            <w:pPr>
              <w:pStyle w:val="MText"/>
              <w:shd w:val="clear" w:color="auto" w:fill="auto"/>
              <w:rPr>
                <w:rFonts w:ascii="Times New Roman" w:hAnsi="Times New Roman"/>
              </w:rPr>
            </w:pPr>
            <w:r w:rsidRPr="00D97DD2">
              <w:rPr>
                <w:rFonts w:ascii="Times New Roman" w:hAnsi="Times New Roman"/>
              </w:rPr>
              <w:t xml:space="preserve">ПОЩЕЧИНА </w:t>
            </w:r>
            <w:proofErr w:type="spellStart"/>
            <w:r w:rsidRPr="00D97DD2">
              <w:rPr>
                <w:rFonts w:ascii="Times New Roman" w:hAnsi="Times New Roman"/>
              </w:rPr>
              <w:t>или</w:t>
            </w:r>
            <w:proofErr w:type="spellEnd"/>
            <w:r w:rsidRPr="00D97DD2">
              <w:rPr>
                <w:rFonts w:ascii="Times New Roman" w:hAnsi="Times New Roman"/>
              </w:rPr>
              <w:t xml:space="preserve"> УДАР</w:t>
            </w:r>
          </w:p>
        </w:tc>
      </w:tr>
      <w:tr w:rsidR="00830732" w:rsidRPr="00D97DD2" w14:paraId="040EA82D" w14:textId="77777777" w:rsidTr="00DA39C1">
        <w:tc>
          <w:tcPr>
            <w:tcW w:w="445" w:type="dxa"/>
            <w:vAlign w:val="center"/>
          </w:tcPr>
          <w:p w14:paraId="3DCAEA22" w14:textId="03B2E60F"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E.</w:t>
            </w:r>
          </w:p>
        </w:tc>
        <w:tc>
          <w:tcPr>
            <w:tcW w:w="8571" w:type="dxa"/>
          </w:tcPr>
          <w:p w14:paraId="2C84F744" w14:textId="16BBF3BA" w:rsidR="00830732" w:rsidRPr="00D97DD2" w:rsidRDefault="00830732" w:rsidP="00D97DD2">
            <w:pPr>
              <w:pStyle w:val="MText"/>
              <w:shd w:val="clear" w:color="auto" w:fill="auto"/>
              <w:rPr>
                <w:rFonts w:ascii="Times New Roman" w:hAnsi="Times New Roman"/>
              </w:rPr>
            </w:pPr>
            <w:r w:rsidRPr="00D97DD2">
              <w:rPr>
                <w:rFonts w:ascii="Times New Roman" w:hAnsi="Times New Roman"/>
              </w:rPr>
              <w:t>БРОСОК ТВЕРДОГО ПРЕДМЕТА</w:t>
            </w:r>
          </w:p>
        </w:tc>
      </w:tr>
      <w:tr w:rsidR="00830732" w:rsidRPr="00AF7C80" w14:paraId="3D81DFD5" w14:textId="77777777" w:rsidTr="00DA39C1">
        <w:tc>
          <w:tcPr>
            <w:tcW w:w="445" w:type="dxa"/>
            <w:vAlign w:val="center"/>
          </w:tcPr>
          <w:p w14:paraId="415669DD" w14:textId="3DBA8B2A"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F.</w:t>
            </w:r>
          </w:p>
        </w:tc>
        <w:tc>
          <w:tcPr>
            <w:tcW w:w="8571" w:type="dxa"/>
          </w:tcPr>
          <w:p w14:paraId="2B2820DF" w14:textId="6806EAFC"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ХВАТАНИЕ, ДЕРГАНИЕ ЗА ВОЛОСЫ или ТАСКАНИЕ</w:t>
            </w:r>
          </w:p>
        </w:tc>
      </w:tr>
      <w:tr w:rsidR="00830732" w:rsidRPr="00AF7C80" w14:paraId="7F360645" w14:textId="77777777" w:rsidTr="00DA39C1">
        <w:tc>
          <w:tcPr>
            <w:tcW w:w="445" w:type="dxa"/>
            <w:vAlign w:val="center"/>
          </w:tcPr>
          <w:p w14:paraId="3A74B988" w14:textId="2EA1A452" w:rsidR="00830732" w:rsidRPr="00D97DD2" w:rsidRDefault="00830732" w:rsidP="00D97DD2">
            <w:pPr>
              <w:pStyle w:val="MText"/>
              <w:shd w:val="clear" w:color="auto" w:fill="auto"/>
              <w:rPr>
                <w:rFonts w:ascii="Times New Roman" w:hAnsi="Times New Roman"/>
              </w:rPr>
            </w:pPr>
            <w:r w:rsidRPr="00D97DD2">
              <w:rPr>
                <w:rFonts w:ascii="Times New Roman" w:hAnsi="Times New Roman"/>
                <w:color w:val="000000"/>
              </w:rPr>
              <w:t>G.</w:t>
            </w:r>
          </w:p>
        </w:tc>
        <w:tc>
          <w:tcPr>
            <w:tcW w:w="8571" w:type="dxa"/>
          </w:tcPr>
          <w:p w14:paraId="2AFE775D" w14:textId="629415BE"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УДАР КУЛАКОМ ИЛИ ТВЕРДЫМ ПРЕДМЕТОМ, ИЛИ ПИНАНИЕ НОГАМИ</w:t>
            </w:r>
          </w:p>
        </w:tc>
      </w:tr>
      <w:tr w:rsidR="00830732" w:rsidRPr="00D97DD2" w14:paraId="1C1A36E3" w14:textId="77777777" w:rsidTr="00DA39C1">
        <w:tc>
          <w:tcPr>
            <w:tcW w:w="445" w:type="dxa"/>
            <w:vAlign w:val="center"/>
          </w:tcPr>
          <w:p w14:paraId="5759FEFF" w14:textId="34B868AC"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H.</w:t>
            </w:r>
          </w:p>
        </w:tc>
        <w:tc>
          <w:tcPr>
            <w:tcW w:w="8571" w:type="dxa"/>
          </w:tcPr>
          <w:p w14:paraId="329869A9" w14:textId="0072B357" w:rsidR="00830732" w:rsidRPr="00D97DD2" w:rsidRDefault="00830732" w:rsidP="00D97DD2">
            <w:pPr>
              <w:pStyle w:val="MText"/>
              <w:shd w:val="clear" w:color="auto" w:fill="auto"/>
              <w:rPr>
                <w:rFonts w:ascii="Times New Roman" w:hAnsi="Times New Roman"/>
              </w:rPr>
            </w:pPr>
            <w:r w:rsidRPr="00D97DD2">
              <w:rPr>
                <w:rFonts w:ascii="Times New Roman" w:hAnsi="Times New Roman"/>
              </w:rPr>
              <w:t>ПОДЖЕГ</w:t>
            </w:r>
          </w:p>
        </w:tc>
      </w:tr>
      <w:tr w:rsidR="00830732" w:rsidRPr="00D97DD2" w14:paraId="7C1FE364" w14:textId="77777777" w:rsidTr="00DA39C1">
        <w:tc>
          <w:tcPr>
            <w:tcW w:w="445" w:type="dxa"/>
            <w:vAlign w:val="center"/>
          </w:tcPr>
          <w:p w14:paraId="1D18C1B4" w14:textId="6E6377F3"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I.</w:t>
            </w:r>
          </w:p>
        </w:tc>
        <w:tc>
          <w:tcPr>
            <w:tcW w:w="8571" w:type="dxa"/>
          </w:tcPr>
          <w:p w14:paraId="59CBD7BA" w14:textId="5A906C98" w:rsidR="00830732" w:rsidRPr="00D97DD2" w:rsidRDefault="00830732" w:rsidP="00D97DD2">
            <w:pPr>
              <w:pStyle w:val="MText"/>
              <w:shd w:val="clear" w:color="auto" w:fill="auto"/>
              <w:rPr>
                <w:rFonts w:ascii="Times New Roman" w:hAnsi="Times New Roman"/>
              </w:rPr>
            </w:pPr>
            <w:proofErr w:type="spellStart"/>
            <w:r w:rsidRPr="00D97DD2">
              <w:rPr>
                <w:rFonts w:ascii="Times New Roman" w:hAnsi="Times New Roman"/>
              </w:rPr>
              <w:t>Попытка</w:t>
            </w:r>
            <w:proofErr w:type="spellEnd"/>
            <w:r w:rsidRPr="00D97DD2">
              <w:rPr>
                <w:rFonts w:ascii="Times New Roman" w:hAnsi="Times New Roman"/>
              </w:rPr>
              <w:t xml:space="preserve"> ЗАДУШИТЬ </w:t>
            </w:r>
            <w:proofErr w:type="spellStart"/>
            <w:r w:rsidRPr="00D97DD2">
              <w:rPr>
                <w:rFonts w:ascii="Times New Roman" w:hAnsi="Times New Roman"/>
              </w:rPr>
              <w:t>или</w:t>
            </w:r>
            <w:proofErr w:type="spellEnd"/>
            <w:r w:rsidRPr="00D97DD2">
              <w:rPr>
                <w:rFonts w:ascii="Times New Roman" w:hAnsi="Times New Roman"/>
              </w:rPr>
              <w:t xml:space="preserve"> УДАВИТЬ</w:t>
            </w:r>
          </w:p>
        </w:tc>
      </w:tr>
      <w:tr w:rsidR="00830732" w:rsidRPr="00D97DD2" w14:paraId="1F91C707" w14:textId="77777777" w:rsidTr="00DA39C1">
        <w:tc>
          <w:tcPr>
            <w:tcW w:w="445" w:type="dxa"/>
            <w:vAlign w:val="center"/>
          </w:tcPr>
          <w:p w14:paraId="33F4E5AB" w14:textId="368D149C"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J.</w:t>
            </w:r>
          </w:p>
        </w:tc>
        <w:tc>
          <w:tcPr>
            <w:tcW w:w="8571" w:type="dxa"/>
          </w:tcPr>
          <w:p w14:paraId="551B9E39" w14:textId="121B2233" w:rsidR="00830732" w:rsidRPr="00D97DD2" w:rsidRDefault="00830732" w:rsidP="00D97DD2">
            <w:pPr>
              <w:pStyle w:val="MText"/>
              <w:shd w:val="clear" w:color="auto" w:fill="auto"/>
              <w:rPr>
                <w:rFonts w:ascii="Times New Roman" w:hAnsi="Times New Roman"/>
              </w:rPr>
            </w:pPr>
            <w:proofErr w:type="spellStart"/>
            <w:r w:rsidRPr="00D97DD2">
              <w:rPr>
                <w:rFonts w:ascii="Times New Roman" w:hAnsi="Times New Roman"/>
              </w:rPr>
              <w:t>Попытка</w:t>
            </w:r>
            <w:proofErr w:type="spellEnd"/>
            <w:r w:rsidRPr="00D97DD2">
              <w:rPr>
                <w:rFonts w:ascii="Times New Roman" w:hAnsi="Times New Roman"/>
              </w:rPr>
              <w:t xml:space="preserve"> ПОРЕЗАТЬ ИЛИ ПЫРНУТЬ</w:t>
            </w:r>
          </w:p>
        </w:tc>
      </w:tr>
      <w:tr w:rsidR="00830732" w:rsidRPr="00D97DD2" w14:paraId="58863F81" w14:textId="77777777" w:rsidTr="00DA39C1">
        <w:tc>
          <w:tcPr>
            <w:tcW w:w="445" w:type="dxa"/>
            <w:vAlign w:val="center"/>
          </w:tcPr>
          <w:p w14:paraId="14750004" w14:textId="313F15F9"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K.</w:t>
            </w:r>
          </w:p>
        </w:tc>
        <w:tc>
          <w:tcPr>
            <w:tcW w:w="8571" w:type="dxa"/>
          </w:tcPr>
          <w:p w14:paraId="678E48A8" w14:textId="14951A47" w:rsidR="00830732" w:rsidRPr="00D97DD2" w:rsidRDefault="00830732" w:rsidP="00D97DD2">
            <w:pPr>
              <w:pStyle w:val="MText"/>
              <w:shd w:val="clear" w:color="auto" w:fill="auto"/>
              <w:rPr>
                <w:rFonts w:ascii="Times New Roman" w:hAnsi="Times New Roman"/>
              </w:rPr>
            </w:pPr>
            <w:r w:rsidRPr="00D97DD2">
              <w:rPr>
                <w:rFonts w:ascii="Times New Roman" w:hAnsi="Times New Roman"/>
              </w:rPr>
              <w:t>ВЫСТРЕЛ</w:t>
            </w:r>
          </w:p>
        </w:tc>
      </w:tr>
      <w:tr w:rsidR="00830732" w:rsidRPr="00AF7C80" w14:paraId="4380CBA1" w14:textId="77777777" w:rsidTr="00DA39C1">
        <w:tc>
          <w:tcPr>
            <w:tcW w:w="445" w:type="dxa"/>
            <w:vAlign w:val="center"/>
          </w:tcPr>
          <w:p w14:paraId="1F4122B0" w14:textId="3F10ADCA"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L.</w:t>
            </w:r>
          </w:p>
        </w:tc>
        <w:tc>
          <w:tcPr>
            <w:tcW w:w="8571" w:type="dxa"/>
          </w:tcPr>
          <w:p w14:paraId="20DC6E51" w14:textId="0FDE49CA"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УДАР ГОЛОВОЙ ОБО ЧТО-ТО</w:t>
            </w:r>
          </w:p>
        </w:tc>
      </w:tr>
      <w:tr w:rsidR="00830732" w:rsidRPr="00AF7C80" w14:paraId="1C7E19DE" w14:textId="77777777" w:rsidTr="00DA39C1">
        <w:tc>
          <w:tcPr>
            <w:tcW w:w="445" w:type="dxa"/>
            <w:vAlign w:val="center"/>
          </w:tcPr>
          <w:p w14:paraId="0F4DB953" w14:textId="2CB31E82"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color w:val="000000"/>
              </w:rPr>
              <w:t xml:space="preserve">X. </w:t>
            </w:r>
          </w:p>
        </w:tc>
        <w:tc>
          <w:tcPr>
            <w:tcW w:w="8571" w:type="dxa"/>
          </w:tcPr>
          <w:p w14:paraId="33CB6212" w14:textId="63BE2A51"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ЧТО-ТО ДРУГОЕ, ЧТОБЫ НАВРЕДИТЬ ФИЗИЧЕСКИ, НЕ СЧИТАЯ СЕКСУАЛЬНОЕ НАПАДЕНИЕ</w:t>
            </w:r>
          </w:p>
        </w:tc>
      </w:tr>
      <w:tr w:rsidR="00A0585A" w:rsidRPr="00D97DD2" w14:paraId="2468B037" w14:textId="77777777" w:rsidTr="00177318">
        <w:tc>
          <w:tcPr>
            <w:tcW w:w="9016" w:type="dxa"/>
            <w:gridSpan w:val="2"/>
            <w:shd w:val="clear" w:color="auto" w:fill="EEECE1" w:themeFill="background2"/>
            <w:vAlign w:val="center"/>
          </w:tcPr>
          <w:p w14:paraId="7E9139F0" w14:textId="007DC951" w:rsidR="00A0585A" w:rsidRPr="00D97DD2" w:rsidRDefault="00830732" w:rsidP="00D97DD2">
            <w:pPr>
              <w:pStyle w:val="MText"/>
              <w:shd w:val="clear" w:color="auto" w:fill="auto"/>
              <w:jc w:val="center"/>
              <w:rPr>
                <w:rFonts w:ascii="Times New Roman" w:hAnsi="Times New Roman"/>
                <w:b/>
                <w:bCs/>
              </w:rPr>
            </w:pPr>
            <w:proofErr w:type="spellStart"/>
            <w:r w:rsidRPr="00D97DD2">
              <w:rPr>
                <w:rFonts w:ascii="Times New Roman" w:hAnsi="Times New Roman"/>
                <w:b/>
                <w:bCs/>
              </w:rPr>
              <w:t>Психологическое</w:t>
            </w:r>
            <w:proofErr w:type="spellEnd"/>
            <w:r w:rsidRPr="00D97DD2">
              <w:rPr>
                <w:rFonts w:ascii="Times New Roman" w:hAnsi="Times New Roman"/>
                <w:b/>
                <w:bCs/>
              </w:rPr>
              <w:t xml:space="preserve"> </w:t>
            </w:r>
            <w:proofErr w:type="spellStart"/>
            <w:r w:rsidRPr="00D97DD2">
              <w:rPr>
                <w:rFonts w:ascii="Times New Roman" w:hAnsi="Times New Roman"/>
                <w:b/>
                <w:bCs/>
              </w:rPr>
              <w:t>насилие</w:t>
            </w:r>
            <w:proofErr w:type="spellEnd"/>
            <w:r w:rsidR="001838F6" w:rsidRPr="00D97DD2">
              <w:rPr>
                <w:rStyle w:val="af7"/>
                <w:rFonts w:ascii="Times New Roman" w:hAnsi="Times New Roman"/>
                <w:b/>
                <w:bCs/>
              </w:rPr>
              <w:footnoteReference w:id="7"/>
            </w:r>
          </w:p>
        </w:tc>
      </w:tr>
      <w:tr w:rsidR="00830732" w:rsidRPr="00AF7C80" w14:paraId="4465DAE0" w14:textId="77777777" w:rsidTr="00CC319F">
        <w:tc>
          <w:tcPr>
            <w:tcW w:w="445" w:type="dxa"/>
            <w:vAlign w:val="center"/>
          </w:tcPr>
          <w:p w14:paraId="3640045D" w14:textId="6CD76FF0"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A.</w:t>
            </w:r>
          </w:p>
        </w:tc>
        <w:tc>
          <w:tcPr>
            <w:tcW w:w="8571" w:type="dxa"/>
            <w:vAlign w:val="center"/>
          </w:tcPr>
          <w:p w14:paraId="50F43A1A" w14:textId="753F97DE"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ПРИЧИНЕНИЕ БОЛИ, УГРОЗА ПРИЧИНИТЬ БОЛЬ ИЛИ УГРОЗА ОТОБРАТЬ ДЕТЕЙ</w:t>
            </w:r>
          </w:p>
        </w:tc>
      </w:tr>
      <w:tr w:rsidR="00830732" w:rsidRPr="00AF7C80" w14:paraId="1B82AE55" w14:textId="77777777" w:rsidTr="00CC319F">
        <w:tc>
          <w:tcPr>
            <w:tcW w:w="445" w:type="dxa"/>
            <w:vAlign w:val="center"/>
          </w:tcPr>
          <w:p w14:paraId="4D883C02" w14:textId="132FF582"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B.</w:t>
            </w:r>
          </w:p>
        </w:tc>
        <w:tc>
          <w:tcPr>
            <w:tcW w:w="8571" w:type="dxa"/>
            <w:vAlign w:val="center"/>
          </w:tcPr>
          <w:p w14:paraId="7E72F735" w14:textId="04C76814"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ОГРАНИЧЕНИЕ ВЫБОРА В ОТНОШЕНИИ ПЛАНИРОВАНИЯ СЕМЬИ, например, запрет использования контрацепции или введение в заблуждение относительно собственного использования контрацепции</w:t>
            </w:r>
          </w:p>
        </w:tc>
      </w:tr>
      <w:tr w:rsidR="00830732" w:rsidRPr="00AF7C80" w14:paraId="1A9038E6" w14:textId="77777777" w:rsidTr="00CC319F">
        <w:tc>
          <w:tcPr>
            <w:tcW w:w="445" w:type="dxa"/>
            <w:vAlign w:val="center"/>
          </w:tcPr>
          <w:p w14:paraId="7F111B4C" w14:textId="042010EF"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lastRenderedPageBreak/>
              <w:t>C.</w:t>
            </w:r>
          </w:p>
        </w:tc>
        <w:tc>
          <w:tcPr>
            <w:tcW w:w="8571" w:type="dxa"/>
            <w:vAlign w:val="center"/>
          </w:tcPr>
          <w:p w14:paraId="4E51289F" w14:textId="401891BC"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 xml:space="preserve">ОЖИДАНИЕ, ЧТО ВЫ СПРОСИТЕ РАЗРЕШЕНИЯ </w:t>
            </w:r>
            <w:r w:rsidR="00B1690D" w:rsidRPr="00D97DD2">
              <w:rPr>
                <w:rFonts w:ascii="Times New Roman" w:hAnsi="Times New Roman"/>
                <w:lang w:val="ru-RU"/>
              </w:rPr>
              <w:t xml:space="preserve">ДЛЯ </w:t>
            </w:r>
            <w:r w:rsidRPr="00D97DD2">
              <w:rPr>
                <w:rFonts w:ascii="Times New Roman" w:hAnsi="Times New Roman"/>
                <w:lang w:val="ru-RU"/>
              </w:rPr>
              <w:t>ОБРА</w:t>
            </w:r>
            <w:r w:rsidR="00B1690D" w:rsidRPr="00D97DD2">
              <w:rPr>
                <w:rFonts w:ascii="Times New Roman" w:hAnsi="Times New Roman"/>
                <w:lang w:val="ru-RU"/>
              </w:rPr>
              <w:t>ЩЕНИЯ</w:t>
            </w:r>
            <w:r w:rsidRPr="00D97DD2">
              <w:rPr>
                <w:rFonts w:ascii="Times New Roman" w:hAnsi="Times New Roman"/>
                <w:lang w:val="ru-RU"/>
              </w:rPr>
              <w:t xml:space="preserve"> К ВРАЧУ</w:t>
            </w:r>
          </w:p>
        </w:tc>
      </w:tr>
      <w:tr w:rsidR="00830732" w:rsidRPr="00AF7C80" w14:paraId="00873D5F" w14:textId="77777777" w:rsidTr="00CC319F">
        <w:tc>
          <w:tcPr>
            <w:tcW w:w="445" w:type="dxa"/>
            <w:vAlign w:val="center"/>
          </w:tcPr>
          <w:p w14:paraId="474B28C2" w14:textId="056A20E3"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D.</w:t>
            </w:r>
          </w:p>
        </w:tc>
        <w:tc>
          <w:tcPr>
            <w:tcW w:w="8571" w:type="dxa"/>
            <w:vAlign w:val="center"/>
          </w:tcPr>
          <w:p w14:paraId="296771D8" w14:textId="38499596"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ПОПЫТКА ПОМЕШАТЬ РАЗГОВАРИВАТЬ С ДРУГИМИ МУЖЧИНАМИ / ЖЕНЩИНАМИ из ревности ИЛИ ТРЕБОВАНИЕ СООБЩАТЬ, ГДЕ ВЫ НАХОДИТЕСЬ</w:t>
            </w:r>
          </w:p>
        </w:tc>
      </w:tr>
      <w:tr w:rsidR="00830732" w:rsidRPr="00AF7C80" w14:paraId="3F5F372D" w14:textId="77777777" w:rsidTr="00CC319F">
        <w:tc>
          <w:tcPr>
            <w:tcW w:w="445" w:type="dxa"/>
            <w:vAlign w:val="center"/>
          </w:tcPr>
          <w:p w14:paraId="08BF233B" w14:textId="61F384FE"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E.</w:t>
            </w:r>
          </w:p>
        </w:tc>
        <w:tc>
          <w:tcPr>
            <w:tcW w:w="8571" w:type="dxa"/>
            <w:vAlign w:val="center"/>
          </w:tcPr>
          <w:p w14:paraId="27B755B1" w14:textId="66AF3E38"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КОНТРОЛЬ НАД ТЕМ, КАКУЮ ОДЕЖДУ НОСИТЬ И КАК ОДЕВАТЬСЯ</w:t>
            </w:r>
          </w:p>
        </w:tc>
      </w:tr>
      <w:tr w:rsidR="00830732" w:rsidRPr="00AF7C80" w14:paraId="5368C45A" w14:textId="77777777" w:rsidTr="00CC319F">
        <w:tc>
          <w:tcPr>
            <w:tcW w:w="445" w:type="dxa"/>
            <w:vAlign w:val="center"/>
          </w:tcPr>
          <w:p w14:paraId="5EDD8DFF" w14:textId="393D6156"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F.</w:t>
            </w:r>
          </w:p>
        </w:tc>
        <w:tc>
          <w:tcPr>
            <w:tcW w:w="8571" w:type="dxa"/>
            <w:vAlign w:val="center"/>
          </w:tcPr>
          <w:p w14:paraId="749D58E8" w14:textId="53AF750E"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НАМЕРЕННОЕ ЗА</w:t>
            </w:r>
            <w:r w:rsidR="00C2096B" w:rsidRPr="00D97DD2">
              <w:rPr>
                <w:rFonts w:ascii="Times New Roman" w:hAnsi="Times New Roman"/>
                <w:lang w:val="ru-RU"/>
              </w:rPr>
              <w:t>П</w:t>
            </w:r>
            <w:r w:rsidRPr="00D97DD2">
              <w:rPr>
                <w:rFonts w:ascii="Times New Roman" w:hAnsi="Times New Roman"/>
                <w:lang w:val="ru-RU"/>
              </w:rPr>
              <w:t>УГИВАНИЕ, например, крик и кидание предметов, использование угрожающих выражений / слов.</w:t>
            </w:r>
          </w:p>
        </w:tc>
      </w:tr>
      <w:tr w:rsidR="00830732" w:rsidRPr="00AF7C80" w14:paraId="7F78A26B" w14:textId="77777777" w:rsidTr="00CC319F">
        <w:tc>
          <w:tcPr>
            <w:tcW w:w="445" w:type="dxa"/>
            <w:vAlign w:val="center"/>
          </w:tcPr>
          <w:p w14:paraId="44DC840E" w14:textId="642C417C"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G.</w:t>
            </w:r>
          </w:p>
        </w:tc>
        <w:tc>
          <w:tcPr>
            <w:tcW w:w="8571" w:type="dxa"/>
            <w:vAlign w:val="center"/>
          </w:tcPr>
          <w:p w14:paraId="5AC2D52A" w14:textId="6C91C5E6"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ПОВРЕЖДЕНИЕ ИЛИ УНИЧТОЖЕНИЕ ИМУЩЕСТВА, включая домашних животных, чтобы напугать или причинить боль</w:t>
            </w:r>
          </w:p>
        </w:tc>
      </w:tr>
      <w:tr w:rsidR="00830732" w:rsidRPr="00AF7C80" w14:paraId="09079BB2" w14:textId="77777777" w:rsidTr="00CC319F">
        <w:tc>
          <w:tcPr>
            <w:tcW w:w="445" w:type="dxa"/>
            <w:vAlign w:val="center"/>
          </w:tcPr>
          <w:p w14:paraId="31BD38E6" w14:textId="721A0718"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H.</w:t>
            </w:r>
          </w:p>
        </w:tc>
        <w:tc>
          <w:tcPr>
            <w:tcW w:w="8571" w:type="dxa"/>
            <w:vAlign w:val="center"/>
          </w:tcPr>
          <w:p w14:paraId="433CA80C" w14:textId="5C282C8E" w:rsidR="00830732" w:rsidRPr="00D97DD2" w:rsidRDefault="00830732" w:rsidP="00D97DD2">
            <w:pPr>
              <w:pStyle w:val="MText"/>
              <w:shd w:val="clear" w:color="auto" w:fill="auto"/>
              <w:rPr>
                <w:rFonts w:ascii="Times New Roman" w:hAnsi="Times New Roman"/>
                <w:lang w:val="ru-RU"/>
              </w:rPr>
            </w:pPr>
            <w:proofErr w:type="gramStart"/>
            <w:r w:rsidRPr="00D97DD2">
              <w:rPr>
                <w:rFonts w:ascii="Times New Roman" w:hAnsi="Times New Roman"/>
                <w:lang w:val="ru-RU"/>
              </w:rPr>
              <w:t>ПРИЧИНЕНИЕ ВРЕДА ИЛИ УГРОЗА ПРИЧИНИТЬ ВРЕД КОМУ-ЛИБО ИЗ БЛИЗКИХ (кроме уже рассмотренных случаев)</w:t>
            </w:r>
            <w:proofErr w:type="gramEnd"/>
          </w:p>
        </w:tc>
      </w:tr>
      <w:tr w:rsidR="00830732" w:rsidRPr="00AF7C80" w14:paraId="68D0941B" w14:textId="77777777" w:rsidTr="00CC319F">
        <w:tc>
          <w:tcPr>
            <w:tcW w:w="445" w:type="dxa"/>
            <w:vAlign w:val="center"/>
          </w:tcPr>
          <w:p w14:paraId="7F477B73" w14:textId="6ADE0373"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I.</w:t>
            </w:r>
          </w:p>
        </w:tc>
        <w:tc>
          <w:tcPr>
            <w:tcW w:w="8571" w:type="dxa"/>
            <w:vAlign w:val="center"/>
          </w:tcPr>
          <w:p w14:paraId="7457D699" w14:textId="5F950E96"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ОГРАНИЧЕНИЕ СВОБОДЫ ПЕРЕДВИЖЕНИЯ, например, запирание или изъятие удостоверения личности или паспорта</w:t>
            </w:r>
          </w:p>
        </w:tc>
      </w:tr>
      <w:tr w:rsidR="00830732" w:rsidRPr="00AF7C80" w14:paraId="1FBC63A4" w14:textId="77777777" w:rsidTr="00CC319F">
        <w:tc>
          <w:tcPr>
            <w:tcW w:w="445" w:type="dxa"/>
            <w:vAlign w:val="center"/>
          </w:tcPr>
          <w:p w14:paraId="29C05469" w14:textId="7B106B9F"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J.</w:t>
            </w:r>
          </w:p>
        </w:tc>
        <w:tc>
          <w:tcPr>
            <w:tcW w:w="8571" w:type="dxa"/>
            <w:vAlign w:val="center"/>
          </w:tcPr>
          <w:p w14:paraId="5272F8B7" w14:textId="0C906AEF"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 xml:space="preserve">Попытка ОГРАНИЧИТЬ КОНТАКТЫ С СЕМЬЕЙ ИЛИ ДРУЗЬЯМИ или ограничить использование сайтов социальных сетей, таких как </w:t>
            </w:r>
            <w:proofErr w:type="spellStart"/>
            <w:r w:rsidRPr="00D97DD2">
              <w:rPr>
                <w:rFonts w:ascii="Times New Roman" w:hAnsi="Times New Roman"/>
                <w:lang w:val="ru-RU"/>
              </w:rPr>
              <w:t>Facebook</w:t>
            </w:r>
            <w:proofErr w:type="spellEnd"/>
            <w:r w:rsidRPr="00D97DD2">
              <w:rPr>
                <w:rStyle w:val="af7"/>
                <w:rFonts w:ascii="Times New Roman" w:hAnsi="Times New Roman"/>
                <w:color w:val="262626" w:themeColor="text1" w:themeTint="D9"/>
              </w:rPr>
              <w:footnoteReference w:id="8"/>
            </w:r>
            <w:r w:rsidRPr="00D97DD2">
              <w:rPr>
                <w:rFonts w:ascii="Times New Roman" w:hAnsi="Times New Roman"/>
                <w:color w:val="262626" w:themeColor="text1" w:themeTint="D9"/>
                <w:lang w:val="ru-RU"/>
              </w:rPr>
              <w:t xml:space="preserve">, </w:t>
            </w:r>
            <w:r w:rsidRPr="00D97DD2">
              <w:rPr>
                <w:rFonts w:ascii="Times New Roman" w:hAnsi="Times New Roman"/>
                <w:color w:val="262626" w:themeColor="text1" w:themeTint="D9"/>
              </w:rPr>
              <w:t>Instagram</w:t>
            </w:r>
            <w:r w:rsidR="00B1690D" w:rsidRPr="00D97DD2">
              <w:rPr>
                <w:rFonts w:ascii="Times New Roman" w:hAnsi="Times New Roman"/>
                <w:color w:val="262626" w:themeColor="text1" w:themeTint="D9"/>
                <w:vertAlign w:val="superscript"/>
                <w:lang w:val="ru-RU"/>
              </w:rPr>
              <w:t>9</w:t>
            </w:r>
            <w:r w:rsidRPr="00D97DD2">
              <w:rPr>
                <w:rFonts w:ascii="Times New Roman" w:hAnsi="Times New Roman"/>
                <w:color w:val="262626" w:themeColor="text1" w:themeTint="D9"/>
                <w:lang w:val="ru-RU"/>
              </w:rPr>
              <w:t xml:space="preserve"> или </w:t>
            </w:r>
            <w:r w:rsidRPr="00D97DD2">
              <w:rPr>
                <w:rFonts w:ascii="Times New Roman" w:hAnsi="Times New Roman"/>
                <w:color w:val="262626" w:themeColor="text1" w:themeTint="D9"/>
              </w:rPr>
              <w:t>Twitter</w:t>
            </w:r>
            <w:r w:rsidRPr="00D97DD2">
              <w:rPr>
                <w:rStyle w:val="af7"/>
                <w:rFonts w:ascii="Times New Roman" w:hAnsi="Times New Roman"/>
                <w:color w:val="262626" w:themeColor="text1" w:themeTint="D9"/>
                <w:lang w:val="ru-RU"/>
              </w:rPr>
              <w:footnoteReference w:id="9"/>
            </w:r>
          </w:p>
        </w:tc>
      </w:tr>
      <w:tr w:rsidR="00177318" w:rsidRPr="00D97DD2" w14:paraId="38BCC053" w14:textId="77777777" w:rsidTr="00177318">
        <w:tc>
          <w:tcPr>
            <w:tcW w:w="9016" w:type="dxa"/>
            <w:gridSpan w:val="2"/>
            <w:shd w:val="clear" w:color="auto" w:fill="EEECE1" w:themeFill="background2"/>
            <w:vAlign w:val="center"/>
          </w:tcPr>
          <w:p w14:paraId="62FA55DC" w14:textId="611D0873" w:rsidR="00177318" w:rsidRPr="00D97DD2" w:rsidRDefault="00830732" w:rsidP="00D97DD2">
            <w:pPr>
              <w:pStyle w:val="MText"/>
              <w:shd w:val="clear" w:color="auto" w:fill="auto"/>
              <w:jc w:val="center"/>
              <w:rPr>
                <w:rFonts w:ascii="Times New Roman" w:hAnsi="Times New Roman"/>
                <w:b/>
                <w:bCs/>
              </w:rPr>
            </w:pPr>
            <w:proofErr w:type="spellStart"/>
            <w:r w:rsidRPr="00D97DD2">
              <w:rPr>
                <w:rFonts w:ascii="Times New Roman" w:hAnsi="Times New Roman"/>
                <w:b/>
                <w:bCs/>
              </w:rPr>
              <w:t>Сексуальное</w:t>
            </w:r>
            <w:proofErr w:type="spellEnd"/>
            <w:r w:rsidRPr="00D97DD2">
              <w:rPr>
                <w:rFonts w:ascii="Times New Roman" w:hAnsi="Times New Roman"/>
                <w:b/>
                <w:bCs/>
              </w:rPr>
              <w:t xml:space="preserve"> </w:t>
            </w:r>
            <w:proofErr w:type="spellStart"/>
            <w:r w:rsidRPr="00D97DD2">
              <w:rPr>
                <w:rFonts w:ascii="Times New Roman" w:hAnsi="Times New Roman"/>
                <w:b/>
                <w:bCs/>
              </w:rPr>
              <w:t>насилие</w:t>
            </w:r>
            <w:proofErr w:type="spellEnd"/>
          </w:p>
        </w:tc>
      </w:tr>
      <w:tr w:rsidR="00830732" w:rsidRPr="00AF7C80" w14:paraId="09E46D2F" w14:textId="77777777" w:rsidTr="00CC319F">
        <w:tc>
          <w:tcPr>
            <w:tcW w:w="445" w:type="dxa"/>
            <w:vAlign w:val="center"/>
          </w:tcPr>
          <w:p w14:paraId="6F7BB45A" w14:textId="6CC8EFE3"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A.</w:t>
            </w:r>
          </w:p>
        </w:tc>
        <w:tc>
          <w:tcPr>
            <w:tcW w:w="8571" w:type="dxa"/>
            <w:vAlign w:val="center"/>
          </w:tcPr>
          <w:p w14:paraId="77C2DEA6" w14:textId="3DF31BB7"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ПРИНУЖДЕНИЕ к ПОЛОВОМУ АКТУ путем угроз, удержания или причинения боли каким-либо образом. Половой акт означает вагинальное или анальное проникновение, в том числе с помощью предметов, или оральный секс.</w:t>
            </w:r>
          </w:p>
        </w:tc>
      </w:tr>
      <w:tr w:rsidR="00830732" w:rsidRPr="00AF7C80" w14:paraId="5CE202E8" w14:textId="77777777" w:rsidTr="00CC319F">
        <w:tc>
          <w:tcPr>
            <w:tcW w:w="445" w:type="dxa"/>
            <w:vAlign w:val="center"/>
          </w:tcPr>
          <w:p w14:paraId="2BA62716" w14:textId="07FE38F9"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B.</w:t>
            </w:r>
          </w:p>
        </w:tc>
        <w:tc>
          <w:tcPr>
            <w:tcW w:w="8571" w:type="dxa"/>
            <w:vAlign w:val="center"/>
          </w:tcPr>
          <w:p w14:paraId="2036442C" w14:textId="66B777AB"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ПОПЫТКА ПРИНУДИТЬ к ПОЛОВОМУ акту, угрожая, удерживая или причиняя боль каким-либо образом, при этом полового акта НЕ ПРОИСХОДИТ.</w:t>
            </w:r>
          </w:p>
        </w:tc>
      </w:tr>
      <w:tr w:rsidR="00830732" w:rsidRPr="00AF7C80" w14:paraId="41747ED6" w14:textId="77777777" w:rsidTr="00CC319F">
        <w:tc>
          <w:tcPr>
            <w:tcW w:w="445" w:type="dxa"/>
            <w:vAlign w:val="center"/>
          </w:tcPr>
          <w:p w14:paraId="44CE371B" w14:textId="28B99ABD"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C.</w:t>
            </w:r>
          </w:p>
        </w:tc>
        <w:tc>
          <w:tcPr>
            <w:tcW w:w="8571" w:type="dxa"/>
            <w:vAlign w:val="center"/>
          </w:tcPr>
          <w:p w14:paraId="3624EBBD" w14:textId="0BBDCF5B" w:rsidR="00830732" w:rsidRPr="00D97DD2" w:rsidRDefault="00830732" w:rsidP="00D97DD2">
            <w:pPr>
              <w:pStyle w:val="MText"/>
              <w:shd w:val="clear" w:color="auto" w:fill="auto"/>
              <w:rPr>
                <w:rFonts w:ascii="Times New Roman" w:hAnsi="Times New Roman"/>
                <w:lang w:val="ru-RU"/>
              </w:rPr>
            </w:pPr>
            <w:bookmarkStart w:id="6" w:name="_Hlk50388946"/>
            <w:r w:rsidRPr="00D97DD2">
              <w:rPr>
                <w:rFonts w:ascii="Times New Roman" w:hAnsi="Times New Roman"/>
                <w:lang w:val="ru-RU"/>
              </w:rPr>
              <w:t xml:space="preserve">ПРИНУДИТЕЛЬНЫЙ ПОЛОВОЙ АКТ, когда НЕВОЗМОЖНО ОТКАЗАТЬСЯ из-за алкогольного или наркотического опьянения </w:t>
            </w:r>
            <w:bookmarkEnd w:id="6"/>
          </w:p>
        </w:tc>
      </w:tr>
      <w:tr w:rsidR="00830732" w:rsidRPr="00AF7C80" w14:paraId="2EA3CBDB" w14:textId="77777777" w:rsidTr="00CC319F">
        <w:tc>
          <w:tcPr>
            <w:tcW w:w="445" w:type="dxa"/>
            <w:vAlign w:val="center"/>
          </w:tcPr>
          <w:p w14:paraId="33BB9694" w14:textId="76C1E2F4"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D.</w:t>
            </w:r>
          </w:p>
        </w:tc>
        <w:tc>
          <w:tcPr>
            <w:tcW w:w="8571" w:type="dxa"/>
            <w:vAlign w:val="center"/>
          </w:tcPr>
          <w:p w14:paraId="3E8C7CFD" w14:textId="65AAC0AA"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ПРИНУЖДЕНИЕ или попытка ПРИНУДИТЬ, УГРОЖАТЬ или ШАНТАЖИРОВАТЬ ВСТУПЛЕНИЕМ В ПОЛОВУЮ СВЯЗЬ С КЕМ-ЛИБО, в том числе принуждение к сексу в обмен на деньги, товары или услуги.</w:t>
            </w:r>
          </w:p>
        </w:tc>
      </w:tr>
      <w:tr w:rsidR="00830732" w:rsidRPr="00AF7C80" w14:paraId="28CBDEAE" w14:textId="77777777" w:rsidTr="00CC319F">
        <w:tc>
          <w:tcPr>
            <w:tcW w:w="445" w:type="dxa"/>
            <w:vAlign w:val="center"/>
          </w:tcPr>
          <w:p w14:paraId="77F5280C" w14:textId="54A094E0"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E.</w:t>
            </w:r>
          </w:p>
        </w:tc>
        <w:tc>
          <w:tcPr>
            <w:tcW w:w="8571" w:type="dxa"/>
            <w:vAlign w:val="center"/>
          </w:tcPr>
          <w:p w14:paraId="130E5B29" w14:textId="107ABC57"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Нежелательный половой акт ИЗ-ЗА БОЯЗНИ ТОГО, ЧТО МОЖЕТ ПРОИЗОЙТИ В СЛУЧАЕ ОТКАЗА</w:t>
            </w:r>
          </w:p>
        </w:tc>
      </w:tr>
      <w:tr w:rsidR="00830732" w:rsidRPr="00AF7C80" w14:paraId="099B5A27" w14:textId="77777777" w:rsidTr="00CC319F">
        <w:tc>
          <w:tcPr>
            <w:tcW w:w="445" w:type="dxa"/>
            <w:vAlign w:val="center"/>
          </w:tcPr>
          <w:p w14:paraId="7D6B2C7B" w14:textId="49EFC55E"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F.</w:t>
            </w:r>
          </w:p>
        </w:tc>
        <w:tc>
          <w:tcPr>
            <w:tcW w:w="8571" w:type="dxa"/>
            <w:vAlign w:val="center"/>
          </w:tcPr>
          <w:p w14:paraId="1396572F" w14:textId="0B512E8E"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РАЗДЕВАНИЕ, ПРИКОСНОВЕНИЕ К ИНТИМНЫМ ЧАСТЯМ – ГЕНИТАЛИЯМ ИЛИ ГРУДИ – ИЛИ ПОЦЕЛУЙ, когда этого не хотят.</w:t>
            </w:r>
          </w:p>
        </w:tc>
      </w:tr>
      <w:tr w:rsidR="00830732" w:rsidRPr="00AF7C80" w14:paraId="05515A68" w14:textId="77777777" w:rsidTr="00CC319F">
        <w:tc>
          <w:tcPr>
            <w:tcW w:w="445" w:type="dxa"/>
            <w:vAlign w:val="center"/>
          </w:tcPr>
          <w:p w14:paraId="6CE41CC3" w14:textId="018F8B6C"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G.</w:t>
            </w:r>
          </w:p>
        </w:tc>
        <w:tc>
          <w:tcPr>
            <w:tcW w:w="8571" w:type="dxa"/>
            <w:vAlign w:val="center"/>
          </w:tcPr>
          <w:p w14:paraId="06304846" w14:textId="521DDA38"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Действия или принуждение к чему-то другому сексуального характера, что воспринимается как УНИЖАЮЩЕЕ ДОСТОИНСТВО.</w:t>
            </w:r>
          </w:p>
        </w:tc>
      </w:tr>
      <w:tr w:rsidR="00830732" w:rsidRPr="00AF7C80" w14:paraId="722F2F3C" w14:textId="77777777" w:rsidTr="00CC319F">
        <w:tc>
          <w:tcPr>
            <w:tcW w:w="445" w:type="dxa"/>
            <w:vAlign w:val="center"/>
          </w:tcPr>
          <w:p w14:paraId="0DD96A07" w14:textId="23FE91E4" w:rsidR="00830732" w:rsidRPr="00D97DD2" w:rsidRDefault="00830732" w:rsidP="00D97DD2">
            <w:pPr>
              <w:pStyle w:val="MText"/>
              <w:shd w:val="clear" w:color="auto" w:fill="auto"/>
              <w:rPr>
                <w:rFonts w:ascii="Times New Roman" w:hAnsi="Times New Roman"/>
                <w:color w:val="000000"/>
              </w:rPr>
            </w:pPr>
            <w:r w:rsidRPr="00D97DD2">
              <w:rPr>
                <w:rFonts w:ascii="Times New Roman" w:hAnsi="Times New Roman"/>
                <w:b/>
                <w:bCs/>
                <w:color w:val="000000"/>
              </w:rPr>
              <w:t>H.</w:t>
            </w:r>
          </w:p>
        </w:tc>
        <w:tc>
          <w:tcPr>
            <w:tcW w:w="8571" w:type="dxa"/>
            <w:vAlign w:val="center"/>
          </w:tcPr>
          <w:p w14:paraId="68C53FD8" w14:textId="160C5942" w:rsidR="00830732" w:rsidRPr="00D97DD2" w:rsidRDefault="00830732" w:rsidP="00D97DD2">
            <w:pPr>
              <w:pStyle w:val="MText"/>
              <w:shd w:val="clear" w:color="auto" w:fill="auto"/>
              <w:rPr>
                <w:rFonts w:ascii="Times New Roman" w:hAnsi="Times New Roman"/>
                <w:lang w:val="ru-RU"/>
              </w:rPr>
            </w:pPr>
            <w:r w:rsidRPr="00D97DD2">
              <w:rPr>
                <w:rFonts w:ascii="Times New Roman" w:hAnsi="Times New Roman"/>
                <w:lang w:val="ru-RU"/>
              </w:rPr>
              <w:t>УГРОЗА НАСИЛЬСТВЕННЫМИ СЕКСУАЛЬНЫМИ ДЕЙСТВИЯМИ, ТАКИМИ КАК ИЗНАСИЛОВАНИЕ (ИЛИ ПРИНУДИТЕЛЬНАЯ БЕРЕМЕННОСТЬ), по-настоящему пугающим образом</w:t>
            </w:r>
          </w:p>
        </w:tc>
      </w:tr>
    </w:tbl>
    <w:p w14:paraId="2241B735" w14:textId="339D7418" w:rsidR="008C068A" w:rsidRPr="00D97DD2" w:rsidRDefault="006175A5"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На основе ответов о различных типах насильственных действий или поведения, перечисленных в Таблице 1, можно рассчитать следующие показатели:</w:t>
      </w:r>
    </w:p>
    <w:p w14:paraId="4E1E2E1E" w14:textId="77777777" w:rsidR="008C068A" w:rsidRPr="00D97DD2" w:rsidRDefault="008C068A" w:rsidP="00D97DD2">
      <w:pPr>
        <w:spacing w:after="0"/>
        <w:rPr>
          <w:rFonts w:ascii="Times New Roman" w:eastAsia="Times New Roman" w:hAnsi="Times New Roman" w:cs="Times New Roman"/>
          <w:color w:val="4A4A4A"/>
          <w:sz w:val="21"/>
          <w:szCs w:val="21"/>
          <w:lang w:val="ru-RU" w:eastAsia="en-GB"/>
        </w:rPr>
      </w:pPr>
    </w:p>
    <w:p w14:paraId="5F819AE2" w14:textId="0419365D" w:rsidR="00FE4E35" w:rsidRPr="00D97DD2" w:rsidRDefault="00D37A42" w:rsidP="00D97DD2">
      <w:pPr>
        <w:spacing w:after="0"/>
        <w:jc w:val="both"/>
        <w:rPr>
          <w:rFonts w:ascii="Times New Roman" w:eastAsia="Times New Roman" w:hAnsi="Times New Roman" w:cs="Times New Roman"/>
          <w:b/>
          <w:bCs/>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Показатель 16.1.3</w:t>
      </w:r>
      <w:r w:rsidRPr="00D97DD2">
        <w:rPr>
          <w:rFonts w:ascii="Times New Roman" w:eastAsia="Times New Roman" w:hAnsi="Times New Roman" w:cs="Times New Roman"/>
          <w:b/>
          <w:bCs/>
          <w:color w:val="4A4A4A"/>
          <w:sz w:val="21"/>
          <w:szCs w:val="21"/>
          <w:lang w:eastAsia="en-GB"/>
        </w:rPr>
        <w:t>a</w:t>
      </w:r>
      <w:r w:rsidRPr="00D97DD2">
        <w:rPr>
          <w:rFonts w:ascii="Times New Roman" w:eastAsia="Times New Roman" w:hAnsi="Times New Roman" w:cs="Times New Roman"/>
          <w:b/>
          <w:bCs/>
          <w:color w:val="4A4A4A"/>
          <w:sz w:val="21"/>
          <w:szCs w:val="21"/>
          <w:lang w:val="ru-RU" w:eastAsia="en-GB"/>
        </w:rPr>
        <w:t>:</w:t>
      </w:r>
      <w:r w:rsidRPr="00D97DD2">
        <w:rPr>
          <w:rFonts w:ascii="Times New Roman" w:eastAsia="Times New Roman" w:hAnsi="Times New Roman" w:cs="Times New Roman"/>
          <w:color w:val="4A4A4A"/>
          <w:sz w:val="21"/>
          <w:szCs w:val="21"/>
          <w:lang w:val="ru-RU" w:eastAsia="en-GB"/>
        </w:rPr>
        <w:t xml:space="preserve"> Доля населения, подвергшегося физическому насилию </w:t>
      </w:r>
      <w:proofErr w:type="gramStart"/>
      <w:r w:rsidRPr="00D97DD2">
        <w:rPr>
          <w:rFonts w:ascii="Times New Roman" w:eastAsia="Times New Roman" w:hAnsi="Times New Roman" w:cs="Times New Roman"/>
          <w:color w:val="4A4A4A"/>
          <w:sz w:val="21"/>
          <w:szCs w:val="21"/>
          <w:lang w:val="ru-RU" w:eastAsia="en-GB"/>
        </w:rPr>
        <w:t>в</w:t>
      </w:r>
      <w:proofErr w:type="gramEnd"/>
      <w:r w:rsidRPr="00D97DD2">
        <w:rPr>
          <w:rFonts w:ascii="Times New Roman" w:eastAsia="Times New Roman" w:hAnsi="Times New Roman" w:cs="Times New Roman"/>
          <w:color w:val="4A4A4A"/>
          <w:sz w:val="21"/>
          <w:szCs w:val="21"/>
          <w:lang w:val="ru-RU" w:eastAsia="en-GB"/>
        </w:rPr>
        <w:t xml:space="preserve"> последние 12 месяцев.</w:t>
      </w:r>
    </w:p>
    <w:p w14:paraId="49EB1942" w14:textId="4AC44618" w:rsidR="008C068A" w:rsidRPr="00D97DD2" w:rsidRDefault="00D37A4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Этот показатель рассчитывается путем деления числа респондентов, подвергшихся хотя бы одной форме физического насилия за последние 12 месяцев, на общее количество респондентов. Результат необходимо умножить на 100.</w:t>
      </w:r>
    </w:p>
    <w:p w14:paraId="5B34DA28" w14:textId="77777777" w:rsidR="008C068A" w:rsidRPr="00D97DD2" w:rsidRDefault="008C068A" w:rsidP="00D97DD2">
      <w:pPr>
        <w:spacing w:after="0"/>
        <w:rPr>
          <w:rFonts w:ascii="Times New Roman" w:eastAsia="Times New Roman" w:hAnsi="Times New Roman" w:cs="Times New Roman"/>
          <w:color w:val="4A4A4A"/>
          <w:sz w:val="21"/>
          <w:szCs w:val="21"/>
          <w:lang w:val="ru-RU" w:eastAsia="en-GB"/>
        </w:rPr>
      </w:pPr>
    </w:p>
    <w:p w14:paraId="15A220ED" w14:textId="4A757FF4" w:rsidR="008C068A" w:rsidRPr="008B0B12" w:rsidRDefault="00D37A42" w:rsidP="00D97DD2">
      <w:pPr>
        <w:spacing w:after="0"/>
        <w:rPr>
          <w:rFonts w:ascii="Times New Roman" w:eastAsia="Times New Roman" w:hAnsi="Times New Roman" w:cs="Times New Roman"/>
          <w:color w:val="4A4A4A"/>
          <w:sz w:val="24"/>
          <w:szCs w:val="24"/>
          <w:lang w:val="ru-RU" w:eastAsia="en-GB"/>
        </w:rPr>
      </w:pPr>
      <m:oMath>
        <m:r>
          <w:rPr>
            <w:rFonts w:ascii="Cambria Math" w:eastAsia="Times New Roman" w:hAnsi="Cambria Math" w:cs="Times New Roman"/>
            <w:color w:val="4A4A4A"/>
            <w:sz w:val="24"/>
            <w:szCs w:val="24"/>
            <w:lang w:val="ru-RU" w:eastAsia="en-GB"/>
          </w:rPr>
          <m:t>Показатель 16.1.3</m:t>
        </m:r>
        <m:r>
          <w:rPr>
            <w:rFonts w:ascii="Cambria Math" w:eastAsia="Times New Roman" w:hAnsi="Cambria Math" w:cs="Times New Roman"/>
            <w:color w:val="4A4A4A"/>
            <w:sz w:val="24"/>
            <w:szCs w:val="24"/>
            <w:lang w:eastAsia="en-GB"/>
          </w:rPr>
          <m:t>a</m:t>
        </m:r>
        <m:r>
          <w:rPr>
            <w:rFonts w:ascii="Cambria Math" w:eastAsia="Times New Roman" w:hAnsi="Cambria Math" w:cs="Times New Roman"/>
            <w:color w:val="4A4A4A"/>
            <w:sz w:val="24"/>
            <w:szCs w:val="24"/>
            <w:lang w:val="ru-RU" w:eastAsia="en-GB"/>
          </w:rPr>
          <m:t xml:space="preserve">= </m:t>
        </m:r>
        <m:f>
          <m:fPr>
            <m:ctrlPr>
              <w:rPr>
                <w:rFonts w:ascii="Cambria Math" w:eastAsia="Times New Roman" w:hAnsi="Cambria Math" w:cs="Times New Roman"/>
                <w:i/>
                <w:color w:val="4A4A4A"/>
                <w:sz w:val="24"/>
                <w:szCs w:val="24"/>
                <w:lang w:val="en-US" w:eastAsia="en-GB"/>
              </w:rPr>
            </m:ctrlPr>
          </m:fPr>
          <m:num>
            <m:r>
              <m:rPr>
                <m:sty m:val="p"/>
              </m:rPr>
              <w:rPr>
                <w:rFonts w:ascii="Cambria Math" w:eastAsia="Times New Roman" w:hAnsi="Cambria Math" w:cs="Times New Roman"/>
                <w:color w:val="4A4A4A"/>
                <w:sz w:val="24"/>
                <w:szCs w:val="24"/>
                <w:lang w:val="ru-RU" w:eastAsia="en-GB"/>
              </w:rPr>
              <m:t>Число респондентов, подвергшихся хотя бы одной форме физического насилия за последние 12 месяцев</m:t>
            </m:r>
          </m:num>
          <m:den>
            <m:r>
              <w:rPr>
                <w:rFonts w:ascii="Cambria Math" w:eastAsia="Times New Roman" w:hAnsi="Cambria Math" w:cs="Times New Roman"/>
                <w:color w:val="4A4A4A"/>
                <w:sz w:val="24"/>
                <w:szCs w:val="24"/>
                <w:lang w:val="ru-RU" w:eastAsia="en-GB"/>
              </w:rPr>
              <m:t>Общее количество респондентов обследования</m:t>
            </m:r>
          </m:den>
        </m:f>
        <m:r>
          <w:rPr>
            <w:rFonts w:ascii="Cambria Math" w:eastAsia="Times New Roman" w:hAnsi="Cambria Math" w:cs="Times New Roman"/>
            <w:color w:val="4A4A4A"/>
            <w:sz w:val="24"/>
            <w:szCs w:val="24"/>
            <w:lang w:val="en-US" w:eastAsia="en-GB"/>
          </w:rPr>
          <m:t>X</m:t>
        </m:r>
        <m:r>
          <w:rPr>
            <w:rFonts w:ascii="Cambria Math" w:eastAsia="Times New Roman" w:hAnsi="Cambria Math" w:cs="Times New Roman"/>
            <w:color w:val="4A4A4A"/>
            <w:sz w:val="24"/>
            <w:szCs w:val="24"/>
            <w:lang w:val="ru-RU" w:eastAsia="en-GB"/>
          </w:rPr>
          <m:t>100</m:t>
        </m:r>
      </m:oMath>
      <w:r w:rsidR="00CD553A" w:rsidRPr="008B0B12">
        <w:rPr>
          <w:rFonts w:ascii="Times New Roman" w:eastAsia="Times New Roman" w:hAnsi="Times New Roman" w:cs="Times New Roman"/>
          <w:color w:val="4A4A4A"/>
          <w:sz w:val="24"/>
          <w:szCs w:val="24"/>
          <w:lang w:val="ru-RU" w:eastAsia="en-GB"/>
        </w:rPr>
        <w:t xml:space="preserve"> </w:t>
      </w:r>
    </w:p>
    <w:p w14:paraId="07D5E943" w14:textId="77777777" w:rsidR="008C068A" w:rsidRPr="00D97DD2" w:rsidRDefault="008C068A" w:rsidP="00D97DD2">
      <w:pPr>
        <w:spacing w:after="0"/>
        <w:rPr>
          <w:rFonts w:ascii="Times New Roman" w:eastAsia="Times New Roman" w:hAnsi="Times New Roman" w:cs="Times New Roman"/>
          <w:color w:val="4A4A4A"/>
          <w:sz w:val="21"/>
          <w:szCs w:val="21"/>
          <w:lang w:val="ru-RU" w:eastAsia="en-GB"/>
        </w:rPr>
      </w:pPr>
    </w:p>
    <w:p w14:paraId="39A12474" w14:textId="66037B8B" w:rsidR="00373A11" w:rsidRPr="00D97DD2" w:rsidRDefault="00D37A42" w:rsidP="00D97DD2">
      <w:pPr>
        <w:spacing w:after="0"/>
        <w:jc w:val="both"/>
        <w:rPr>
          <w:rFonts w:ascii="Times New Roman" w:eastAsia="Times New Roman" w:hAnsi="Times New Roman" w:cs="Times New Roman"/>
          <w:b/>
          <w:bCs/>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Показатель 16.1.3</w:t>
      </w:r>
      <w:r w:rsidRPr="00D97DD2">
        <w:rPr>
          <w:rFonts w:ascii="Times New Roman" w:eastAsia="Times New Roman" w:hAnsi="Times New Roman" w:cs="Times New Roman"/>
          <w:b/>
          <w:bCs/>
          <w:color w:val="4A4A4A"/>
          <w:sz w:val="21"/>
          <w:szCs w:val="21"/>
          <w:lang w:eastAsia="en-GB"/>
        </w:rPr>
        <w:t>b</w:t>
      </w:r>
      <w:r w:rsidR="00373A11" w:rsidRPr="00D97DD2">
        <w:rPr>
          <w:rFonts w:ascii="Times New Roman" w:eastAsia="Times New Roman" w:hAnsi="Times New Roman" w:cs="Times New Roman"/>
          <w:b/>
          <w:bCs/>
          <w:color w:val="4A4A4A"/>
          <w:sz w:val="21"/>
          <w:szCs w:val="21"/>
          <w:lang w:val="ru-RU" w:eastAsia="en-GB"/>
        </w:rPr>
        <w:t xml:space="preserve">: </w:t>
      </w:r>
      <w:r w:rsidRPr="00D97DD2">
        <w:rPr>
          <w:rFonts w:ascii="Times New Roman" w:eastAsia="Times New Roman" w:hAnsi="Times New Roman" w:cs="Times New Roman"/>
          <w:color w:val="4A4A4A"/>
          <w:sz w:val="21"/>
          <w:szCs w:val="21"/>
          <w:lang w:val="ru-RU" w:eastAsia="en-GB"/>
        </w:rPr>
        <w:t xml:space="preserve">Доля населения, подвергшегося психологическому насилию </w:t>
      </w:r>
      <w:proofErr w:type="gramStart"/>
      <w:r w:rsidRPr="00D97DD2">
        <w:rPr>
          <w:rFonts w:ascii="Times New Roman" w:eastAsia="Times New Roman" w:hAnsi="Times New Roman" w:cs="Times New Roman"/>
          <w:color w:val="4A4A4A"/>
          <w:sz w:val="21"/>
          <w:szCs w:val="21"/>
          <w:lang w:val="ru-RU" w:eastAsia="en-GB"/>
        </w:rPr>
        <w:t>в</w:t>
      </w:r>
      <w:proofErr w:type="gramEnd"/>
      <w:r w:rsidRPr="00D97DD2">
        <w:rPr>
          <w:rFonts w:ascii="Times New Roman" w:eastAsia="Times New Roman" w:hAnsi="Times New Roman" w:cs="Times New Roman"/>
          <w:color w:val="4A4A4A"/>
          <w:sz w:val="21"/>
          <w:szCs w:val="21"/>
          <w:lang w:val="ru-RU" w:eastAsia="en-GB"/>
        </w:rPr>
        <w:t xml:space="preserve"> последние 12 месяцев.</w:t>
      </w:r>
    </w:p>
    <w:p w14:paraId="1F9425D7" w14:textId="05C62610" w:rsidR="00373A11" w:rsidRPr="00D97DD2" w:rsidRDefault="00D37A4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lastRenderedPageBreak/>
        <w:t>Этот показатель рассчитывается путем деления числа респондентов, подвергшихся хотя бы одной форме психологического насилия за последние 12 месяцев, на общее количество респондентов. Результат необходимо умножить на 100.</w:t>
      </w:r>
    </w:p>
    <w:p w14:paraId="117C6C19" w14:textId="7412B06E" w:rsidR="00373A11" w:rsidRPr="00D97DD2" w:rsidRDefault="00D37A42" w:rsidP="00D97DD2">
      <w:pPr>
        <w:spacing w:after="0"/>
        <w:rPr>
          <w:rFonts w:ascii="Times New Roman" w:eastAsia="Times New Roman" w:hAnsi="Times New Roman" w:cs="Times New Roman"/>
          <w:color w:val="4A4A4A"/>
          <w:sz w:val="20"/>
          <w:szCs w:val="20"/>
          <w:lang w:val="ru-RU" w:eastAsia="en-GB"/>
        </w:rPr>
      </w:pPr>
      <m:oMath>
        <m:r>
          <w:rPr>
            <w:rFonts w:ascii="Cambria Math" w:eastAsia="Times New Roman" w:hAnsi="Cambria Math" w:cs="Times New Roman"/>
            <w:color w:val="4A4A4A"/>
            <w:sz w:val="24"/>
            <w:szCs w:val="24"/>
            <w:lang w:val="ru-RU" w:eastAsia="en-GB"/>
          </w:rPr>
          <m:t>Показатель 16.1.3</m:t>
        </m:r>
        <m:r>
          <w:rPr>
            <w:rFonts w:ascii="Cambria Math" w:eastAsia="Times New Roman" w:hAnsi="Cambria Math" w:cs="Times New Roman"/>
            <w:color w:val="4A4A4A"/>
            <w:sz w:val="24"/>
            <w:szCs w:val="24"/>
            <w:lang w:eastAsia="en-GB"/>
          </w:rPr>
          <m:t>b</m:t>
        </m:r>
        <m:r>
          <w:rPr>
            <w:rFonts w:ascii="Cambria Math" w:eastAsia="Times New Roman" w:hAnsi="Cambria Math" w:cs="Times New Roman"/>
            <w:color w:val="4A4A4A"/>
            <w:sz w:val="24"/>
            <w:szCs w:val="24"/>
            <w:lang w:val="ru-RU" w:eastAsia="en-GB"/>
          </w:rPr>
          <m:t xml:space="preserve">= </m:t>
        </m:r>
        <m:f>
          <m:fPr>
            <m:ctrlPr>
              <w:rPr>
                <w:rFonts w:ascii="Cambria Math" w:eastAsia="Times New Roman" w:hAnsi="Cambria Math" w:cs="Times New Roman"/>
                <w:i/>
                <w:color w:val="4A4A4A"/>
                <w:sz w:val="24"/>
                <w:szCs w:val="24"/>
                <w:lang w:val="en-US" w:eastAsia="en-GB"/>
              </w:rPr>
            </m:ctrlPr>
          </m:fPr>
          <m:num>
            <m:r>
              <w:rPr>
                <w:rFonts w:ascii="Cambria Math" w:eastAsia="Times New Roman" w:hAnsi="Cambria Math" w:cs="Times New Roman"/>
                <w:color w:val="4A4A4A"/>
                <w:sz w:val="24"/>
                <w:szCs w:val="24"/>
                <w:lang w:val="ru-RU" w:eastAsia="en-GB"/>
              </w:rPr>
              <m:t>Число респондентов, подвергшихся хотя бы одной форме психологического насилия за последние 12 месяцев</m:t>
            </m:r>
          </m:num>
          <m:den>
            <m:r>
              <w:rPr>
                <w:rFonts w:ascii="Cambria Math" w:eastAsia="Times New Roman" w:hAnsi="Cambria Math" w:cs="Times New Roman"/>
                <w:color w:val="4A4A4A"/>
                <w:sz w:val="24"/>
                <w:szCs w:val="24"/>
                <w:lang w:val="ru-RU" w:eastAsia="en-GB"/>
              </w:rPr>
              <m:t>Общее количество респондентов обследования</m:t>
            </m:r>
          </m:den>
        </m:f>
        <m:r>
          <w:rPr>
            <w:rFonts w:ascii="Cambria Math" w:eastAsia="Times New Roman" w:hAnsi="Cambria Math" w:cs="Times New Roman"/>
            <w:color w:val="4A4A4A"/>
            <w:sz w:val="24"/>
            <w:szCs w:val="24"/>
            <w:lang w:val="en-US" w:eastAsia="en-GB"/>
          </w:rPr>
          <m:t>X</m:t>
        </m:r>
        <m:r>
          <w:rPr>
            <w:rFonts w:ascii="Cambria Math" w:eastAsia="Times New Roman" w:hAnsi="Cambria Math" w:cs="Times New Roman"/>
            <w:color w:val="4A4A4A"/>
            <w:sz w:val="24"/>
            <w:szCs w:val="24"/>
            <w:lang w:val="ru-RU" w:eastAsia="en-GB"/>
          </w:rPr>
          <m:t>100</m:t>
        </m:r>
      </m:oMath>
      <w:r w:rsidR="00CD553A" w:rsidRPr="00D97DD2">
        <w:rPr>
          <w:rFonts w:ascii="Times New Roman" w:eastAsia="Times New Roman" w:hAnsi="Times New Roman" w:cs="Times New Roman"/>
          <w:color w:val="4A4A4A"/>
          <w:sz w:val="20"/>
          <w:szCs w:val="20"/>
          <w:lang w:val="ru-RU" w:eastAsia="en-GB"/>
        </w:rPr>
        <w:t xml:space="preserve"> </w:t>
      </w:r>
    </w:p>
    <w:p w14:paraId="6D4BAE08" w14:textId="77777777" w:rsidR="00373A11" w:rsidRPr="00D97DD2" w:rsidRDefault="00373A11" w:rsidP="00D97DD2">
      <w:pPr>
        <w:spacing w:after="0"/>
        <w:rPr>
          <w:rFonts w:ascii="Times New Roman" w:eastAsia="Times New Roman" w:hAnsi="Times New Roman" w:cs="Times New Roman"/>
          <w:color w:val="4A4A4A"/>
          <w:sz w:val="21"/>
          <w:szCs w:val="21"/>
          <w:lang w:val="ru-RU" w:eastAsia="en-GB"/>
        </w:rPr>
      </w:pPr>
    </w:p>
    <w:p w14:paraId="0B605688" w14:textId="77777777" w:rsidR="00373A11" w:rsidRPr="00D97DD2" w:rsidRDefault="00373A11" w:rsidP="00D97DD2">
      <w:pPr>
        <w:spacing w:after="0"/>
        <w:rPr>
          <w:rFonts w:ascii="Times New Roman" w:eastAsia="Times New Roman" w:hAnsi="Times New Roman" w:cs="Times New Roman"/>
          <w:color w:val="4A4A4A"/>
          <w:sz w:val="21"/>
          <w:szCs w:val="21"/>
          <w:lang w:val="ru-RU" w:eastAsia="en-GB"/>
        </w:rPr>
      </w:pPr>
    </w:p>
    <w:p w14:paraId="2BB55C05" w14:textId="202F5A45" w:rsidR="00911566" w:rsidRPr="00D97DD2" w:rsidRDefault="00D37A42" w:rsidP="00D97DD2">
      <w:pPr>
        <w:spacing w:after="0"/>
        <w:jc w:val="both"/>
        <w:rPr>
          <w:rFonts w:ascii="Times New Roman" w:eastAsia="Times New Roman" w:hAnsi="Times New Roman" w:cs="Times New Roman"/>
          <w:b/>
          <w:bCs/>
          <w:color w:val="4A4A4A"/>
          <w:sz w:val="21"/>
          <w:szCs w:val="21"/>
          <w:lang w:val="ru-RU" w:eastAsia="en-GB"/>
        </w:rPr>
      </w:pPr>
      <w:r w:rsidRPr="00D97DD2">
        <w:rPr>
          <w:rFonts w:ascii="Times New Roman" w:eastAsia="Times New Roman" w:hAnsi="Times New Roman" w:cs="Times New Roman"/>
          <w:b/>
          <w:bCs/>
          <w:color w:val="4A4A4A"/>
          <w:sz w:val="21"/>
          <w:szCs w:val="21"/>
          <w:lang w:val="ru-RU" w:eastAsia="en-GB"/>
        </w:rPr>
        <w:t>Показатель 16.1.3</w:t>
      </w:r>
      <w:r w:rsidRPr="00D97DD2">
        <w:rPr>
          <w:rFonts w:ascii="Times New Roman" w:eastAsia="Times New Roman" w:hAnsi="Times New Roman" w:cs="Times New Roman"/>
          <w:b/>
          <w:bCs/>
          <w:color w:val="4A4A4A"/>
          <w:sz w:val="21"/>
          <w:szCs w:val="21"/>
          <w:lang w:eastAsia="en-GB"/>
        </w:rPr>
        <w:t>c</w:t>
      </w:r>
      <w:r w:rsidRPr="00D97DD2">
        <w:rPr>
          <w:rFonts w:ascii="Times New Roman" w:eastAsia="Times New Roman" w:hAnsi="Times New Roman" w:cs="Times New Roman"/>
          <w:b/>
          <w:bCs/>
          <w:color w:val="4A4A4A"/>
          <w:sz w:val="21"/>
          <w:szCs w:val="21"/>
          <w:lang w:val="ru-RU" w:eastAsia="en-GB"/>
        </w:rPr>
        <w:t>:</w:t>
      </w:r>
      <w:r w:rsidR="00911566" w:rsidRPr="00D97DD2">
        <w:rPr>
          <w:rFonts w:ascii="Times New Roman" w:eastAsia="Times New Roman" w:hAnsi="Times New Roman" w:cs="Times New Roman"/>
          <w:b/>
          <w:bCs/>
          <w:color w:val="4A4A4A"/>
          <w:sz w:val="21"/>
          <w:szCs w:val="21"/>
          <w:lang w:val="ru-RU" w:eastAsia="en-GB"/>
        </w:rPr>
        <w:t xml:space="preserve"> </w:t>
      </w:r>
      <w:r w:rsidRPr="00D97DD2">
        <w:rPr>
          <w:rFonts w:ascii="Times New Roman" w:eastAsia="Times New Roman" w:hAnsi="Times New Roman" w:cs="Times New Roman"/>
          <w:color w:val="4A4A4A"/>
          <w:sz w:val="21"/>
          <w:szCs w:val="21"/>
          <w:lang w:val="ru-RU" w:eastAsia="en-GB"/>
        </w:rPr>
        <w:t xml:space="preserve">Доля населения, подвергшегося сексуальному насилию </w:t>
      </w:r>
      <w:proofErr w:type="gramStart"/>
      <w:r w:rsidR="00274EA1" w:rsidRPr="00D97DD2">
        <w:rPr>
          <w:rFonts w:ascii="Times New Roman" w:eastAsia="Times New Roman" w:hAnsi="Times New Roman" w:cs="Times New Roman"/>
          <w:color w:val="4A4A4A"/>
          <w:sz w:val="21"/>
          <w:szCs w:val="21"/>
          <w:lang w:val="ru-RU" w:eastAsia="en-GB"/>
        </w:rPr>
        <w:t>в</w:t>
      </w:r>
      <w:proofErr w:type="gramEnd"/>
      <w:r w:rsidRPr="00D97DD2">
        <w:rPr>
          <w:rFonts w:ascii="Times New Roman" w:eastAsia="Times New Roman" w:hAnsi="Times New Roman" w:cs="Times New Roman"/>
          <w:color w:val="4A4A4A"/>
          <w:sz w:val="21"/>
          <w:szCs w:val="21"/>
          <w:lang w:val="ru-RU" w:eastAsia="en-GB"/>
        </w:rPr>
        <w:t xml:space="preserve"> </w:t>
      </w:r>
      <w:r w:rsidR="00274EA1" w:rsidRPr="00D97DD2">
        <w:rPr>
          <w:rFonts w:ascii="Times New Roman" w:eastAsia="Times New Roman" w:hAnsi="Times New Roman" w:cs="Times New Roman"/>
          <w:color w:val="4A4A4A"/>
          <w:sz w:val="21"/>
          <w:szCs w:val="21"/>
          <w:lang w:val="ru-RU" w:eastAsia="en-GB"/>
        </w:rPr>
        <w:t xml:space="preserve">последние </w:t>
      </w:r>
      <w:r w:rsidRPr="00D97DD2">
        <w:rPr>
          <w:rFonts w:ascii="Times New Roman" w:eastAsia="Times New Roman" w:hAnsi="Times New Roman" w:cs="Times New Roman"/>
          <w:color w:val="4A4A4A"/>
          <w:sz w:val="21"/>
          <w:szCs w:val="21"/>
          <w:lang w:val="ru-RU" w:eastAsia="en-GB"/>
        </w:rPr>
        <w:t>12 месяцев.</w:t>
      </w:r>
    </w:p>
    <w:p w14:paraId="4D62F81C" w14:textId="53E30FF6" w:rsidR="00911566" w:rsidRPr="00D97DD2" w:rsidRDefault="00274EA1"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Этот показатель рассчитывается путем деления числа респондентов, подвергшихся хотя бы одной форме сексуального насилия за последние 12 месяцев, на общее число респондентов. Результат необходимо умножить на 100</w:t>
      </w:r>
      <w:r w:rsidR="00911566" w:rsidRPr="00D97DD2">
        <w:rPr>
          <w:rFonts w:ascii="Times New Roman" w:eastAsia="Times New Roman" w:hAnsi="Times New Roman" w:cs="Times New Roman"/>
          <w:color w:val="4A4A4A"/>
          <w:sz w:val="21"/>
          <w:szCs w:val="21"/>
          <w:lang w:val="ru-RU" w:eastAsia="en-GB"/>
        </w:rPr>
        <w:t>.</w:t>
      </w:r>
    </w:p>
    <w:p w14:paraId="68D522E3" w14:textId="77777777" w:rsidR="00911566" w:rsidRPr="00D97DD2" w:rsidRDefault="00911566" w:rsidP="00D97DD2">
      <w:pPr>
        <w:spacing w:after="0"/>
        <w:rPr>
          <w:rFonts w:ascii="Times New Roman" w:eastAsia="Times New Roman" w:hAnsi="Times New Roman" w:cs="Times New Roman"/>
          <w:color w:val="4A4A4A"/>
          <w:sz w:val="21"/>
          <w:szCs w:val="21"/>
          <w:lang w:val="ru-RU" w:eastAsia="en-GB"/>
        </w:rPr>
      </w:pPr>
    </w:p>
    <w:p w14:paraId="53A83AB3" w14:textId="07E4060D" w:rsidR="00911566" w:rsidRPr="00D97DD2" w:rsidRDefault="00274EA1" w:rsidP="00D97DD2">
      <w:pPr>
        <w:spacing w:after="0"/>
        <w:rPr>
          <w:rFonts w:ascii="Times New Roman" w:eastAsia="Times New Roman" w:hAnsi="Times New Roman" w:cs="Times New Roman"/>
          <w:color w:val="4A4A4A"/>
          <w:sz w:val="20"/>
          <w:szCs w:val="20"/>
          <w:lang w:val="ru-RU" w:eastAsia="en-GB"/>
        </w:rPr>
      </w:pPr>
      <m:oMath>
        <m:r>
          <w:rPr>
            <w:rFonts w:ascii="Cambria Math" w:eastAsia="Times New Roman" w:hAnsi="Cambria Math" w:cs="Times New Roman"/>
            <w:color w:val="4A4A4A"/>
            <w:sz w:val="24"/>
            <w:szCs w:val="24"/>
            <w:lang w:val="ru-RU" w:eastAsia="en-GB"/>
          </w:rPr>
          <m:t>Показатель 16.1.3</m:t>
        </m:r>
        <m:r>
          <w:rPr>
            <w:rFonts w:ascii="Cambria Math" w:eastAsia="Times New Roman" w:hAnsi="Cambria Math" w:cs="Times New Roman"/>
            <w:color w:val="4A4A4A"/>
            <w:sz w:val="24"/>
            <w:szCs w:val="24"/>
            <w:lang w:eastAsia="en-GB"/>
          </w:rPr>
          <m:t>c</m:t>
        </m:r>
        <m:r>
          <w:rPr>
            <w:rFonts w:ascii="Cambria Math" w:eastAsia="Times New Roman" w:hAnsi="Cambria Math" w:cs="Times New Roman"/>
            <w:color w:val="4A4A4A"/>
            <w:sz w:val="24"/>
            <w:szCs w:val="24"/>
            <w:lang w:val="ru-RU" w:eastAsia="en-GB"/>
          </w:rPr>
          <m:t xml:space="preserve">= </m:t>
        </m:r>
        <m:f>
          <m:fPr>
            <m:ctrlPr>
              <w:rPr>
                <w:rFonts w:ascii="Cambria Math" w:eastAsia="Times New Roman" w:hAnsi="Cambria Math" w:cs="Times New Roman"/>
                <w:i/>
                <w:color w:val="4A4A4A"/>
                <w:sz w:val="24"/>
                <w:szCs w:val="24"/>
                <w:lang w:val="en-US" w:eastAsia="en-GB"/>
              </w:rPr>
            </m:ctrlPr>
          </m:fPr>
          <m:num>
            <m:r>
              <m:rPr>
                <m:sty m:val="p"/>
              </m:rPr>
              <w:rPr>
                <w:rFonts w:ascii="Cambria Math" w:eastAsia="Times New Roman" w:hAnsi="Cambria Math" w:cs="Times New Roman"/>
                <w:color w:val="4A4A4A"/>
                <w:sz w:val="24"/>
                <w:szCs w:val="24"/>
                <w:lang w:val="ru-RU" w:eastAsia="en-GB"/>
              </w:rPr>
              <m:t>Число респондентов, подвергшихся хотя бы одной форме сексуального насилия за последние 12 месяцев</m:t>
            </m:r>
          </m:num>
          <m:den>
            <m:r>
              <w:rPr>
                <w:rFonts w:ascii="Cambria Math" w:eastAsia="Times New Roman" w:hAnsi="Cambria Math" w:cs="Times New Roman"/>
                <w:color w:val="4A4A4A"/>
                <w:sz w:val="24"/>
                <w:szCs w:val="24"/>
                <w:lang w:val="ru-RU" w:eastAsia="en-GB"/>
              </w:rPr>
              <m:t>Общее количество респондентов обследования</m:t>
            </m:r>
          </m:den>
        </m:f>
        <m:r>
          <w:rPr>
            <w:rFonts w:ascii="Cambria Math" w:eastAsia="Times New Roman" w:hAnsi="Cambria Math" w:cs="Times New Roman"/>
            <w:color w:val="4A4A4A"/>
            <w:sz w:val="24"/>
            <w:szCs w:val="24"/>
            <w:lang w:val="en-US" w:eastAsia="en-GB"/>
          </w:rPr>
          <m:t>X</m:t>
        </m:r>
        <m:r>
          <w:rPr>
            <w:rFonts w:ascii="Cambria Math" w:eastAsia="Times New Roman" w:hAnsi="Cambria Math" w:cs="Times New Roman"/>
            <w:color w:val="4A4A4A"/>
            <w:sz w:val="24"/>
            <w:szCs w:val="24"/>
            <w:lang w:val="ru-RU" w:eastAsia="en-GB"/>
          </w:rPr>
          <m:t>100</m:t>
        </m:r>
      </m:oMath>
      <w:r w:rsidR="00CD553A" w:rsidRPr="00D97DD2">
        <w:rPr>
          <w:rFonts w:ascii="Times New Roman" w:eastAsia="Times New Roman" w:hAnsi="Times New Roman" w:cs="Times New Roman"/>
          <w:color w:val="4A4A4A"/>
          <w:sz w:val="20"/>
          <w:szCs w:val="20"/>
          <w:lang w:val="ru-RU" w:eastAsia="en-GB"/>
        </w:rPr>
        <w:t xml:space="preserve"> </w:t>
      </w:r>
    </w:p>
    <w:p w14:paraId="77E0D5DE" w14:textId="77777777" w:rsidR="00911566" w:rsidRPr="00D97DD2" w:rsidRDefault="00911566" w:rsidP="00D97DD2">
      <w:pPr>
        <w:spacing w:after="0"/>
        <w:rPr>
          <w:rFonts w:ascii="Times New Roman" w:eastAsia="Times New Roman" w:hAnsi="Times New Roman" w:cs="Times New Roman"/>
          <w:color w:val="4A4A4A"/>
          <w:sz w:val="21"/>
          <w:szCs w:val="21"/>
          <w:lang w:val="ru-RU" w:eastAsia="en-GB"/>
        </w:rPr>
      </w:pPr>
    </w:p>
    <w:p w14:paraId="514CE3C0" w14:textId="0466059C" w:rsidR="00E1050F"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d</w:t>
      </w:r>
      <w:r w:rsidRPr="00D97DD2">
        <w:rPr>
          <w:rFonts w:ascii="Times New Roman" w:hAnsi="Times New Roman"/>
          <w:lang w:val="ru-RU"/>
        </w:rPr>
        <w:t xml:space="preserve">. </w:t>
      </w:r>
      <w:proofErr w:type="spellStart"/>
      <w:r w:rsidR="00BF7AF1" w:rsidRPr="00D97DD2">
        <w:rPr>
          <w:rFonts w:ascii="Times New Roman" w:hAnsi="Times New Roman"/>
          <w:lang w:val="ru-RU"/>
        </w:rPr>
        <w:t>Валидация</w:t>
      </w:r>
      <w:proofErr w:type="spellEnd"/>
      <w:r w:rsidR="00BF7AF1"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DATA</w:t>
      </w:r>
      <w:r w:rsidRPr="00D97DD2">
        <w:rPr>
          <w:rFonts w:ascii="Times New Roman" w:hAnsi="Times New Roman"/>
          <w:color w:val="B4B4B4"/>
          <w:sz w:val="20"/>
          <w:lang w:val="ru-RU"/>
        </w:rPr>
        <w:t>_</w:t>
      </w:r>
      <w:r w:rsidRPr="00D97DD2">
        <w:rPr>
          <w:rFonts w:ascii="Times New Roman" w:hAnsi="Times New Roman"/>
          <w:color w:val="B4B4B4"/>
          <w:sz w:val="20"/>
        </w:rPr>
        <w:t>VALIDATION</w:t>
      </w:r>
      <w:r w:rsidRPr="00D97DD2">
        <w:rPr>
          <w:rFonts w:ascii="Times New Roman" w:hAnsi="Times New Roman"/>
          <w:color w:val="B4B4B4"/>
          <w:sz w:val="20"/>
          <w:lang w:val="ru-RU"/>
        </w:rPr>
        <w:t>)</w:t>
      </w:r>
    </w:p>
    <w:p w14:paraId="5F742A43" w14:textId="22B9F027" w:rsidR="00BD654D" w:rsidRPr="00D97DD2" w:rsidRDefault="00274EA1" w:rsidP="00D97DD2">
      <w:pPr>
        <w:pStyle w:val="MText"/>
        <w:shd w:val="clear" w:color="auto" w:fill="auto"/>
        <w:jc w:val="both"/>
        <w:rPr>
          <w:rFonts w:ascii="Times New Roman" w:hAnsi="Times New Roman"/>
          <w:lang w:val="ru-RU"/>
        </w:rPr>
      </w:pPr>
      <w:r w:rsidRPr="00D97DD2">
        <w:rPr>
          <w:rStyle w:val="ui-provider"/>
          <w:rFonts w:ascii="Times New Roman" w:hAnsi="Times New Roman"/>
          <w:lang w:val="ru-RU"/>
        </w:rPr>
        <w:t>Данные для показателя собираются посредством о</w:t>
      </w:r>
      <w:r w:rsidR="00354ED0" w:rsidRPr="00D97DD2">
        <w:rPr>
          <w:rStyle w:val="ui-provider"/>
          <w:rFonts w:ascii="Times New Roman" w:hAnsi="Times New Roman"/>
          <w:lang w:val="ru-RU"/>
        </w:rPr>
        <w:t>бследований</w:t>
      </w:r>
      <w:r w:rsidRPr="00D97DD2">
        <w:rPr>
          <w:rStyle w:val="ui-provider"/>
          <w:rFonts w:ascii="Times New Roman" w:hAnsi="Times New Roman"/>
          <w:lang w:val="ru-RU"/>
        </w:rPr>
        <w:t xml:space="preserve"> домохозяйств, проводимых национальными статистическими службами (НСС) или другими учреждениями в соответствии со строгими протоколами опросов и с соблюдением метаданных. Производителям данных рекомендуется строго следовать практикам, протоколам и основам качества данных в отношении качества данных. Помимо данных, странам предлагается сообщать метаданные, которые служат еще одним дополнительным уровнем валидации и подтверждения данных. Для показателей, основанных на обследованиях, метаданные оцениваются с точки зрения репрезентативности и охвата обследования, а также соответствия формулировок вопросов и вариантов ответов международным стандартам.</w:t>
      </w:r>
    </w:p>
    <w:p w14:paraId="7A1AC2F0" w14:textId="1747E11F" w:rsidR="00BD654D" w:rsidRPr="00D97DD2" w:rsidRDefault="00274EA1" w:rsidP="00D97DD2">
      <w:pPr>
        <w:pStyle w:val="MText"/>
        <w:shd w:val="clear" w:color="auto" w:fill="auto"/>
        <w:jc w:val="both"/>
        <w:rPr>
          <w:rFonts w:ascii="Times New Roman" w:hAnsi="Times New Roman"/>
          <w:lang w:val="ru-RU"/>
        </w:rPr>
      </w:pPr>
      <w:r w:rsidRPr="00D97DD2">
        <w:rPr>
          <w:rFonts w:ascii="Times New Roman" w:hAnsi="Times New Roman"/>
          <w:lang w:val="ru-RU"/>
        </w:rPr>
        <w:t xml:space="preserve">Перед публикацией </w:t>
      </w:r>
      <w:r w:rsidR="00726722" w:rsidRPr="00D97DD2">
        <w:rPr>
          <w:rFonts w:ascii="Times New Roman" w:hAnsi="Times New Roman"/>
          <w:lang w:val="ru-RU"/>
        </w:rPr>
        <w:t>депозитарными учреждениями</w:t>
      </w:r>
      <w:r w:rsidRPr="00D97DD2">
        <w:rPr>
          <w:rFonts w:ascii="Times New Roman" w:hAnsi="Times New Roman"/>
          <w:lang w:val="ru-RU"/>
        </w:rPr>
        <w:t xml:space="preserve"> осуществляется стандартизированный «процесс предварительной публикации», в ходе которого национальные заинтересованные стороны могут проверить и просмотреть данные перед публикацией.</w:t>
      </w:r>
    </w:p>
    <w:p w14:paraId="2CF2A343" w14:textId="2476B012" w:rsidR="00E1050F" w:rsidRPr="00D97DD2" w:rsidRDefault="00E1050F"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e</w:t>
      </w:r>
      <w:r w:rsidRPr="00D97DD2">
        <w:rPr>
          <w:rFonts w:ascii="Times New Roman" w:hAnsi="Times New Roman"/>
          <w:lang w:val="ru-RU"/>
        </w:rPr>
        <w:t xml:space="preserve">. </w:t>
      </w:r>
      <w:r w:rsidR="00BF7AF1" w:rsidRPr="00D97DD2">
        <w:rPr>
          <w:rFonts w:ascii="Times New Roman" w:hAnsi="Times New Roman"/>
          <w:lang w:val="ru-RU"/>
        </w:rPr>
        <w:t xml:space="preserve">Корректировки </w:t>
      </w:r>
      <w:r w:rsidRPr="00D97DD2">
        <w:rPr>
          <w:rFonts w:ascii="Times New Roman" w:hAnsi="Times New Roman"/>
          <w:color w:val="B4B4B4"/>
          <w:sz w:val="20"/>
          <w:lang w:val="ru-RU"/>
        </w:rPr>
        <w:t>(</w:t>
      </w:r>
      <w:r w:rsidRPr="00D97DD2">
        <w:rPr>
          <w:rFonts w:ascii="Times New Roman" w:hAnsi="Times New Roman"/>
          <w:color w:val="B4B4B4"/>
          <w:sz w:val="20"/>
        </w:rPr>
        <w:t>ADJUSTMENT</w:t>
      </w:r>
      <w:r w:rsidRPr="00D97DD2">
        <w:rPr>
          <w:rFonts w:ascii="Times New Roman" w:hAnsi="Times New Roman"/>
          <w:color w:val="B4B4B4"/>
          <w:sz w:val="20"/>
          <w:lang w:val="ru-RU"/>
        </w:rPr>
        <w:t>)</w:t>
      </w:r>
    </w:p>
    <w:p w14:paraId="39D8DDF4" w14:textId="55F57A3D" w:rsidR="001236EC" w:rsidRPr="00D97DD2" w:rsidRDefault="00274EA1" w:rsidP="00D97DD2">
      <w:pPr>
        <w:pStyle w:val="MText"/>
        <w:shd w:val="clear" w:color="auto" w:fill="auto"/>
        <w:rPr>
          <w:rFonts w:ascii="Times New Roman" w:hAnsi="Times New Roman"/>
          <w:lang w:val="ru-RU"/>
        </w:rPr>
      </w:pPr>
      <w:r w:rsidRPr="00D97DD2">
        <w:rPr>
          <w:rFonts w:ascii="Times New Roman" w:hAnsi="Times New Roman"/>
          <w:lang w:val="ru-RU"/>
        </w:rPr>
        <w:t>Не применимо</w:t>
      </w:r>
    </w:p>
    <w:p w14:paraId="374064C6" w14:textId="77777777" w:rsidR="001236EC" w:rsidRPr="00D97DD2" w:rsidRDefault="001236EC" w:rsidP="00D97DD2">
      <w:pPr>
        <w:pStyle w:val="MText"/>
        <w:shd w:val="clear" w:color="auto" w:fill="auto"/>
        <w:rPr>
          <w:rFonts w:ascii="Times New Roman" w:hAnsi="Times New Roman"/>
          <w:lang w:val="ru-RU"/>
        </w:rPr>
      </w:pPr>
    </w:p>
    <w:p w14:paraId="67043C18" w14:textId="2DA22C8F" w:rsidR="00D51E7C"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f</w:t>
      </w:r>
      <w:r w:rsidRPr="00D97DD2">
        <w:rPr>
          <w:rFonts w:ascii="Times New Roman" w:hAnsi="Times New Roman"/>
          <w:lang w:val="ru-RU"/>
        </w:rPr>
        <w:t xml:space="preserve">. </w:t>
      </w:r>
      <w:r w:rsidR="00BF7AF1" w:rsidRPr="00D97DD2">
        <w:rPr>
          <w:rFonts w:ascii="Times New Roman" w:hAnsi="Times New Roman"/>
          <w:lang w:val="ru-RU"/>
        </w:rPr>
        <w:t>Обработка отсутствующих значений (</w:t>
      </w:r>
      <w:r w:rsidR="00BF7AF1" w:rsidRPr="00D97DD2">
        <w:rPr>
          <w:rFonts w:ascii="Times New Roman" w:hAnsi="Times New Roman"/>
        </w:rPr>
        <w:t>i</w:t>
      </w:r>
      <w:r w:rsidR="00BF7AF1" w:rsidRPr="00D97DD2">
        <w:rPr>
          <w:rFonts w:ascii="Times New Roman" w:hAnsi="Times New Roman"/>
          <w:lang w:val="ru-RU"/>
        </w:rPr>
        <w:t>) на уровне страны и (</w:t>
      </w:r>
      <w:r w:rsidR="00BF7AF1" w:rsidRPr="00D97DD2">
        <w:rPr>
          <w:rFonts w:ascii="Times New Roman" w:hAnsi="Times New Roman"/>
        </w:rPr>
        <w:t>ii</w:t>
      </w:r>
      <w:r w:rsidR="00BF7AF1" w:rsidRPr="00D97DD2">
        <w:rPr>
          <w:rFonts w:ascii="Times New Roman" w:hAnsi="Times New Roman"/>
          <w:lang w:val="ru-RU"/>
        </w:rPr>
        <w:t>) на региональном уровне</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IMPUTATION</w:t>
      </w:r>
      <w:r w:rsidRPr="00D97DD2">
        <w:rPr>
          <w:rFonts w:ascii="Times New Roman" w:hAnsi="Times New Roman"/>
          <w:color w:val="B4B4B4"/>
          <w:sz w:val="20"/>
          <w:lang w:val="ru-RU"/>
        </w:rPr>
        <w:t>)</w:t>
      </w:r>
    </w:p>
    <w:p w14:paraId="58DCB865" w14:textId="6B70224D" w:rsidR="00D51E7C" w:rsidRPr="00D97DD2" w:rsidRDefault="00D51E7C" w:rsidP="00D97DD2">
      <w:pPr>
        <w:pStyle w:val="MText"/>
        <w:shd w:val="clear" w:color="auto" w:fill="auto"/>
        <w:jc w:val="both"/>
        <w:rPr>
          <w:rFonts w:ascii="Times New Roman" w:hAnsi="Times New Roman"/>
          <w:b/>
          <w:bCs/>
          <w:lang w:val="ru-RU"/>
        </w:rPr>
      </w:pPr>
      <w:r w:rsidRPr="00D97DD2">
        <w:rPr>
          <w:rFonts w:ascii="Times New Roman" w:hAnsi="Times New Roman"/>
          <w:b/>
          <w:bCs/>
          <w:lang w:val="ru-RU"/>
        </w:rPr>
        <w:t>•</w:t>
      </w:r>
      <w:r w:rsidRPr="00D97DD2">
        <w:rPr>
          <w:rFonts w:ascii="Times New Roman" w:hAnsi="Times New Roman"/>
          <w:b/>
          <w:bCs/>
          <w:lang w:val="ru-RU"/>
        </w:rPr>
        <w:tab/>
      </w:r>
      <w:r w:rsidR="00BF7AF1" w:rsidRPr="00D97DD2">
        <w:rPr>
          <w:rFonts w:ascii="Times New Roman" w:hAnsi="Times New Roman"/>
          <w:b/>
          <w:bCs/>
          <w:lang w:val="ru-RU"/>
        </w:rPr>
        <w:t>На уровне страны</w:t>
      </w:r>
    </w:p>
    <w:p w14:paraId="6AE18834" w14:textId="4F8D82BB" w:rsidR="00EF60F3" w:rsidRPr="00D97DD2" w:rsidRDefault="00274EA1" w:rsidP="00D97DD2">
      <w:pPr>
        <w:pStyle w:val="MText"/>
        <w:shd w:val="clear" w:color="auto" w:fill="auto"/>
        <w:jc w:val="both"/>
        <w:rPr>
          <w:rFonts w:ascii="Times New Roman" w:hAnsi="Times New Roman"/>
          <w:lang w:val="ru-RU"/>
        </w:rPr>
      </w:pPr>
      <w:r w:rsidRPr="00D97DD2">
        <w:rPr>
          <w:rFonts w:ascii="Times New Roman" w:hAnsi="Times New Roman"/>
          <w:lang w:val="ru-RU"/>
        </w:rPr>
        <w:t>Отсутствующие значения остаются пустыми.</w:t>
      </w:r>
    </w:p>
    <w:p w14:paraId="1B6182A5" w14:textId="54983DC5" w:rsidR="00D51E7C" w:rsidRPr="00D97DD2" w:rsidRDefault="00D51E7C" w:rsidP="00D97DD2">
      <w:pPr>
        <w:pStyle w:val="MText"/>
        <w:shd w:val="clear" w:color="auto" w:fill="auto"/>
        <w:jc w:val="both"/>
        <w:rPr>
          <w:rFonts w:ascii="Times New Roman" w:hAnsi="Times New Roman"/>
          <w:lang w:val="ru-RU"/>
        </w:rPr>
      </w:pPr>
    </w:p>
    <w:p w14:paraId="06DDC253" w14:textId="00E0D8C7" w:rsidR="00D51E7C" w:rsidRPr="00D97DD2" w:rsidRDefault="00D51E7C" w:rsidP="00D97DD2">
      <w:pPr>
        <w:pStyle w:val="MText"/>
        <w:shd w:val="clear" w:color="auto" w:fill="auto"/>
        <w:jc w:val="both"/>
        <w:rPr>
          <w:rFonts w:ascii="Times New Roman" w:hAnsi="Times New Roman"/>
          <w:b/>
          <w:bCs/>
          <w:lang w:val="ru-RU"/>
        </w:rPr>
      </w:pPr>
      <w:r w:rsidRPr="00D97DD2">
        <w:rPr>
          <w:rFonts w:ascii="Times New Roman" w:hAnsi="Times New Roman"/>
          <w:b/>
          <w:bCs/>
          <w:lang w:val="ru-RU"/>
        </w:rPr>
        <w:t>•</w:t>
      </w:r>
      <w:r w:rsidRPr="00D97DD2">
        <w:rPr>
          <w:rFonts w:ascii="Times New Roman" w:hAnsi="Times New Roman"/>
          <w:b/>
          <w:bCs/>
          <w:lang w:val="ru-RU"/>
        </w:rPr>
        <w:tab/>
      </w:r>
      <w:r w:rsidR="00BF7AF1" w:rsidRPr="00D97DD2">
        <w:rPr>
          <w:rFonts w:ascii="Times New Roman" w:hAnsi="Times New Roman"/>
          <w:b/>
          <w:bCs/>
          <w:lang w:val="ru-RU"/>
        </w:rPr>
        <w:t>На региональном и глобальном уровнях</w:t>
      </w:r>
    </w:p>
    <w:p w14:paraId="6205EE74" w14:textId="77777777" w:rsidR="00274EA1" w:rsidRPr="00D97DD2" w:rsidRDefault="00274EA1" w:rsidP="00D97DD2">
      <w:pPr>
        <w:pStyle w:val="MText"/>
        <w:shd w:val="clear" w:color="auto" w:fill="auto"/>
        <w:jc w:val="both"/>
        <w:rPr>
          <w:rFonts w:ascii="Times New Roman" w:hAnsi="Times New Roman"/>
          <w:lang w:val="ru-RU"/>
        </w:rPr>
      </w:pPr>
      <w:r w:rsidRPr="00D97DD2">
        <w:rPr>
          <w:rFonts w:ascii="Times New Roman" w:hAnsi="Times New Roman"/>
          <w:lang w:val="ru-RU"/>
        </w:rPr>
        <w:t>Не применимо</w:t>
      </w:r>
    </w:p>
    <w:p w14:paraId="27033367" w14:textId="77777777" w:rsidR="00EC2915" w:rsidRPr="00D97DD2" w:rsidRDefault="00EC2915" w:rsidP="00D97DD2">
      <w:pPr>
        <w:pStyle w:val="MText"/>
        <w:shd w:val="clear" w:color="auto" w:fill="auto"/>
        <w:rPr>
          <w:rFonts w:ascii="Times New Roman" w:hAnsi="Times New Roman"/>
          <w:lang w:val="ru-RU"/>
        </w:rPr>
      </w:pPr>
    </w:p>
    <w:p w14:paraId="51FCD280" w14:textId="36C50138" w:rsidR="00E1050F" w:rsidRPr="00D97DD2" w:rsidRDefault="00E1050F"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g</w:t>
      </w:r>
      <w:r w:rsidRPr="00D97DD2">
        <w:rPr>
          <w:rFonts w:ascii="Times New Roman" w:hAnsi="Times New Roman"/>
          <w:lang w:val="ru-RU"/>
        </w:rPr>
        <w:t xml:space="preserve">. </w:t>
      </w:r>
      <w:r w:rsidR="00BF7AF1" w:rsidRPr="00D97DD2">
        <w:rPr>
          <w:rFonts w:ascii="Times New Roman" w:hAnsi="Times New Roman"/>
          <w:lang w:val="ru-RU"/>
        </w:rPr>
        <w:t>Региональное агрегирование</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REG</w:t>
      </w:r>
      <w:r w:rsidRPr="00D97DD2">
        <w:rPr>
          <w:rFonts w:ascii="Times New Roman" w:hAnsi="Times New Roman"/>
          <w:color w:val="B4B4B4"/>
          <w:sz w:val="20"/>
          <w:lang w:val="ru-RU"/>
        </w:rPr>
        <w:t>_</w:t>
      </w:r>
      <w:r w:rsidRPr="00D97DD2">
        <w:rPr>
          <w:rFonts w:ascii="Times New Roman" w:hAnsi="Times New Roman"/>
          <w:color w:val="B4B4B4"/>
          <w:sz w:val="20"/>
        </w:rPr>
        <w:t>AGG</w:t>
      </w:r>
      <w:r w:rsidRPr="00D97DD2">
        <w:rPr>
          <w:rFonts w:ascii="Times New Roman" w:hAnsi="Times New Roman"/>
          <w:color w:val="B4B4B4"/>
          <w:sz w:val="20"/>
          <w:lang w:val="ru-RU"/>
        </w:rPr>
        <w:t>)</w:t>
      </w:r>
    </w:p>
    <w:p w14:paraId="360B47A6" w14:textId="383D935E" w:rsidR="00C43A67" w:rsidRPr="00D97DD2" w:rsidRDefault="00274EA1"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Глобальные оценки в настоящее время не производятся.</w:t>
      </w:r>
    </w:p>
    <w:p w14:paraId="2EA010B7" w14:textId="77777777" w:rsidR="00EC2915" w:rsidRPr="00D97DD2" w:rsidRDefault="00EC2915" w:rsidP="00D97DD2">
      <w:pPr>
        <w:pStyle w:val="MText"/>
        <w:shd w:val="clear" w:color="auto" w:fill="auto"/>
        <w:rPr>
          <w:rFonts w:ascii="Times New Roman" w:hAnsi="Times New Roman"/>
          <w:lang w:val="ru-RU"/>
        </w:rPr>
      </w:pPr>
    </w:p>
    <w:p w14:paraId="71213FF2" w14:textId="6BDBE617" w:rsidR="00E1050F"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lastRenderedPageBreak/>
        <w:t>4.</w:t>
      </w:r>
      <w:r w:rsidRPr="00D97DD2">
        <w:rPr>
          <w:rFonts w:ascii="Times New Roman" w:hAnsi="Times New Roman"/>
        </w:rPr>
        <w:t>h</w:t>
      </w:r>
      <w:r w:rsidRPr="00D97DD2">
        <w:rPr>
          <w:rFonts w:ascii="Times New Roman" w:hAnsi="Times New Roman"/>
          <w:lang w:val="ru-RU"/>
        </w:rPr>
        <w:t xml:space="preserve">. </w:t>
      </w:r>
      <w:r w:rsidR="00BF7AF1" w:rsidRPr="00D97DD2">
        <w:rPr>
          <w:rFonts w:ascii="Times New Roman" w:hAnsi="Times New Roman"/>
          <w:lang w:val="ru-RU"/>
        </w:rPr>
        <w:t>Доступные странам методы и руководства для сбора данных на национальном уровне</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DOC</w:t>
      </w:r>
      <w:r w:rsidRPr="00D97DD2">
        <w:rPr>
          <w:rFonts w:ascii="Times New Roman" w:hAnsi="Times New Roman"/>
          <w:color w:val="B4B4B4"/>
          <w:sz w:val="20"/>
          <w:lang w:val="ru-RU"/>
        </w:rPr>
        <w:t>_</w:t>
      </w:r>
      <w:r w:rsidRPr="00D97DD2">
        <w:rPr>
          <w:rFonts w:ascii="Times New Roman" w:hAnsi="Times New Roman"/>
          <w:color w:val="B4B4B4"/>
          <w:sz w:val="20"/>
        </w:rPr>
        <w:t>METHOD</w:t>
      </w:r>
      <w:r w:rsidRPr="00D97DD2">
        <w:rPr>
          <w:rFonts w:ascii="Times New Roman" w:hAnsi="Times New Roman"/>
          <w:color w:val="B4B4B4"/>
          <w:sz w:val="20"/>
          <w:lang w:val="ru-RU"/>
        </w:rPr>
        <w:t>)</w:t>
      </w:r>
    </w:p>
    <w:p w14:paraId="6F4CCA29" w14:textId="132AFD59" w:rsidR="00274EA1" w:rsidRPr="00D97DD2" w:rsidRDefault="00274EA1"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В 2022 </w:t>
      </w:r>
      <w:r w:rsidR="009342E4" w:rsidRPr="00D97DD2">
        <w:rPr>
          <w:rFonts w:ascii="Times New Roman" w:eastAsia="Times New Roman" w:hAnsi="Times New Roman" w:cs="Times New Roman"/>
          <w:color w:val="4A4A4A"/>
          <w:sz w:val="21"/>
          <w:szCs w:val="21"/>
          <w:lang w:val="ru-RU" w:eastAsia="en-GB"/>
        </w:rPr>
        <w:t>г.</w:t>
      </w:r>
      <w:r w:rsidRPr="00D97DD2">
        <w:rPr>
          <w:rFonts w:ascii="Times New Roman" w:eastAsia="Times New Roman" w:hAnsi="Times New Roman" w:cs="Times New Roman"/>
          <w:color w:val="4A4A4A"/>
          <w:sz w:val="21"/>
          <w:szCs w:val="21"/>
          <w:lang w:val="ru-RU" w:eastAsia="en-GB"/>
        </w:rPr>
        <w:t xml:space="preserve"> Управление Организации Объединенных Наций по наркотикам и преступности (УНП ООН) совместно с Программой развития Организации Объединенных Наций (ПРООН) и Управлением Верховного комиссара Организации Объединенных Наций по правам человека (УВКПЧ) опубликовало Анкету-вопросник для ЦУР 16 и Руководство по </w:t>
      </w:r>
      <w:r w:rsidR="00354ED0" w:rsidRPr="00D97DD2">
        <w:rPr>
          <w:rFonts w:ascii="Times New Roman" w:eastAsia="Times New Roman" w:hAnsi="Times New Roman" w:cs="Times New Roman"/>
          <w:color w:val="4A4A4A"/>
          <w:sz w:val="21"/>
          <w:szCs w:val="21"/>
          <w:lang w:val="ru-RU" w:eastAsia="en-GB"/>
        </w:rPr>
        <w:t>внедрению</w:t>
      </w:r>
      <w:r w:rsidRPr="00D97DD2">
        <w:rPr>
          <w:rFonts w:ascii="Times New Roman" w:eastAsia="Times New Roman" w:hAnsi="Times New Roman" w:cs="Times New Roman"/>
          <w:color w:val="4A4A4A"/>
          <w:sz w:val="21"/>
          <w:szCs w:val="21"/>
          <w:lang w:val="ru-RU" w:eastAsia="en-GB"/>
        </w:rPr>
        <w:t>, в котором содержа</w:t>
      </w:r>
      <w:r w:rsidR="00354ED0" w:rsidRPr="00D97DD2">
        <w:rPr>
          <w:rFonts w:ascii="Times New Roman" w:eastAsia="Times New Roman" w:hAnsi="Times New Roman" w:cs="Times New Roman"/>
          <w:color w:val="4A4A4A"/>
          <w:sz w:val="21"/>
          <w:szCs w:val="21"/>
          <w:lang w:val="ru-RU" w:eastAsia="en-GB"/>
        </w:rPr>
        <w:t>лись</w:t>
      </w:r>
      <w:r w:rsidRPr="00D97DD2">
        <w:rPr>
          <w:rFonts w:ascii="Times New Roman" w:eastAsia="Times New Roman" w:hAnsi="Times New Roman" w:cs="Times New Roman"/>
          <w:color w:val="4A4A4A"/>
          <w:sz w:val="21"/>
          <w:szCs w:val="21"/>
          <w:lang w:val="ru-RU" w:eastAsia="en-GB"/>
        </w:rPr>
        <w:t xml:space="preserve"> стандартизированные на международном уровне формулировки вопросов (на пяти официальных языках ООН), а также руководство по внедрению, связанное с этим показателем. </w:t>
      </w:r>
      <w:r w:rsidR="002000AD" w:rsidRPr="00D97DD2">
        <w:rPr>
          <w:rFonts w:ascii="Times New Roman" w:eastAsia="Times New Roman" w:hAnsi="Times New Roman" w:cs="Times New Roman"/>
          <w:color w:val="4A4A4A"/>
          <w:sz w:val="21"/>
          <w:szCs w:val="21"/>
          <w:lang w:val="ru-RU" w:eastAsia="en-GB"/>
        </w:rPr>
        <w:t>Вопросник</w:t>
      </w:r>
      <w:r w:rsidRPr="00D97DD2">
        <w:rPr>
          <w:rFonts w:ascii="Times New Roman" w:eastAsia="Times New Roman" w:hAnsi="Times New Roman" w:cs="Times New Roman"/>
          <w:color w:val="4A4A4A"/>
          <w:sz w:val="21"/>
          <w:szCs w:val="21"/>
          <w:lang w:val="ru-RU" w:eastAsia="en-GB"/>
        </w:rPr>
        <w:t xml:space="preserve"> и руководство доступны по адресу:</w:t>
      </w:r>
    </w:p>
    <w:p w14:paraId="68953151" w14:textId="77777777" w:rsidR="00DB5B5C" w:rsidRPr="00D97DD2" w:rsidRDefault="00AF7C80" w:rsidP="00D97DD2">
      <w:pPr>
        <w:spacing w:after="0"/>
        <w:jc w:val="both"/>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sdg</w:instrText>
      </w:r>
      <w:r w:rsidRPr="00AF7C80">
        <w:rPr>
          <w:lang w:val="ru-RU"/>
        </w:rPr>
        <w:instrText>16</w:instrText>
      </w:r>
      <w:r>
        <w:instrText>hub</w:instrText>
      </w:r>
      <w:r w:rsidRPr="00AF7C80">
        <w:rPr>
          <w:lang w:val="ru-RU"/>
        </w:rPr>
        <w:instrText>.</w:instrText>
      </w:r>
      <w:r>
        <w:instrText>org</w:instrText>
      </w:r>
      <w:r w:rsidRPr="00AF7C80">
        <w:rPr>
          <w:lang w:val="ru-RU"/>
        </w:rPr>
        <w:instrText>/</w:instrText>
      </w:r>
      <w:r>
        <w:instrText>topic</w:instrText>
      </w:r>
      <w:r w:rsidRPr="00AF7C80">
        <w:rPr>
          <w:lang w:val="ru-RU"/>
        </w:rPr>
        <w:instrText>/</w:instrText>
      </w:r>
      <w:r>
        <w:instrText>sdg</w:instrText>
      </w:r>
      <w:r w:rsidRPr="00AF7C80">
        <w:rPr>
          <w:lang w:val="ru-RU"/>
        </w:rPr>
        <w:instrText>-16-</w:instrText>
      </w:r>
      <w:r>
        <w:instrText>survey</w:instrText>
      </w:r>
      <w:r w:rsidRPr="00AF7C80">
        <w:rPr>
          <w:lang w:val="ru-RU"/>
        </w:rPr>
        <w:instrText>-</w:instrText>
      </w:r>
      <w:r>
        <w:instrText>initiative</w:instrText>
      </w:r>
      <w:r w:rsidRPr="00AF7C80">
        <w:rPr>
          <w:lang w:val="ru-RU"/>
        </w:rPr>
        <w:instrText>-</w:instrText>
      </w:r>
      <w:r>
        <w:instrText>questionnaire</w:instrText>
      </w:r>
      <w:r w:rsidRPr="00AF7C80">
        <w:rPr>
          <w:lang w:val="ru-RU"/>
        </w:rPr>
        <w:instrText xml:space="preserve">" </w:instrText>
      </w:r>
      <w:r>
        <w:fldChar w:fldCharType="separate"/>
      </w:r>
      <w:r w:rsidR="00DB5B5C" w:rsidRPr="00D97DD2">
        <w:rPr>
          <w:rStyle w:val="ab"/>
          <w:rFonts w:ascii="Times New Roman" w:eastAsia="Times New Roman" w:hAnsi="Times New Roman" w:cs="Times New Roman"/>
          <w:sz w:val="21"/>
          <w:szCs w:val="21"/>
          <w:lang w:eastAsia="en-GB"/>
        </w:rPr>
        <w:t>https</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www</w:t>
      </w:r>
      <w:r w:rsidR="00DB5B5C" w:rsidRPr="00D97DD2">
        <w:rPr>
          <w:rStyle w:val="ab"/>
          <w:rFonts w:ascii="Times New Roman" w:eastAsia="Times New Roman" w:hAnsi="Times New Roman" w:cs="Times New Roman"/>
          <w:sz w:val="21"/>
          <w:szCs w:val="21"/>
          <w:lang w:val="ru-RU" w:eastAsia="en-GB"/>
        </w:rPr>
        <w:t>.</w:t>
      </w:r>
      <w:proofErr w:type="spellStart"/>
      <w:r w:rsidR="00DB5B5C" w:rsidRPr="00D97DD2">
        <w:rPr>
          <w:rStyle w:val="ab"/>
          <w:rFonts w:ascii="Times New Roman" w:eastAsia="Times New Roman" w:hAnsi="Times New Roman" w:cs="Times New Roman"/>
          <w:sz w:val="21"/>
          <w:szCs w:val="21"/>
          <w:lang w:eastAsia="en-GB"/>
        </w:rPr>
        <w:t>sdg</w:t>
      </w:r>
      <w:proofErr w:type="spellEnd"/>
      <w:r w:rsidR="00DB5B5C" w:rsidRPr="00D97DD2">
        <w:rPr>
          <w:rStyle w:val="ab"/>
          <w:rFonts w:ascii="Times New Roman" w:eastAsia="Times New Roman" w:hAnsi="Times New Roman" w:cs="Times New Roman"/>
          <w:sz w:val="21"/>
          <w:szCs w:val="21"/>
          <w:lang w:val="ru-RU" w:eastAsia="en-GB"/>
        </w:rPr>
        <w:t>16</w:t>
      </w:r>
      <w:r w:rsidR="00DB5B5C" w:rsidRPr="00D97DD2">
        <w:rPr>
          <w:rStyle w:val="ab"/>
          <w:rFonts w:ascii="Times New Roman" w:eastAsia="Times New Roman" w:hAnsi="Times New Roman" w:cs="Times New Roman"/>
          <w:sz w:val="21"/>
          <w:szCs w:val="21"/>
          <w:lang w:eastAsia="en-GB"/>
        </w:rPr>
        <w:t>hub</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org</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topic</w:t>
      </w:r>
      <w:r w:rsidR="00DB5B5C" w:rsidRPr="00D97DD2">
        <w:rPr>
          <w:rStyle w:val="ab"/>
          <w:rFonts w:ascii="Times New Roman" w:eastAsia="Times New Roman" w:hAnsi="Times New Roman" w:cs="Times New Roman"/>
          <w:sz w:val="21"/>
          <w:szCs w:val="21"/>
          <w:lang w:val="ru-RU" w:eastAsia="en-GB"/>
        </w:rPr>
        <w:t>/</w:t>
      </w:r>
      <w:proofErr w:type="spellStart"/>
      <w:r w:rsidR="00DB5B5C" w:rsidRPr="00D97DD2">
        <w:rPr>
          <w:rStyle w:val="ab"/>
          <w:rFonts w:ascii="Times New Roman" w:eastAsia="Times New Roman" w:hAnsi="Times New Roman" w:cs="Times New Roman"/>
          <w:sz w:val="21"/>
          <w:szCs w:val="21"/>
          <w:lang w:eastAsia="en-GB"/>
        </w:rPr>
        <w:t>sdg</w:t>
      </w:r>
      <w:proofErr w:type="spellEnd"/>
      <w:r w:rsidR="00DB5B5C" w:rsidRPr="00D97DD2">
        <w:rPr>
          <w:rStyle w:val="ab"/>
          <w:rFonts w:ascii="Times New Roman" w:eastAsia="Times New Roman" w:hAnsi="Times New Roman" w:cs="Times New Roman"/>
          <w:sz w:val="21"/>
          <w:szCs w:val="21"/>
          <w:lang w:val="ru-RU" w:eastAsia="en-GB"/>
        </w:rPr>
        <w:t>-16-</w:t>
      </w:r>
      <w:r w:rsidR="00DB5B5C" w:rsidRPr="00D97DD2">
        <w:rPr>
          <w:rStyle w:val="ab"/>
          <w:rFonts w:ascii="Times New Roman" w:eastAsia="Times New Roman" w:hAnsi="Times New Roman" w:cs="Times New Roman"/>
          <w:sz w:val="21"/>
          <w:szCs w:val="21"/>
          <w:lang w:eastAsia="en-GB"/>
        </w:rPr>
        <w:t>survey</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initiative</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questionnaire</w:t>
      </w:r>
      <w:r>
        <w:rPr>
          <w:rStyle w:val="ab"/>
          <w:rFonts w:ascii="Times New Roman" w:eastAsia="Times New Roman" w:hAnsi="Times New Roman" w:cs="Times New Roman"/>
          <w:sz w:val="21"/>
          <w:szCs w:val="21"/>
          <w:lang w:eastAsia="en-GB"/>
        </w:rPr>
        <w:fldChar w:fldCharType="end"/>
      </w:r>
    </w:p>
    <w:p w14:paraId="3E91EB75" w14:textId="2A7BD7D8" w:rsidR="00DB5B5C" w:rsidRPr="00D97DD2" w:rsidRDefault="00AF7C80" w:rsidP="00D97DD2">
      <w:pPr>
        <w:spacing w:after="0"/>
        <w:jc w:val="both"/>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sdg</w:instrText>
      </w:r>
      <w:r w:rsidRPr="00AF7C80">
        <w:rPr>
          <w:lang w:val="ru-RU"/>
        </w:rPr>
        <w:instrText>16</w:instrText>
      </w:r>
      <w:r>
        <w:instrText>hub</w:instrText>
      </w:r>
      <w:r w:rsidRPr="00AF7C80">
        <w:rPr>
          <w:lang w:val="ru-RU"/>
        </w:rPr>
        <w:instrText>.</w:instrText>
      </w:r>
      <w:r>
        <w:instrText>org</w:instrText>
      </w:r>
      <w:r w:rsidRPr="00AF7C80">
        <w:rPr>
          <w:lang w:val="ru-RU"/>
        </w:rPr>
        <w:instrText>/</w:instrText>
      </w:r>
      <w:r>
        <w:instrText>topic</w:instrText>
      </w:r>
      <w:r w:rsidRPr="00AF7C80">
        <w:rPr>
          <w:lang w:val="ru-RU"/>
        </w:rPr>
        <w:instrText>/</w:instrText>
      </w:r>
      <w:r>
        <w:instrText>sdg</w:instrText>
      </w:r>
      <w:r w:rsidRPr="00AF7C80">
        <w:rPr>
          <w:lang w:val="ru-RU"/>
        </w:rPr>
        <w:instrText>-16-</w:instrText>
      </w:r>
      <w:r>
        <w:instrText>survey</w:instrText>
      </w:r>
      <w:r w:rsidRPr="00AF7C80">
        <w:rPr>
          <w:lang w:val="ru-RU"/>
        </w:rPr>
        <w:instrText>-</w:instrText>
      </w:r>
      <w:r>
        <w:instrText>initiative</w:instrText>
      </w:r>
      <w:r w:rsidRPr="00AF7C80">
        <w:rPr>
          <w:lang w:val="ru-RU"/>
        </w:rPr>
        <w:instrText>-</w:instrText>
      </w:r>
      <w:r>
        <w:instrText>implementation</w:instrText>
      </w:r>
      <w:r w:rsidRPr="00AF7C80">
        <w:rPr>
          <w:lang w:val="ru-RU"/>
        </w:rPr>
        <w:instrText>-</w:instrText>
      </w:r>
      <w:r>
        <w:instrText>manual</w:instrText>
      </w:r>
      <w:r w:rsidRPr="00AF7C80">
        <w:rPr>
          <w:lang w:val="ru-RU"/>
        </w:rPr>
        <w:instrText xml:space="preserve">" </w:instrText>
      </w:r>
      <w:r>
        <w:fldChar w:fldCharType="separate"/>
      </w:r>
      <w:r w:rsidR="00DB5B5C" w:rsidRPr="00D97DD2">
        <w:rPr>
          <w:rStyle w:val="ab"/>
          <w:rFonts w:ascii="Times New Roman" w:eastAsia="Times New Roman" w:hAnsi="Times New Roman" w:cs="Times New Roman"/>
          <w:sz w:val="21"/>
          <w:szCs w:val="21"/>
          <w:lang w:eastAsia="en-GB"/>
        </w:rPr>
        <w:t>https</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www</w:t>
      </w:r>
      <w:r w:rsidR="00DB5B5C" w:rsidRPr="00D97DD2">
        <w:rPr>
          <w:rStyle w:val="ab"/>
          <w:rFonts w:ascii="Times New Roman" w:eastAsia="Times New Roman" w:hAnsi="Times New Roman" w:cs="Times New Roman"/>
          <w:sz w:val="21"/>
          <w:szCs w:val="21"/>
          <w:lang w:val="ru-RU" w:eastAsia="en-GB"/>
        </w:rPr>
        <w:t>.</w:t>
      </w:r>
      <w:proofErr w:type="spellStart"/>
      <w:r w:rsidR="00DB5B5C" w:rsidRPr="00D97DD2">
        <w:rPr>
          <w:rStyle w:val="ab"/>
          <w:rFonts w:ascii="Times New Roman" w:eastAsia="Times New Roman" w:hAnsi="Times New Roman" w:cs="Times New Roman"/>
          <w:sz w:val="21"/>
          <w:szCs w:val="21"/>
          <w:lang w:eastAsia="en-GB"/>
        </w:rPr>
        <w:t>sdg</w:t>
      </w:r>
      <w:proofErr w:type="spellEnd"/>
      <w:r w:rsidR="00DB5B5C" w:rsidRPr="00D97DD2">
        <w:rPr>
          <w:rStyle w:val="ab"/>
          <w:rFonts w:ascii="Times New Roman" w:eastAsia="Times New Roman" w:hAnsi="Times New Roman" w:cs="Times New Roman"/>
          <w:sz w:val="21"/>
          <w:szCs w:val="21"/>
          <w:lang w:val="ru-RU" w:eastAsia="en-GB"/>
        </w:rPr>
        <w:t>16</w:t>
      </w:r>
      <w:r w:rsidR="00DB5B5C" w:rsidRPr="00D97DD2">
        <w:rPr>
          <w:rStyle w:val="ab"/>
          <w:rFonts w:ascii="Times New Roman" w:eastAsia="Times New Roman" w:hAnsi="Times New Roman" w:cs="Times New Roman"/>
          <w:sz w:val="21"/>
          <w:szCs w:val="21"/>
          <w:lang w:eastAsia="en-GB"/>
        </w:rPr>
        <w:t>hub</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org</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topic</w:t>
      </w:r>
      <w:r w:rsidR="00DB5B5C" w:rsidRPr="00D97DD2">
        <w:rPr>
          <w:rStyle w:val="ab"/>
          <w:rFonts w:ascii="Times New Roman" w:eastAsia="Times New Roman" w:hAnsi="Times New Roman" w:cs="Times New Roman"/>
          <w:sz w:val="21"/>
          <w:szCs w:val="21"/>
          <w:lang w:val="ru-RU" w:eastAsia="en-GB"/>
        </w:rPr>
        <w:t>/</w:t>
      </w:r>
      <w:proofErr w:type="spellStart"/>
      <w:r w:rsidR="00DB5B5C" w:rsidRPr="00D97DD2">
        <w:rPr>
          <w:rStyle w:val="ab"/>
          <w:rFonts w:ascii="Times New Roman" w:eastAsia="Times New Roman" w:hAnsi="Times New Roman" w:cs="Times New Roman"/>
          <w:sz w:val="21"/>
          <w:szCs w:val="21"/>
          <w:lang w:eastAsia="en-GB"/>
        </w:rPr>
        <w:t>sdg</w:t>
      </w:r>
      <w:proofErr w:type="spellEnd"/>
      <w:r w:rsidR="00DB5B5C" w:rsidRPr="00D97DD2">
        <w:rPr>
          <w:rStyle w:val="ab"/>
          <w:rFonts w:ascii="Times New Roman" w:eastAsia="Times New Roman" w:hAnsi="Times New Roman" w:cs="Times New Roman"/>
          <w:sz w:val="21"/>
          <w:szCs w:val="21"/>
          <w:lang w:val="ru-RU" w:eastAsia="en-GB"/>
        </w:rPr>
        <w:t>-16-</w:t>
      </w:r>
      <w:r w:rsidR="00DB5B5C" w:rsidRPr="00D97DD2">
        <w:rPr>
          <w:rStyle w:val="ab"/>
          <w:rFonts w:ascii="Times New Roman" w:eastAsia="Times New Roman" w:hAnsi="Times New Roman" w:cs="Times New Roman"/>
          <w:sz w:val="21"/>
          <w:szCs w:val="21"/>
          <w:lang w:eastAsia="en-GB"/>
        </w:rPr>
        <w:t>survey</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initiative</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implementation</w:t>
      </w:r>
      <w:r w:rsidR="00DB5B5C" w:rsidRPr="00D97DD2">
        <w:rPr>
          <w:rStyle w:val="ab"/>
          <w:rFonts w:ascii="Times New Roman" w:eastAsia="Times New Roman" w:hAnsi="Times New Roman" w:cs="Times New Roman"/>
          <w:sz w:val="21"/>
          <w:szCs w:val="21"/>
          <w:lang w:val="ru-RU" w:eastAsia="en-GB"/>
        </w:rPr>
        <w:t>-</w:t>
      </w:r>
      <w:r w:rsidR="00DB5B5C" w:rsidRPr="00D97DD2">
        <w:rPr>
          <w:rStyle w:val="ab"/>
          <w:rFonts w:ascii="Times New Roman" w:eastAsia="Times New Roman" w:hAnsi="Times New Roman" w:cs="Times New Roman"/>
          <w:sz w:val="21"/>
          <w:szCs w:val="21"/>
          <w:lang w:eastAsia="en-GB"/>
        </w:rPr>
        <w:t>manual</w:t>
      </w:r>
      <w:r>
        <w:rPr>
          <w:rStyle w:val="ab"/>
          <w:rFonts w:ascii="Times New Roman" w:eastAsia="Times New Roman" w:hAnsi="Times New Roman" w:cs="Times New Roman"/>
          <w:sz w:val="21"/>
          <w:szCs w:val="21"/>
          <w:lang w:eastAsia="en-GB"/>
        </w:rPr>
        <w:fldChar w:fldCharType="end"/>
      </w:r>
      <w:r w:rsidR="00DB5B5C" w:rsidRPr="00D97DD2">
        <w:rPr>
          <w:rFonts w:ascii="Times New Roman" w:eastAsia="Times New Roman" w:hAnsi="Times New Roman" w:cs="Times New Roman"/>
          <w:color w:val="4A4A4A"/>
          <w:sz w:val="21"/>
          <w:szCs w:val="21"/>
          <w:lang w:val="ru-RU" w:eastAsia="en-GB"/>
        </w:rPr>
        <w:t xml:space="preserve"> </w:t>
      </w:r>
    </w:p>
    <w:p w14:paraId="6C143E40" w14:textId="09F528E9" w:rsidR="003466CD" w:rsidRPr="00D97DD2" w:rsidRDefault="003466CD" w:rsidP="00D97DD2">
      <w:pPr>
        <w:spacing w:after="0"/>
        <w:jc w:val="both"/>
        <w:rPr>
          <w:rFonts w:ascii="Times New Roman" w:eastAsia="Times New Roman" w:hAnsi="Times New Roman" w:cs="Times New Roman"/>
          <w:color w:val="4A4A4A"/>
          <w:sz w:val="21"/>
          <w:szCs w:val="21"/>
          <w:lang w:val="ru-RU" w:eastAsia="en-GB"/>
        </w:rPr>
      </w:pPr>
    </w:p>
    <w:p w14:paraId="7F9CAF57" w14:textId="3744F2F2" w:rsidR="009342E4" w:rsidRPr="00D97DD2" w:rsidRDefault="009342E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В 2013 г. УНП ООН через свой Центр передового опыта УНП </w:t>
      </w:r>
      <w:proofErr w:type="gramStart"/>
      <w:r w:rsidRPr="00D97DD2">
        <w:rPr>
          <w:rFonts w:ascii="Times New Roman" w:eastAsia="Times New Roman" w:hAnsi="Times New Roman" w:cs="Times New Roman"/>
          <w:color w:val="4A4A4A"/>
          <w:sz w:val="21"/>
          <w:szCs w:val="21"/>
          <w:lang w:val="ru-RU" w:eastAsia="en-GB"/>
        </w:rPr>
        <w:t>ООН</w:t>
      </w:r>
      <w:proofErr w:type="gramEnd"/>
      <w:r w:rsidRPr="00D97DD2">
        <w:rPr>
          <w:rFonts w:ascii="Times New Roman" w:eastAsia="Times New Roman" w:hAnsi="Times New Roman" w:cs="Times New Roman"/>
          <w:color w:val="4A4A4A"/>
          <w:sz w:val="21"/>
          <w:szCs w:val="21"/>
          <w:lang w:val="ru-RU" w:eastAsia="en-GB"/>
        </w:rPr>
        <w:t>-</w:t>
      </w:r>
      <w:r w:rsidRPr="00D97DD2">
        <w:rPr>
          <w:rFonts w:ascii="Times New Roman" w:eastAsia="Times New Roman" w:hAnsi="Times New Roman" w:cs="Times New Roman"/>
          <w:color w:val="4A4A4A"/>
          <w:sz w:val="21"/>
          <w:szCs w:val="21"/>
          <w:lang w:eastAsia="en-GB"/>
        </w:rPr>
        <w:t>INEGI</w:t>
      </w:r>
      <w:r w:rsidRPr="00D97DD2">
        <w:rPr>
          <w:rFonts w:ascii="Times New Roman" w:eastAsia="Times New Roman" w:hAnsi="Times New Roman" w:cs="Times New Roman"/>
          <w:color w:val="4A4A4A"/>
          <w:sz w:val="21"/>
          <w:szCs w:val="21"/>
          <w:lang w:val="ru-RU" w:eastAsia="en-GB"/>
        </w:rPr>
        <w:t xml:space="preserve"> в области статистической информации о правительстве, преступности, </w:t>
      </w:r>
      <w:proofErr w:type="spellStart"/>
      <w:r w:rsidRPr="00D97DD2">
        <w:rPr>
          <w:rFonts w:ascii="Times New Roman" w:eastAsia="Times New Roman" w:hAnsi="Times New Roman" w:cs="Times New Roman"/>
          <w:color w:val="4A4A4A"/>
          <w:sz w:val="21"/>
          <w:szCs w:val="21"/>
          <w:lang w:val="ru-RU" w:eastAsia="en-GB"/>
        </w:rPr>
        <w:t>виктимизации</w:t>
      </w:r>
      <w:proofErr w:type="spellEnd"/>
      <w:r w:rsidRPr="00D97DD2">
        <w:rPr>
          <w:rFonts w:ascii="Times New Roman" w:eastAsia="Times New Roman" w:hAnsi="Times New Roman" w:cs="Times New Roman"/>
          <w:color w:val="4A4A4A"/>
          <w:sz w:val="21"/>
          <w:szCs w:val="21"/>
          <w:lang w:val="ru-RU" w:eastAsia="en-GB"/>
        </w:rPr>
        <w:t xml:space="preserve"> и правосудии (</w:t>
      </w:r>
      <w:proofErr w:type="spellStart"/>
      <w:r w:rsidRPr="00D97DD2">
        <w:rPr>
          <w:rFonts w:ascii="Times New Roman" w:eastAsia="Times New Roman" w:hAnsi="Times New Roman" w:cs="Times New Roman"/>
          <w:color w:val="4A4A4A"/>
          <w:sz w:val="21"/>
          <w:szCs w:val="21"/>
          <w:lang w:eastAsia="en-GB"/>
        </w:rPr>
        <w:t>CoE</w:t>
      </w:r>
      <w:proofErr w:type="spellEnd"/>
      <w:r w:rsidRPr="00D97DD2">
        <w:rPr>
          <w:rFonts w:ascii="Times New Roman" w:eastAsia="Times New Roman" w:hAnsi="Times New Roman" w:cs="Times New Roman"/>
          <w:color w:val="4A4A4A"/>
          <w:sz w:val="21"/>
          <w:szCs w:val="21"/>
          <w:lang w:val="ru-RU" w:eastAsia="en-GB"/>
        </w:rPr>
        <w:t xml:space="preserve">) в Мексике создало </w:t>
      </w:r>
      <w:r w:rsidR="002A157A" w:rsidRPr="00D97DD2">
        <w:rPr>
          <w:rFonts w:ascii="Times New Roman" w:eastAsia="Times New Roman" w:hAnsi="Times New Roman" w:cs="Times New Roman"/>
          <w:color w:val="4A4A4A"/>
          <w:sz w:val="21"/>
          <w:szCs w:val="21"/>
          <w:lang w:val="ru-RU" w:eastAsia="en-GB"/>
        </w:rPr>
        <w:t xml:space="preserve">Инициатива по </w:t>
      </w:r>
      <w:proofErr w:type="spellStart"/>
      <w:r w:rsidR="002A157A" w:rsidRPr="00D97DD2">
        <w:rPr>
          <w:rFonts w:ascii="Times New Roman" w:eastAsia="Times New Roman" w:hAnsi="Times New Roman" w:cs="Times New Roman"/>
          <w:color w:val="4A4A4A"/>
          <w:sz w:val="21"/>
          <w:szCs w:val="21"/>
          <w:lang w:val="ru-RU" w:eastAsia="en-GB"/>
        </w:rPr>
        <w:t>виктимологическому</w:t>
      </w:r>
      <w:proofErr w:type="spellEnd"/>
      <w:r w:rsidR="002A157A" w:rsidRPr="00D97DD2">
        <w:rPr>
          <w:rFonts w:ascii="Times New Roman" w:eastAsia="Times New Roman" w:hAnsi="Times New Roman" w:cs="Times New Roman"/>
          <w:color w:val="4A4A4A"/>
          <w:sz w:val="21"/>
          <w:szCs w:val="21"/>
          <w:lang w:val="ru-RU" w:eastAsia="en-GB"/>
        </w:rPr>
        <w:t xml:space="preserve"> обследованию в Латинской Америке и Карибском бассейне </w:t>
      </w:r>
      <w:r w:rsidRPr="00D97DD2">
        <w:rPr>
          <w:rFonts w:ascii="Times New Roman" w:eastAsia="Times New Roman" w:hAnsi="Times New Roman" w:cs="Times New Roman"/>
          <w:color w:val="4A4A4A"/>
          <w:sz w:val="21"/>
          <w:szCs w:val="21"/>
          <w:lang w:val="ru-RU" w:eastAsia="en-GB"/>
        </w:rPr>
        <w:t>(</w:t>
      </w:r>
      <w:r w:rsidRPr="00D97DD2">
        <w:rPr>
          <w:rFonts w:ascii="Times New Roman" w:eastAsia="Times New Roman" w:hAnsi="Times New Roman" w:cs="Times New Roman"/>
          <w:color w:val="4A4A4A"/>
          <w:sz w:val="21"/>
          <w:szCs w:val="21"/>
          <w:lang w:eastAsia="en-GB"/>
        </w:rPr>
        <w:t>LACSI</w:t>
      </w:r>
      <w:r w:rsidRPr="00D97DD2">
        <w:rPr>
          <w:rFonts w:ascii="Times New Roman" w:eastAsia="Times New Roman" w:hAnsi="Times New Roman" w:cs="Times New Roman"/>
          <w:color w:val="4A4A4A"/>
          <w:sz w:val="21"/>
          <w:szCs w:val="21"/>
          <w:lang w:val="ru-RU" w:eastAsia="en-GB"/>
        </w:rPr>
        <w:t>), регионально стандартизированную методологию для всесторонне</w:t>
      </w:r>
      <w:r w:rsidR="00332924" w:rsidRPr="00D97DD2">
        <w:rPr>
          <w:rFonts w:ascii="Times New Roman" w:eastAsia="Times New Roman" w:hAnsi="Times New Roman" w:cs="Times New Roman"/>
          <w:color w:val="4A4A4A"/>
          <w:sz w:val="21"/>
          <w:szCs w:val="21"/>
          <w:lang w:val="ru-RU" w:eastAsia="en-GB"/>
        </w:rPr>
        <w:t>го измерения виктимизации, восприятия безопасности и деятельности</w:t>
      </w:r>
      <w:r w:rsidRPr="00D97DD2">
        <w:rPr>
          <w:rFonts w:ascii="Times New Roman" w:eastAsia="Times New Roman" w:hAnsi="Times New Roman" w:cs="Times New Roman"/>
          <w:color w:val="4A4A4A"/>
          <w:sz w:val="21"/>
          <w:szCs w:val="21"/>
          <w:lang w:val="ru-RU" w:eastAsia="en-GB"/>
        </w:rPr>
        <w:t xml:space="preserve"> властей сопоставимым образом в соответствии с международными стандартами Организации Объединенных Наций. </w:t>
      </w:r>
      <w:r w:rsidRPr="00D97DD2">
        <w:rPr>
          <w:rFonts w:ascii="Times New Roman" w:eastAsia="Times New Roman" w:hAnsi="Times New Roman" w:cs="Times New Roman"/>
          <w:color w:val="4A4A4A"/>
          <w:sz w:val="21"/>
          <w:szCs w:val="21"/>
          <w:lang w:eastAsia="en-GB"/>
        </w:rPr>
        <w:t>LACSI</w:t>
      </w:r>
      <w:r w:rsidRPr="00D97DD2">
        <w:rPr>
          <w:rFonts w:ascii="Times New Roman" w:eastAsia="Times New Roman" w:hAnsi="Times New Roman" w:cs="Times New Roman"/>
          <w:color w:val="4A4A4A"/>
          <w:sz w:val="21"/>
          <w:szCs w:val="21"/>
          <w:lang w:val="ru-RU" w:eastAsia="en-GB"/>
        </w:rPr>
        <w:t xml:space="preserve"> возглавляет</w:t>
      </w:r>
      <w:r w:rsidR="00332924" w:rsidRPr="00D97DD2">
        <w:rPr>
          <w:rFonts w:ascii="Times New Roman" w:eastAsia="Times New Roman" w:hAnsi="Times New Roman" w:cs="Times New Roman"/>
          <w:color w:val="4A4A4A"/>
          <w:sz w:val="21"/>
          <w:szCs w:val="21"/>
          <w:lang w:val="ru-RU" w:eastAsia="en-GB"/>
        </w:rPr>
        <w:t>ся</w:t>
      </w:r>
      <w:r w:rsidRPr="00D97DD2">
        <w:rPr>
          <w:rFonts w:ascii="Times New Roman" w:eastAsia="Times New Roman" w:hAnsi="Times New Roman" w:cs="Times New Roman"/>
          <w:color w:val="4A4A4A"/>
          <w:sz w:val="21"/>
          <w:szCs w:val="21"/>
          <w:lang w:val="ru-RU" w:eastAsia="en-GB"/>
        </w:rPr>
        <w:t xml:space="preserve"> УНП ООН и поддерживается Межамериканским банком развития (</w:t>
      </w:r>
      <w:r w:rsidR="00354ED0" w:rsidRPr="00D97DD2">
        <w:rPr>
          <w:rFonts w:ascii="Times New Roman" w:eastAsia="Times New Roman" w:hAnsi="Times New Roman" w:cs="Times New Roman"/>
          <w:color w:val="4A4A4A"/>
          <w:sz w:val="21"/>
          <w:szCs w:val="21"/>
          <w:lang w:val="ru-RU" w:eastAsia="en-GB"/>
        </w:rPr>
        <w:t>МБР</w:t>
      </w:r>
      <w:r w:rsidRPr="00D97DD2">
        <w:rPr>
          <w:rFonts w:ascii="Times New Roman" w:eastAsia="Times New Roman" w:hAnsi="Times New Roman" w:cs="Times New Roman"/>
          <w:color w:val="4A4A4A"/>
          <w:sz w:val="21"/>
          <w:szCs w:val="21"/>
          <w:lang w:val="ru-RU" w:eastAsia="en-GB"/>
        </w:rPr>
        <w:t xml:space="preserve">), Программой развития Организации Объединенных Наций (ПРООН) и Организацией американских государств (ОАГ). Рабочая группа Инициативы (в состав которой входят 14 стран региона </w:t>
      </w:r>
      <w:r w:rsidR="00332924" w:rsidRPr="00D97DD2">
        <w:rPr>
          <w:rFonts w:ascii="Times New Roman" w:eastAsia="Times New Roman" w:hAnsi="Times New Roman" w:cs="Times New Roman"/>
          <w:color w:val="4A4A4A"/>
          <w:sz w:val="21"/>
          <w:szCs w:val="21"/>
          <w:lang w:val="en-US" w:eastAsia="en-GB"/>
        </w:rPr>
        <w:t>LAC</w:t>
      </w:r>
      <w:r w:rsidRPr="00D97DD2">
        <w:rPr>
          <w:rFonts w:ascii="Times New Roman" w:eastAsia="Times New Roman" w:hAnsi="Times New Roman" w:cs="Times New Roman"/>
          <w:color w:val="4A4A4A"/>
          <w:sz w:val="21"/>
          <w:szCs w:val="21"/>
          <w:lang w:val="ru-RU" w:eastAsia="en-GB"/>
        </w:rPr>
        <w:t>) периодически собирается для рассмотрения и обновления основного методологического инструмента. Протокол заседания, концептуальная основа и методологические инструменты доступны по адресу:</w:t>
      </w:r>
    </w:p>
    <w:p w14:paraId="4C9E0DF4" w14:textId="38FF9B9C" w:rsidR="003466CD" w:rsidRPr="00D97DD2" w:rsidRDefault="00AF7C80" w:rsidP="00D97DD2">
      <w:pPr>
        <w:spacing w:after="0"/>
        <w:jc w:val="both"/>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cdeunodc</w:instrText>
      </w:r>
      <w:r w:rsidRPr="00AF7C80">
        <w:rPr>
          <w:lang w:val="ru-RU"/>
        </w:rPr>
        <w:instrText>.</w:instrText>
      </w:r>
      <w:r>
        <w:instrText>inegi</w:instrText>
      </w:r>
      <w:r w:rsidRPr="00AF7C80">
        <w:rPr>
          <w:lang w:val="ru-RU"/>
        </w:rPr>
        <w:instrText>.</w:instrText>
      </w:r>
      <w:r>
        <w:instrText>org</w:instrText>
      </w:r>
      <w:r w:rsidRPr="00AF7C80">
        <w:rPr>
          <w:lang w:val="ru-RU"/>
        </w:rPr>
        <w:instrText>.</w:instrText>
      </w:r>
      <w:r>
        <w:instrText>mx</w:instrText>
      </w:r>
      <w:r w:rsidRPr="00AF7C80">
        <w:rPr>
          <w:lang w:val="ru-RU"/>
        </w:rPr>
        <w:instrText>/</w:instrText>
      </w:r>
      <w:r>
        <w:instrText>index</w:instrText>
      </w:r>
      <w:r w:rsidRPr="00AF7C80">
        <w:rPr>
          <w:lang w:val="ru-RU"/>
        </w:rPr>
        <w:instrText>.</w:instrText>
      </w:r>
      <w:r>
        <w:instrText>php</w:instrText>
      </w:r>
      <w:r w:rsidRPr="00AF7C80">
        <w:rPr>
          <w:lang w:val="ru-RU"/>
        </w:rPr>
        <w:instrText>/</w:instrText>
      </w:r>
      <w:r>
        <w:instrText>lacsi</w:instrText>
      </w:r>
      <w:r w:rsidRPr="00AF7C80">
        <w:rPr>
          <w:lang w:val="ru-RU"/>
        </w:rPr>
        <w:instrText>-</w:instrText>
      </w:r>
      <w:r>
        <w:instrText>initiative</w:instrText>
      </w:r>
      <w:r w:rsidRPr="00AF7C80">
        <w:rPr>
          <w:lang w:val="ru-RU"/>
        </w:rPr>
        <w:instrText xml:space="preserve">/" </w:instrText>
      </w:r>
      <w:r>
        <w:fldChar w:fldCharType="separate"/>
      </w:r>
      <w:r w:rsidR="003466CD" w:rsidRPr="00D97DD2">
        <w:rPr>
          <w:rStyle w:val="ab"/>
          <w:rFonts w:ascii="Times New Roman" w:eastAsia="Times New Roman" w:hAnsi="Times New Roman" w:cs="Times New Roman"/>
          <w:sz w:val="21"/>
          <w:szCs w:val="21"/>
          <w:lang w:eastAsia="en-GB"/>
        </w:rPr>
        <w:t>https</w:t>
      </w:r>
      <w:r w:rsidR="003466CD" w:rsidRPr="00D97DD2">
        <w:rPr>
          <w:rStyle w:val="ab"/>
          <w:rFonts w:ascii="Times New Roman" w:eastAsia="Times New Roman" w:hAnsi="Times New Roman" w:cs="Times New Roman"/>
          <w:sz w:val="21"/>
          <w:szCs w:val="21"/>
          <w:lang w:val="ru-RU" w:eastAsia="en-GB"/>
        </w:rPr>
        <w:t>://</w:t>
      </w:r>
      <w:r w:rsidR="003466CD" w:rsidRPr="00D97DD2">
        <w:rPr>
          <w:rStyle w:val="ab"/>
          <w:rFonts w:ascii="Times New Roman" w:eastAsia="Times New Roman" w:hAnsi="Times New Roman" w:cs="Times New Roman"/>
          <w:sz w:val="21"/>
          <w:szCs w:val="21"/>
          <w:lang w:eastAsia="en-GB"/>
        </w:rPr>
        <w:t>www</w:t>
      </w:r>
      <w:r w:rsidR="003466CD" w:rsidRPr="00D97DD2">
        <w:rPr>
          <w:rStyle w:val="ab"/>
          <w:rFonts w:ascii="Times New Roman" w:eastAsia="Times New Roman" w:hAnsi="Times New Roman" w:cs="Times New Roman"/>
          <w:sz w:val="21"/>
          <w:szCs w:val="21"/>
          <w:lang w:val="ru-RU" w:eastAsia="en-GB"/>
        </w:rPr>
        <w:t>.</w:t>
      </w:r>
      <w:proofErr w:type="spellStart"/>
      <w:r w:rsidR="003466CD" w:rsidRPr="00D97DD2">
        <w:rPr>
          <w:rStyle w:val="ab"/>
          <w:rFonts w:ascii="Times New Roman" w:eastAsia="Times New Roman" w:hAnsi="Times New Roman" w:cs="Times New Roman"/>
          <w:sz w:val="21"/>
          <w:szCs w:val="21"/>
          <w:lang w:eastAsia="en-GB"/>
        </w:rPr>
        <w:t>cdeunodc</w:t>
      </w:r>
      <w:proofErr w:type="spellEnd"/>
      <w:r w:rsidR="003466CD" w:rsidRPr="00D97DD2">
        <w:rPr>
          <w:rStyle w:val="ab"/>
          <w:rFonts w:ascii="Times New Roman" w:eastAsia="Times New Roman" w:hAnsi="Times New Roman" w:cs="Times New Roman"/>
          <w:sz w:val="21"/>
          <w:szCs w:val="21"/>
          <w:lang w:val="ru-RU" w:eastAsia="en-GB"/>
        </w:rPr>
        <w:t>.</w:t>
      </w:r>
      <w:proofErr w:type="spellStart"/>
      <w:r w:rsidR="003466CD" w:rsidRPr="00D97DD2">
        <w:rPr>
          <w:rStyle w:val="ab"/>
          <w:rFonts w:ascii="Times New Roman" w:eastAsia="Times New Roman" w:hAnsi="Times New Roman" w:cs="Times New Roman"/>
          <w:sz w:val="21"/>
          <w:szCs w:val="21"/>
          <w:lang w:eastAsia="en-GB"/>
        </w:rPr>
        <w:t>inegi</w:t>
      </w:r>
      <w:proofErr w:type="spellEnd"/>
      <w:r w:rsidR="003466CD" w:rsidRPr="00D97DD2">
        <w:rPr>
          <w:rStyle w:val="ab"/>
          <w:rFonts w:ascii="Times New Roman" w:eastAsia="Times New Roman" w:hAnsi="Times New Roman" w:cs="Times New Roman"/>
          <w:sz w:val="21"/>
          <w:szCs w:val="21"/>
          <w:lang w:val="ru-RU" w:eastAsia="en-GB"/>
        </w:rPr>
        <w:t>.</w:t>
      </w:r>
      <w:r w:rsidR="003466CD" w:rsidRPr="00D97DD2">
        <w:rPr>
          <w:rStyle w:val="ab"/>
          <w:rFonts w:ascii="Times New Roman" w:eastAsia="Times New Roman" w:hAnsi="Times New Roman" w:cs="Times New Roman"/>
          <w:sz w:val="21"/>
          <w:szCs w:val="21"/>
          <w:lang w:eastAsia="en-GB"/>
        </w:rPr>
        <w:t>org</w:t>
      </w:r>
      <w:r w:rsidR="003466CD" w:rsidRPr="00D97DD2">
        <w:rPr>
          <w:rStyle w:val="ab"/>
          <w:rFonts w:ascii="Times New Roman" w:eastAsia="Times New Roman" w:hAnsi="Times New Roman" w:cs="Times New Roman"/>
          <w:sz w:val="21"/>
          <w:szCs w:val="21"/>
          <w:lang w:val="ru-RU" w:eastAsia="en-GB"/>
        </w:rPr>
        <w:t>.</w:t>
      </w:r>
      <w:r w:rsidR="003466CD" w:rsidRPr="00D97DD2">
        <w:rPr>
          <w:rStyle w:val="ab"/>
          <w:rFonts w:ascii="Times New Roman" w:eastAsia="Times New Roman" w:hAnsi="Times New Roman" w:cs="Times New Roman"/>
          <w:sz w:val="21"/>
          <w:szCs w:val="21"/>
          <w:lang w:eastAsia="en-GB"/>
        </w:rPr>
        <w:t>mx</w:t>
      </w:r>
      <w:r w:rsidR="003466CD" w:rsidRPr="00D97DD2">
        <w:rPr>
          <w:rStyle w:val="ab"/>
          <w:rFonts w:ascii="Times New Roman" w:eastAsia="Times New Roman" w:hAnsi="Times New Roman" w:cs="Times New Roman"/>
          <w:sz w:val="21"/>
          <w:szCs w:val="21"/>
          <w:lang w:val="ru-RU" w:eastAsia="en-GB"/>
        </w:rPr>
        <w:t>/</w:t>
      </w:r>
      <w:r w:rsidR="003466CD" w:rsidRPr="00D97DD2">
        <w:rPr>
          <w:rStyle w:val="ab"/>
          <w:rFonts w:ascii="Times New Roman" w:eastAsia="Times New Roman" w:hAnsi="Times New Roman" w:cs="Times New Roman"/>
          <w:sz w:val="21"/>
          <w:szCs w:val="21"/>
          <w:lang w:eastAsia="en-GB"/>
        </w:rPr>
        <w:t>index</w:t>
      </w:r>
      <w:r w:rsidR="003466CD" w:rsidRPr="00D97DD2">
        <w:rPr>
          <w:rStyle w:val="ab"/>
          <w:rFonts w:ascii="Times New Roman" w:eastAsia="Times New Roman" w:hAnsi="Times New Roman" w:cs="Times New Roman"/>
          <w:sz w:val="21"/>
          <w:szCs w:val="21"/>
          <w:lang w:val="ru-RU" w:eastAsia="en-GB"/>
        </w:rPr>
        <w:t>.</w:t>
      </w:r>
      <w:proofErr w:type="spellStart"/>
      <w:r w:rsidR="003466CD" w:rsidRPr="00D97DD2">
        <w:rPr>
          <w:rStyle w:val="ab"/>
          <w:rFonts w:ascii="Times New Roman" w:eastAsia="Times New Roman" w:hAnsi="Times New Roman" w:cs="Times New Roman"/>
          <w:sz w:val="21"/>
          <w:szCs w:val="21"/>
          <w:lang w:eastAsia="en-GB"/>
        </w:rPr>
        <w:t>php</w:t>
      </w:r>
      <w:proofErr w:type="spellEnd"/>
      <w:r w:rsidR="003466CD" w:rsidRPr="00D97DD2">
        <w:rPr>
          <w:rStyle w:val="ab"/>
          <w:rFonts w:ascii="Times New Roman" w:eastAsia="Times New Roman" w:hAnsi="Times New Roman" w:cs="Times New Roman"/>
          <w:sz w:val="21"/>
          <w:szCs w:val="21"/>
          <w:lang w:val="ru-RU" w:eastAsia="en-GB"/>
        </w:rPr>
        <w:t>/</w:t>
      </w:r>
      <w:proofErr w:type="spellStart"/>
      <w:r w:rsidR="003466CD" w:rsidRPr="00D97DD2">
        <w:rPr>
          <w:rStyle w:val="ab"/>
          <w:rFonts w:ascii="Times New Roman" w:eastAsia="Times New Roman" w:hAnsi="Times New Roman" w:cs="Times New Roman"/>
          <w:sz w:val="21"/>
          <w:szCs w:val="21"/>
          <w:lang w:eastAsia="en-GB"/>
        </w:rPr>
        <w:t>lacsi</w:t>
      </w:r>
      <w:proofErr w:type="spellEnd"/>
      <w:r w:rsidR="003466CD" w:rsidRPr="00D97DD2">
        <w:rPr>
          <w:rStyle w:val="ab"/>
          <w:rFonts w:ascii="Times New Roman" w:eastAsia="Times New Roman" w:hAnsi="Times New Roman" w:cs="Times New Roman"/>
          <w:sz w:val="21"/>
          <w:szCs w:val="21"/>
          <w:lang w:val="ru-RU" w:eastAsia="en-GB"/>
        </w:rPr>
        <w:t>-</w:t>
      </w:r>
      <w:r w:rsidR="003466CD" w:rsidRPr="00D97DD2">
        <w:rPr>
          <w:rStyle w:val="ab"/>
          <w:rFonts w:ascii="Times New Roman" w:eastAsia="Times New Roman" w:hAnsi="Times New Roman" w:cs="Times New Roman"/>
          <w:sz w:val="21"/>
          <w:szCs w:val="21"/>
          <w:lang w:eastAsia="en-GB"/>
        </w:rPr>
        <w:t>initiative</w:t>
      </w:r>
      <w:r w:rsidR="003466CD" w:rsidRPr="00D97DD2">
        <w:rPr>
          <w:rStyle w:val="ab"/>
          <w:rFonts w:ascii="Times New Roman" w:eastAsia="Times New Roman" w:hAnsi="Times New Roman" w:cs="Times New Roman"/>
          <w:sz w:val="21"/>
          <w:szCs w:val="21"/>
          <w:lang w:val="ru-RU" w:eastAsia="en-GB"/>
        </w:rPr>
        <w:t>/</w:t>
      </w:r>
      <w:r>
        <w:rPr>
          <w:rStyle w:val="ab"/>
          <w:rFonts w:ascii="Times New Roman" w:eastAsia="Times New Roman" w:hAnsi="Times New Roman" w:cs="Times New Roman"/>
          <w:sz w:val="21"/>
          <w:szCs w:val="21"/>
          <w:lang w:val="ru-RU" w:eastAsia="en-GB"/>
        </w:rPr>
        <w:fldChar w:fldCharType="end"/>
      </w:r>
    </w:p>
    <w:p w14:paraId="668A16BD" w14:textId="77777777" w:rsidR="003466CD" w:rsidRPr="00D97DD2" w:rsidRDefault="003466CD" w:rsidP="00D97DD2">
      <w:pPr>
        <w:spacing w:after="0"/>
        <w:rPr>
          <w:rFonts w:ascii="Times New Roman" w:hAnsi="Times New Roman" w:cs="Times New Roman"/>
          <w:color w:val="4A4A4A"/>
          <w:sz w:val="21"/>
          <w:szCs w:val="21"/>
          <w:lang w:val="ru-RU"/>
        </w:rPr>
      </w:pPr>
      <w:r w:rsidRPr="00D97DD2">
        <w:rPr>
          <w:rFonts w:ascii="Times New Roman" w:hAnsi="Times New Roman" w:cs="Times New Roman"/>
          <w:color w:val="4A4A4A"/>
          <w:sz w:val="21"/>
          <w:szCs w:val="21"/>
        </w:rPr>
        <w:t>https</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www</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cdeunodc</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inegi</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org</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mx</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index</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php</w:t>
      </w:r>
      <w:r w:rsidRPr="00D97DD2">
        <w:rPr>
          <w:rFonts w:ascii="Times New Roman" w:hAnsi="Times New Roman" w:cs="Times New Roman"/>
          <w:color w:val="4A4A4A"/>
          <w:sz w:val="21"/>
          <w:szCs w:val="21"/>
          <w:lang w:val="ru-RU"/>
        </w:rPr>
        <w:t>/</w:t>
      </w:r>
      <w:r w:rsidRPr="00D97DD2">
        <w:rPr>
          <w:rFonts w:ascii="Times New Roman" w:hAnsi="Times New Roman" w:cs="Times New Roman"/>
          <w:color w:val="4A4A4A"/>
          <w:sz w:val="21"/>
          <w:szCs w:val="21"/>
        </w:rPr>
        <w:t>questionnaire</w:t>
      </w:r>
      <w:r w:rsidRPr="00D97DD2">
        <w:rPr>
          <w:rFonts w:ascii="Times New Roman" w:hAnsi="Times New Roman" w:cs="Times New Roman"/>
          <w:color w:val="4A4A4A"/>
          <w:sz w:val="21"/>
          <w:szCs w:val="21"/>
          <w:lang w:val="ru-RU"/>
        </w:rPr>
        <w:t>/</w:t>
      </w:r>
    </w:p>
    <w:p w14:paraId="7F02CB15" w14:textId="77777777" w:rsidR="00DB5B5C" w:rsidRPr="00D97DD2" w:rsidRDefault="00DB5B5C" w:rsidP="00D97DD2">
      <w:pPr>
        <w:spacing w:after="0"/>
        <w:rPr>
          <w:rFonts w:ascii="Times New Roman" w:eastAsia="Times New Roman" w:hAnsi="Times New Roman" w:cs="Times New Roman"/>
          <w:color w:val="4A4A4A"/>
          <w:sz w:val="21"/>
          <w:szCs w:val="21"/>
          <w:lang w:val="ru-RU" w:eastAsia="en-GB"/>
        </w:rPr>
      </w:pPr>
    </w:p>
    <w:p w14:paraId="3D2D38D5" w14:textId="448E27AE" w:rsidR="00332924" w:rsidRPr="00D97DD2" w:rsidRDefault="0033292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В 2010 г. Управление Организации Объединенных Наций по наркотикам и преступности (УНП ООН) и Европейская экономическая комиссия Организации Объединенных Наций (УНП ООН-ЕЭК ООН) опубликовали Руководство </w:t>
      </w:r>
      <w:r w:rsidR="006175A5" w:rsidRPr="00D97DD2">
        <w:rPr>
          <w:rFonts w:ascii="Times New Roman" w:eastAsia="Times New Roman" w:hAnsi="Times New Roman" w:cs="Times New Roman"/>
          <w:color w:val="4A4A4A"/>
          <w:sz w:val="21"/>
          <w:szCs w:val="21"/>
          <w:lang w:val="ru-RU" w:eastAsia="en-GB"/>
        </w:rPr>
        <w:t xml:space="preserve">по </w:t>
      </w:r>
      <w:r w:rsidRPr="00D97DD2">
        <w:rPr>
          <w:rFonts w:ascii="Times New Roman" w:eastAsia="Times New Roman" w:hAnsi="Times New Roman" w:cs="Times New Roman"/>
          <w:color w:val="4A4A4A"/>
          <w:sz w:val="21"/>
          <w:szCs w:val="21"/>
          <w:lang w:val="ru-RU" w:eastAsia="en-GB"/>
        </w:rPr>
        <w:t>обследованиям</w:t>
      </w:r>
      <w:r w:rsidR="00354ED0" w:rsidRPr="00D97DD2">
        <w:rPr>
          <w:rFonts w:ascii="Times New Roman" w:eastAsia="Times New Roman" w:hAnsi="Times New Roman" w:cs="Times New Roman"/>
          <w:color w:val="4A4A4A"/>
          <w:sz w:val="21"/>
          <w:szCs w:val="21"/>
          <w:lang w:val="ru-RU" w:eastAsia="en-GB"/>
        </w:rPr>
        <w:t xml:space="preserve"> виктимизации</w:t>
      </w:r>
      <w:r w:rsidRPr="00D97DD2">
        <w:rPr>
          <w:rFonts w:ascii="Times New Roman" w:eastAsia="Times New Roman" w:hAnsi="Times New Roman" w:cs="Times New Roman"/>
          <w:color w:val="4A4A4A"/>
          <w:sz w:val="21"/>
          <w:szCs w:val="21"/>
          <w:lang w:val="ru-RU" w:eastAsia="en-GB"/>
        </w:rPr>
        <w:t xml:space="preserve">, в котором представлены технические рекомендации по проведению таких обследований на основе передовой практики, разработанной на страновом уровне. Руководство УНП ООН-ЕЭК ООН по обследованиям </w:t>
      </w:r>
      <w:r w:rsidR="00354ED0" w:rsidRPr="00D97DD2">
        <w:rPr>
          <w:rFonts w:ascii="Times New Roman" w:eastAsia="Times New Roman" w:hAnsi="Times New Roman" w:cs="Times New Roman"/>
          <w:color w:val="4A4A4A"/>
          <w:sz w:val="21"/>
          <w:szCs w:val="21"/>
          <w:lang w:val="ru-RU" w:eastAsia="en-GB"/>
        </w:rPr>
        <w:t xml:space="preserve">виктимизации </w:t>
      </w:r>
      <w:r w:rsidRPr="00D97DD2">
        <w:rPr>
          <w:rFonts w:ascii="Times New Roman" w:eastAsia="Times New Roman" w:hAnsi="Times New Roman" w:cs="Times New Roman"/>
          <w:color w:val="4A4A4A"/>
          <w:sz w:val="21"/>
          <w:szCs w:val="21"/>
          <w:lang w:val="ru-RU" w:eastAsia="en-GB"/>
        </w:rPr>
        <w:t>(2010 г.) доступно по адресу:</w:t>
      </w:r>
    </w:p>
    <w:p w14:paraId="117FA6E6" w14:textId="77777777" w:rsidR="00332924" w:rsidRPr="00D97DD2" w:rsidRDefault="00332924" w:rsidP="00D97DD2">
      <w:pPr>
        <w:spacing w:after="0"/>
        <w:rPr>
          <w:rFonts w:ascii="Times New Roman" w:eastAsia="Times New Roman" w:hAnsi="Times New Roman" w:cs="Times New Roman"/>
          <w:color w:val="4A4A4A"/>
          <w:sz w:val="21"/>
          <w:szCs w:val="21"/>
          <w:lang w:val="ru-RU" w:eastAsia="en-GB"/>
        </w:rPr>
      </w:pPr>
    </w:p>
    <w:p w14:paraId="2935CDD4" w14:textId="40DEC4B5" w:rsidR="00DB5B5C" w:rsidRPr="00D97DD2" w:rsidRDefault="00AF7C80" w:rsidP="00D97DD2">
      <w:pPr>
        <w:spacing w:after="0"/>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unodc</w:instrText>
      </w:r>
      <w:r w:rsidRPr="00AF7C80">
        <w:rPr>
          <w:lang w:val="ru-RU"/>
        </w:rPr>
        <w:instrText>.</w:instrText>
      </w:r>
      <w:r>
        <w:instrText>org</w:instrText>
      </w:r>
      <w:r w:rsidRPr="00AF7C80">
        <w:rPr>
          <w:lang w:val="ru-RU"/>
        </w:rPr>
        <w:instrText>/</w:instrText>
      </w:r>
      <w:r>
        <w:instrText>unodc</w:instrText>
      </w:r>
      <w:r w:rsidRPr="00AF7C80">
        <w:rPr>
          <w:lang w:val="ru-RU"/>
        </w:rPr>
        <w:instrText>/</w:instrText>
      </w:r>
      <w:r>
        <w:instrText>en</w:instrText>
      </w:r>
      <w:r w:rsidRPr="00AF7C80">
        <w:rPr>
          <w:lang w:val="ru-RU"/>
        </w:rPr>
        <w:instrText>/</w:instrText>
      </w:r>
      <w:r>
        <w:instrText>data</w:instrText>
      </w:r>
      <w:r w:rsidRPr="00AF7C80">
        <w:rPr>
          <w:lang w:val="ru-RU"/>
        </w:rPr>
        <w:instrText>-</w:instrText>
      </w:r>
      <w:r>
        <w:instrText>and</w:instrText>
      </w:r>
      <w:r w:rsidRPr="00AF7C80">
        <w:rPr>
          <w:lang w:val="ru-RU"/>
        </w:rPr>
        <w:instrText>-</w:instrText>
      </w:r>
      <w:r>
        <w:instrText>analysis</w:instrText>
      </w:r>
      <w:r w:rsidRPr="00AF7C80">
        <w:rPr>
          <w:lang w:val="ru-RU"/>
        </w:rPr>
        <w:instrText>/</w:instrText>
      </w:r>
      <w:r>
        <w:instrText>Manual</w:instrText>
      </w:r>
      <w:r w:rsidRPr="00AF7C80">
        <w:rPr>
          <w:lang w:val="ru-RU"/>
        </w:rPr>
        <w:instrText>-</w:instrText>
      </w:r>
      <w:r>
        <w:instrText>on</w:instrText>
      </w:r>
      <w:r w:rsidRPr="00AF7C80">
        <w:rPr>
          <w:lang w:val="ru-RU"/>
        </w:rPr>
        <w:instrText>-</w:instrText>
      </w:r>
      <w:r>
        <w:instrText>victim</w:instrText>
      </w:r>
      <w:r w:rsidRPr="00AF7C80">
        <w:rPr>
          <w:lang w:val="ru-RU"/>
        </w:rPr>
        <w:instrText>-</w:instrText>
      </w:r>
      <w:r>
        <w:instrText>surveys</w:instrText>
      </w:r>
      <w:r w:rsidRPr="00AF7C80">
        <w:rPr>
          <w:lang w:val="ru-RU"/>
        </w:rPr>
        <w:instrText>.</w:instrText>
      </w:r>
      <w:r>
        <w:instrText>html</w:instrText>
      </w:r>
      <w:r w:rsidRPr="00AF7C80">
        <w:rPr>
          <w:lang w:val="ru-RU"/>
        </w:rPr>
        <w:instrText xml:space="preserve">" </w:instrText>
      </w:r>
      <w:r>
        <w:fldChar w:fldCharType="separate"/>
      </w:r>
      <w:r w:rsidR="00DB5B5C" w:rsidRPr="00D97DD2">
        <w:rPr>
          <w:rStyle w:val="ab"/>
          <w:rFonts w:ascii="Times New Roman" w:hAnsi="Times New Roman" w:cs="Times New Roman"/>
        </w:rPr>
        <w:t>https</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www</w:t>
      </w:r>
      <w:r w:rsidR="00DB5B5C" w:rsidRPr="00D97DD2">
        <w:rPr>
          <w:rStyle w:val="ab"/>
          <w:rFonts w:ascii="Times New Roman" w:hAnsi="Times New Roman" w:cs="Times New Roman"/>
          <w:lang w:val="ru-RU"/>
        </w:rPr>
        <w:t>.</w:t>
      </w:r>
      <w:proofErr w:type="spellStart"/>
      <w:r w:rsidR="00DB5B5C" w:rsidRPr="00D97DD2">
        <w:rPr>
          <w:rStyle w:val="ab"/>
          <w:rFonts w:ascii="Times New Roman" w:hAnsi="Times New Roman" w:cs="Times New Roman"/>
        </w:rPr>
        <w:t>unodc</w:t>
      </w:r>
      <w:proofErr w:type="spellEnd"/>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org</w:t>
      </w:r>
      <w:r w:rsidR="00DB5B5C" w:rsidRPr="00D97DD2">
        <w:rPr>
          <w:rStyle w:val="ab"/>
          <w:rFonts w:ascii="Times New Roman" w:hAnsi="Times New Roman" w:cs="Times New Roman"/>
          <w:lang w:val="ru-RU"/>
        </w:rPr>
        <w:t>/</w:t>
      </w:r>
      <w:proofErr w:type="spellStart"/>
      <w:r w:rsidR="00DB5B5C" w:rsidRPr="00D97DD2">
        <w:rPr>
          <w:rStyle w:val="ab"/>
          <w:rFonts w:ascii="Times New Roman" w:hAnsi="Times New Roman" w:cs="Times New Roman"/>
        </w:rPr>
        <w:t>unodc</w:t>
      </w:r>
      <w:proofErr w:type="spellEnd"/>
      <w:r w:rsidR="00DB5B5C" w:rsidRPr="00D97DD2">
        <w:rPr>
          <w:rStyle w:val="ab"/>
          <w:rFonts w:ascii="Times New Roman" w:hAnsi="Times New Roman" w:cs="Times New Roman"/>
          <w:lang w:val="ru-RU"/>
        </w:rPr>
        <w:t>/</w:t>
      </w:r>
      <w:proofErr w:type="spellStart"/>
      <w:r w:rsidR="00DB5B5C" w:rsidRPr="00D97DD2">
        <w:rPr>
          <w:rStyle w:val="ab"/>
          <w:rFonts w:ascii="Times New Roman" w:hAnsi="Times New Roman" w:cs="Times New Roman"/>
        </w:rPr>
        <w:t>en</w:t>
      </w:r>
      <w:proofErr w:type="spellEnd"/>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data</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and</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analysis</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Manual</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on</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victim</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surveys</w:t>
      </w:r>
      <w:r w:rsidR="00DB5B5C" w:rsidRPr="00D97DD2">
        <w:rPr>
          <w:rStyle w:val="ab"/>
          <w:rFonts w:ascii="Times New Roman" w:hAnsi="Times New Roman" w:cs="Times New Roman"/>
          <w:lang w:val="ru-RU"/>
        </w:rPr>
        <w:t>.</w:t>
      </w:r>
      <w:r w:rsidR="00DB5B5C" w:rsidRPr="00D97DD2">
        <w:rPr>
          <w:rStyle w:val="ab"/>
          <w:rFonts w:ascii="Times New Roman" w:hAnsi="Times New Roman" w:cs="Times New Roman"/>
        </w:rPr>
        <w:t>html</w:t>
      </w:r>
      <w:r>
        <w:rPr>
          <w:rStyle w:val="ab"/>
          <w:rFonts w:ascii="Times New Roman" w:hAnsi="Times New Roman" w:cs="Times New Roman"/>
        </w:rPr>
        <w:fldChar w:fldCharType="end"/>
      </w:r>
      <w:r w:rsidR="00DB5B5C" w:rsidRPr="00D97DD2">
        <w:rPr>
          <w:rFonts w:ascii="Times New Roman" w:hAnsi="Times New Roman" w:cs="Times New Roman"/>
          <w:lang w:val="ru-RU"/>
        </w:rPr>
        <w:t xml:space="preserve"> </w:t>
      </w:r>
    </w:p>
    <w:p w14:paraId="7E09D2B1" w14:textId="77777777" w:rsidR="00DB5B5C" w:rsidRPr="00D97DD2" w:rsidRDefault="00DB5B5C" w:rsidP="00D97DD2">
      <w:pPr>
        <w:pStyle w:val="MText"/>
        <w:shd w:val="clear" w:color="auto" w:fill="auto"/>
        <w:rPr>
          <w:rFonts w:ascii="Times New Roman" w:hAnsi="Times New Roman"/>
          <w:lang w:val="ru-RU"/>
        </w:rPr>
      </w:pPr>
    </w:p>
    <w:p w14:paraId="5484B16D" w14:textId="50410FD2" w:rsidR="00EC2915"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i</w:t>
      </w:r>
      <w:r w:rsidRPr="00D97DD2">
        <w:rPr>
          <w:rFonts w:ascii="Times New Roman" w:hAnsi="Times New Roman"/>
          <w:lang w:val="ru-RU"/>
        </w:rPr>
        <w:t xml:space="preserve">. </w:t>
      </w:r>
      <w:r w:rsidR="00BF7AF1" w:rsidRPr="00D97DD2">
        <w:rPr>
          <w:rFonts w:ascii="Times New Roman" w:hAnsi="Times New Roman"/>
          <w:lang w:val="ru-RU"/>
        </w:rPr>
        <w:t>Управление качеством</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QUALITY</w:t>
      </w:r>
      <w:r w:rsidRPr="00D97DD2">
        <w:rPr>
          <w:rFonts w:ascii="Times New Roman" w:hAnsi="Times New Roman"/>
          <w:color w:val="B4B4B4"/>
          <w:sz w:val="20"/>
          <w:lang w:val="ru-RU"/>
        </w:rPr>
        <w:t>_</w:t>
      </w:r>
      <w:r w:rsidRPr="00D97DD2">
        <w:rPr>
          <w:rFonts w:ascii="Times New Roman" w:hAnsi="Times New Roman"/>
          <w:color w:val="B4B4B4"/>
          <w:sz w:val="20"/>
        </w:rPr>
        <w:t>MGMNT</w:t>
      </w:r>
      <w:r w:rsidRPr="00D97DD2">
        <w:rPr>
          <w:rFonts w:ascii="Times New Roman" w:hAnsi="Times New Roman"/>
          <w:color w:val="B4B4B4"/>
          <w:sz w:val="20"/>
          <w:lang w:val="ru-RU"/>
        </w:rPr>
        <w:t>)</w:t>
      </w:r>
    </w:p>
    <w:p w14:paraId="1D76051F" w14:textId="069EB644" w:rsidR="00332924" w:rsidRPr="00D97DD2" w:rsidRDefault="00332924" w:rsidP="00D97DD2">
      <w:pPr>
        <w:pStyle w:val="MText"/>
        <w:shd w:val="clear" w:color="auto" w:fill="auto"/>
        <w:jc w:val="both"/>
        <w:rPr>
          <w:rFonts w:ascii="Times New Roman" w:hAnsi="Times New Roman"/>
          <w:lang w:val="ru-RU"/>
        </w:rPr>
      </w:pPr>
      <w:r w:rsidRPr="00D97DD2">
        <w:rPr>
          <w:rFonts w:ascii="Times New Roman" w:hAnsi="Times New Roman"/>
          <w:lang w:val="ru-RU"/>
        </w:rPr>
        <w:t>В Управлении Организации Объединенных Наций по наркотикам и преступности (УНП ООН) имеется статистическая секция со специальным персоналом, который поддерживает сбор данных посредством технической помощи, сопоставления и проверки полученных данных, а также постоянным совершенствованием механизмов сбора данных, включая руководящие принципы.</w:t>
      </w:r>
    </w:p>
    <w:p w14:paraId="185CC9CA" w14:textId="77777777" w:rsidR="00316114" w:rsidRPr="00D97DD2" w:rsidRDefault="00316114" w:rsidP="00D97DD2">
      <w:pPr>
        <w:pStyle w:val="MText"/>
        <w:shd w:val="clear" w:color="auto" w:fill="auto"/>
        <w:rPr>
          <w:rFonts w:ascii="Times New Roman" w:hAnsi="Times New Roman"/>
          <w:lang w:val="ru-RU"/>
        </w:rPr>
      </w:pPr>
    </w:p>
    <w:p w14:paraId="17B979CA" w14:textId="52BF0A7E" w:rsidR="00E1050F" w:rsidRPr="00D97DD2" w:rsidRDefault="00E1050F"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j</w:t>
      </w:r>
      <w:r w:rsidRPr="00D97DD2">
        <w:rPr>
          <w:rFonts w:ascii="Times New Roman" w:hAnsi="Times New Roman"/>
          <w:lang w:val="ru-RU"/>
        </w:rPr>
        <w:t xml:space="preserve"> </w:t>
      </w:r>
      <w:r w:rsidR="00BF7AF1" w:rsidRPr="00D97DD2">
        <w:rPr>
          <w:rFonts w:ascii="Times New Roman" w:hAnsi="Times New Roman"/>
          <w:lang w:val="ru-RU"/>
        </w:rPr>
        <w:t>Гарантия качества</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QUALITY</w:t>
      </w:r>
      <w:r w:rsidRPr="00D97DD2">
        <w:rPr>
          <w:rFonts w:ascii="Times New Roman" w:hAnsi="Times New Roman"/>
          <w:color w:val="B4B4B4"/>
          <w:sz w:val="20"/>
          <w:lang w:val="ru-RU"/>
        </w:rPr>
        <w:t>_</w:t>
      </w:r>
      <w:r w:rsidRPr="00D97DD2">
        <w:rPr>
          <w:rFonts w:ascii="Times New Roman" w:hAnsi="Times New Roman"/>
          <w:color w:val="B4B4B4"/>
          <w:sz w:val="20"/>
        </w:rPr>
        <w:t>ASSURE</w:t>
      </w:r>
      <w:r w:rsidRPr="00D97DD2">
        <w:rPr>
          <w:rFonts w:ascii="Times New Roman" w:hAnsi="Times New Roman"/>
          <w:color w:val="B4B4B4"/>
          <w:sz w:val="20"/>
          <w:lang w:val="ru-RU"/>
        </w:rPr>
        <w:t>)</w:t>
      </w:r>
    </w:p>
    <w:p w14:paraId="06900B51" w14:textId="63430D60" w:rsidR="00CC5CC6" w:rsidRPr="00D97DD2" w:rsidRDefault="00726722" w:rsidP="00D97DD2">
      <w:pPr>
        <w:pStyle w:val="MText"/>
        <w:shd w:val="clear" w:color="auto" w:fill="auto"/>
        <w:jc w:val="both"/>
        <w:rPr>
          <w:rFonts w:ascii="Times New Roman" w:hAnsi="Times New Roman"/>
          <w:lang w:val="ru-RU"/>
        </w:rPr>
      </w:pPr>
      <w:r w:rsidRPr="00D97DD2">
        <w:rPr>
          <w:rFonts w:ascii="Times New Roman" w:hAnsi="Times New Roman"/>
          <w:lang w:val="ru-RU"/>
        </w:rPr>
        <w:t xml:space="preserve">Рекомендуется, чтобы национальные статистические службы (НСС) выступали в качестве основного контактного лица для сбора и обеспечения качества </w:t>
      </w:r>
      <w:proofErr w:type="gramStart"/>
      <w:r w:rsidRPr="00D97DD2">
        <w:rPr>
          <w:rFonts w:ascii="Times New Roman" w:hAnsi="Times New Roman"/>
          <w:lang w:val="ru-RU"/>
        </w:rPr>
        <w:t>необходимых</w:t>
      </w:r>
      <w:proofErr w:type="gramEnd"/>
      <w:r w:rsidRPr="00D97DD2">
        <w:rPr>
          <w:rFonts w:ascii="Times New Roman" w:hAnsi="Times New Roman"/>
          <w:lang w:val="ru-RU"/>
        </w:rPr>
        <w:t xml:space="preserve"> данных для отчетности по ЦУР 16.1.3 в тесной координации с другими соответствующими органами в стране. При обработке данных депозитарными учреждениями используются автоматизированные и </w:t>
      </w:r>
      <w:r w:rsidRPr="00D97DD2">
        <w:rPr>
          <w:rFonts w:ascii="Times New Roman" w:hAnsi="Times New Roman"/>
          <w:lang w:val="ru-RU"/>
        </w:rPr>
        <w:lastRenderedPageBreak/>
        <w:t>содержательные процедуры проверки для оценки их последовательности и соответствия стандартам.</w:t>
      </w:r>
    </w:p>
    <w:p w14:paraId="49DC30E4" w14:textId="77777777" w:rsidR="00CC5CC6" w:rsidRPr="00D97DD2" w:rsidRDefault="00CC5CC6" w:rsidP="00D97DD2">
      <w:pPr>
        <w:pStyle w:val="MText"/>
        <w:shd w:val="clear" w:color="auto" w:fill="auto"/>
        <w:rPr>
          <w:rFonts w:ascii="Times New Roman" w:hAnsi="Times New Roman"/>
          <w:lang w:val="ru-RU"/>
        </w:rPr>
      </w:pPr>
    </w:p>
    <w:p w14:paraId="34ADD322" w14:textId="1F741CE4" w:rsidR="00E1050F" w:rsidRPr="00D97DD2" w:rsidRDefault="00576CFA" w:rsidP="00D97DD2">
      <w:pPr>
        <w:pStyle w:val="MHeader2"/>
        <w:shd w:val="clear" w:color="auto" w:fill="auto"/>
        <w:rPr>
          <w:rFonts w:ascii="Times New Roman" w:hAnsi="Times New Roman"/>
          <w:lang w:val="ru-RU"/>
        </w:rPr>
      </w:pPr>
      <w:r w:rsidRPr="00D97DD2">
        <w:rPr>
          <w:rFonts w:ascii="Times New Roman" w:hAnsi="Times New Roman"/>
          <w:lang w:val="ru-RU"/>
        </w:rPr>
        <w:t>4.</w:t>
      </w:r>
      <w:r w:rsidRPr="00D97DD2">
        <w:rPr>
          <w:rFonts w:ascii="Times New Roman" w:hAnsi="Times New Roman"/>
        </w:rPr>
        <w:t>k</w:t>
      </w:r>
      <w:r w:rsidRPr="00D97DD2">
        <w:rPr>
          <w:rFonts w:ascii="Times New Roman" w:hAnsi="Times New Roman"/>
          <w:lang w:val="ru-RU"/>
        </w:rPr>
        <w:t xml:space="preserve"> </w:t>
      </w:r>
      <w:r w:rsidR="00BF7AF1" w:rsidRPr="00D97DD2">
        <w:rPr>
          <w:rFonts w:ascii="Times New Roman" w:hAnsi="Times New Roman"/>
          <w:lang w:val="ru-RU"/>
        </w:rPr>
        <w:t>Оценка качества</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QUALITY</w:t>
      </w:r>
      <w:r w:rsidRPr="00D97DD2">
        <w:rPr>
          <w:rFonts w:ascii="Times New Roman" w:hAnsi="Times New Roman"/>
          <w:color w:val="B4B4B4"/>
          <w:sz w:val="20"/>
          <w:lang w:val="ru-RU"/>
        </w:rPr>
        <w:t>_</w:t>
      </w:r>
      <w:r w:rsidRPr="00D97DD2">
        <w:rPr>
          <w:rFonts w:ascii="Times New Roman" w:hAnsi="Times New Roman"/>
          <w:color w:val="B4B4B4"/>
          <w:sz w:val="20"/>
        </w:rPr>
        <w:t>ASSMNT</w:t>
      </w:r>
      <w:r w:rsidRPr="00D97DD2">
        <w:rPr>
          <w:rFonts w:ascii="Times New Roman" w:hAnsi="Times New Roman"/>
          <w:color w:val="B4B4B4"/>
          <w:sz w:val="20"/>
          <w:lang w:val="ru-RU"/>
        </w:rPr>
        <w:t>)</w:t>
      </w:r>
    </w:p>
    <w:p w14:paraId="326EB0AB" w14:textId="4DFFFFF7" w:rsidR="00576CFA" w:rsidRPr="00D97DD2" w:rsidRDefault="00726722" w:rsidP="00D97DD2">
      <w:pPr>
        <w:pStyle w:val="MText"/>
        <w:shd w:val="clear" w:color="auto" w:fill="auto"/>
        <w:jc w:val="both"/>
        <w:rPr>
          <w:rFonts w:ascii="Times New Roman" w:hAnsi="Times New Roman"/>
          <w:lang w:val="ru-RU"/>
        </w:rPr>
      </w:pPr>
      <w:r w:rsidRPr="00D97DD2">
        <w:rPr>
          <w:rFonts w:ascii="Times New Roman" w:hAnsi="Times New Roman"/>
          <w:lang w:val="ru-RU"/>
        </w:rPr>
        <w:t>См. раздел 4.</w:t>
      </w:r>
      <w:r w:rsidRPr="00D97DD2">
        <w:rPr>
          <w:rFonts w:ascii="Times New Roman" w:hAnsi="Times New Roman"/>
        </w:rPr>
        <w:t>d</w:t>
      </w:r>
      <w:r w:rsidRPr="00D97DD2">
        <w:rPr>
          <w:rFonts w:ascii="Times New Roman" w:hAnsi="Times New Roman"/>
          <w:lang w:val="ru-RU"/>
        </w:rPr>
        <w:t xml:space="preserve">. </w:t>
      </w:r>
      <w:proofErr w:type="spellStart"/>
      <w:r w:rsidRPr="00D97DD2">
        <w:rPr>
          <w:rFonts w:ascii="Times New Roman" w:hAnsi="Times New Roman"/>
          <w:lang w:val="ru-RU"/>
        </w:rPr>
        <w:t>Валидация</w:t>
      </w:r>
      <w:proofErr w:type="spellEnd"/>
      <w:r w:rsidRPr="00D97DD2">
        <w:rPr>
          <w:rFonts w:ascii="Times New Roman" w:hAnsi="Times New Roman"/>
          <w:lang w:val="ru-RU"/>
        </w:rPr>
        <w:t>.</w:t>
      </w:r>
    </w:p>
    <w:p w14:paraId="5B7C52CE" w14:textId="77777777" w:rsidR="00576CFA" w:rsidRPr="00D97DD2" w:rsidRDefault="00576CFA" w:rsidP="00D97DD2">
      <w:pPr>
        <w:pStyle w:val="MText"/>
        <w:shd w:val="clear" w:color="auto" w:fill="auto"/>
        <w:rPr>
          <w:rFonts w:ascii="Times New Roman" w:hAnsi="Times New Roman"/>
          <w:lang w:val="ru-RU"/>
        </w:rPr>
      </w:pPr>
    </w:p>
    <w:p w14:paraId="4CD8F3EF" w14:textId="54826EC2" w:rsidR="00F719A8" w:rsidRPr="00D97DD2" w:rsidRDefault="00576CFA" w:rsidP="00D97DD2">
      <w:pPr>
        <w:pStyle w:val="MHeader"/>
        <w:shd w:val="clear" w:color="auto" w:fill="auto"/>
        <w:spacing w:after="100"/>
        <w:rPr>
          <w:rFonts w:ascii="Times New Roman" w:hAnsi="Times New Roman"/>
          <w:lang w:val="ru-RU"/>
        </w:rPr>
      </w:pPr>
      <w:r w:rsidRPr="00D97DD2">
        <w:rPr>
          <w:rFonts w:ascii="Times New Roman" w:hAnsi="Times New Roman"/>
          <w:lang w:val="ru-RU"/>
        </w:rPr>
        <w:t xml:space="preserve">5. </w:t>
      </w:r>
      <w:r w:rsidR="00BF7AF1" w:rsidRPr="00D97DD2">
        <w:rPr>
          <w:rFonts w:ascii="Times New Roman" w:hAnsi="Times New Roman"/>
          <w:lang w:val="ru-RU"/>
        </w:rPr>
        <w:t>Доступность и дезагрег</w:t>
      </w:r>
      <w:r w:rsidR="00885F89">
        <w:rPr>
          <w:rFonts w:ascii="Times New Roman" w:hAnsi="Times New Roman"/>
          <w:lang w:val="ru-RU"/>
        </w:rPr>
        <w:t>ация</w:t>
      </w:r>
      <w:r w:rsidR="00BF7AF1" w:rsidRPr="00D97DD2">
        <w:rPr>
          <w:rFonts w:ascii="Times New Roman" w:hAnsi="Times New Roman"/>
          <w:lang w:val="ru-RU"/>
        </w:rPr>
        <w:t xml:space="preserve"> данных</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COVERAGE</w:t>
      </w:r>
      <w:r w:rsidRPr="00D97DD2">
        <w:rPr>
          <w:rFonts w:ascii="Times New Roman" w:hAnsi="Times New Roman"/>
          <w:color w:val="B4B4B4"/>
          <w:sz w:val="20"/>
          <w:lang w:val="ru-RU"/>
        </w:rPr>
        <w:t>)</w:t>
      </w:r>
    </w:p>
    <w:p w14:paraId="464A8CCF" w14:textId="52779690" w:rsidR="00576CFA" w:rsidRPr="00D97DD2" w:rsidRDefault="00726722" w:rsidP="00D97DD2">
      <w:pPr>
        <w:pStyle w:val="MText"/>
        <w:shd w:val="clear" w:color="auto" w:fill="auto"/>
        <w:jc w:val="both"/>
        <w:rPr>
          <w:rFonts w:ascii="Times New Roman" w:hAnsi="Times New Roman"/>
          <w:b/>
          <w:bCs/>
          <w:lang w:val="ru-RU"/>
        </w:rPr>
      </w:pPr>
      <w:r w:rsidRPr="00D97DD2">
        <w:rPr>
          <w:rFonts w:ascii="Times New Roman" w:hAnsi="Times New Roman"/>
          <w:b/>
          <w:bCs/>
          <w:lang w:val="ru-RU"/>
        </w:rPr>
        <w:t>Доступность данных:</w:t>
      </w:r>
    </w:p>
    <w:p w14:paraId="4ED90502" w14:textId="66DAE487" w:rsidR="00D00008" w:rsidRPr="00D97DD2" w:rsidRDefault="00354ED0" w:rsidP="00D97DD2">
      <w:pPr>
        <w:jc w:val="both"/>
        <w:rPr>
          <w:rFonts w:ascii="Times New Roman" w:hAnsi="Times New Roman" w:cs="Times New Roman"/>
          <w:lang w:val="ru-RU"/>
        </w:rPr>
      </w:pPr>
      <w:r w:rsidRPr="00D97DD2">
        <w:rPr>
          <w:rFonts w:ascii="Times New Roman" w:eastAsia="Times New Roman" w:hAnsi="Times New Roman" w:cs="Times New Roman"/>
          <w:color w:val="4A4A4A"/>
          <w:sz w:val="21"/>
          <w:szCs w:val="21"/>
          <w:lang w:val="ru-RU" w:eastAsia="en-GB"/>
        </w:rPr>
        <w:t>Хотя несколько стран, особенно на американском континенте, в соответствии с методологией LACSI провели национальные обследования виктимизации</w:t>
      </w:r>
      <w:r w:rsidRPr="00D97DD2">
        <w:rPr>
          <w:rFonts w:ascii="Times New Roman" w:eastAsia="Times New Roman" w:hAnsi="Times New Roman" w:cs="Times New Roman"/>
          <w:color w:val="4A4A4A"/>
          <w:sz w:val="21"/>
          <w:szCs w:val="21"/>
          <w:vertAlign w:val="superscript"/>
          <w:lang w:val="ru-RU" w:eastAsia="en-GB"/>
        </w:rPr>
        <w:t xml:space="preserve"> </w:t>
      </w:r>
      <w:r w:rsidR="00726722" w:rsidRPr="00D97DD2">
        <w:rPr>
          <w:rStyle w:val="af7"/>
          <w:rFonts w:ascii="Times New Roman" w:hAnsi="Times New Roman" w:cs="Times New Roman"/>
        </w:rPr>
        <w:footnoteReference w:id="10"/>
      </w:r>
      <w:r w:rsidR="00726722" w:rsidRPr="00D97DD2">
        <w:rPr>
          <w:rFonts w:ascii="Times New Roman" w:eastAsia="Times New Roman" w:hAnsi="Times New Roman" w:cs="Times New Roman"/>
          <w:color w:val="4A4A4A"/>
          <w:sz w:val="21"/>
          <w:szCs w:val="21"/>
          <w:lang w:val="ru-RU" w:eastAsia="en-GB"/>
        </w:rPr>
        <w:t>, на глобальном уровне по-прежнему имеется ограниченный доступ к данным на основании обследований для измерения распространенности физического, психологического и сексуального насилия.</w:t>
      </w:r>
    </w:p>
    <w:p w14:paraId="76A1F337" w14:textId="1EB3CDDC" w:rsidR="00D00008" w:rsidRPr="00D97DD2" w:rsidRDefault="00726722" w:rsidP="00D97DD2">
      <w:pPr>
        <w:spacing w:after="0"/>
        <w:jc w:val="both"/>
        <w:rPr>
          <w:rFonts w:ascii="Times New Roman" w:eastAsia="Times New Roman" w:hAnsi="Times New Roman" w:cs="Times New Roman"/>
          <w:b/>
          <w:color w:val="4A4A4A"/>
          <w:sz w:val="21"/>
          <w:szCs w:val="21"/>
          <w:lang w:val="ru-RU" w:eastAsia="en-GB"/>
        </w:rPr>
      </w:pPr>
      <w:proofErr w:type="gramStart"/>
      <w:r w:rsidRPr="00D97DD2">
        <w:rPr>
          <w:rFonts w:ascii="Times New Roman" w:eastAsia="Times New Roman" w:hAnsi="Times New Roman" w:cs="Times New Roman"/>
          <w:color w:val="4A4A4A"/>
          <w:sz w:val="21"/>
          <w:szCs w:val="21"/>
          <w:lang w:val="ru-RU" w:eastAsia="en-GB"/>
        </w:rPr>
        <w:t>По этой причине УНП ООН в партнерстве с ПРООН и УВКПЧ разработало стандартизированный и проверенный на международном уровне вопросник для обследования ЦУР 16 и сопровождающее его Руководство по внедрению, которое страны могут использовать для сбора данных по 11 показателям, основанным на о</w:t>
      </w:r>
      <w:r w:rsidR="00637CBE" w:rsidRPr="00D97DD2">
        <w:rPr>
          <w:rFonts w:ascii="Times New Roman" w:eastAsia="Times New Roman" w:hAnsi="Times New Roman" w:cs="Times New Roman"/>
          <w:color w:val="4A4A4A"/>
          <w:sz w:val="21"/>
          <w:szCs w:val="21"/>
          <w:lang w:val="ru-RU" w:eastAsia="en-GB"/>
        </w:rPr>
        <w:t>бследованиях</w:t>
      </w:r>
      <w:r w:rsidRPr="00D97DD2">
        <w:rPr>
          <w:rFonts w:ascii="Times New Roman" w:eastAsia="Times New Roman" w:hAnsi="Times New Roman" w:cs="Times New Roman"/>
          <w:color w:val="4A4A4A"/>
          <w:sz w:val="21"/>
          <w:szCs w:val="21"/>
          <w:lang w:val="ru-RU" w:eastAsia="en-GB"/>
        </w:rPr>
        <w:t xml:space="preserve"> в рамках Цели 16, а также двум показателям основанным обследованиях по Цели 11.</w:t>
      </w:r>
      <w:proofErr w:type="gramEnd"/>
    </w:p>
    <w:p w14:paraId="64601DC7" w14:textId="79C30157" w:rsidR="00D00008" w:rsidRPr="00D97DD2" w:rsidRDefault="00D00008" w:rsidP="00D97DD2">
      <w:pPr>
        <w:spacing w:after="0"/>
        <w:rPr>
          <w:rFonts w:ascii="Times New Roman" w:eastAsia="Times New Roman" w:hAnsi="Times New Roman" w:cs="Times New Roman"/>
          <w:color w:val="4A4A4A"/>
          <w:sz w:val="21"/>
          <w:szCs w:val="21"/>
          <w:lang w:val="ru-RU" w:eastAsia="en-GB"/>
        </w:rPr>
      </w:pPr>
    </w:p>
    <w:p w14:paraId="3BA67187" w14:textId="11B66AE8" w:rsidR="001A412A" w:rsidRPr="00D97DD2" w:rsidRDefault="00726722"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Еще одним важным региональным стандартом является </w:t>
      </w:r>
      <w:r w:rsidR="002A157A" w:rsidRPr="00D97DD2">
        <w:rPr>
          <w:rFonts w:ascii="Times New Roman" w:eastAsia="Times New Roman" w:hAnsi="Times New Roman" w:cs="Times New Roman"/>
          <w:color w:val="4A4A4A"/>
          <w:sz w:val="21"/>
          <w:szCs w:val="21"/>
          <w:lang w:val="ru-RU" w:eastAsia="en-GB"/>
        </w:rPr>
        <w:t>Инициатива по обследованию</w:t>
      </w:r>
      <w:r w:rsidR="00637CBE" w:rsidRPr="00D97DD2">
        <w:rPr>
          <w:rFonts w:ascii="Times New Roman" w:eastAsia="Times New Roman" w:hAnsi="Times New Roman" w:cs="Times New Roman"/>
          <w:color w:val="4A4A4A"/>
          <w:sz w:val="21"/>
          <w:szCs w:val="21"/>
          <w:lang w:val="ru-RU" w:eastAsia="en-GB"/>
        </w:rPr>
        <w:t xml:space="preserve"> виктимизации</w:t>
      </w:r>
      <w:r w:rsidR="002A157A" w:rsidRPr="00D97DD2">
        <w:rPr>
          <w:rFonts w:ascii="Times New Roman" w:eastAsia="Times New Roman" w:hAnsi="Times New Roman" w:cs="Times New Roman"/>
          <w:color w:val="4A4A4A"/>
          <w:sz w:val="21"/>
          <w:szCs w:val="21"/>
          <w:lang w:val="ru-RU" w:eastAsia="en-GB"/>
        </w:rPr>
        <w:t xml:space="preserve"> в Латинской Америке и Карибском бассейне </w:t>
      </w:r>
      <w:r w:rsidRPr="00D97DD2">
        <w:rPr>
          <w:rFonts w:ascii="Times New Roman" w:eastAsia="Times New Roman" w:hAnsi="Times New Roman" w:cs="Times New Roman"/>
          <w:color w:val="4A4A4A"/>
          <w:sz w:val="21"/>
          <w:szCs w:val="21"/>
          <w:lang w:val="ru-RU" w:eastAsia="en-GB"/>
        </w:rPr>
        <w:t xml:space="preserve">(LACSI), которую страны могут использовать для измерения четырех показателей, основанных на обследованиях, в рамках Цели 16, включая показатель 16.1.3, а также </w:t>
      </w:r>
      <w:r w:rsidR="00407E84" w:rsidRPr="00D97DD2">
        <w:rPr>
          <w:rFonts w:ascii="Times New Roman" w:eastAsia="Times New Roman" w:hAnsi="Times New Roman" w:cs="Times New Roman"/>
          <w:color w:val="4A4A4A"/>
          <w:sz w:val="21"/>
          <w:szCs w:val="21"/>
          <w:lang w:val="ru-RU" w:eastAsia="en-GB"/>
        </w:rPr>
        <w:t xml:space="preserve">показатель в рамках Цели 11, основанный </w:t>
      </w:r>
      <w:r w:rsidRPr="00D97DD2">
        <w:rPr>
          <w:rFonts w:ascii="Times New Roman" w:eastAsia="Times New Roman" w:hAnsi="Times New Roman" w:cs="Times New Roman"/>
          <w:color w:val="4A4A4A"/>
          <w:sz w:val="21"/>
          <w:szCs w:val="21"/>
          <w:lang w:val="ru-RU" w:eastAsia="en-GB"/>
        </w:rPr>
        <w:t xml:space="preserve">на </w:t>
      </w:r>
      <w:r w:rsidR="00407E84" w:rsidRPr="00D97DD2">
        <w:rPr>
          <w:rFonts w:ascii="Times New Roman" w:eastAsia="Times New Roman" w:hAnsi="Times New Roman" w:cs="Times New Roman"/>
          <w:color w:val="4A4A4A"/>
          <w:sz w:val="21"/>
          <w:szCs w:val="21"/>
          <w:lang w:val="ru-RU" w:eastAsia="en-GB"/>
        </w:rPr>
        <w:t>обследованиях.</w:t>
      </w:r>
      <w:r w:rsidRPr="00D97DD2">
        <w:rPr>
          <w:rFonts w:ascii="Times New Roman" w:eastAsia="Times New Roman" w:hAnsi="Times New Roman" w:cs="Times New Roman"/>
          <w:color w:val="4A4A4A"/>
          <w:sz w:val="21"/>
          <w:szCs w:val="21"/>
          <w:lang w:val="ru-RU" w:eastAsia="en-GB"/>
        </w:rPr>
        <w:t xml:space="preserve"> LACSI выходит за рамки измерения показателей ЦУР 2030 на основе </w:t>
      </w:r>
      <w:r w:rsidR="00407E84" w:rsidRPr="00D97DD2">
        <w:rPr>
          <w:rFonts w:ascii="Times New Roman" w:eastAsia="Times New Roman" w:hAnsi="Times New Roman" w:cs="Times New Roman"/>
          <w:color w:val="4A4A4A"/>
          <w:sz w:val="21"/>
          <w:szCs w:val="21"/>
          <w:lang w:val="ru-RU" w:eastAsia="en-GB"/>
        </w:rPr>
        <w:t>обследований</w:t>
      </w:r>
      <w:r w:rsidRPr="00D97DD2">
        <w:rPr>
          <w:rFonts w:ascii="Times New Roman" w:eastAsia="Times New Roman" w:hAnsi="Times New Roman" w:cs="Times New Roman"/>
          <w:color w:val="4A4A4A"/>
          <w:sz w:val="21"/>
          <w:szCs w:val="21"/>
          <w:lang w:val="ru-RU" w:eastAsia="en-GB"/>
        </w:rPr>
        <w:t xml:space="preserve"> и способствует изме</w:t>
      </w:r>
      <w:r w:rsidR="00407E84" w:rsidRPr="00D97DD2">
        <w:rPr>
          <w:rFonts w:ascii="Times New Roman" w:eastAsia="Times New Roman" w:hAnsi="Times New Roman" w:cs="Times New Roman"/>
          <w:color w:val="4A4A4A"/>
          <w:sz w:val="21"/>
          <w:szCs w:val="21"/>
          <w:lang w:val="ru-RU" w:eastAsia="en-GB"/>
        </w:rPr>
        <w:t>рению широкого спектра аспектов</w:t>
      </w:r>
      <w:r w:rsidRPr="00D97DD2">
        <w:rPr>
          <w:rFonts w:ascii="Times New Roman" w:eastAsia="Times New Roman" w:hAnsi="Times New Roman" w:cs="Times New Roman"/>
          <w:color w:val="4A4A4A"/>
          <w:sz w:val="21"/>
          <w:szCs w:val="21"/>
          <w:lang w:val="ru-RU" w:eastAsia="en-GB"/>
        </w:rPr>
        <w:t xml:space="preserve"> с точки зрения безо</w:t>
      </w:r>
      <w:r w:rsidR="00407E84" w:rsidRPr="00D97DD2">
        <w:rPr>
          <w:rFonts w:ascii="Times New Roman" w:eastAsia="Times New Roman" w:hAnsi="Times New Roman" w:cs="Times New Roman"/>
          <w:color w:val="4A4A4A"/>
          <w:sz w:val="21"/>
          <w:szCs w:val="21"/>
          <w:lang w:val="ru-RU" w:eastAsia="en-GB"/>
        </w:rPr>
        <w:t>пасности и виктимизации, которое может быть полезно</w:t>
      </w:r>
      <w:r w:rsidRPr="00D97DD2">
        <w:rPr>
          <w:rFonts w:ascii="Times New Roman" w:eastAsia="Times New Roman" w:hAnsi="Times New Roman" w:cs="Times New Roman"/>
          <w:color w:val="4A4A4A"/>
          <w:sz w:val="21"/>
          <w:szCs w:val="21"/>
          <w:lang w:val="ru-RU" w:eastAsia="en-GB"/>
        </w:rPr>
        <w:t xml:space="preserve"> политикам и странам для лучшего понимания преступности.</w:t>
      </w:r>
      <w:r w:rsidR="00407E84" w:rsidRPr="00D97DD2">
        <w:rPr>
          <w:rStyle w:val="af7"/>
          <w:rFonts w:ascii="Times New Roman" w:eastAsia="Times New Roman" w:hAnsi="Times New Roman" w:cs="Times New Roman"/>
          <w:color w:val="4A4A4A"/>
          <w:sz w:val="21"/>
          <w:szCs w:val="21"/>
          <w:lang w:val="ru-RU" w:eastAsia="en-GB"/>
        </w:rPr>
        <w:t xml:space="preserve"> </w:t>
      </w:r>
      <w:r w:rsidR="00407E84" w:rsidRPr="00D97DD2">
        <w:rPr>
          <w:rStyle w:val="af7"/>
          <w:rFonts w:ascii="Times New Roman" w:eastAsia="Times New Roman" w:hAnsi="Times New Roman" w:cs="Times New Roman"/>
          <w:color w:val="4A4A4A"/>
          <w:sz w:val="21"/>
          <w:szCs w:val="21"/>
          <w:lang w:eastAsia="en-GB"/>
        </w:rPr>
        <w:footnoteReference w:id="11"/>
      </w:r>
    </w:p>
    <w:p w14:paraId="2D0542F7" w14:textId="36B87A86" w:rsidR="00D51E7C" w:rsidRPr="00D97DD2" w:rsidRDefault="00726722" w:rsidP="00D97DD2">
      <w:pPr>
        <w:pStyle w:val="MText"/>
        <w:shd w:val="clear" w:color="auto" w:fill="auto"/>
        <w:rPr>
          <w:rFonts w:ascii="Times New Roman" w:hAnsi="Times New Roman"/>
          <w:lang w:val="ru-RU"/>
        </w:rPr>
      </w:pPr>
      <w:r w:rsidRPr="00D97DD2">
        <w:rPr>
          <w:rFonts w:ascii="Times New Roman" w:hAnsi="Times New Roman"/>
          <w:lang w:val="ru-RU"/>
        </w:rPr>
        <w:tab/>
      </w:r>
    </w:p>
    <w:p w14:paraId="58857D90" w14:textId="75939A69" w:rsidR="00407E84" w:rsidRPr="00D97DD2" w:rsidRDefault="00407E84" w:rsidP="00D97DD2">
      <w:pPr>
        <w:pStyle w:val="MText"/>
        <w:shd w:val="clear" w:color="auto" w:fill="auto"/>
        <w:jc w:val="both"/>
        <w:rPr>
          <w:rFonts w:ascii="Times New Roman" w:hAnsi="Times New Roman"/>
          <w:b/>
          <w:bCs/>
          <w:lang w:val="ru-RU"/>
        </w:rPr>
      </w:pPr>
      <w:r w:rsidRPr="00D97DD2">
        <w:rPr>
          <w:rFonts w:ascii="Times New Roman" w:hAnsi="Times New Roman"/>
          <w:b/>
          <w:bCs/>
          <w:lang w:val="ru-RU"/>
        </w:rPr>
        <w:t>Временные ряды:</w:t>
      </w:r>
    </w:p>
    <w:p w14:paraId="760C013A" w14:textId="68F41379" w:rsidR="00D51E7C" w:rsidRPr="00D97DD2" w:rsidRDefault="00407E84" w:rsidP="00D97DD2">
      <w:pPr>
        <w:pStyle w:val="MText"/>
        <w:shd w:val="clear" w:color="auto" w:fill="auto"/>
        <w:jc w:val="both"/>
        <w:rPr>
          <w:rFonts w:ascii="Times New Roman" w:hAnsi="Times New Roman"/>
          <w:lang w:val="ru-RU"/>
        </w:rPr>
      </w:pPr>
      <w:r w:rsidRPr="00D97DD2">
        <w:rPr>
          <w:rFonts w:ascii="Times New Roman" w:hAnsi="Times New Roman"/>
          <w:lang w:val="ru-RU"/>
        </w:rPr>
        <w:t>Этот показатель недавно был включен в ежегодный Обзор тенденций в области преступности Организации Объединенных Наций (</w:t>
      </w:r>
      <w:r w:rsidRPr="00D97DD2">
        <w:rPr>
          <w:rFonts w:ascii="Times New Roman" w:hAnsi="Times New Roman"/>
        </w:rPr>
        <w:t>UN</w:t>
      </w:r>
      <w:r w:rsidRPr="00D97DD2">
        <w:rPr>
          <w:rFonts w:ascii="Times New Roman" w:hAnsi="Times New Roman"/>
          <w:lang w:val="ru-RU"/>
        </w:rPr>
        <w:t>-</w:t>
      </w:r>
      <w:r w:rsidRPr="00D97DD2">
        <w:rPr>
          <w:rFonts w:ascii="Times New Roman" w:hAnsi="Times New Roman"/>
        </w:rPr>
        <w:t>CTS</w:t>
      </w:r>
      <w:r w:rsidRPr="00D97DD2">
        <w:rPr>
          <w:rFonts w:ascii="Times New Roman" w:hAnsi="Times New Roman"/>
          <w:lang w:val="ru-RU"/>
        </w:rPr>
        <w:t>, регулярный сбор данных, используемый УНП ООН для получения данных от государств-членов ООН). Ожидается, что страны будут постепенно отчитываться по этому показателю по мере распространения методологического руководства и включения соответствующих показателей в национальные обследования.</w:t>
      </w:r>
    </w:p>
    <w:p w14:paraId="72C7C370" w14:textId="3145DC81" w:rsidR="00D51E7C" w:rsidRPr="00D97DD2" w:rsidRDefault="00407E84" w:rsidP="00D97DD2">
      <w:pPr>
        <w:pStyle w:val="MText"/>
        <w:shd w:val="clear" w:color="auto" w:fill="auto"/>
        <w:jc w:val="both"/>
        <w:rPr>
          <w:rFonts w:ascii="Times New Roman" w:hAnsi="Times New Roman"/>
          <w:b/>
          <w:bCs/>
          <w:lang w:val="ru-RU"/>
        </w:rPr>
      </w:pPr>
      <w:r w:rsidRPr="00D97DD2">
        <w:rPr>
          <w:rFonts w:ascii="Times New Roman" w:hAnsi="Times New Roman"/>
          <w:b/>
          <w:bCs/>
          <w:lang w:val="ru-RU"/>
        </w:rPr>
        <w:t>Дезагрегация</w:t>
      </w:r>
      <w:r w:rsidR="00D51E7C" w:rsidRPr="00D97DD2">
        <w:rPr>
          <w:rFonts w:ascii="Times New Roman" w:hAnsi="Times New Roman"/>
          <w:b/>
          <w:bCs/>
          <w:lang w:val="ru-RU"/>
        </w:rPr>
        <w:t>:</w:t>
      </w:r>
    </w:p>
    <w:p w14:paraId="57A6BB0C" w14:textId="77777777" w:rsidR="00407E84" w:rsidRPr="00D97DD2" w:rsidRDefault="00407E8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Вид преступления</w:t>
      </w:r>
    </w:p>
    <w:p w14:paraId="32629679" w14:textId="77777777" w:rsidR="00407E84" w:rsidRPr="00D97DD2" w:rsidRDefault="00407E8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Пол и возраст</w:t>
      </w:r>
    </w:p>
    <w:p w14:paraId="0B337501" w14:textId="77777777" w:rsidR="00407E84" w:rsidRPr="00D97DD2" w:rsidRDefault="00407E8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Уровень дохода</w:t>
      </w:r>
    </w:p>
    <w:p w14:paraId="602906EB" w14:textId="501C610F" w:rsidR="00407E84" w:rsidRPr="00D97DD2" w:rsidRDefault="00407E84"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Уровень образования</w:t>
      </w:r>
    </w:p>
    <w:p w14:paraId="75D3E40F" w14:textId="77777777" w:rsidR="00407E84" w:rsidRPr="00D97DD2" w:rsidRDefault="00407E84" w:rsidP="00D97DD2">
      <w:pPr>
        <w:pStyle w:val="MText"/>
        <w:shd w:val="clear" w:color="auto" w:fill="auto"/>
        <w:jc w:val="both"/>
        <w:rPr>
          <w:rFonts w:ascii="Times New Roman" w:hAnsi="Times New Roman"/>
          <w:lang w:val="ru-RU"/>
        </w:rPr>
      </w:pPr>
      <w:r w:rsidRPr="00D97DD2">
        <w:rPr>
          <w:rFonts w:ascii="Times New Roman" w:hAnsi="Times New Roman"/>
          <w:lang w:val="ru-RU"/>
        </w:rPr>
        <w:t>Отношения между жертвой и преступником (нынешний или бывший интимный партнер, другой член семьи, коллега по работе, одноклассник и т. д.).</w:t>
      </w:r>
    </w:p>
    <w:p w14:paraId="6BC4510A" w14:textId="5700FD35" w:rsidR="00407E84" w:rsidRPr="00D97DD2" w:rsidRDefault="00407E84" w:rsidP="00D97DD2">
      <w:pPr>
        <w:pStyle w:val="MText"/>
        <w:shd w:val="clear" w:color="auto" w:fill="auto"/>
        <w:jc w:val="both"/>
        <w:rPr>
          <w:rFonts w:ascii="Times New Roman" w:hAnsi="Times New Roman"/>
          <w:lang w:val="ru-RU"/>
        </w:rPr>
      </w:pPr>
      <w:r w:rsidRPr="00D97DD2">
        <w:rPr>
          <w:rFonts w:ascii="Times New Roman" w:hAnsi="Times New Roman"/>
          <w:lang w:val="ru-RU"/>
        </w:rPr>
        <w:lastRenderedPageBreak/>
        <w:t>Когда предлагаемый модуль по физическому, психологическому и сексуальному насилию является частью более масштабного обследования населения, соответствующие дезагрегации (например, пол, возраст и т. д.), возможно, не потребуется включать в модуль, поскольку они обычно являются частью крупных социально-экономических обследований.</w:t>
      </w:r>
      <w:r w:rsidR="00A71808" w:rsidRPr="00D97DD2">
        <w:rPr>
          <w:rFonts w:ascii="Times New Roman" w:hAnsi="Times New Roman"/>
          <w:lang w:val="ru-RU"/>
        </w:rPr>
        <w:t xml:space="preserve"> </w:t>
      </w:r>
      <w:proofErr w:type="spellStart"/>
      <w:r w:rsidR="00A71808" w:rsidRPr="00D97DD2">
        <w:rPr>
          <w:rFonts w:ascii="Times New Roman" w:hAnsi="Times New Roman"/>
          <w:lang w:val="ru-RU"/>
        </w:rPr>
        <w:t>Д</w:t>
      </w:r>
      <w:r w:rsidRPr="00D97DD2">
        <w:rPr>
          <w:rFonts w:ascii="Times New Roman" w:hAnsi="Times New Roman"/>
          <w:lang w:val="ru-RU"/>
        </w:rPr>
        <w:t>езагрегирование</w:t>
      </w:r>
      <w:proofErr w:type="spellEnd"/>
      <w:r w:rsidRPr="00D97DD2">
        <w:rPr>
          <w:rFonts w:ascii="Times New Roman" w:hAnsi="Times New Roman"/>
          <w:lang w:val="ru-RU"/>
        </w:rPr>
        <w:t xml:space="preserve"> по типу преступления и взаимоотношениям между жертвой и преступником</w:t>
      </w:r>
      <w:r w:rsidR="00A71808" w:rsidRPr="00D97DD2">
        <w:rPr>
          <w:rFonts w:ascii="Times New Roman" w:hAnsi="Times New Roman"/>
          <w:lang w:val="ru-RU"/>
        </w:rPr>
        <w:t xml:space="preserve">, напротив – </w:t>
      </w:r>
      <w:r w:rsidRPr="00D97DD2">
        <w:rPr>
          <w:rFonts w:ascii="Times New Roman" w:hAnsi="Times New Roman"/>
          <w:lang w:val="ru-RU"/>
        </w:rPr>
        <w:t>необходимо включить в сам модуль вопросов</w:t>
      </w:r>
      <w:r w:rsidR="00A71808" w:rsidRPr="00D97DD2">
        <w:rPr>
          <w:rFonts w:ascii="Times New Roman" w:hAnsi="Times New Roman"/>
          <w:lang w:val="ru-RU"/>
        </w:rPr>
        <w:t>.</w:t>
      </w:r>
      <w:r w:rsidR="00A71808" w:rsidRPr="00D97DD2">
        <w:rPr>
          <w:rStyle w:val="af7"/>
          <w:rFonts w:ascii="Times New Roman" w:hAnsi="Times New Roman"/>
        </w:rPr>
        <w:footnoteReference w:id="12"/>
      </w:r>
    </w:p>
    <w:p w14:paraId="6AD6EF77" w14:textId="77777777" w:rsidR="001114A9" w:rsidRPr="00D97DD2" w:rsidRDefault="001114A9" w:rsidP="00D97DD2">
      <w:pPr>
        <w:pStyle w:val="MText"/>
        <w:shd w:val="clear" w:color="auto" w:fill="auto"/>
        <w:rPr>
          <w:rFonts w:ascii="Times New Roman" w:hAnsi="Times New Roman"/>
          <w:lang w:val="ru-RU"/>
        </w:rPr>
      </w:pPr>
    </w:p>
    <w:p w14:paraId="33CAB7BE" w14:textId="6A2604AF" w:rsidR="00EC2915" w:rsidRPr="00D97DD2" w:rsidRDefault="00B31E2C" w:rsidP="00D97DD2">
      <w:pPr>
        <w:pStyle w:val="MHeader"/>
        <w:shd w:val="clear" w:color="auto" w:fill="auto"/>
        <w:spacing w:after="100"/>
        <w:rPr>
          <w:rFonts w:ascii="Times New Roman" w:hAnsi="Times New Roman"/>
          <w:lang w:val="ru-RU"/>
        </w:rPr>
      </w:pPr>
      <w:r w:rsidRPr="00D97DD2">
        <w:rPr>
          <w:rFonts w:ascii="Times New Roman" w:hAnsi="Times New Roman"/>
          <w:lang w:val="ru-RU"/>
        </w:rPr>
        <w:t xml:space="preserve">6. </w:t>
      </w:r>
      <w:r w:rsidR="00BF7AF1" w:rsidRPr="00D97DD2">
        <w:rPr>
          <w:rFonts w:ascii="Times New Roman" w:hAnsi="Times New Roman"/>
          <w:lang w:val="ru-RU"/>
        </w:rPr>
        <w:t>Сопоставимость / отклонение от международных стандартов</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COMPARABILITY</w:t>
      </w:r>
      <w:r w:rsidRPr="00D97DD2">
        <w:rPr>
          <w:rFonts w:ascii="Times New Roman" w:hAnsi="Times New Roman"/>
          <w:color w:val="B4B4B4"/>
          <w:sz w:val="20"/>
          <w:lang w:val="ru-RU"/>
        </w:rPr>
        <w:t>)</w:t>
      </w:r>
    </w:p>
    <w:p w14:paraId="02EB58EC" w14:textId="7BE9CE5C" w:rsidR="00A71808" w:rsidRPr="00D97DD2" w:rsidRDefault="00A71808" w:rsidP="00D97DD2">
      <w:pPr>
        <w:spacing w:after="0"/>
        <w:jc w:val="both"/>
        <w:rPr>
          <w:rFonts w:ascii="Times New Roman" w:eastAsia="Times New Roman" w:hAnsi="Times New Roman" w:cs="Times New Roman"/>
          <w:b/>
          <w:color w:val="4A4A4A"/>
          <w:sz w:val="21"/>
          <w:szCs w:val="21"/>
          <w:lang w:val="ru-RU" w:eastAsia="en-GB"/>
        </w:rPr>
      </w:pPr>
      <w:r w:rsidRPr="00D97DD2">
        <w:rPr>
          <w:rFonts w:ascii="Times New Roman" w:eastAsia="Times New Roman" w:hAnsi="Times New Roman" w:cs="Times New Roman"/>
          <w:b/>
          <w:color w:val="4A4A4A"/>
          <w:sz w:val="21"/>
          <w:szCs w:val="21"/>
          <w:lang w:val="ru-RU" w:eastAsia="en-GB"/>
        </w:rPr>
        <w:t xml:space="preserve">Источники </w:t>
      </w:r>
      <w:r w:rsidR="00AF788F">
        <w:rPr>
          <w:rFonts w:ascii="Times New Roman" w:eastAsia="Times New Roman" w:hAnsi="Times New Roman" w:cs="Times New Roman"/>
          <w:b/>
          <w:color w:val="4A4A4A"/>
          <w:sz w:val="21"/>
          <w:szCs w:val="21"/>
          <w:lang w:val="ru-RU" w:eastAsia="en-GB"/>
        </w:rPr>
        <w:t>расхождений</w:t>
      </w:r>
      <w:r w:rsidRPr="00D97DD2">
        <w:rPr>
          <w:rFonts w:ascii="Times New Roman" w:eastAsia="Times New Roman" w:hAnsi="Times New Roman" w:cs="Times New Roman"/>
          <w:b/>
          <w:color w:val="4A4A4A"/>
          <w:sz w:val="21"/>
          <w:szCs w:val="21"/>
          <w:lang w:val="ru-RU" w:eastAsia="en-GB"/>
        </w:rPr>
        <w:t>:</w:t>
      </w:r>
    </w:p>
    <w:p w14:paraId="1AAC6631" w14:textId="77A1385B" w:rsidR="00A71808" w:rsidRPr="00D97DD2" w:rsidRDefault="00A71808" w:rsidP="00D97DD2">
      <w:pPr>
        <w:spacing w:after="0"/>
        <w:jc w:val="both"/>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Данные для этого показателя основаны на наборе стандартизированных вопросов обследования. Если для одной и той же страны доступны данные более чем одного обследования, несоответствия могут быть связаны с разной формулировкой вопросов, разной структуро</w:t>
      </w:r>
      <w:r w:rsidR="00637CBE" w:rsidRPr="00D97DD2">
        <w:rPr>
          <w:rFonts w:ascii="Times New Roman" w:eastAsia="Times New Roman" w:hAnsi="Times New Roman" w:cs="Times New Roman"/>
          <w:color w:val="4A4A4A"/>
          <w:sz w:val="21"/>
          <w:szCs w:val="21"/>
          <w:lang w:val="ru-RU" w:eastAsia="en-GB"/>
        </w:rPr>
        <w:t>й вопросника, разными методами</w:t>
      </w:r>
      <w:r w:rsidRPr="00D97DD2">
        <w:rPr>
          <w:rFonts w:ascii="Times New Roman" w:eastAsia="Times New Roman" w:hAnsi="Times New Roman" w:cs="Times New Roman"/>
          <w:color w:val="4A4A4A"/>
          <w:sz w:val="21"/>
          <w:szCs w:val="21"/>
          <w:lang w:val="ru-RU" w:eastAsia="en-GB"/>
        </w:rPr>
        <w:t xml:space="preserve"> обследования, разной структурой и размером выборки. Как правило, при их наличии используются данные национальных обследований, соответствующие рекомендуемым стандартам.</w:t>
      </w:r>
    </w:p>
    <w:p w14:paraId="5AB6DD91" w14:textId="77777777" w:rsidR="00F719A8" w:rsidRPr="00D97DD2" w:rsidRDefault="00F719A8" w:rsidP="00D97DD2">
      <w:pPr>
        <w:pStyle w:val="MText"/>
        <w:shd w:val="clear" w:color="auto" w:fill="auto"/>
        <w:rPr>
          <w:rFonts w:ascii="Times New Roman" w:hAnsi="Times New Roman"/>
          <w:lang w:val="ru-RU"/>
        </w:rPr>
      </w:pPr>
    </w:p>
    <w:p w14:paraId="76DF099C" w14:textId="6BEA22DF" w:rsidR="00382CF3" w:rsidRPr="00D97DD2" w:rsidRDefault="00576CFA" w:rsidP="00D97DD2">
      <w:pPr>
        <w:pStyle w:val="MHeader"/>
        <w:shd w:val="clear" w:color="auto" w:fill="auto"/>
        <w:spacing w:after="100"/>
        <w:rPr>
          <w:rFonts w:ascii="Times New Roman" w:hAnsi="Times New Roman"/>
          <w:lang w:val="ru-RU"/>
        </w:rPr>
      </w:pPr>
      <w:r w:rsidRPr="00D97DD2">
        <w:rPr>
          <w:rFonts w:ascii="Times New Roman" w:hAnsi="Times New Roman"/>
          <w:lang w:val="ru-RU"/>
        </w:rPr>
        <w:t xml:space="preserve">7. </w:t>
      </w:r>
      <w:r w:rsidR="00BF7AF1" w:rsidRPr="00D97DD2">
        <w:rPr>
          <w:rFonts w:ascii="Times New Roman" w:hAnsi="Times New Roman"/>
          <w:lang w:val="ru-RU"/>
        </w:rPr>
        <w:t>Ссылки и документы</w:t>
      </w:r>
      <w:r w:rsidRPr="00D97DD2">
        <w:rPr>
          <w:rFonts w:ascii="Times New Roman" w:hAnsi="Times New Roman"/>
          <w:lang w:val="ru-RU"/>
        </w:rPr>
        <w:t xml:space="preserve"> </w:t>
      </w:r>
      <w:r w:rsidRPr="00D97DD2">
        <w:rPr>
          <w:rFonts w:ascii="Times New Roman" w:hAnsi="Times New Roman"/>
          <w:color w:val="B4B4B4"/>
          <w:sz w:val="20"/>
          <w:lang w:val="ru-RU"/>
        </w:rPr>
        <w:t>(</w:t>
      </w:r>
      <w:r w:rsidRPr="00D97DD2">
        <w:rPr>
          <w:rFonts w:ascii="Times New Roman" w:hAnsi="Times New Roman"/>
          <w:color w:val="B4B4B4"/>
          <w:sz w:val="20"/>
        </w:rPr>
        <w:t>OTHER</w:t>
      </w:r>
      <w:r w:rsidRPr="00D97DD2">
        <w:rPr>
          <w:rFonts w:ascii="Times New Roman" w:hAnsi="Times New Roman"/>
          <w:color w:val="B4B4B4"/>
          <w:sz w:val="20"/>
          <w:lang w:val="ru-RU"/>
        </w:rPr>
        <w:t>_</w:t>
      </w:r>
      <w:r w:rsidRPr="00D97DD2">
        <w:rPr>
          <w:rFonts w:ascii="Times New Roman" w:hAnsi="Times New Roman"/>
          <w:color w:val="B4B4B4"/>
          <w:sz w:val="20"/>
        </w:rPr>
        <w:t>DOC</w:t>
      </w:r>
      <w:r w:rsidRPr="00D97DD2">
        <w:rPr>
          <w:rFonts w:ascii="Times New Roman" w:hAnsi="Times New Roman"/>
          <w:color w:val="B4B4B4"/>
          <w:sz w:val="20"/>
          <w:lang w:val="ru-RU"/>
        </w:rPr>
        <w:t>)</w:t>
      </w:r>
    </w:p>
    <w:p w14:paraId="02559B35" w14:textId="68C7A1C9" w:rsidR="002A157A" w:rsidRPr="00D97DD2" w:rsidRDefault="002A157A" w:rsidP="00D97DD2">
      <w:pPr>
        <w:spacing w:after="0"/>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УНП ООН-ПРООН-УВКПЧ. 2022. </w:t>
      </w:r>
      <w:r w:rsidR="002000AD" w:rsidRPr="00D97DD2">
        <w:rPr>
          <w:rFonts w:ascii="Times New Roman" w:eastAsia="Times New Roman" w:hAnsi="Times New Roman" w:cs="Times New Roman"/>
          <w:color w:val="4A4A4A"/>
          <w:sz w:val="21"/>
          <w:szCs w:val="21"/>
          <w:lang w:val="ru-RU" w:eastAsia="en-GB"/>
        </w:rPr>
        <w:t>В</w:t>
      </w:r>
      <w:r w:rsidRPr="00D97DD2">
        <w:rPr>
          <w:rFonts w:ascii="Times New Roman" w:eastAsia="Times New Roman" w:hAnsi="Times New Roman" w:cs="Times New Roman"/>
          <w:i/>
          <w:color w:val="4A4A4A"/>
          <w:sz w:val="21"/>
          <w:szCs w:val="21"/>
          <w:lang w:val="ru-RU" w:eastAsia="en-GB"/>
        </w:rPr>
        <w:t xml:space="preserve">опросник </w:t>
      </w:r>
      <w:r w:rsidR="002000AD" w:rsidRPr="00D97DD2">
        <w:rPr>
          <w:rFonts w:ascii="Times New Roman" w:eastAsia="Times New Roman" w:hAnsi="Times New Roman" w:cs="Times New Roman"/>
          <w:i/>
          <w:color w:val="4A4A4A"/>
          <w:sz w:val="21"/>
          <w:szCs w:val="21"/>
          <w:lang w:val="ru-RU" w:eastAsia="en-GB"/>
        </w:rPr>
        <w:t xml:space="preserve">по </w:t>
      </w:r>
      <w:r w:rsidRPr="00D97DD2">
        <w:rPr>
          <w:rFonts w:ascii="Times New Roman" w:eastAsia="Times New Roman" w:hAnsi="Times New Roman" w:cs="Times New Roman"/>
          <w:i/>
          <w:color w:val="4A4A4A"/>
          <w:sz w:val="21"/>
          <w:szCs w:val="21"/>
          <w:lang w:val="ru-RU" w:eastAsia="en-GB"/>
        </w:rPr>
        <w:t xml:space="preserve">ЦУР 16 и Руководство по </w:t>
      </w:r>
      <w:r w:rsidR="00637CBE" w:rsidRPr="00D97DD2">
        <w:rPr>
          <w:rFonts w:ascii="Times New Roman" w:eastAsia="Times New Roman" w:hAnsi="Times New Roman" w:cs="Times New Roman"/>
          <w:i/>
          <w:color w:val="4A4A4A"/>
          <w:sz w:val="21"/>
          <w:szCs w:val="21"/>
          <w:lang w:val="ru-RU" w:eastAsia="en-GB"/>
        </w:rPr>
        <w:t>внедрению</w:t>
      </w:r>
      <w:r w:rsidRPr="00D97DD2">
        <w:rPr>
          <w:rFonts w:ascii="Times New Roman" w:eastAsia="Times New Roman" w:hAnsi="Times New Roman" w:cs="Times New Roman"/>
          <w:i/>
          <w:color w:val="4A4A4A"/>
          <w:sz w:val="21"/>
          <w:szCs w:val="21"/>
          <w:lang w:val="ru-RU" w:eastAsia="en-GB"/>
        </w:rPr>
        <w:t>.</w:t>
      </w:r>
      <w:r w:rsidRPr="00D97DD2">
        <w:rPr>
          <w:rFonts w:ascii="Times New Roman" w:eastAsia="Times New Roman" w:hAnsi="Times New Roman" w:cs="Times New Roman"/>
          <w:color w:val="4A4A4A"/>
          <w:sz w:val="21"/>
          <w:szCs w:val="21"/>
          <w:lang w:val="ru-RU" w:eastAsia="en-GB"/>
        </w:rPr>
        <w:t xml:space="preserve"> </w:t>
      </w:r>
      <w:proofErr w:type="gramStart"/>
      <w:r w:rsidRPr="00D97DD2">
        <w:rPr>
          <w:rFonts w:ascii="Times New Roman" w:eastAsia="Times New Roman" w:hAnsi="Times New Roman" w:cs="Times New Roman"/>
          <w:color w:val="4A4A4A"/>
          <w:sz w:val="21"/>
          <w:szCs w:val="21"/>
          <w:lang w:val="ru-RU" w:eastAsia="en-GB"/>
        </w:rPr>
        <w:t>Доступны</w:t>
      </w:r>
      <w:proofErr w:type="gramEnd"/>
      <w:r w:rsidRPr="00D97DD2">
        <w:rPr>
          <w:rFonts w:ascii="Times New Roman" w:eastAsia="Times New Roman" w:hAnsi="Times New Roman" w:cs="Times New Roman"/>
          <w:color w:val="4A4A4A"/>
          <w:sz w:val="21"/>
          <w:szCs w:val="21"/>
          <w:lang w:val="ru-RU" w:eastAsia="en-GB"/>
        </w:rPr>
        <w:t xml:space="preserve">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w:t>
      </w:r>
    </w:p>
    <w:p w14:paraId="43E2ECB0" w14:textId="292FDEE7" w:rsidR="00CA14C1" w:rsidRPr="00D97DD2" w:rsidRDefault="00AF7C80" w:rsidP="00D97DD2">
      <w:pPr>
        <w:spacing w:after="0"/>
        <w:rPr>
          <w:rFonts w:ascii="Times New Roman" w:eastAsia="Times New Roman" w:hAnsi="Times New Roman" w:cs="Times New Roman"/>
          <w:color w:val="4A4A4A"/>
          <w:sz w:val="21"/>
          <w:szCs w:val="21"/>
          <w:lang w:val="fr-FR"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sdg</w:instrText>
      </w:r>
      <w:r w:rsidRPr="00AF7C80">
        <w:rPr>
          <w:lang w:val="ru-RU"/>
        </w:rPr>
        <w:instrText>16</w:instrText>
      </w:r>
      <w:r>
        <w:instrText>hub</w:instrText>
      </w:r>
      <w:r w:rsidRPr="00AF7C80">
        <w:rPr>
          <w:lang w:val="ru-RU"/>
        </w:rPr>
        <w:instrText>.</w:instrText>
      </w:r>
      <w:r>
        <w:instrText>org</w:instrText>
      </w:r>
      <w:r w:rsidRPr="00AF7C80">
        <w:rPr>
          <w:lang w:val="ru-RU"/>
        </w:rPr>
        <w:instrText>/</w:instrText>
      </w:r>
      <w:r>
        <w:instrText>topic</w:instrText>
      </w:r>
      <w:r w:rsidRPr="00AF7C80">
        <w:rPr>
          <w:lang w:val="ru-RU"/>
        </w:rPr>
        <w:instrText>/</w:instrText>
      </w:r>
      <w:r>
        <w:instrText>sdg</w:instrText>
      </w:r>
      <w:r w:rsidRPr="00AF7C80">
        <w:rPr>
          <w:lang w:val="ru-RU"/>
        </w:rPr>
        <w:instrText>-16-</w:instrText>
      </w:r>
      <w:r>
        <w:instrText>survey</w:instrText>
      </w:r>
      <w:r w:rsidRPr="00AF7C80">
        <w:rPr>
          <w:lang w:val="ru-RU"/>
        </w:rPr>
        <w:instrText>-</w:instrText>
      </w:r>
      <w:r>
        <w:instrText>initiative</w:instrText>
      </w:r>
      <w:r w:rsidRPr="00AF7C80">
        <w:rPr>
          <w:lang w:val="ru-RU"/>
        </w:rPr>
        <w:instrText>-</w:instrText>
      </w:r>
      <w:r>
        <w:instrText>questionnaire</w:instrText>
      </w:r>
      <w:r w:rsidRPr="00AF7C80">
        <w:rPr>
          <w:lang w:val="ru-RU"/>
        </w:rPr>
        <w:instrText xml:space="preserve">" </w:instrText>
      </w:r>
      <w:r>
        <w:fldChar w:fldCharType="separate"/>
      </w:r>
      <w:r w:rsidR="00CA14C1" w:rsidRPr="00D97DD2">
        <w:rPr>
          <w:rStyle w:val="ab"/>
          <w:rFonts w:ascii="Times New Roman" w:eastAsia="Times New Roman" w:hAnsi="Times New Roman" w:cs="Times New Roman"/>
          <w:sz w:val="21"/>
          <w:szCs w:val="21"/>
          <w:lang w:val="fr-FR" w:eastAsia="en-GB"/>
        </w:rPr>
        <w:t>https://www.sdg16hub.org/topic/sdg-16-survey-initiative-questionnaire</w:t>
      </w:r>
      <w:r>
        <w:rPr>
          <w:rStyle w:val="ab"/>
          <w:rFonts w:ascii="Times New Roman" w:eastAsia="Times New Roman" w:hAnsi="Times New Roman" w:cs="Times New Roman"/>
          <w:sz w:val="21"/>
          <w:szCs w:val="21"/>
          <w:lang w:val="fr-FR" w:eastAsia="en-GB"/>
        </w:rPr>
        <w:fldChar w:fldCharType="end"/>
      </w:r>
    </w:p>
    <w:p w14:paraId="739EE67D" w14:textId="77777777" w:rsidR="00CA14C1" w:rsidRPr="00D97DD2" w:rsidRDefault="00AF7C80" w:rsidP="00D97DD2">
      <w:pPr>
        <w:spacing w:after="0"/>
        <w:rPr>
          <w:rFonts w:ascii="Times New Roman" w:eastAsia="Times New Roman" w:hAnsi="Times New Roman" w:cs="Times New Roman"/>
          <w:color w:val="4A4A4A"/>
          <w:sz w:val="21"/>
          <w:szCs w:val="21"/>
          <w:lang w:val="fr-FR" w:eastAsia="en-GB"/>
        </w:rPr>
      </w:pPr>
      <w:r>
        <w:fldChar w:fldCharType="begin"/>
      </w:r>
      <w:r w:rsidRPr="00AF7C80">
        <w:rPr>
          <w:lang w:val="fr-FR"/>
        </w:rPr>
        <w:instrText xml:space="preserve"> HYPERLINK "https://www.sdg16hub.org/topic/sdg-16-survey-initiative-implementation-manual" </w:instrText>
      </w:r>
      <w:r>
        <w:fldChar w:fldCharType="separate"/>
      </w:r>
      <w:r w:rsidR="00CA14C1" w:rsidRPr="00D97DD2">
        <w:rPr>
          <w:rStyle w:val="ab"/>
          <w:rFonts w:ascii="Times New Roman" w:eastAsia="Times New Roman" w:hAnsi="Times New Roman" w:cs="Times New Roman"/>
          <w:sz w:val="21"/>
          <w:szCs w:val="21"/>
          <w:lang w:val="fr-FR" w:eastAsia="en-GB"/>
        </w:rPr>
        <w:t>https://www.sdg16hub.org/topic/sdg-16-survey-initiative-implementation-manual</w:t>
      </w:r>
      <w:r>
        <w:rPr>
          <w:rStyle w:val="ab"/>
          <w:rFonts w:ascii="Times New Roman" w:eastAsia="Times New Roman" w:hAnsi="Times New Roman" w:cs="Times New Roman"/>
          <w:sz w:val="21"/>
          <w:szCs w:val="21"/>
          <w:lang w:val="fr-FR" w:eastAsia="en-GB"/>
        </w:rPr>
        <w:fldChar w:fldCharType="end"/>
      </w:r>
      <w:r w:rsidR="00CA14C1" w:rsidRPr="00D97DD2">
        <w:rPr>
          <w:rFonts w:ascii="Times New Roman" w:eastAsia="Times New Roman" w:hAnsi="Times New Roman" w:cs="Times New Roman"/>
          <w:color w:val="4A4A4A"/>
          <w:sz w:val="21"/>
          <w:szCs w:val="21"/>
          <w:lang w:val="fr-FR" w:eastAsia="en-GB"/>
        </w:rPr>
        <w:t xml:space="preserve"> </w:t>
      </w:r>
    </w:p>
    <w:p w14:paraId="31FD3F59" w14:textId="77777777" w:rsidR="00CA14C1" w:rsidRPr="00D97DD2" w:rsidRDefault="00CA14C1" w:rsidP="00D97DD2">
      <w:pPr>
        <w:spacing w:after="0"/>
        <w:rPr>
          <w:rFonts w:ascii="Times New Roman" w:eastAsia="Times New Roman" w:hAnsi="Times New Roman" w:cs="Times New Roman"/>
          <w:color w:val="4A4A4A"/>
          <w:sz w:val="21"/>
          <w:szCs w:val="21"/>
          <w:lang w:val="fr-FR" w:eastAsia="en-GB"/>
        </w:rPr>
      </w:pPr>
    </w:p>
    <w:p w14:paraId="2A9440D6" w14:textId="52E79720" w:rsidR="002A157A" w:rsidRPr="00D97DD2" w:rsidRDefault="002A157A" w:rsidP="00D97DD2">
      <w:pPr>
        <w:spacing w:after="0" w:line="240" w:lineRule="auto"/>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УНП ООН. 2013. </w:t>
      </w:r>
      <w:r w:rsidRPr="00D97DD2">
        <w:rPr>
          <w:rFonts w:ascii="Times New Roman" w:eastAsia="Times New Roman" w:hAnsi="Times New Roman" w:cs="Times New Roman"/>
          <w:i/>
          <w:color w:val="4A4A4A"/>
          <w:sz w:val="21"/>
          <w:szCs w:val="21"/>
          <w:lang w:val="ru-RU" w:eastAsia="en-GB"/>
        </w:rPr>
        <w:t xml:space="preserve">Инициатива по обследованию </w:t>
      </w:r>
      <w:r w:rsidR="00637CBE" w:rsidRPr="00D97DD2">
        <w:rPr>
          <w:rFonts w:ascii="Times New Roman" w:eastAsia="Times New Roman" w:hAnsi="Times New Roman" w:cs="Times New Roman"/>
          <w:i/>
          <w:color w:val="4A4A4A"/>
          <w:sz w:val="21"/>
          <w:szCs w:val="21"/>
          <w:lang w:val="ru-RU" w:eastAsia="en-GB"/>
        </w:rPr>
        <w:t xml:space="preserve">виктимизации </w:t>
      </w:r>
      <w:r w:rsidRPr="00D97DD2">
        <w:rPr>
          <w:rFonts w:ascii="Times New Roman" w:eastAsia="Times New Roman" w:hAnsi="Times New Roman" w:cs="Times New Roman"/>
          <w:i/>
          <w:color w:val="4A4A4A"/>
          <w:sz w:val="21"/>
          <w:szCs w:val="21"/>
          <w:lang w:val="ru-RU" w:eastAsia="en-GB"/>
        </w:rPr>
        <w:t>в Латинской Америке и Кари</w:t>
      </w:r>
      <w:r w:rsidR="006175A5" w:rsidRPr="00D97DD2">
        <w:rPr>
          <w:rFonts w:ascii="Times New Roman" w:eastAsia="Times New Roman" w:hAnsi="Times New Roman" w:cs="Times New Roman"/>
          <w:i/>
          <w:color w:val="4A4A4A"/>
          <w:sz w:val="21"/>
          <w:szCs w:val="21"/>
          <w:lang w:val="ru-RU" w:eastAsia="en-GB"/>
        </w:rPr>
        <w:t xml:space="preserve">бском бассейне (LACSI). </w:t>
      </w:r>
      <w:proofErr w:type="gramStart"/>
      <w:r w:rsidR="006175A5" w:rsidRPr="00D97DD2">
        <w:rPr>
          <w:rFonts w:ascii="Times New Roman" w:eastAsia="Times New Roman" w:hAnsi="Times New Roman" w:cs="Times New Roman"/>
          <w:color w:val="4A4A4A"/>
          <w:sz w:val="21"/>
          <w:szCs w:val="21"/>
          <w:lang w:val="ru-RU" w:eastAsia="en-GB"/>
        </w:rPr>
        <w:t>Доступна</w:t>
      </w:r>
      <w:proofErr w:type="gramEnd"/>
      <w:r w:rsidRPr="00D97DD2">
        <w:rPr>
          <w:rFonts w:ascii="Times New Roman" w:eastAsia="Times New Roman" w:hAnsi="Times New Roman" w:cs="Times New Roman"/>
          <w:color w:val="4A4A4A"/>
          <w:sz w:val="21"/>
          <w:szCs w:val="21"/>
          <w:lang w:val="ru-RU" w:eastAsia="en-GB"/>
        </w:rPr>
        <w:t xml:space="preserve">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w:t>
      </w:r>
    </w:p>
    <w:p w14:paraId="34221AE3" w14:textId="77777777" w:rsidR="00A142B4" w:rsidRPr="00D97DD2" w:rsidRDefault="00AF7C80" w:rsidP="00D97DD2">
      <w:pPr>
        <w:spacing w:after="0" w:line="240" w:lineRule="auto"/>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cdeunodc</w:instrText>
      </w:r>
      <w:r w:rsidRPr="00AF7C80">
        <w:rPr>
          <w:lang w:val="ru-RU"/>
        </w:rPr>
        <w:instrText>.</w:instrText>
      </w:r>
      <w:r>
        <w:instrText>inegi</w:instrText>
      </w:r>
      <w:r w:rsidRPr="00AF7C80">
        <w:rPr>
          <w:lang w:val="ru-RU"/>
        </w:rPr>
        <w:instrText>.</w:instrText>
      </w:r>
      <w:r>
        <w:instrText>org</w:instrText>
      </w:r>
      <w:r w:rsidRPr="00AF7C80">
        <w:rPr>
          <w:lang w:val="ru-RU"/>
        </w:rPr>
        <w:instrText>.</w:instrText>
      </w:r>
      <w:r>
        <w:instrText>mx</w:instrText>
      </w:r>
      <w:r w:rsidRPr="00AF7C80">
        <w:rPr>
          <w:lang w:val="ru-RU"/>
        </w:rPr>
        <w:instrText>/</w:instrText>
      </w:r>
      <w:r>
        <w:instrText>index</w:instrText>
      </w:r>
      <w:r w:rsidRPr="00AF7C80">
        <w:rPr>
          <w:lang w:val="ru-RU"/>
        </w:rPr>
        <w:instrText>.</w:instrText>
      </w:r>
      <w:r>
        <w:instrText>php</w:instrText>
      </w:r>
      <w:r w:rsidRPr="00AF7C80">
        <w:rPr>
          <w:lang w:val="ru-RU"/>
        </w:rPr>
        <w:instrText>/</w:instrText>
      </w:r>
      <w:r>
        <w:instrText>lacsi</w:instrText>
      </w:r>
      <w:r w:rsidRPr="00AF7C80">
        <w:rPr>
          <w:lang w:val="ru-RU"/>
        </w:rPr>
        <w:instrText>-</w:instrText>
      </w:r>
      <w:r>
        <w:instrText>initiative</w:instrText>
      </w:r>
      <w:r w:rsidRPr="00AF7C80">
        <w:rPr>
          <w:lang w:val="ru-RU"/>
        </w:rPr>
        <w:instrText xml:space="preserve">/" </w:instrText>
      </w:r>
      <w:r>
        <w:fldChar w:fldCharType="separate"/>
      </w:r>
      <w:r w:rsidR="00A142B4" w:rsidRPr="00D97DD2">
        <w:rPr>
          <w:rStyle w:val="ab"/>
          <w:rFonts w:ascii="Times New Roman" w:eastAsia="Times New Roman" w:hAnsi="Times New Roman" w:cs="Times New Roman"/>
          <w:sz w:val="21"/>
          <w:szCs w:val="21"/>
          <w:lang w:eastAsia="en-GB"/>
        </w:rPr>
        <w:t>https</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www</w:t>
      </w:r>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cdeunodc</w:t>
      </w:r>
      <w:proofErr w:type="spellEnd"/>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inegi</w:t>
      </w:r>
      <w:proofErr w:type="spellEnd"/>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org</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mx</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index</w:t>
      </w:r>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php</w:t>
      </w:r>
      <w:proofErr w:type="spellEnd"/>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lacsi</w:t>
      </w:r>
      <w:proofErr w:type="spellEnd"/>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initiative</w:t>
      </w:r>
      <w:r w:rsidR="00A142B4" w:rsidRPr="00D97DD2">
        <w:rPr>
          <w:rStyle w:val="ab"/>
          <w:rFonts w:ascii="Times New Roman" w:eastAsia="Times New Roman" w:hAnsi="Times New Roman" w:cs="Times New Roman"/>
          <w:sz w:val="21"/>
          <w:szCs w:val="21"/>
          <w:lang w:val="ru-RU" w:eastAsia="en-GB"/>
        </w:rPr>
        <w:t>/</w:t>
      </w:r>
      <w:r>
        <w:rPr>
          <w:rStyle w:val="ab"/>
          <w:rFonts w:ascii="Times New Roman" w:eastAsia="Times New Roman" w:hAnsi="Times New Roman" w:cs="Times New Roman"/>
          <w:sz w:val="21"/>
          <w:szCs w:val="21"/>
          <w:lang w:val="ru-RU" w:eastAsia="en-GB"/>
        </w:rPr>
        <w:fldChar w:fldCharType="end"/>
      </w:r>
    </w:p>
    <w:p w14:paraId="1B6E58B3" w14:textId="77777777" w:rsidR="00A142B4" w:rsidRPr="00D97DD2" w:rsidRDefault="00AF7C80" w:rsidP="00D97DD2">
      <w:pPr>
        <w:spacing w:after="0" w:line="240" w:lineRule="auto"/>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cdeunodc</w:instrText>
      </w:r>
      <w:r w:rsidRPr="00AF7C80">
        <w:rPr>
          <w:lang w:val="ru-RU"/>
        </w:rPr>
        <w:instrText>.</w:instrText>
      </w:r>
      <w:r>
        <w:instrText>inegi</w:instrText>
      </w:r>
      <w:r w:rsidRPr="00AF7C80">
        <w:rPr>
          <w:lang w:val="ru-RU"/>
        </w:rPr>
        <w:instrText>.</w:instrText>
      </w:r>
      <w:r>
        <w:instrText>org</w:instrText>
      </w:r>
      <w:r w:rsidRPr="00AF7C80">
        <w:rPr>
          <w:lang w:val="ru-RU"/>
        </w:rPr>
        <w:instrText>.</w:instrText>
      </w:r>
      <w:r>
        <w:instrText>mx</w:instrText>
      </w:r>
      <w:r w:rsidRPr="00AF7C80">
        <w:rPr>
          <w:lang w:val="ru-RU"/>
        </w:rPr>
        <w:instrText>/</w:instrText>
      </w:r>
      <w:r>
        <w:instrText>index</w:instrText>
      </w:r>
      <w:r w:rsidRPr="00AF7C80">
        <w:rPr>
          <w:lang w:val="ru-RU"/>
        </w:rPr>
        <w:instrText>.</w:instrText>
      </w:r>
      <w:r>
        <w:instrText>php</w:instrText>
      </w:r>
      <w:r w:rsidRPr="00AF7C80">
        <w:rPr>
          <w:lang w:val="ru-RU"/>
        </w:rPr>
        <w:instrText>/</w:instrText>
      </w:r>
      <w:r>
        <w:instrText>questionnaire</w:instrText>
      </w:r>
      <w:r w:rsidRPr="00AF7C80">
        <w:rPr>
          <w:lang w:val="ru-RU"/>
        </w:rPr>
        <w:instrText xml:space="preserve">/" </w:instrText>
      </w:r>
      <w:r>
        <w:fldChar w:fldCharType="separate"/>
      </w:r>
      <w:r w:rsidR="00A142B4" w:rsidRPr="00D97DD2">
        <w:rPr>
          <w:rStyle w:val="ab"/>
          <w:rFonts w:ascii="Times New Roman" w:eastAsia="Times New Roman" w:hAnsi="Times New Roman" w:cs="Times New Roman"/>
          <w:sz w:val="21"/>
          <w:szCs w:val="21"/>
          <w:lang w:eastAsia="en-GB"/>
        </w:rPr>
        <w:t>https</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www</w:t>
      </w:r>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cdeunodc</w:t>
      </w:r>
      <w:proofErr w:type="spellEnd"/>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inegi</w:t>
      </w:r>
      <w:proofErr w:type="spellEnd"/>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org</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mx</w:t>
      </w:r>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index</w:t>
      </w:r>
      <w:r w:rsidR="00A142B4" w:rsidRPr="00D97DD2">
        <w:rPr>
          <w:rStyle w:val="ab"/>
          <w:rFonts w:ascii="Times New Roman" w:eastAsia="Times New Roman" w:hAnsi="Times New Roman" w:cs="Times New Roman"/>
          <w:sz w:val="21"/>
          <w:szCs w:val="21"/>
          <w:lang w:val="ru-RU" w:eastAsia="en-GB"/>
        </w:rPr>
        <w:t>.</w:t>
      </w:r>
      <w:proofErr w:type="spellStart"/>
      <w:r w:rsidR="00A142B4" w:rsidRPr="00D97DD2">
        <w:rPr>
          <w:rStyle w:val="ab"/>
          <w:rFonts w:ascii="Times New Roman" w:eastAsia="Times New Roman" w:hAnsi="Times New Roman" w:cs="Times New Roman"/>
          <w:sz w:val="21"/>
          <w:szCs w:val="21"/>
          <w:lang w:eastAsia="en-GB"/>
        </w:rPr>
        <w:t>php</w:t>
      </w:r>
      <w:proofErr w:type="spellEnd"/>
      <w:r w:rsidR="00A142B4" w:rsidRPr="00D97DD2">
        <w:rPr>
          <w:rStyle w:val="ab"/>
          <w:rFonts w:ascii="Times New Roman" w:eastAsia="Times New Roman" w:hAnsi="Times New Roman" w:cs="Times New Roman"/>
          <w:sz w:val="21"/>
          <w:szCs w:val="21"/>
          <w:lang w:val="ru-RU" w:eastAsia="en-GB"/>
        </w:rPr>
        <w:t>/</w:t>
      </w:r>
      <w:r w:rsidR="00A142B4" w:rsidRPr="00D97DD2">
        <w:rPr>
          <w:rStyle w:val="ab"/>
          <w:rFonts w:ascii="Times New Roman" w:eastAsia="Times New Roman" w:hAnsi="Times New Roman" w:cs="Times New Roman"/>
          <w:sz w:val="21"/>
          <w:szCs w:val="21"/>
          <w:lang w:eastAsia="en-GB"/>
        </w:rPr>
        <w:t>questionnaire</w:t>
      </w:r>
      <w:r w:rsidR="00A142B4" w:rsidRPr="00D97DD2">
        <w:rPr>
          <w:rStyle w:val="ab"/>
          <w:rFonts w:ascii="Times New Roman" w:eastAsia="Times New Roman" w:hAnsi="Times New Roman" w:cs="Times New Roman"/>
          <w:sz w:val="21"/>
          <w:szCs w:val="21"/>
          <w:lang w:val="ru-RU" w:eastAsia="en-GB"/>
        </w:rPr>
        <w:t>/</w:t>
      </w:r>
      <w:r>
        <w:rPr>
          <w:rStyle w:val="ab"/>
          <w:rFonts w:ascii="Times New Roman" w:eastAsia="Times New Roman" w:hAnsi="Times New Roman" w:cs="Times New Roman"/>
          <w:sz w:val="21"/>
          <w:szCs w:val="21"/>
          <w:lang w:val="ru-RU" w:eastAsia="en-GB"/>
        </w:rPr>
        <w:fldChar w:fldCharType="end"/>
      </w:r>
    </w:p>
    <w:p w14:paraId="632E34D9" w14:textId="77777777" w:rsidR="00A142B4" w:rsidRPr="00D97DD2" w:rsidRDefault="00A142B4" w:rsidP="00D97DD2">
      <w:pPr>
        <w:spacing w:after="0"/>
        <w:rPr>
          <w:rFonts w:ascii="Times New Roman" w:eastAsia="Times New Roman" w:hAnsi="Times New Roman" w:cs="Times New Roman"/>
          <w:color w:val="4A4A4A"/>
          <w:sz w:val="21"/>
          <w:szCs w:val="21"/>
          <w:lang w:val="ru-RU" w:eastAsia="en-GB"/>
        </w:rPr>
      </w:pPr>
    </w:p>
    <w:p w14:paraId="3E2FB649" w14:textId="7439920C" w:rsidR="006175A5" w:rsidRPr="00D97DD2" w:rsidRDefault="006175A5" w:rsidP="00D97DD2">
      <w:pPr>
        <w:spacing w:after="0"/>
        <w:rPr>
          <w:rFonts w:ascii="Times New Roman" w:eastAsia="Times New Roman" w:hAnsi="Times New Roman" w:cs="Times New Roman"/>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УНП ООН-ЕЭК ООН, </w:t>
      </w:r>
      <w:r w:rsidRPr="00D97DD2">
        <w:rPr>
          <w:rFonts w:ascii="Times New Roman" w:eastAsia="Times New Roman" w:hAnsi="Times New Roman" w:cs="Times New Roman"/>
          <w:i/>
          <w:color w:val="4A4A4A"/>
          <w:sz w:val="21"/>
          <w:szCs w:val="21"/>
          <w:lang w:val="ru-RU" w:eastAsia="en-GB"/>
        </w:rPr>
        <w:t>Руководство по обследованиям</w:t>
      </w:r>
      <w:r w:rsidR="00637CBE" w:rsidRPr="00D97DD2">
        <w:rPr>
          <w:rFonts w:ascii="Times New Roman" w:eastAsia="Times New Roman" w:hAnsi="Times New Roman" w:cs="Times New Roman"/>
          <w:i/>
          <w:color w:val="4A4A4A"/>
          <w:sz w:val="21"/>
          <w:szCs w:val="21"/>
          <w:lang w:val="ru-RU" w:eastAsia="en-GB"/>
        </w:rPr>
        <w:t xml:space="preserve"> виктимизации</w:t>
      </w:r>
      <w:r w:rsidRPr="00D97DD2">
        <w:rPr>
          <w:rFonts w:ascii="Times New Roman" w:eastAsia="Times New Roman" w:hAnsi="Times New Roman" w:cs="Times New Roman"/>
          <w:i/>
          <w:color w:val="4A4A4A"/>
          <w:sz w:val="21"/>
          <w:szCs w:val="21"/>
          <w:lang w:val="ru-RU" w:eastAsia="en-GB"/>
        </w:rPr>
        <w:t xml:space="preserve"> (2010 г.).</w:t>
      </w:r>
      <w:r w:rsidRPr="00D97DD2">
        <w:rPr>
          <w:rFonts w:ascii="Times New Roman" w:eastAsia="Times New Roman" w:hAnsi="Times New Roman" w:cs="Times New Roman"/>
          <w:color w:val="4A4A4A"/>
          <w:sz w:val="21"/>
          <w:szCs w:val="21"/>
          <w:lang w:val="ru-RU" w:eastAsia="en-GB"/>
        </w:rPr>
        <w:t xml:space="preserve"> Доступно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w:t>
      </w:r>
    </w:p>
    <w:p w14:paraId="0A272DDE" w14:textId="4770E68F" w:rsidR="00CA14C1" w:rsidRPr="00D97DD2" w:rsidRDefault="00AF7C80" w:rsidP="00D97DD2">
      <w:pPr>
        <w:spacing w:after="0"/>
        <w:rPr>
          <w:rFonts w:ascii="Times New Roman" w:eastAsia="Times New Roman" w:hAnsi="Times New Roman" w:cs="Times New Roman"/>
          <w:color w:val="4A4A4A"/>
          <w:sz w:val="21"/>
          <w:szCs w:val="21"/>
          <w:lang w:val="ru-RU" w:eastAsia="en-GB"/>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unodc</w:instrText>
      </w:r>
      <w:r w:rsidRPr="00AF7C80">
        <w:rPr>
          <w:lang w:val="ru-RU"/>
        </w:rPr>
        <w:instrText>.</w:instrText>
      </w:r>
      <w:r>
        <w:instrText>org</w:instrText>
      </w:r>
      <w:r w:rsidRPr="00AF7C80">
        <w:rPr>
          <w:lang w:val="ru-RU"/>
        </w:rPr>
        <w:instrText>/</w:instrText>
      </w:r>
      <w:r>
        <w:instrText>unodc</w:instrText>
      </w:r>
      <w:r w:rsidRPr="00AF7C80">
        <w:rPr>
          <w:lang w:val="ru-RU"/>
        </w:rPr>
        <w:instrText>/</w:instrText>
      </w:r>
      <w:r>
        <w:instrText>en</w:instrText>
      </w:r>
      <w:r w:rsidRPr="00AF7C80">
        <w:rPr>
          <w:lang w:val="ru-RU"/>
        </w:rPr>
        <w:instrText>/</w:instrText>
      </w:r>
      <w:r>
        <w:instrText>data</w:instrText>
      </w:r>
      <w:r w:rsidRPr="00AF7C80">
        <w:rPr>
          <w:lang w:val="ru-RU"/>
        </w:rPr>
        <w:instrText>-</w:instrText>
      </w:r>
      <w:r>
        <w:instrText>and</w:instrText>
      </w:r>
      <w:r w:rsidRPr="00AF7C80">
        <w:rPr>
          <w:lang w:val="ru-RU"/>
        </w:rPr>
        <w:instrText>-</w:instrText>
      </w:r>
      <w:r>
        <w:instrText>analysis</w:instrText>
      </w:r>
      <w:r w:rsidRPr="00AF7C80">
        <w:rPr>
          <w:lang w:val="ru-RU"/>
        </w:rPr>
        <w:instrText>/</w:instrText>
      </w:r>
      <w:r>
        <w:instrText>Manual</w:instrText>
      </w:r>
      <w:r w:rsidRPr="00AF7C80">
        <w:rPr>
          <w:lang w:val="ru-RU"/>
        </w:rPr>
        <w:instrText>-</w:instrText>
      </w:r>
      <w:r>
        <w:instrText>on</w:instrText>
      </w:r>
      <w:r w:rsidRPr="00AF7C80">
        <w:rPr>
          <w:lang w:val="ru-RU"/>
        </w:rPr>
        <w:instrText>-</w:instrText>
      </w:r>
      <w:r>
        <w:instrText>victim</w:instrText>
      </w:r>
      <w:r w:rsidRPr="00AF7C80">
        <w:rPr>
          <w:lang w:val="ru-RU"/>
        </w:rPr>
        <w:instrText>-</w:instrText>
      </w:r>
      <w:r>
        <w:instrText>surveys</w:instrText>
      </w:r>
      <w:r w:rsidRPr="00AF7C80">
        <w:rPr>
          <w:lang w:val="ru-RU"/>
        </w:rPr>
        <w:instrText>.</w:instrText>
      </w:r>
      <w:r>
        <w:instrText>html</w:instrText>
      </w:r>
      <w:r w:rsidRPr="00AF7C80">
        <w:rPr>
          <w:lang w:val="ru-RU"/>
        </w:rPr>
        <w:instrText xml:space="preserve">" </w:instrText>
      </w:r>
      <w:r>
        <w:fldChar w:fldCharType="separate"/>
      </w:r>
      <w:r w:rsidR="00CA14C1" w:rsidRPr="00D97DD2">
        <w:rPr>
          <w:rStyle w:val="ab"/>
          <w:rFonts w:ascii="Times New Roman" w:hAnsi="Times New Roman" w:cs="Times New Roman"/>
        </w:rPr>
        <w:t>https</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www</w:t>
      </w:r>
      <w:r w:rsidR="00CA14C1" w:rsidRPr="00D97DD2">
        <w:rPr>
          <w:rStyle w:val="ab"/>
          <w:rFonts w:ascii="Times New Roman" w:hAnsi="Times New Roman" w:cs="Times New Roman"/>
          <w:lang w:val="ru-RU"/>
        </w:rPr>
        <w:t>.</w:t>
      </w:r>
      <w:proofErr w:type="spellStart"/>
      <w:r w:rsidR="00CA14C1" w:rsidRPr="00D97DD2">
        <w:rPr>
          <w:rStyle w:val="ab"/>
          <w:rFonts w:ascii="Times New Roman" w:hAnsi="Times New Roman" w:cs="Times New Roman"/>
        </w:rPr>
        <w:t>unodc</w:t>
      </w:r>
      <w:proofErr w:type="spellEnd"/>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org</w:t>
      </w:r>
      <w:r w:rsidR="00CA14C1" w:rsidRPr="00D97DD2">
        <w:rPr>
          <w:rStyle w:val="ab"/>
          <w:rFonts w:ascii="Times New Roman" w:hAnsi="Times New Roman" w:cs="Times New Roman"/>
          <w:lang w:val="ru-RU"/>
        </w:rPr>
        <w:t>/</w:t>
      </w:r>
      <w:proofErr w:type="spellStart"/>
      <w:r w:rsidR="00CA14C1" w:rsidRPr="00D97DD2">
        <w:rPr>
          <w:rStyle w:val="ab"/>
          <w:rFonts w:ascii="Times New Roman" w:hAnsi="Times New Roman" w:cs="Times New Roman"/>
        </w:rPr>
        <w:t>unodc</w:t>
      </w:r>
      <w:proofErr w:type="spellEnd"/>
      <w:r w:rsidR="00CA14C1" w:rsidRPr="00D97DD2">
        <w:rPr>
          <w:rStyle w:val="ab"/>
          <w:rFonts w:ascii="Times New Roman" w:hAnsi="Times New Roman" w:cs="Times New Roman"/>
          <w:lang w:val="ru-RU"/>
        </w:rPr>
        <w:t>/</w:t>
      </w:r>
      <w:proofErr w:type="spellStart"/>
      <w:r w:rsidR="00CA14C1" w:rsidRPr="00D97DD2">
        <w:rPr>
          <w:rStyle w:val="ab"/>
          <w:rFonts w:ascii="Times New Roman" w:hAnsi="Times New Roman" w:cs="Times New Roman"/>
        </w:rPr>
        <w:t>en</w:t>
      </w:r>
      <w:proofErr w:type="spellEnd"/>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data</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and</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analysis</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Manual</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on</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victim</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surveys</w:t>
      </w:r>
      <w:r w:rsidR="00CA14C1" w:rsidRPr="00D97DD2">
        <w:rPr>
          <w:rStyle w:val="ab"/>
          <w:rFonts w:ascii="Times New Roman" w:hAnsi="Times New Roman" w:cs="Times New Roman"/>
          <w:lang w:val="ru-RU"/>
        </w:rPr>
        <w:t>.</w:t>
      </w:r>
      <w:r w:rsidR="00CA14C1" w:rsidRPr="00D97DD2">
        <w:rPr>
          <w:rStyle w:val="ab"/>
          <w:rFonts w:ascii="Times New Roman" w:hAnsi="Times New Roman" w:cs="Times New Roman"/>
        </w:rPr>
        <w:t>html</w:t>
      </w:r>
      <w:r>
        <w:rPr>
          <w:rStyle w:val="ab"/>
          <w:rFonts w:ascii="Times New Roman" w:hAnsi="Times New Roman" w:cs="Times New Roman"/>
        </w:rPr>
        <w:fldChar w:fldCharType="end"/>
      </w:r>
    </w:p>
    <w:p w14:paraId="4013822B" w14:textId="77777777" w:rsidR="00CA14C1" w:rsidRPr="00D97DD2" w:rsidRDefault="00CA14C1" w:rsidP="00D97DD2">
      <w:pPr>
        <w:spacing w:after="0"/>
        <w:rPr>
          <w:rFonts w:ascii="Times New Roman" w:eastAsia="Times New Roman" w:hAnsi="Times New Roman" w:cs="Times New Roman"/>
          <w:b/>
          <w:bCs/>
          <w:color w:val="4A4A4A"/>
          <w:sz w:val="21"/>
          <w:szCs w:val="21"/>
          <w:lang w:val="ru-RU" w:eastAsia="en-GB"/>
        </w:rPr>
      </w:pPr>
    </w:p>
    <w:p w14:paraId="1CC09EDB" w14:textId="4CCBAA94" w:rsidR="006175A5" w:rsidRPr="00D97DD2" w:rsidRDefault="006175A5" w:rsidP="00D97DD2">
      <w:pPr>
        <w:rPr>
          <w:rFonts w:ascii="Times New Roman" w:eastAsia="Times New Roman" w:hAnsi="Times New Roman" w:cs="Times New Roman"/>
          <w:color w:val="0000FF" w:themeColor="hyperlink"/>
          <w:sz w:val="21"/>
          <w:szCs w:val="21"/>
          <w:u w:val="single"/>
          <w:lang w:val="ru-RU" w:eastAsia="en-GB"/>
        </w:rPr>
      </w:pPr>
      <w:r w:rsidRPr="00D97DD2">
        <w:rPr>
          <w:rFonts w:ascii="Times New Roman" w:eastAsia="Times New Roman" w:hAnsi="Times New Roman" w:cs="Times New Roman"/>
          <w:color w:val="4A4A4A"/>
          <w:sz w:val="21"/>
          <w:szCs w:val="21"/>
          <w:lang w:val="ru-RU" w:eastAsia="en-GB"/>
        </w:rPr>
        <w:t xml:space="preserve">Агентство ЕС по основным правам, </w:t>
      </w:r>
      <w:r w:rsidRPr="00D97DD2">
        <w:rPr>
          <w:rFonts w:ascii="Times New Roman" w:eastAsia="Times New Roman" w:hAnsi="Times New Roman" w:cs="Times New Roman"/>
          <w:i/>
          <w:color w:val="4A4A4A"/>
          <w:sz w:val="21"/>
          <w:szCs w:val="21"/>
          <w:lang w:val="ru-RU" w:eastAsia="en-GB"/>
        </w:rPr>
        <w:t>Насилие в отношении женщин: обследование по всему ЕС.</w:t>
      </w:r>
      <w:r w:rsidRPr="00D97DD2">
        <w:rPr>
          <w:rFonts w:ascii="Times New Roman" w:eastAsia="Times New Roman" w:hAnsi="Times New Roman" w:cs="Times New Roman"/>
          <w:color w:val="4A4A4A"/>
          <w:sz w:val="21"/>
          <w:szCs w:val="21"/>
          <w:lang w:val="ru-RU" w:eastAsia="en-GB"/>
        </w:rPr>
        <w:t xml:space="preserve"> </w:t>
      </w:r>
      <w:r w:rsidRPr="00D97DD2">
        <w:rPr>
          <w:rFonts w:ascii="Times New Roman" w:eastAsia="Times New Roman" w:hAnsi="Times New Roman" w:cs="Times New Roman"/>
          <w:i/>
          <w:color w:val="4A4A4A"/>
          <w:sz w:val="21"/>
          <w:szCs w:val="21"/>
          <w:lang w:val="ru-RU" w:eastAsia="en-GB"/>
        </w:rPr>
        <w:t>Отчет об основных результатах (2014 г.).</w:t>
      </w:r>
      <w:r w:rsidRPr="00D97DD2">
        <w:rPr>
          <w:rFonts w:ascii="Times New Roman" w:eastAsia="Times New Roman" w:hAnsi="Times New Roman" w:cs="Times New Roman"/>
          <w:color w:val="4A4A4A"/>
          <w:sz w:val="21"/>
          <w:szCs w:val="21"/>
          <w:lang w:val="ru-RU" w:eastAsia="en-GB"/>
        </w:rPr>
        <w:t xml:space="preserve"> Доступно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 xml:space="preserve">: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fra</w:instrText>
      </w:r>
      <w:r w:rsidR="00AF7C80" w:rsidRPr="00AF7C80">
        <w:rPr>
          <w:lang w:val="ru-RU"/>
        </w:rPr>
        <w:instrText>.</w:instrText>
      </w:r>
      <w:r w:rsidR="00AF7C80">
        <w:instrText>europa</w:instrText>
      </w:r>
      <w:r w:rsidR="00AF7C80" w:rsidRPr="00AF7C80">
        <w:rPr>
          <w:lang w:val="ru-RU"/>
        </w:rPr>
        <w:instrText>.</w:instrText>
      </w:r>
      <w:r w:rsidR="00AF7C80">
        <w:instrText>eu</w:instrText>
      </w:r>
      <w:r w:rsidR="00AF7C80" w:rsidRPr="00AF7C80">
        <w:rPr>
          <w:lang w:val="ru-RU"/>
        </w:rPr>
        <w:instrText>/</w:instrText>
      </w:r>
      <w:r w:rsidR="00AF7C80">
        <w:instrText>en</w:instrText>
      </w:r>
      <w:r w:rsidR="00AF7C80" w:rsidRPr="00AF7C80">
        <w:rPr>
          <w:lang w:val="ru-RU"/>
        </w:rPr>
        <w:instrText>/</w:instrText>
      </w:r>
      <w:r w:rsidR="00AF7C80">
        <w:instrText>publication</w:instrText>
      </w:r>
      <w:r w:rsidR="00AF7C80" w:rsidRPr="00AF7C80">
        <w:rPr>
          <w:lang w:val="ru-RU"/>
        </w:rPr>
        <w:instrText>/2014/</w:instrText>
      </w:r>
      <w:r w:rsidR="00AF7C80">
        <w:instrText>violence</w:instrText>
      </w:r>
      <w:r w:rsidR="00AF7C80" w:rsidRPr="00AF7C80">
        <w:rPr>
          <w:lang w:val="ru-RU"/>
        </w:rPr>
        <w:instrText>-</w:instrText>
      </w:r>
      <w:r w:rsidR="00AF7C80">
        <w:instrText>against</w:instrText>
      </w:r>
      <w:r w:rsidR="00AF7C80" w:rsidRPr="00AF7C80">
        <w:rPr>
          <w:lang w:val="ru-RU"/>
        </w:rPr>
        <w:instrText>-</w:instrText>
      </w:r>
      <w:r w:rsidR="00AF7C80">
        <w:instrText>women</w:instrText>
      </w:r>
      <w:r w:rsidR="00AF7C80" w:rsidRPr="00AF7C80">
        <w:rPr>
          <w:lang w:val="ru-RU"/>
        </w:rPr>
        <w:instrText>-</w:instrText>
      </w:r>
      <w:r w:rsidR="00AF7C80">
        <w:instrText>eu</w:instrText>
      </w:r>
      <w:r w:rsidR="00AF7C80" w:rsidRPr="00AF7C80">
        <w:rPr>
          <w:lang w:val="ru-RU"/>
        </w:rPr>
        <w:instrText>-</w:instrText>
      </w:r>
      <w:r w:rsidR="00AF7C80">
        <w:instrText>wide</w:instrText>
      </w:r>
      <w:r w:rsidR="00AF7C80" w:rsidRPr="00AF7C80">
        <w:rPr>
          <w:lang w:val="ru-RU"/>
        </w:rPr>
        <w:instrText>-</w:instrText>
      </w:r>
      <w:r w:rsidR="00AF7C80">
        <w:instrText>survey</w:instrText>
      </w:r>
      <w:r w:rsidR="00AF7C80" w:rsidRPr="00AF7C80">
        <w:rPr>
          <w:lang w:val="ru-RU"/>
        </w:rPr>
        <w:instrText>-</w:instrText>
      </w:r>
      <w:r w:rsidR="00AF7C80">
        <w:instrText>main</w:instrText>
      </w:r>
      <w:r w:rsidR="00AF7C80" w:rsidRPr="00AF7C80">
        <w:rPr>
          <w:lang w:val="ru-RU"/>
        </w:rPr>
        <w:instrText>-</w:instrText>
      </w:r>
      <w:r w:rsidR="00AF7C80">
        <w:instrText>results</w:instrText>
      </w:r>
      <w:r w:rsidR="00AF7C80" w:rsidRPr="00AF7C80">
        <w:rPr>
          <w:lang w:val="ru-RU"/>
        </w:rPr>
        <w:instrText>-</w:instrText>
      </w:r>
      <w:r w:rsidR="00AF7C80">
        <w:instrText>report</w:instrText>
      </w:r>
      <w:r w:rsidR="00AF7C80" w:rsidRPr="00AF7C80">
        <w:rPr>
          <w:lang w:val="ru-RU"/>
        </w:rPr>
        <w:instrText xml:space="preserve">" </w:instrText>
      </w:r>
      <w:r w:rsidR="00AF7C80">
        <w:fldChar w:fldCharType="separate"/>
      </w:r>
      <w:r w:rsidR="00C60923" w:rsidRPr="00D97DD2">
        <w:rPr>
          <w:rFonts w:ascii="Times New Roman" w:eastAsia="Times New Roman" w:hAnsi="Times New Roman" w:cs="Times New Roman"/>
          <w:color w:val="0000FF" w:themeColor="hyperlink"/>
          <w:sz w:val="21"/>
          <w:szCs w:val="21"/>
          <w:u w:val="single"/>
          <w:lang w:eastAsia="en-GB"/>
        </w:rPr>
        <w:t>https</w:t>
      </w:r>
      <w:r w:rsidR="00C60923" w:rsidRPr="00D97DD2">
        <w:rPr>
          <w:rFonts w:ascii="Times New Roman" w:eastAsia="Times New Roman" w:hAnsi="Times New Roman" w:cs="Times New Roman"/>
          <w:color w:val="0000FF" w:themeColor="hyperlink"/>
          <w:sz w:val="21"/>
          <w:szCs w:val="21"/>
          <w:u w:val="single"/>
          <w:lang w:val="ru-RU" w:eastAsia="en-GB"/>
        </w:rPr>
        <w:t>://</w:t>
      </w:r>
      <w:proofErr w:type="spellStart"/>
      <w:r w:rsidR="00C60923" w:rsidRPr="00D97DD2">
        <w:rPr>
          <w:rFonts w:ascii="Times New Roman" w:eastAsia="Times New Roman" w:hAnsi="Times New Roman" w:cs="Times New Roman"/>
          <w:color w:val="0000FF" w:themeColor="hyperlink"/>
          <w:sz w:val="21"/>
          <w:szCs w:val="21"/>
          <w:u w:val="single"/>
          <w:lang w:eastAsia="en-GB"/>
        </w:rPr>
        <w:t>fra</w:t>
      </w:r>
      <w:proofErr w:type="spellEnd"/>
      <w:r w:rsidR="00C60923" w:rsidRPr="00D97DD2">
        <w:rPr>
          <w:rFonts w:ascii="Times New Roman" w:eastAsia="Times New Roman" w:hAnsi="Times New Roman" w:cs="Times New Roman"/>
          <w:color w:val="0000FF" w:themeColor="hyperlink"/>
          <w:sz w:val="21"/>
          <w:szCs w:val="21"/>
          <w:u w:val="single"/>
          <w:lang w:val="ru-RU" w:eastAsia="en-GB"/>
        </w:rPr>
        <w:t>.</w:t>
      </w:r>
      <w:proofErr w:type="spellStart"/>
      <w:r w:rsidR="00C60923" w:rsidRPr="00D97DD2">
        <w:rPr>
          <w:rFonts w:ascii="Times New Roman" w:eastAsia="Times New Roman" w:hAnsi="Times New Roman" w:cs="Times New Roman"/>
          <w:color w:val="0000FF" w:themeColor="hyperlink"/>
          <w:sz w:val="21"/>
          <w:szCs w:val="21"/>
          <w:u w:val="single"/>
          <w:lang w:eastAsia="en-GB"/>
        </w:rPr>
        <w:t>europa</w:t>
      </w:r>
      <w:proofErr w:type="spellEnd"/>
      <w:r w:rsidR="00C60923" w:rsidRPr="00D97DD2">
        <w:rPr>
          <w:rFonts w:ascii="Times New Roman" w:eastAsia="Times New Roman" w:hAnsi="Times New Roman" w:cs="Times New Roman"/>
          <w:color w:val="0000FF" w:themeColor="hyperlink"/>
          <w:sz w:val="21"/>
          <w:szCs w:val="21"/>
          <w:u w:val="single"/>
          <w:lang w:val="ru-RU" w:eastAsia="en-GB"/>
        </w:rPr>
        <w:t>.</w:t>
      </w:r>
      <w:proofErr w:type="spellStart"/>
      <w:r w:rsidR="00C60923" w:rsidRPr="00D97DD2">
        <w:rPr>
          <w:rFonts w:ascii="Times New Roman" w:eastAsia="Times New Roman" w:hAnsi="Times New Roman" w:cs="Times New Roman"/>
          <w:color w:val="0000FF" w:themeColor="hyperlink"/>
          <w:sz w:val="21"/>
          <w:szCs w:val="21"/>
          <w:u w:val="single"/>
          <w:lang w:eastAsia="en-GB"/>
        </w:rPr>
        <w:t>eu</w:t>
      </w:r>
      <w:proofErr w:type="spellEnd"/>
      <w:r w:rsidR="00C60923" w:rsidRPr="00D97DD2">
        <w:rPr>
          <w:rFonts w:ascii="Times New Roman" w:eastAsia="Times New Roman" w:hAnsi="Times New Roman" w:cs="Times New Roman"/>
          <w:color w:val="0000FF" w:themeColor="hyperlink"/>
          <w:sz w:val="21"/>
          <w:szCs w:val="21"/>
          <w:u w:val="single"/>
          <w:lang w:val="ru-RU" w:eastAsia="en-GB"/>
        </w:rPr>
        <w:t>/</w:t>
      </w:r>
      <w:proofErr w:type="spellStart"/>
      <w:r w:rsidR="00C60923" w:rsidRPr="00D97DD2">
        <w:rPr>
          <w:rFonts w:ascii="Times New Roman" w:eastAsia="Times New Roman" w:hAnsi="Times New Roman" w:cs="Times New Roman"/>
          <w:color w:val="0000FF" w:themeColor="hyperlink"/>
          <w:sz w:val="21"/>
          <w:szCs w:val="21"/>
          <w:u w:val="single"/>
          <w:lang w:eastAsia="en-GB"/>
        </w:rPr>
        <w:t>en</w:t>
      </w:r>
      <w:proofErr w:type="spellEnd"/>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publication</w:t>
      </w:r>
      <w:r w:rsidR="00C60923" w:rsidRPr="00D97DD2">
        <w:rPr>
          <w:rFonts w:ascii="Times New Roman" w:eastAsia="Times New Roman" w:hAnsi="Times New Roman" w:cs="Times New Roman"/>
          <w:color w:val="0000FF" w:themeColor="hyperlink"/>
          <w:sz w:val="21"/>
          <w:szCs w:val="21"/>
          <w:u w:val="single"/>
          <w:lang w:val="ru-RU" w:eastAsia="en-GB"/>
        </w:rPr>
        <w:t>/2014/</w:t>
      </w:r>
      <w:r w:rsidR="00C60923" w:rsidRPr="00D97DD2">
        <w:rPr>
          <w:rFonts w:ascii="Times New Roman" w:eastAsia="Times New Roman" w:hAnsi="Times New Roman" w:cs="Times New Roman"/>
          <w:color w:val="0000FF" w:themeColor="hyperlink"/>
          <w:sz w:val="21"/>
          <w:szCs w:val="21"/>
          <w:u w:val="single"/>
          <w:lang w:eastAsia="en-GB"/>
        </w:rPr>
        <w:t>violence</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against</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women</w:t>
      </w:r>
      <w:r w:rsidR="00C60923" w:rsidRPr="00D97DD2">
        <w:rPr>
          <w:rFonts w:ascii="Times New Roman" w:eastAsia="Times New Roman" w:hAnsi="Times New Roman" w:cs="Times New Roman"/>
          <w:color w:val="0000FF" w:themeColor="hyperlink"/>
          <w:sz w:val="21"/>
          <w:szCs w:val="21"/>
          <w:u w:val="single"/>
          <w:lang w:val="ru-RU" w:eastAsia="en-GB"/>
        </w:rPr>
        <w:t>-</w:t>
      </w:r>
      <w:proofErr w:type="spellStart"/>
      <w:r w:rsidR="00C60923" w:rsidRPr="00D97DD2">
        <w:rPr>
          <w:rFonts w:ascii="Times New Roman" w:eastAsia="Times New Roman" w:hAnsi="Times New Roman" w:cs="Times New Roman"/>
          <w:color w:val="0000FF" w:themeColor="hyperlink"/>
          <w:sz w:val="21"/>
          <w:szCs w:val="21"/>
          <w:u w:val="single"/>
          <w:lang w:eastAsia="en-GB"/>
        </w:rPr>
        <w:t>eu</w:t>
      </w:r>
      <w:proofErr w:type="spellEnd"/>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wide</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survey</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main</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results</w:t>
      </w:r>
      <w:r w:rsidR="00C60923" w:rsidRPr="00D97DD2">
        <w:rPr>
          <w:rFonts w:ascii="Times New Roman" w:eastAsia="Times New Roman" w:hAnsi="Times New Roman" w:cs="Times New Roman"/>
          <w:color w:val="0000FF" w:themeColor="hyperlink"/>
          <w:sz w:val="21"/>
          <w:szCs w:val="21"/>
          <w:u w:val="single"/>
          <w:lang w:val="ru-RU" w:eastAsia="en-GB"/>
        </w:rPr>
        <w:t>-</w:t>
      </w:r>
      <w:r w:rsidR="00C60923" w:rsidRPr="00D97DD2">
        <w:rPr>
          <w:rFonts w:ascii="Times New Roman" w:eastAsia="Times New Roman" w:hAnsi="Times New Roman" w:cs="Times New Roman"/>
          <w:color w:val="0000FF" w:themeColor="hyperlink"/>
          <w:sz w:val="21"/>
          <w:szCs w:val="21"/>
          <w:u w:val="single"/>
          <w:lang w:eastAsia="en-GB"/>
        </w:rPr>
        <w:t>report</w:t>
      </w:r>
      <w:r w:rsidR="00AF7C80">
        <w:rPr>
          <w:rFonts w:ascii="Times New Roman" w:eastAsia="Times New Roman" w:hAnsi="Times New Roman" w:cs="Times New Roman"/>
          <w:color w:val="0000FF" w:themeColor="hyperlink"/>
          <w:sz w:val="21"/>
          <w:szCs w:val="21"/>
          <w:u w:val="single"/>
          <w:lang w:eastAsia="en-GB"/>
        </w:rPr>
        <w:fldChar w:fldCharType="end"/>
      </w:r>
    </w:p>
    <w:p w14:paraId="46FEAB79" w14:textId="2AFB5255" w:rsidR="00043864" w:rsidRPr="00D97DD2" w:rsidRDefault="006175A5" w:rsidP="00D97DD2">
      <w:pPr>
        <w:rPr>
          <w:rFonts w:ascii="Times New Roman" w:eastAsia="Times New Roman" w:hAnsi="Times New Roman" w:cs="Times New Roman"/>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Агентство ЕС по основным правам. </w:t>
      </w:r>
      <w:r w:rsidRPr="00D97DD2">
        <w:rPr>
          <w:rFonts w:ascii="Times New Roman" w:eastAsia="Times New Roman" w:hAnsi="Times New Roman" w:cs="Times New Roman"/>
          <w:i/>
          <w:color w:val="4A4A4A"/>
          <w:sz w:val="21"/>
          <w:szCs w:val="21"/>
          <w:lang w:val="ru-RU" w:eastAsia="en-GB"/>
        </w:rPr>
        <w:t>Что означают основные права для людей в ЕС? - Обследование по фундаментальным правам (2020 г.).</w:t>
      </w:r>
      <w:r w:rsidRPr="00D97DD2">
        <w:rPr>
          <w:rFonts w:ascii="Times New Roman" w:eastAsia="Times New Roman" w:hAnsi="Times New Roman" w:cs="Times New Roman"/>
          <w:color w:val="4A4A4A"/>
          <w:sz w:val="21"/>
          <w:szCs w:val="21"/>
          <w:lang w:val="ru-RU" w:eastAsia="en-GB"/>
        </w:rPr>
        <w:t xml:space="preserve"> Доступно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 xml:space="preserve">:  </w:t>
      </w:r>
      <w:r w:rsidR="00AF7C80">
        <w:fldChar w:fldCharType="begin"/>
      </w:r>
      <w:r w:rsidR="00AF7C80" w:rsidRPr="00AF7C80">
        <w:rPr>
          <w:lang w:val="ru-RU"/>
        </w:rPr>
        <w:instrText xml:space="preserve"> </w:instrText>
      </w:r>
      <w:r w:rsidR="00AF7C80">
        <w:instrText>HYPERLINK</w:instrText>
      </w:r>
      <w:r w:rsidR="00AF7C80" w:rsidRPr="00AF7C80">
        <w:rPr>
          <w:lang w:val="ru-RU"/>
        </w:rPr>
        <w:instrText xml:space="preserve"> "</w:instrText>
      </w:r>
      <w:r w:rsidR="00AF7C80">
        <w:instrText>https</w:instrText>
      </w:r>
      <w:r w:rsidR="00AF7C80" w:rsidRPr="00AF7C80">
        <w:rPr>
          <w:lang w:val="ru-RU"/>
        </w:rPr>
        <w:instrText>://</w:instrText>
      </w:r>
      <w:r w:rsidR="00AF7C80">
        <w:instrText>fra</w:instrText>
      </w:r>
      <w:r w:rsidR="00AF7C80" w:rsidRPr="00AF7C80">
        <w:rPr>
          <w:lang w:val="ru-RU"/>
        </w:rPr>
        <w:instrText>.</w:instrText>
      </w:r>
      <w:r w:rsidR="00AF7C80">
        <w:instrText>europa</w:instrText>
      </w:r>
      <w:r w:rsidR="00AF7C80" w:rsidRPr="00AF7C80">
        <w:rPr>
          <w:lang w:val="ru-RU"/>
        </w:rPr>
        <w:instrText>.</w:instrText>
      </w:r>
      <w:r w:rsidR="00AF7C80">
        <w:instrText>eu</w:instrText>
      </w:r>
      <w:r w:rsidR="00AF7C80" w:rsidRPr="00AF7C80">
        <w:rPr>
          <w:lang w:val="ru-RU"/>
        </w:rPr>
        <w:instrText>/</w:instrText>
      </w:r>
      <w:r w:rsidR="00AF7C80">
        <w:instrText>en</w:instrText>
      </w:r>
      <w:r w:rsidR="00AF7C80" w:rsidRPr="00AF7C80">
        <w:rPr>
          <w:lang w:val="ru-RU"/>
        </w:rPr>
        <w:instrText>/</w:instrText>
      </w:r>
      <w:r w:rsidR="00AF7C80">
        <w:instrText>publication</w:instrText>
      </w:r>
      <w:r w:rsidR="00AF7C80" w:rsidRPr="00AF7C80">
        <w:rPr>
          <w:lang w:val="ru-RU"/>
        </w:rPr>
        <w:instrText>/2020/</w:instrText>
      </w:r>
      <w:r w:rsidR="00AF7C80">
        <w:instrText>fundamental</w:instrText>
      </w:r>
      <w:r w:rsidR="00AF7C80" w:rsidRPr="00AF7C80">
        <w:rPr>
          <w:lang w:val="ru-RU"/>
        </w:rPr>
        <w:instrText>-</w:instrText>
      </w:r>
      <w:r w:rsidR="00AF7C80">
        <w:instrText>rights</w:instrText>
      </w:r>
      <w:r w:rsidR="00AF7C80" w:rsidRPr="00AF7C80">
        <w:rPr>
          <w:lang w:val="ru-RU"/>
        </w:rPr>
        <w:instrText>-</w:instrText>
      </w:r>
      <w:r w:rsidR="00AF7C80">
        <w:instrText>survey</w:instrText>
      </w:r>
      <w:r w:rsidR="00AF7C80" w:rsidRPr="00AF7C80">
        <w:rPr>
          <w:lang w:val="ru-RU"/>
        </w:rPr>
        <w:instrText>-</w:instrText>
      </w:r>
      <w:r w:rsidR="00AF7C80">
        <w:instrText>trust</w:instrText>
      </w:r>
      <w:r w:rsidR="00AF7C80" w:rsidRPr="00AF7C80">
        <w:rPr>
          <w:lang w:val="ru-RU"/>
        </w:rPr>
        <w:instrText xml:space="preserve">" </w:instrText>
      </w:r>
      <w:r w:rsidR="00AF7C80">
        <w:fldChar w:fldCharType="separate"/>
      </w:r>
      <w:r w:rsidR="00043864" w:rsidRPr="00D97DD2">
        <w:rPr>
          <w:rStyle w:val="ab"/>
          <w:rFonts w:ascii="Times New Roman" w:eastAsia="Times New Roman" w:hAnsi="Times New Roman" w:cs="Times New Roman"/>
          <w:sz w:val="21"/>
          <w:szCs w:val="21"/>
          <w:lang w:eastAsia="en-GB"/>
        </w:rPr>
        <w:t>https</w:t>
      </w:r>
      <w:r w:rsidR="00043864" w:rsidRPr="00D97DD2">
        <w:rPr>
          <w:rStyle w:val="ab"/>
          <w:rFonts w:ascii="Times New Roman" w:eastAsia="Times New Roman" w:hAnsi="Times New Roman" w:cs="Times New Roman"/>
          <w:sz w:val="21"/>
          <w:szCs w:val="21"/>
          <w:lang w:val="ru-RU" w:eastAsia="en-GB"/>
        </w:rPr>
        <w:t>://</w:t>
      </w:r>
      <w:proofErr w:type="spellStart"/>
      <w:r w:rsidR="00043864" w:rsidRPr="00D97DD2">
        <w:rPr>
          <w:rStyle w:val="ab"/>
          <w:rFonts w:ascii="Times New Roman" w:eastAsia="Times New Roman" w:hAnsi="Times New Roman" w:cs="Times New Roman"/>
          <w:sz w:val="21"/>
          <w:szCs w:val="21"/>
          <w:lang w:eastAsia="en-GB"/>
        </w:rPr>
        <w:t>fra</w:t>
      </w:r>
      <w:proofErr w:type="spellEnd"/>
      <w:r w:rsidR="00043864" w:rsidRPr="00D97DD2">
        <w:rPr>
          <w:rStyle w:val="ab"/>
          <w:rFonts w:ascii="Times New Roman" w:eastAsia="Times New Roman" w:hAnsi="Times New Roman" w:cs="Times New Roman"/>
          <w:sz w:val="21"/>
          <w:szCs w:val="21"/>
          <w:lang w:val="ru-RU" w:eastAsia="en-GB"/>
        </w:rPr>
        <w:t>.</w:t>
      </w:r>
      <w:proofErr w:type="spellStart"/>
      <w:r w:rsidR="00043864" w:rsidRPr="00D97DD2">
        <w:rPr>
          <w:rStyle w:val="ab"/>
          <w:rFonts w:ascii="Times New Roman" w:eastAsia="Times New Roman" w:hAnsi="Times New Roman" w:cs="Times New Roman"/>
          <w:sz w:val="21"/>
          <w:szCs w:val="21"/>
          <w:lang w:eastAsia="en-GB"/>
        </w:rPr>
        <w:t>europa</w:t>
      </w:r>
      <w:proofErr w:type="spellEnd"/>
      <w:r w:rsidR="00043864" w:rsidRPr="00D97DD2">
        <w:rPr>
          <w:rStyle w:val="ab"/>
          <w:rFonts w:ascii="Times New Roman" w:eastAsia="Times New Roman" w:hAnsi="Times New Roman" w:cs="Times New Roman"/>
          <w:sz w:val="21"/>
          <w:szCs w:val="21"/>
          <w:lang w:val="ru-RU" w:eastAsia="en-GB"/>
        </w:rPr>
        <w:t>.</w:t>
      </w:r>
      <w:proofErr w:type="spellStart"/>
      <w:r w:rsidR="00043864" w:rsidRPr="00D97DD2">
        <w:rPr>
          <w:rStyle w:val="ab"/>
          <w:rFonts w:ascii="Times New Roman" w:eastAsia="Times New Roman" w:hAnsi="Times New Roman" w:cs="Times New Roman"/>
          <w:sz w:val="21"/>
          <w:szCs w:val="21"/>
          <w:lang w:eastAsia="en-GB"/>
        </w:rPr>
        <w:t>eu</w:t>
      </w:r>
      <w:proofErr w:type="spellEnd"/>
      <w:r w:rsidR="00043864" w:rsidRPr="00D97DD2">
        <w:rPr>
          <w:rStyle w:val="ab"/>
          <w:rFonts w:ascii="Times New Roman" w:eastAsia="Times New Roman" w:hAnsi="Times New Roman" w:cs="Times New Roman"/>
          <w:sz w:val="21"/>
          <w:szCs w:val="21"/>
          <w:lang w:val="ru-RU" w:eastAsia="en-GB"/>
        </w:rPr>
        <w:t>/</w:t>
      </w:r>
      <w:proofErr w:type="spellStart"/>
      <w:r w:rsidR="00043864" w:rsidRPr="00D97DD2">
        <w:rPr>
          <w:rStyle w:val="ab"/>
          <w:rFonts w:ascii="Times New Roman" w:eastAsia="Times New Roman" w:hAnsi="Times New Roman" w:cs="Times New Roman"/>
          <w:sz w:val="21"/>
          <w:szCs w:val="21"/>
          <w:lang w:eastAsia="en-GB"/>
        </w:rPr>
        <w:t>en</w:t>
      </w:r>
      <w:proofErr w:type="spellEnd"/>
      <w:r w:rsidR="00043864" w:rsidRPr="00D97DD2">
        <w:rPr>
          <w:rStyle w:val="ab"/>
          <w:rFonts w:ascii="Times New Roman" w:eastAsia="Times New Roman" w:hAnsi="Times New Roman" w:cs="Times New Roman"/>
          <w:sz w:val="21"/>
          <w:szCs w:val="21"/>
          <w:lang w:val="ru-RU" w:eastAsia="en-GB"/>
        </w:rPr>
        <w:t>/</w:t>
      </w:r>
      <w:r w:rsidR="00043864" w:rsidRPr="00D97DD2">
        <w:rPr>
          <w:rStyle w:val="ab"/>
          <w:rFonts w:ascii="Times New Roman" w:eastAsia="Times New Roman" w:hAnsi="Times New Roman" w:cs="Times New Roman"/>
          <w:sz w:val="21"/>
          <w:szCs w:val="21"/>
          <w:lang w:eastAsia="en-GB"/>
        </w:rPr>
        <w:t>publication</w:t>
      </w:r>
      <w:r w:rsidR="00043864" w:rsidRPr="00D97DD2">
        <w:rPr>
          <w:rStyle w:val="ab"/>
          <w:rFonts w:ascii="Times New Roman" w:eastAsia="Times New Roman" w:hAnsi="Times New Roman" w:cs="Times New Roman"/>
          <w:sz w:val="21"/>
          <w:szCs w:val="21"/>
          <w:lang w:val="ru-RU" w:eastAsia="en-GB"/>
        </w:rPr>
        <w:t>/2020/</w:t>
      </w:r>
      <w:r w:rsidR="00043864" w:rsidRPr="00D97DD2">
        <w:rPr>
          <w:rStyle w:val="ab"/>
          <w:rFonts w:ascii="Times New Roman" w:eastAsia="Times New Roman" w:hAnsi="Times New Roman" w:cs="Times New Roman"/>
          <w:sz w:val="21"/>
          <w:szCs w:val="21"/>
          <w:lang w:eastAsia="en-GB"/>
        </w:rPr>
        <w:t>fundamental</w:t>
      </w:r>
      <w:r w:rsidR="00043864" w:rsidRPr="00D97DD2">
        <w:rPr>
          <w:rStyle w:val="ab"/>
          <w:rFonts w:ascii="Times New Roman" w:eastAsia="Times New Roman" w:hAnsi="Times New Roman" w:cs="Times New Roman"/>
          <w:sz w:val="21"/>
          <w:szCs w:val="21"/>
          <w:lang w:val="ru-RU" w:eastAsia="en-GB"/>
        </w:rPr>
        <w:t>-</w:t>
      </w:r>
      <w:r w:rsidR="00043864" w:rsidRPr="00D97DD2">
        <w:rPr>
          <w:rStyle w:val="ab"/>
          <w:rFonts w:ascii="Times New Roman" w:eastAsia="Times New Roman" w:hAnsi="Times New Roman" w:cs="Times New Roman"/>
          <w:sz w:val="21"/>
          <w:szCs w:val="21"/>
          <w:lang w:eastAsia="en-GB"/>
        </w:rPr>
        <w:t>rights</w:t>
      </w:r>
      <w:r w:rsidR="00043864" w:rsidRPr="00D97DD2">
        <w:rPr>
          <w:rStyle w:val="ab"/>
          <w:rFonts w:ascii="Times New Roman" w:eastAsia="Times New Roman" w:hAnsi="Times New Roman" w:cs="Times New Roman"/>
          <w:sz w:val="21"/>
          <w:szCs w:val="21"/>
          <w:lang w:val="ru-RU" w:eastAsia="en-GB"/>
        </w:rPr>
        <w:t>-</w:t>
      </w:r>
      <w:r w:rsidR="00043864" w:rsidRPr="00D97DD2">
        <w:rPr>
          <w:rStyle w:val="ab"/>
          <w:rFonts w:ascii="Times New Roman" w:eastAsia="Times New Roman" w:hAnsi="Times New Roman" w:cs="Times New Roman"/>
          <w:sz w:val="21"/>
          <w:szCs w:val="21"/>
          <w:lang w:eastAsia="en-GB"/>
        </w:rPr>
        <w:t>survey</w:t>
      </w:r>
      <w:r w:rsidR="00043864" w:rsidRPr="00D97DD2">
        <w:rPr>
          <w:rStyle w:val="ab"/>
          <w:rFonts w:ascii="Times New Roman" w:eastAsia="Times New Roman" w:hAnsi="Times New Roman" w:cs="Times New Roman"/>
          <w:sz w:val="21"/>
          <w:szCs w:val="21"/>
          <w:lang w:val="ru-RU" w:eastAsia="en-GB"/>
        </w:rPr>
        <w:t>-</w:t>
      </w:r>
      <w:r w:rsidR="00043864" w:rsidRPr="00D97DD2">
        <w:rPr>
          <w:rStyle w:val="ab"/>
          <w:rFonts w:ascii="Times New Roman" w:eastAsia="Times New Roman" w:hAnsi="Times New Roman" w:cs="Times New Roman"/>
          <w:sz w:val="21"/>
          <w:szCs w:val="21"/>
          <w:lang w:eastAsia="en-GB"/>
        </w:rPr>
        <w:t>trust</w:t>
      </w:r>
      <w:r w:rsidR="00AF7C80">
        <w:rPr>
          <w:rStyle w:val="ab"/>
          <w:rFonts w:ascii="Times New Roman" w:eastAsia="Times New Roman" w:hAnsi="Times New Roman" w:cs="Times New Roman"/>
          <w:sz w:val="21"/>
          <w:szCs w:val="21"/>
          <w:lang w:eastAsia="en-GB"/>
        </w:rPr>
        <w:fldChar w:fldCharType="end"/>
      </w:r>
      <w:r w:rsidR="00043864" w:rsidRPr="00D97DD2">
        <w:rPr>
          <w:rFonts w:ascii="Times New Roman" w:eastAsia="Times New Roman" w:hAnsi="Times New Roman" w:cs="Times New Roman"/>
          <w:sz w:val="21"/>
          <w:szCs w:val="21"/>
          <w:lang w:val="ru-RU" w:eastAsia="en-GB"/>
        </w:rPr>
        <w:t xml:space="preserve"> </w:t>
      </w:r>
    </w:p>
    <w:p w14:paraId="308FF951" w14:textId="0128A5B2" w:rsidR="006175A5" w:rsidRPr="00D97DD2" w:rsidRDefault="006175A5" w:rsidP="00D97DD2">
      <w:pPr>
        <w:spacing w:after="0"/>
        <w:rPr>
          <w:rFonts w:ascii="Times New Roman" w:eastAsia="Times New Roman" w:hAnsi="Times New Roman" w:cs="Times New Roman"/>
          <w:i/>
          <w:color w:val="4A4A4A"/>
          <w:sz w:val="21"/>
          <w:szCs w:val="21"/>
          <w:lang w:val="ru-RU" w:eastAsia="en-GB"/>
        </w:rPr>
      </w:pPr>
      <w:r w:rsidRPr="00D97DD2">
        <w:rPr>
          <w:rFonts w:ascii="Times New Roman" w:eastAsia="Times New Roman" w:hAnsi="Times New Roman" w:cs="Times New Roman"/>
          <w:color w:val="4A4A4A"/>
          <w:sz w:val="21"/>
          <w:szCs w:val="21"/>
          <w:lang w:val="ru-RU" w:eastAsia="en-GB"/>
        </w:rPr>
        <w:t xml:space="preserve">Евростат, </w:t>
      </w:r>
      <w:r w:rsidRPr="00D97DD2">
        <w:rPr>
          <w:rFonts w:ascii="Times New Roman" w:eastAsia="Times New Roman" w:hAnsi="Times New Roman" w:cs="Times New Roman"/>
          <w:i/>
          <w:color w:val="4A4A4A"/>
          <w:sz w:val="21"/>
          <w:szCs w:val="21"/>
          <w:lang w:val="ru-RU" w:eastAsia="en-GB"/>
        </w:rPr>
        <w:t>Методическое руководство для обследования ЕС по насилию по признаку пола в отношении женщин и другим формам межличностного насилия (</w:t>
      </w:r>
      <w:r w:rsidRPr="00D97DD2">
        <w:rPr>
          <w:rFonts w:ascii="Times New Roman" w:eastAsia="Times New Roman" w:hAnsi="Times New Roman" w:cs="Times New Roman"/>
          <w:i/>
          <w:color w:val="4A4A4A"/>
          <w:sz w:val="21"/>
          <w:szCs w:val="21"/>
          <w:lang w:val="en-US" w:eastAsia="en-GB"/>
        </w:rPr>
        <w:t>EU</w:t>
      </w:r>
      <w:r w:rsidRPr="00D97DD2">
        <w:rPr>
          <w:rFonts w:ascii="Times New Roman" w:eastAsia="Times New Roman" w:hAnsi="Times New Roman" w:cs="Times New Roman"/>
          <w:i/>
          <w:color w:val="4A4A4A"/>
          <w:sz w:val="21"/>
          <w:szCs w:val="21"/>
          <w:lang w:val="ru-RU" w:eastAsia="en-GB"/>
        </w:rPr>
        <w:t>-</w:t>
      </w:r>
      <w:r w:rsidRPr="00D97DD2">
        <w:rPr>
          <w:rFonts w:ascii="Times New Roman" w:eastAsia="Times New Roman" w:hAnsi="Times New Roman" w:cs="Times New Roman"/>
          <w:i/>
          <w:color w:val="4A4A4A"/>
          <w:sz w:val="21"/>
          <w:szCs w:val="21"/>
          <w:lang w:val="en-US" w:eastAsia="en-GB"/>
        </w:rPr>
        <w:t>GBV</w:t>
      </w:r>
      <w:r w:rsidRPr="00D97DD2">
        <w:rPr>
          <w:rFonts w:ascii="Times New Roman" w:eastAsia="Times New Roman" w:hAnsi="Times New Roman" w:cs="Times New Roman"/>
          <w:i/>
          <w:color w:val="4A4A4A"/>
          <w:sz w:val="21"/>
          <w:szCs w:val="21"/>
          <w:lang w:val="ru-RU" w:eastAsia="en-GB"/>
        </w:rPr>
        <w:t xml:space="preserve">), издание 2021 г. </w:t>
      </w:r>
      <w:r w:rsidRPr="00D97DD2">
        <w:rPr>
          <w:rFonts w:ascii="Times New Roman" w:eastAsia="Times New Roman" w:hAnsi="Times New Roman" w:cs="Times New Roman"/>
          <w:color w:val="4A4A4A"/>
          <w:sz w:val="21"/>
          <w:szCs w:val="21"/>
          <w:lang w:val="ru-RU" w:eastAsia="en-GB"/>
        </w:rPr>
        <w:t xml:space="preserve">Доступно </w:t>
      </w:r>
      <w:r w:rsidR="00637CBE" w:rsidRPr="00D97DD2">
        <w:rPr>
          <w:rFonts w:ascii="Times New Roman" w:eastAsia="Times New Roman" w:hAnsi="Times New Roman" w:cs="Times New Roman"/>
          <w:color w:val="4A4A4A"/>
          <w:sz w:val="21"/>
          <w:szCs w:val="21"/>
          <w:lang w:val="ru-RU" w:eastAsia="en-GB"/>
        </w:rPr>
        <w:t>по адресу</w:t>
      </w:r>
      <w:r w:rsidRPr="00D97DD2">
        <w:rPr>
          <w:rFonts w:ascii="Times New Roman" w:eastAsia="Times New Roman" w:hAnsi="Times New Roman" w:cs="Times New Roman"/>
          <w:color w:val="4A4A4A"/>
          <w:sz w:val="21"/>
          <w:szCs w:val="21"/>
          <w:lang w:val="ru-RU" w:eastAsia="en-GB"/>
        </w:rPr>
        <w:t>:</w:t>
      </w:r>
      <w:r w:rsidRPr="00D97DD2">
        <w:rPr>
          <w:rFonts w:ascii="Times New Roman" w:eastAsia="Times New Roman" w:hAnsi="Times New Roman" w:cs="Times New Roman"/>
          <w:i/>
          <w:color w:val="4A4A4A"/>
          <w:sz w:val="21"/>
          <w:szCs w:val="21"/>
          <w:lang w:val="ru-RU" w:eastAsia="en-GB"/>
        </w:rPr>
        <w:t xml:space="preserve"> </w:t>
      </w:r>
      <w:r w:rsidR="00637CBE" w:rsidRPr="00D97DD2">
        <w:rPr>
          <w:rFonts w:ascii="Times New Roman" w:eastAsia="Times New Roman" w:hAnsi="Times New Roman" w:cs="Times New Roman"/>
          <w:i/>
          <w:color w:val="4A4A4A"/>
          <w:sz w:val="21"/>
          <w:szCs w:val="21"/>
          <w:lang w:val="ru-RU" w:eastAsia="en-GB"/>
        </w:rPr>
        <w:t xml:space="preserve">  </w:t>
      </w:r>
    </w:p>
    <w:p w14:paraId="384B0992" w14:textId="1E5C727E" w:rsidR="00186795" w:rsidRPr="00D97DD2" w:rsidRDefault="00AF7C80" w:rsidP="00D97DD2">
      <w:pPr>
        <w:spacing w:after="0"/>
        <w:rPr>
          <w:rFonts w:ascii="Times New Roman" w:hAnsi="Times New Roman" w:cs="Times New Roman"/>
          <w:lang w:val="ru-RU"/>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ec</w:instrText>
      </w:r>
      <w:r w:rsidRPr="00AF7C80">
        <w:rPr>
          <w:lang w:val="ru-RU"/>
        </w:rPr>
        <w:instrText>.</w:instrText>
      </w:r>
      <w:r>
        <w:instrText>europa</w:instrText>
      </w:r>
      <w:r w:rsidRPr="00AF7C80">
        <w:rPr>
          <w:lang w:val="ru-RU"/>
        </w:rPr>
        <w:instrText>.</w:instrText>
      </w:r>
      <w:r>
        <w:instrText>eu</w:instrText>
      </w:r>
      <w:r w:rsidRPr="00AF7C80">
        <w:rPr>
          <w:lang w:val="ru-RU"/>
        </w:rPr>
        <w:instrText>/</w:instrText>
      </w:r>
      <w:r>
        <w:instrText>eurostat</w:instrText>
      </w:r>
      <w:r w:rsidRPr="00AF7C80">
        <w:rPr>
          <w:lang w:val="ru-RU"/>
        </w:rPr>
        <w:instrText>/</w:instrText>
      </w:r>
      <w:r>
        <w:instrText>documents</w:instrText>
      </w:r>
      <w:r w:rsidRPr="00AF7C80">
        <w:rPr>
          <w:lang w:val="ru-RU"/>
        </w:rPr>
        <w:instrText>/3859598/13484289/</w:instrText>
      </w:r>
      <w:r>
        <w:instrText>KS</w:instrText>
      </w:r>
      <w:r w:rsidRPr="00AF7C80">
        <w:rPr>
          <w:lang w:val="ru-RU"/>
        </w:rPr>
        <w:instrText>-</w:instrText>
      </w:r>
      <w:r>
        <w:instrText>GQ</w:instrText>
      </w:r>
      <w:r w:rsidRPr="00AF7C80">
        <w:rPr>
          <w:lang w:val="ru-RU"/>
        </w:rPr>
        <w:instrText>-21-009-</w:instrText>
      </w:r>
      <w:r>
        <w:instrText>EN</w:instrText>
      </w:r>
      <w:r w:rsidRPr="00AF7C80">
        <w:rPr>
          <w:lang w:val="ru-RU"/>
        </w:rPr>
        <w:instrText>-</w:instrText>
      </w:r>
      <w:r>
        <w:instrText>N</w:instrText>
      </w:r>
      <w:r w:rsidRPr="00AF7C80">
        <w:rPr>
          <w:lang w:val="ru-RU"/>
        </w:rPr>
        <w:instrText>.</w:instrText>
      </w:r>
      <w:r>
        <w:instrText>pdf</w:instrText>
      </w:r>
      <w:r w:rsidRPr="00AF7C80">
        <w:rPr>
          <w:lang w:val="ru-RU"/>
        </w:rPr>
        <w:instrText>/1478786</w:instrText>
      </w:r>
      <w:r>
        <w:instrText>c</w:instrText>
      </w:r>
      <w:r w:rsidRPr="00AF7C80">
        <w:rPr>
          <w:lang w:val="ru-RU"/>
        </w:rPr>
        <w:instrText>-5</w:instrText>
      </w:r>
      <w:r>
        <w:instrText>fb</w:instrText>
      </w:r>
      <w:r w:rsidRPr="00AF7C80">
        <w:rPr>
          <w:lang w:val="ru-RU"/>
        </w:rPr>
        <w:instrText>3-</w:instrText>
      </w:r>
      <w:r>
        <w:instrText>fe</w:instrText>
      </w:r>
      <w:r w:rsidRPr="00AF7C80">
        <w:rPr>
          <w:lang w:val="ru-RU"/>
        </w:rPr>
        <w:instrText>31-</w:instrText>
      </w:r>
      <w:r>
        <w:instrText>d</w:instrText>
      </w:r>
      <w:r w:rsidRPr="00AF7C80">
        <w:rPr>
          <w:lang w:val="ru-RU"/>
        </w:rPr>
        <w:instrText>759-7</w:instrText>
      </w:r>
      <w:r>
        <w:instrText>bbe</w:instrText>
      </w:r>
      <w:r w:rsidRPr="00AF7C80">
        <w:rPr>
          <w:lang w:val="ru-RU"/>
        </w:rPr>
        <w:instrText>0</w:instrText>
      </w:r>
      <w:r>
        <w:instrText>e</w:instrText>
      </w:r>
      <w:r w:rsidRPr="00AF7C80">
        <w:rPr>
          <w:lang w:val="ru-RU"/>
        </w:rPr>
        <w:instrText>9066</w:instrText>
      </w:r>
      <w:r>
        <w:instrText>ad</w:instrText>
      </w:r>
      <w:r w:rsidRPr="00AF7C80">
        <w:rPr>
          <w:lang w:val="ru-RU"/>
        </w:rPr>
        <w:instrText>?</w:instrText>
      </w:r>
      <w:r>
        <w:instrText>t</w:instrText>
      </w:r>
      <w:r w:rsidRPr="00AF7C80">
        <w:rPr>
          <w:lang w:val="ru-RU"/>
        </w:rPr>
        <w:instrText xml:space="preserve">=1633004533458" </w:instrText>
      </w:r>
      <w:r>
        <w:fldChar w:fldCharType="separate"/>
      </w:r>
      <w:r w:rsidR="00C60923" w:rsidRPr="00D97DD2">
        <w:rPr>
          <w:rStyle w:val="ab"/>
          <w:rFonts w:ascii="Times New Roman" w:hAnsi="Times New Roman" w:cs="Times New Roman"/>
        </w:rPr>
        <w:t>https</w:t>
      </w:r>
      <w:r w:rsidR="00C60923" w:rsidRPr="00D97DD2">
        <w:rPr>
          <w:rStyle w:val="ab"/>
          <w:rFonts w:ascii="Times New Roman" w:hAnsi="Times New Roman" w:cs="Times New Roman"/>
          <w:lang w:val="ru-RU"/>
        </w:rPr>
        <w:t>://</w:t>
      </w:r>
      <w:proofErr w:type="spellStart"/>
      <w:r w:rsidR="00C60923" w:rsidRPr="00D97DD2">
        <w:rPr>
          <w:rStyle w:val="ab"/>
          <w:rFonts w:ascii="Times New Roman" w:hAnsi="Times New Roman" w:cs="Times New Roman"/>
        </w:rPr>
        <w:t>ec</w:t>
      </w:r>
      <w:proofErr w:type="spellEnd"/>
      <w:r w:rsidR="00C60923" w:rsidRPr="00D97DD2">
        <w:rPr>
          <w:rStyle w:val="ab"/>
          <w:rFonts w:ascii="Times New Roman" w:hAnsi="Times New Roman" w:cs="Times New Roman"/>
          <w:lang w:val="ru-RU"/>
        </w:rPr>
        <w:t>.</w:t>
      </w:r>
      <w:proofErr w:type="spellStart"/>
      <w:r w:rsidR="00C60923" w:rsidRPr="00D97DD2">
        <w:rPr>
          <w:rStyle w:val="ab"/>
          <w:rFonts w:ascii="Times New Roman" w:hAnsi="Times New Roman" w:cs="Times New Roman"/>
        </w:rPr>
        <w:t>europa</w:t>
      </w:r>
      <w:proofErr w:type="spellEnd"/>
      <w:r w:rsidR="00C60923" w:rsidRPr="00D97DD2">
        <w:rPr>
          <w:rStyle w:val="ab"/>
          <w:rFonts w:ascii="Times New Roman" w:hAnsi="Times New Roman" w:cs="Times New Roman"/>
          <w:lang w:val="ru-RU"/>
        </w:rPr>
        <w:t>.</w:t>
      </w:r>
      <w:proofErr w:type="spellStart"/>
      <w:r w:rsidR="00C60923" w:rsidRPr="00D97DD2">
        <w:rPr>
          <w:rStyle w:val="ab"/>
          <w:rFonts w:ascii="Times New Roman" w:hAnsi="Times New Roman" w:cs="Times New Roman"/>
        </w:rPr>
        <w:t>eu</w:t>
      </w:r>
      <w:proofErr w:type="spellEnd"/>
      <w:r w:rsidR="00C60923" w:rsidRPr="00D97DD2">
        <w:rPr>
          <w:rStyle w:val="ab"/>
          <w:rFonts w:ascii="Times New Roman" w:hAnsi="Times New Roman" w:cs="Times New Roman"/>
          <w:lang w:val="ru-RU"/>
        </w:rPr>
        <w:t>/</w:t>
      </w:r>
      <w:proofErr w:type="spellStart"/>
      <w:r w:rsidR="00C60923" w:rsidRPr="00D97DD2">
        <w:rPr>
          <w:rStyle w:val="ab"/>
          <w:rFonts w:ascii="Times New Roman" w:hAnsi="Times New Roman" w:cs="Times New Roman"/>
        </w:rPr>
        <w:t>eurostat</w:t>
      </w:r>
      <w:proofErr w:type="spellEnd"/>
      <w:r w:rsidR="00C60923" w:rsidRPr="00D97DD2">
        <w:rPr>
          <w:rStyle w:val="ab"/>
          <w:rFonts w:ascii="Times New Roman" w:hAnsi="Times New Roman" w:cs="Times New Roman"/>
          <w:lang w:val="ru-RU"/>
        </w:rPr>
        <w:t>/</w:t>
      </w:r>
      <w:r w:rsidR="00C60923" w:rsidRPr="00D97DD2">
        <w:rPr>
          <w:rStyle w:val="ab"/>
          <w:rFonts w:ascii="Times New Roman" w:hAnsi="Times New Roman" w:cs="Times New Roman"/>
        </w:rPr>
        <w:t>documents</w:t>
      </w:r>
      <w:r w:rsidR="00C60923" w:rsidRPr="00D97DD2">
        <w:rPr>
          <w:rStyle w:val="ab"/>
          <w:rFonts w:ascii="Times New Roman" w:hAnsi="Times New Roman" w:cs="Times New Roman"/>
          <w:lang w:val="ru-RU"/>
        </w:rPr>
        <w:t>/3859598/13484289/</w:t>
      </w:r>
      <w:r w:rsidR="00C60923" w:rsidRPr="00D97DD2">
        <w:rPr>
          <w:rStyle w:val="ab"/>
          <w:rFonts w:ascii="Times New Roman" w:hAnsi="Times New Roman" w:cs="Times New Roman"/>
        </w:rPr>
        <w:t>KS</w:t>
      </w:r>
      <w:r w:rsidR="00C60923" w:rsidRPr="00D97DD2">
        <w:rPr>
          <w:rStyle w:val="ab"/>
          <w:rFonts w:ascii="Times New Roman" w:hAnsi="Times New Roman" w:cs="Times New Roman"/>
          <w:lang w:val="ru-RU"/>
        </w:rPr>
        <w:t>-</w:t>
      </w:r>
      <w:r w:rsidR="00C60923" w:rsidRPr="00D97DD2">
        <w:rPr>
          <w:rStyle w:val="ab"/>
          <w:rFonts w:ascii="Times New Roman" w:hAnsi="Times New Roman" w:cs="Times New Roman"/>
        </w:rPr>
        <w:t>GQ</w:t>
      </w:r>
      <w:r w:rsidR="00C60923" w:rsidRPr="00D97DD2">
        <w:rPr>
          <w:rStyle w:val="ab"/>
          <w:rFonts w:ascii="Times New Roman" w:hAnsi="Times New Roman" w:cs="Times New Roman"/>
          <w:lang w:val="ru-RU"/>
        </w:rPr>
        <w:t>-21-009-</w:t>
      </w:r>
      <w:r w:rsidR="00C60923" w:rsidRPr="00D97DD2">
        <w:rPr>
          <w:rStyle w:val="ab"/>
          <w:rFonts w:ascii="Times New Roman" w:hAnsi="Times New Roman" w:cs="Times New Roman"/>
        </w:rPr>
        <w:t>EN</w:t>
      </w:r>
      <w:r w:rsidR="00C60923" w:rsidRPr="00D97DD2">
        <w:rPr>
          <w:rStyle w:val="ab"/>
          <w:rFonts w:ascii="Times New Roman" w:hAnsi="Times New Roman" w:cs="Times New Roman"/>
          <w:lang w:val="ru-RU"/>
        </w:rPr>
        <w:t>-</w:t>
      </w:r>
      <w:r w:rsidR="00C60923" w:rsidRPr="00D97DD2">
        <w:rPr>
          <w:rStyle w:val="ab"/>
          <w:rFonts w:ascii="Times New Roman" w:hAnsi="Times New Roman" w:cs="Times New Roman"/>
        </w:rPr>
        <w:t>N</w:t>
      </w:r>
      <w:r w:rsidR="00C60923" w:rsidRPr="00D97DD2">
        <w:rPr>
          <w:rStyle w:val="ab"/>
          <w:rFonts w:ascii="Times New Roman" w:hAnsi="Times New Roman" w:cs="Times New Roman"/>
          <w:lang w:val="ru-RU"/>
        </w:rPr>
        <w:t>.</w:t>
      </w:r>
      <w:r w:rsidR="00C60923" w:rsidRPr="00D97DD2">
        <w:rPr>
          <w:rStyle w:val="ab"/>
          <w:rFonts w:ascii="Times New Roman" w:hAnsi="Times New Roman" w:cs="Times New Roman"/>
        </w:rPr>
        <w:t>pdf</w:t>
      </w:r>
      <w:r w:rsidR="00C60923" w:rsidRPr="00D97DD2">
        <w:rPr>
          <w:rStyle w:val="ab"/>
          <w:rFonts w:ascii="Times New Roman" w:hAnsi="Times New Roman" w:cs="Times New Roman"/>
          <w:lang w:val="ru-RU"/>
        </w:rPr>
        <w:t>/1478786</w:t>
      </w:r>
      <w:r w:rsidR="00C60923" w:rsidRPr="00D97DD2">
        <w:rPr>
          <w:rStyle w:val="ab"/>
          <w:rFonts w:ascii="Times New Roman" w:hAnsi="Times New Roman" w:cs="Times New Roman"/>
        </w:rPr>
        <w:t>c</w:t>
      </w:r>
      <w:r w:rsidR="00C60923" w:rsidRPr="00D97DD2">
        <w:rPr>
          <w:rStyle w:val="ab"/>
          <w:rFonts w:ascii="Times New Roman" w:hAnsi="Times New Roman" w:cs="Times New Roman"/>
          <w:lang w:val="ru-RU"/>
        </w:rPr>
        <w:t>-5</w:t>
      </w:r>
      <w:r w:rsidR="00C60923" w:rsidRPr="00D97DD2">
        <w:rPr>
          <w:rStyle w:val="ab"/>
          <w:rFonts w:ascii="Times New Roman" w:hAnsi="Times New Roman" w:cs="Times New Roman"/>
        </w:rPr>
        <w:t>fb</w:t>
      </w:r>
      <w:r w:rsidR="00C60923" w:rsidRPr="00D97DD2">
        <w:rPr>
          <w:rStyle w:val="ab"/>
          <w:rFonts w:ascii="Times New Roman" w:hAnsi="Times New Roman" w:cs="Times New Roman"/>
          <w:lang w:val="ru-RU"/>
        </w:rPr>
        <w:t>3-</w:t>
      </w:r>
      <w:proofErr w:type="spellStart"/>
      <w:r w:rsidR="00C60923" w:rsidRPr="00D97DD2">
        <w:rPr>
          <w:rStyle w:val="ab"/>
          <w:rFonts w:ascii="Times New Roman" w:hAnsi="Times New Roman" w:cs="Times New Roman"/>
        </w:rPr>
        <w:t>fe</w:t>
      </w:r>
      <w:proofErr w:type="spellEnd"/>
      <w:r w:rsidR="00C60923" w:rsidRPr="00D97DD2">
        <w:rPr>
          <w:rStyle w:val="ab"/>
          <w:rFonts w:ascii="Times New Roman" w:hAnsi="Times New Roman" w:cs="Times New Roman"/>
          <w:lang w:val="ru-RU"/>
        </w:rPr>
        <w:t>31-</w:t>
      </w:r>
      <w:r w:rsidR="00C60923" w:rsidRPr="00D97DD2">
        <w:rPr>
          <w:rStyle w:val="ab"/>
          <w:rFonts w:ascii="Times New Roman" w:hAnsi="Times New Roman" w:cs="Times New Roman"/>
        </w:rPr>
        <w:t>d</w:t>
      </w:r>
      <w:r w:rsidR="00C60923" w:rsidRPr="00D97DD2">
        <w:rPr>
          <w:rStyle w:val="ab"/>
          <w:rFonts w:ascii="Times New Roman" w:hAnsi="Times New Roman" w:cs="Times New Roman"/>
          <w:lang w:val="ru-RU"/>
        </w:rPr>
        <w:t>759-7</w:t>
      </w:r>
      <w:proofErr w:type="spellStart"/>
      <w:r w:rsidR="00C60923" w:rsidRPr="00D97DD2">
        <w:rPr>
          <w:rStyle w:val="ab"/>
          <w:rFonts w:ascii="Times New Roman" w:hAnsi="Times New Roman" w:cs="Times New Roman"/>
        </w:rPr>
        <w:t>bbe</w:t>
      </w:r>
      <w:proofErr w:type="spellEnd"/>
      <w:r w:rsidR="00C60923" w:rsidRPr="00D97DD2">
        <w:rPr>
          <w:rStyle w:val="ab"/>
          <w:rFonts w:ascii="Times New Roman" w:hAnsi="Times New Roman" w:cs="Times New Roman"/>
          <w:lang w:val="ru-RU"/>
        </w:rPr>
        <w:t>0</w:t>
      </w:r>
      <w:r w:rsidR="00C60923" w:rsidRPr="00D97DD2">
        <w:rPr>
          <w:rStyle w:val="ab"/>
          <w:rFonts w:ascii="Times New Roman" w:hAnsi="Times New Roman" w:cs="Times New Roman"/>
        </w:rPr>
        <w:t>e</w:t>
      </w:r>
      <w:r w:rsidR="00C60923" w:rsidRPr="00D97DD2">
        <w:rPr>
          <w:rStyle w:val="ab"/>
          <w:rFonts w:ascii="Times New Roman" w:hAnsi="Times New Roman" w:cs="Times New Roman"/>
          <w:lang w:val="ru-RU"/>
        </w:rPr>
        <w:t>9066</w:t>
      </w:r>
      <w:r w:rsidR="00C60923" w:rsidRPr="00D97DD2">
        <w:rPr>
          <w:rStyle w:val="ab"/>
          <w:rFonts w:ascii="Times New Roman" w:hAnsi="Times New Roman" w:cs="Times New Roman"/>
        </w:rPr>
        <w:t>ad</w:t>
      </w:r>
      <w:r w:rsidR="00C60923" w:rsidRPr="00D97DD2">
        <w:rPr>
          <w:rStyle w:val="ab"/>
          <w:rFonts w:ascii="Times New Roman" w:hAnsi="Times New Roman" w:cs="Times New Roman"/>
          <w:lang w:val="ru-RU"/>
        </w:rPr>
        <w:t>?</w:t>
      </w:r>
      <w:r w:rsidR="00C60923" w:rsidRPr="00D97DD2">
        <w:rPr>
          <w:rStyle w:val="ab"/>
          <w:rFonts w:ascii="Times New Roman" w:hAnsi="Times New Roman" w:cs="Times New Roman"/>
        </w:rPr>
        <w:t>t</w:t>
      </w:r>
      <w:r w:rsidR="00C60923" w:rsidRPr="00D97DD2">
        <w:rPr>
          <w:rStyle w:val="ab"/>
          <w:rFonts w:ascii="Times New Roman" w:hAnsi="Times New Roman" w:cs="Times New Roman"/>
          <w:lang w:val="ru-RU"/>
        </w:rPr>
        <w:t>=1633004533458</w:t>
      </w:r>
      <w:r>
        <w:rPr>
          <w:rStyle w:val="ab"/>
          <w:rFonts w:ascii="Times New Roman" w:hAnsi="Times New Roman" w:cs="Times New Roman"/>
          <w:lang w:val="ru-RU"/>
        </w:rPr>
        <w:fldChar w:fldCharType="end"/>
      </w:r>
      <w:r w:rsidR="00C60923" w:rsidRPr="00D97DD2">
        <w:rPr>
          <w:rFonts w:ascii="Times New Roman" w:hAnsi="Times New Roman" w:cs="Times New Roman"/>
          <w:lang w:val="ru-RU"/>
        </w:rPr>
        <w:t xml:space="preserve"> </w:t>
      </w:r>
    </w:p>
    <w:sectPr w:rsidR="00186795" w:rsidRPr="00D97DD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5F2B7" w14:textId="77777777" w:rsidR="00D97DD2" w:rsidRDefault="00D97DD2" w:rsidP="00573C0B">
      <w:pPr>
        <w:spacing w:after="0" w:line="240" w:lineRule="auto"/>
      </w:pPr>
      <w:r>
        <w:separator/>
      </w:r>
    </w:p>
  </w:endnote>
  <w:endnote w:type="continuationSeparator" w:id="0">
    <w:p w14:paraId="3F83ADAB" w14:textId="77777777" w:rsidR="00D97DD2" w:rsidRDefault="00D97DD2" w:rsidP="00573C0B">
      <w:pPr>
        <w:spacing w:after="0" w:line="240" w:lineRule="auto"/>
      </w:pPr>
      <w:r>
        <w:continuationSeparator/>
      </w:r>
    </w:p>
  </w:endnote>
  <w:endnote w:type="continuationNotice" w:id="1">
    <w:p w14:paraId="55298574" w14:textId="77777777" w:rsidR="00D97DD2" w:rsidRDefault="00D97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E937" w14:textId="77777777" w:rsidR="00AF7C80" w:rsidRDefault="00AF7C8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D97DD2" w14:paraId="3D2D3DB1" w14:textId="77777777" w:rsidTr="542EDB81">
      <w:tc>
        <w:tcPr>
          <w:tcW w:w="3005" w:type="dxa"/>
        </w:tcPr>
        <w:p w14:paraId="16649769" w14:textId="783586A7" w:rsidR="00D97DD2" w:rsidRDefault="00D97DD2" w:rsidP="542EDB81">
          <w:pPr>
            <w:pStyle w:val="ac"/>
            <w:ind w:left="-115"/>
          </w:pPr>
        </w:p>
      </w:tc>
      <w:tc>
        <w:tcPr>
          <w:tcW w:w="3005" w:type="dxa"/>
        </w:tcPr>
        <w:p w14:paraId="0024A4C2" w14:textId="25F3F77B" w:rsidR="00D97DD2" w:rsidRDefault="00D97DD2" w:rsidP="542EDB81">
          <w:pPr>
            <w:pStyle w:val="ac"/>
            <w:jc w:val="center"/>
          </w:pPr>
        </w:p>
      </w:tc>
      <w:tc>
        <w:tcPr>
          <w:tcW w:w="3005" w:type="dxa"/>
        </w:tcPr>
        <w:p w14:paraId="7BAE48C7" w14:textId="6FD96B39" w:rsidR="00D97DD2" w:rsidRDefault="00D97DD2" w:rsidP="542EDB81">
          <w:pPr>
            <w:pStyle w:val="ac"/>
            <w:ind w:right="-115"/>
            <w:jc w:val="right"/>
          </w:pPr>
        </w:p>
      </w:tc>
    </w:tr>
  </w:tbl>
  <w:p w14:paraId="10DCCDD8" w14:textId="245A7B41" w:rsidR="00D97DD2" w:rsidRDefault="00D97DD2" w:rsidP="542EDB8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4D0FE" w14:textId="77777777" w:rsidR="00AF7C80" w:rsidRDefault="00AF7C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1E25C" w14:textId="77777777" w:rsidR="00D97DD2" w:rsidRDefault="00D97DD2" w:rsidP="00573C0B">
      <w:pPr>
        <w:spacing w:after="0" w:line="240" w:lineRule="auto"/>
      </w:pPr>
      <w:r>
        <w:separator/>
      </w:r>
    </w:p>
  </w:footnote>
  <w:footnote w:type="continuationSeparator" w:id="0">
    <w:p w14:paraId="63DAFD23" w14:textId="77777777" w:rsidR="00D97DD2" w:rsidRDefault="00D97DD2" w:rsidP="00573C0B">
      <w:pPr>
        <w:spacing w:after="0" w:line="240" w:lineRule="auto"/>
      </w:pPr>
      <w:r>
        <w:continuationSeparator/>
      </w:r>
    </w:p>
  </w:footnote>
  <w:footnote w:type="continuationNotice" w:id="1">
    <w:p w14:paraId="7A7F4DE8" w14:textId="77777777" w:rsidR="00D97DD2" w:rsidRDefault="00D97DD2">
      <w:pPr>
        <w:spacing w:after="0" w:line="240" w:lineRule="auto"/>
      </w:pPr>
    </w:p>
  </w:footnote>
  <w:footnote w:id="2">
    <w:p w14:paraId="6A1F4C12" w14:textId="1F7A5403"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См. МКПС 02011 Нападение.</w:t>
      </w:r>
    </w:p>
  </w:footnote>
  <w:footnote w:id="3">
    <w:p w14:paraId="270CE9BB" w14:textId="4CEABEA4" w:rsidR="00D97DD2" w:rsidRPr="00D97DD2" w:rsidRDefault="00D97DD2" w:rsidP="00DB2AE5">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Согласно МКПС, «угроза» относится к любому типу угрожающего поведения, если предполагается, что угроза может быть реализована.</w:t>
      </w:r>
    </w:p>
  </w:footnote>
  <w:footnote w:id="4">
    <w:p w14:paraId="2AA47A66" w14:textId="6B9B5654"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См. МКПС 0401 Грабеж.</w:t>
      </w:r>
    </w:p>
  </w:footnote>
  <w:footnote w:id="5">
    <w:p w14:paraId="33FC2D04" w14:textId="7056C77B" w:rsidR="00D97DD2" w:rsidRPr="00D97DD2" w:rsidRDefault="00D97DD2" w:rsidP="00D37A42">
      <w:pPr>
        <w:pStyle w:val="af5"/>
        <w:jc w:val="both"/>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См. анкету для ЦУР 16 (</w:t>
      </w:r>
      <w:proofErr w:type="gramStart"/>
      <w:r w:rsidRPr="00D97DD2">
        <w:rPr>
          <w:rFonts w:ascii="Times New Roman" w:hAnsi="Times New Roman" w:cs="Times New Roman"/>
          <w:lang w:val="ru-RU"/>
        </w:rPr>
        <w:t>доступна</w:t>
      </w:r>
      <w:proofErr w:type="gramEnd"/>
      <w:r w:rsidRPr="00D97DD2">
        <w:rPr>
          <w:rFonts w:ascii="Times New Roman" w:hAnsi="Times New Roman" w:cs="Times New Roman"/>
          <w:lang w:val="ru-RU"/>
        </w:rPr>
        <w:t xml:space="preserve"> на английском, арабском, испанском, французском и китайском языках): </w:t>
      </w:r>
      <w:r w:rsidRPr="00D97DD2">
        <w:rPr>
          <w:rFonts w:ascii="Times New Roman" w:hAnsi="Times New Roman" w:cs="Times New Roman"/>
        </w:rPr>
        <w:t>https</w:t>
      </w:r>
      <w:r w:rsidRPr="00D97DD2">
        <w:rPr>
          <w:rFonts w:ascii="Times New Roman" w:hAnsi="Times New Roman" w:cs="Times New Roman"/>
          <w:lang w:val="ru-RU"/>
        </w:rPr>
        <w:t>://</w:t>
      </w:r>
      <w:r w:rsidRPr="00D97DD2">
        <w:rPr>
          <w:rFonts w:ascii="Times New Roman" w:hAnsi="Times New Roman" w:cs="Times New Roman"/>
        </w:rPr>
        <w:t>www</w:t>
      </w:r>
      <w:r w:rsidRPr="00D97DD2">
        <w:rPr>
          <w:rFonts w:ascii="Times New Roman" w:hAnsi="Times New Roman" w:cs="Times New Roman"/>
          <w:lang w:val="ru-RU"/>
        </w:rPr>
        <w:t>.</w:t>
      </w:r>
      <w:proofErr w:type="spellStart"/>
      <w:r w:rsidRPr="00D97DD2">
        <w:rPr>
          <w:rFonts w:ascii="Times New Roman" w:hAnsi="Times New Roman" w:cs="Times New Roman"/>
        </w:rPr>
        <w:t>sdg</w:t>
      </w:r>
      <w:proofErr w:type="spellEnd"/>
      <w:r w:rsidRPr="00D97DD2">
        <w:rPr>
          <w:rFonts w:ascii="Times New Roman" w:hAnsi="Times New Roman" w:cs="Times New Roman"/>
          <w:lang w:val="ru-RU"/>
        </w:rPr>
        <w:t>16</w:t>
      </w:r>
      <w:r w:rsidRPr="00D97DD2">
        <w:rPr>
          <w:rFonts w:ascii="Times New Roman" w:hAnsi="Times New Roman" w:cs="Times New Roman"/>
        </w:rPr>
        <w:t>hub</w:t>
      </w:r>
      <w:r w:rsidRPr="00D97DD2">
        <w:rPr>
          <w:rFonts w:ascii="Times New Roman" w:hAnsi="Times New Roman" w:cs="Times New Roman"/>
          <w:lang w:val="ru-RU"/>
        </w:rPr>
        <w:t>.</w:t>
      </w:r>
      <w:r w:rsidRPr="00D97DD2">
        <w:rPr>
          <w:rFonts w:ascii="Times New Roman" w:hAnsi="Times New Roman" w:cs="Times New Roman"/>
        </w:rPr>
        <w:t>org</w:t>
      </w:r>
      <w:r w:rsidRPr="00D97DD2">
        <w:rPr>
          <w:rFonts w:ascii="Times New Roman" w:hAnsi="Times New Roman" w:cs="Times New Roman"/>
          <w:lang w:val="ru-RU"/>
        </w:rPr>
        <w:t>/</w:t>
      </w:r>
      <w:r w:rsidRPr="00D97DD2">
        <w:rPr>
          <w:rFonts w:ascii="Times New Roman" w:hAnsi="Times New Roman" w:cs="Times New Roman"/>
        </w:rPr>
        <w:t>topic</w:t>
      </w:r>
      <w:r w:rsidRPr="00D97DD2">
        <w:rPr>
          <w:rFonts w:ascii="Times New Roman" w:hAnsi="Times New Roman" w:cs="Times New Roman"/>
          <w:lang w:val="ru-RU"/>
        </w:rPr>
        <w:t>/</w:t>
      </w:r>
      <w:proofErr w:type="spellStart"/>
      <w:r w:rsidRPr="00D97DD2">
        <w:rPr>
          <w:rFonts w:ascii="Times New Roman" w:hAnsi="Times New Roman" w:cs="Times New Roman"/>
        </w:rPr>
        <w:t>sdg</w:t>
      </w:r>
      <w:proofErr w:type="spellEnd"/>
      <w:r w:rsidRPr="00D97DD2">
        <w:rPr>
          <w:rFonts w:ascii="Times New Roman" w:hAnsi="Times New Roman" w:cs="Times New Roman"/>
          <w:lang w:val="ru-RU"/>
        </w:rPr>
        <w:t>-16-</w:t>
      </w:r>
      <w:r w:rsidRPr="00D97DD2">
        <w:rPr>
          <w:rFonts w:ascii="Times New Roman" w:hAnsi="Times New Roman" w:cs="Times New Roman"/>
        </w:rPr>
        <w:t>survey</w:t>
      </w:r>
      <w:r w:rsidRPr="00D97DD2">
        <w:rPr>
          <w:rFonts w:ascii="Times New Roman" w:hAnsi="Times New Roman" w:cs="Times New Roman"/>
          <w:lang w:val="ru-RU"/>
        </w:rPr>
        <w:t>-</w:t>
      </w:r>
      <w:r w:rsidRPr="00D97DD2">
        <w:rPr>
          <w:rFonts w:ascii="Times New Roman" w:hAnsi="Times New Roman" w:cs="Times New Roman"/>
        </w:rPr>
        <w:t>initiative</w:t>
      </w:r>
      <w:r w:rsidRPr="00D97DD2">
        <w:rPr>
          <w:rFonts w:ascii="Times New Roman" w:hAnsi="Times New Roman" w:cs="Times New Roman"/>
          <w:lang w:val="ru-RU"/>
        </w:rPr>
        <w:t>-</w:t>
      </w:r>
      <w:r w:rsidRPr="00D97DD2">
        <w:rPr>
          <w:rFonts w:ascii="Times New Roman" w:hAnsi="Times New Roman" w:cs="Times New Roman"/>
        </w:rPr>
        <w:t>questionnaire</w:t>
      </w:r>
    </w:p>
  </w:footnote>
  <w:footnote w:id="6">
    <w:p w14:paraId="0807BB68" w14:textId="01EFD5BE"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В тех случаях, когда данные обследований о физическом насилии недоступны, данные обследований о грабежах могут использоваться в качестве подходящих прокси измерений. Вопросы, подходящие для оценки опыта грабежей, см. в пунктах </w:t>
      </w:r>
      <w:r w:rsidRPr="00D97DD2">
        <w:rPr>
          <w:rFonts w:ascii="Times New Roman" w:hAnsi="Times New Roman" w:cs="Times New Roman"/>
        </w:rPr>
        <w:t>C</w:t>
      </w:r>
      <w:r w:rsidRPr="00D97DD2">
        <w:rPr>
          <w:rFonts w:ascii="Times New Roman" w:hAnsi="Times New Roman" w:cs="Times New Roman"/>
          <w:lang w:val="ru-RU"/>
        </w:rPr>
        <w:t>2.5</w:t>
      </w:r>
      <w:r w:rsidRPr="00D97DD2">
        <w:rPr>
          <w:rFonts w:ascii="Times New Roman" w:hAnsi="Times New Roman" w:cs="Times New Roman"/>
        </w:rPr>
        <w:t>a</w:t>
      </w:r>
      <w:r w:rsidRPr="00D97DD2">
        <w:rPr>
          <w:rFonts w:ascii="Times New Roman" w:hAnsi="Times New Roman" w:cs="Times New Roman"/>
          <w:lang w:val="ru-RU"/>
        </w:rPr>
        <w:t>/</w:t>
      </w:r>
      <w:r w:rsidRPr="00D97DD2">
        <w:rPr>
          <w:rFonts w:ascii="Times New Roman" w:hAnsi="Times New Roman" w:cs="Times New Roman"/>
        </w:rPr>
        <w:t>b</w:t>
      </w:r>
      <w:r w:rsidRPr="00D97DD2">
        <w:rPr>
          <w:rFonts w:ascii="Times New Roman" w:hAnsi="Times New Roman" w:cs="Times New Roman"/>
          <w:lang w:val="ru-RU"/>
        </w:rPr>
        <w:t xml:space="preserve"> основного вопросника инициативы </w:t>
      </w:r>
      <w:r w:rsidRPr="00D97DD2">
        <w:rPr>
          <w:rFonts w:ascii="Times New Roman" w:hAnsi="Times New Roman" w:cs="Times New Roman"/>
        </w:rPr>
        <w:t>LACSI</w:t>
      </w:r>
      <w:r w:rsidRPr="00D97DD2">
        <w:rPr>
          <w:rFonts w:ascii="Times New Roman" w:hAnsi="Times New Roman" w:cs="Times New Roman"/>
          <w:lang w:val="ru-RU"/>
        </w:rPr>
        <w:t>, доступного по адресу:</w:t>
      </w:r>
    </w:p>
    <w:p w14:paraId="06558801" w14:textId="68E783FB" w:rsidR="00D97DD2" w:rsidRPr="00D97DD2" w:rsidRDefault="00AF7C80">
      <w:pPr>
        <w:pStyle w:val="af5"/>
        <w:rPr>
          <w:rFonts w:ascii="Times New Roman" w:hAnsi="Times New Roman" w:cs="Times New Roman"/>
          <w:lang w:val="ru-RU"/>
        </w:rPr>
      </w:pPr>
      <w:r>
        <w:fldChar w:fldCharType="begin"/>
      </w:r>
      <w:r w:rsidRPr="00AF7C80">
        <w:rPr>
          <w:lang w:val="ru-RU"/>
        </w:rPr>
        <w:instrText xml:space="preserve"> </w:instrText>
      </w:r>
      <w:r>
        <w:instrText>HYPERLINK</w:instrText>
      </w:r>
      <w:r w:rsidRPr="00AF7C80">
        <w:rPr>
          <w:lang w:val="ru-RU"/>
        </w:rPr>
        <w:instrText xml:space="preserve"> "</w:instrText>
      </w:r>
      <w:r>
        <w:instrText>https</w:instrText>
      </w:r>
      <w:r w:rsidRPr="00AF7C80">
        <w:rPr>
          <w:lang w:val="ru-RU"/>
        </w:rPr>
        <w:instrText>://</w:instrText>
      </w:r>
      <w:r>
        <w:instrText>www</w:instrText>
      </w:r>
      <w:r w:rsidRPr="00AF7C80">
        <w:rPr>
          <w:lang w:val="ru-RU"/>
        </w:rPr>
        <w:instrText>.</w:instrText>
      </w:r>
      <w:r>
        <w:instrText>cdeunodc</w:instrText>
      </w:r>
      <w:r w:rsidRPr="00AF7C80">
        <w:rPr>
          <w:lang w:val="ru-RU"/>
        </w:rPr>
        <w:instrText>.</w:instrText>
      </w:r>
      <w:r>
        <w:instrText>inegi</w:instrText>
      </w:r>
      <w:r w:rsidRPr="00AF7C80">
        <w:rPr>
          <w:lang w:val="ru-RU"/>
        </w:rPr>
        <w:instrText>.</w:instrText>
      </w:r>
      <w:r>
        <w:instrText>o</w:instrText>
      </w:r>
      <w:r>
        <w:instrText>rg</w:instrText>
      </w:r>
      <w:r w:rsidRPr="00AF7C80">
        <w:rPr>
          <w:lang w:val="ru-RU"/>
        </w:rPr>
        <w:instrText>.</w:instrText>
      </w:r>
      <w:r>
        <w:instrText>mx</w:instrText>
      </w:r>
      <w:r w:rsidRPr="00AF7C80">
        <w:rPr>
          <w:lang w:val="ru-RU"/>
        </w:rPr>
        <w:instrText>/</w:instrText>
      </w:r>
      <w:r>
        <w:instrText>index</w:instrText>
      </w:r>
      <w:r w:rsidRPr="00AF7C80">
        <w:rPr>
          <w:lang w:val="ru-RU"/>
        </w:rPr>
        <w:instrText>.</w:instrText>
      </w:r>
      <w:r>
        <w:instrText>php</w:instrText>
      </w:r>
      <w:r w:rsidRPr="00AF7C80">
        <w:rPr>
          <w:lang w:val="ru-RU"/>
        </w:rPr>
        <w:instrText>/</w:instrText>
      </w:r>
      <w:r>
        <w:instrText>questionnaire</w:instrText>
      </w:r>
      <w:r w:rsidRPr="00AF7C80">
        <w:rPr>
          <w:lang w:val="ru-RU"/>
        </w:rPr>
        <w:instrText xml:space="preserve">/" </w:instrText>
      </w:r>
      <w:r>
        <w:fldChar w:fldCharType="separate"/>
      </w:r>
      <w:r w:rsidR="00D97DD2" w:rsidRPr="00D97DD2">
        <w:rPr>
          <w:rStyle w:val="ab"/>
          <w:rFonts w:ascii="Times New Roman" w:hAnsi="Times New Roman" w:cs="Times New Roman"/>
        </w:rPr>
        <w:t>https</w:t>
      </w:r>
      <w:r w:rsidR="00D97DD2" w:rsidRPr="00D97DD2">
        <w:rPr>
          <w:rStyle w:val="ab"/>
          <w:rFonts w:ascii="Times New Roman" w:hAnsi="Times New Roman" w:cs="Times New Roman"/>
          <w:lang w:val="ru-RU"/>
        </w:rPr>
        <w:t>://</w:t>
      </w:r>
      <w:r w:rsidR="00D97DD2" w:rsidRPr="00D97DD2">
        <w:rPr>
          <w:rStyle w:val="ab"/>
          <w:rFonts w:ascii="Times New Roman" w:hAnsi="Times New Roman" w:cs="Times New Roman"/>
        </w:rPr>
        <w:t>www</w:t>
      </w:r>
      <w:r w:rsidR="00D97DD2" w:rsidRPr="00D97DD2">
        <w:rPr>
          <w:rStyle w:val="ab"/>
          <w:rFonts w:ascii="Times New Roman" w:hAnsi="Times New Roman" w:cs="Times New Roman"/>
          <w:lang w:val="ru-RU"/>
        </w:rPr>
        <w:t>.</w:t>
      </w:r>
      <w:proofErr w:type="spellStart"/>
      <w:r w:rsidR="00D97DD2" w:rsidRPr="00D97DD2">
        <w:rPr>
          <w:rStyle w:val="ab"/>
          <w:rFonts w:ascii="Times New Roman" w:hAnsi="Times New Roman" w:cs="Times New Roman"/>
        </w:rPr>
        <w:t>cdeunodc</w:t>
      </w:r>
      <w:proofErr w:type="spellEnd"/>
      <w:r w:rsidR="00D97DD2" w:rsidRPr="00D97DD2">
        <w:rPr>
          <w:rStyle w:val="ab"/>
          <w:rFonts w:ascii="Times New Roman" w:hAnsi="Times New Roman" w:cs="Times New Roman"/>
          <w:lang w:val="ru-RU"/>
        </w:rPr>
        <w:t>.</w:t>
      </w:r>
      <w:proofErr w:type="spellStart"/>
      <w:r w:rsidR="00D97DD2" w:rsidRPr="00D97DD2">
        <w:rPr>
          <w:rStyle w:val="ab"/>
          <w:rFonts w:ascii="Times New Roman" w:hAnsi="Times New Roman" w:cs="Times New Roman"/>
        </w:rPr>
        <w:t>inegi</w:t>
      </w:r>
      <w:proofErr w:type="spellEnd"/>
      <w:r w:rsidR="00D97DD2" w:rsidRPr="00D97DD2">
        <w:rPr>
          <w:rStyle w:val="ab"/>
          <w:rFonts w:ascii="Times New Roman" w:hAnsi="Times New Roman" w:cs="Times New Roman"/>
          <w:lang w:val="ru-RU"/>
        </w:rPr>
        <w:t>.</w:t>
      </w:r>
      <w:r w:rsidR="00D97DD2" w:rsidRPr="00D97DD2">
        <w:rPr>
          <w:rStyle w:val="ab"/>
          <w:rFonts w:ascii="Times New Roman" w:hAnsi="Times New Roman" w:cs="Times New Roman"/>
        </w:rPr>
        <w:t>org</w:t>
      </w:r>
      <w:r w:rsidR="00D97DD2" w:rsidRPr="00D97DD2">
        <w:rPr>
          <w:rStyle w:val="ab"/>
          <w:rFonts w:ascii="Times New Roman" w:hAnsi="Times New Roman" w:cs="Times New Roman"/>
          <w:lang w:val="ru-RU"/>
        </w:rPr>
        <w:t>.</w:t>
      </w:r>
      <w:r w:rsidR="00D97DD2" w:rsidRPr="00D97DD2">
        <w:rPr>
          <w:rStyle w:val="ab"/>
          <w:rFonts w:ascii="Times New Roman" w:hAnsi="Times New Roman" w:cs="Times New Roman"/>
        </w:rPr>
        <w:t>mx</w:t>
      </w:r>
      <w:r w:rsidR="00D97DD2" w:rsidRPr="00D97DD2">
        <w:rPr>
          <w:rStyle w:val="ab"/>
          <w:rFonts w:ascii="Times New Roman" w:hAnsi="Times New Roman" w:cs="Times New Roman"/>
          <w:lang w:val="ru-RU"/>
        </w:rPr>
        <w:t>/</w:t>
      </w:r>
      <w:r w:rsidR="00D97DD2" w:rsidRPr="00D97DD2">
        <w:rPr>
          <w:rStyle w:val="ab"/>
          <w:rFonts w:ascii="Times New Roman" w:hAnsi="Times New Roman" w:cs="Times New Roman"/>
        </w:rPr>
        <w:t>index</w:t>
      </w:r>
      <w:r w:rsidR="00D97DD2" w:rsidRPr="00D97DD2">
        <w:rPr>
          <w:rStyle w:val="ab"/>
          <w:rFonts w:ascii="Times New Roman" w:hAnsi="Times New Roman" w:cs="Times New Roman"/>
          <w:lang w:val="ru-RU"/>
        </w:rPr>
        <w:t>.</w:t>
      </w:r>
      <w:proofErr w:type="spellStart"/>
      <w:r w:rsidR="00D97DD2" w:rsidRPr="00D97DD2">
        <w:rPr>
          <w:rStyle w:val="ab"/>
          <w:rFonts w:ascii="Times New Roman" w:hAnsi="Times New Roman" w:cs="Times New Roman"/>
        </w:rPr>
        <w:t>php</w:t>
      </w:r>
      <w:proofErr w:type="spellEnd"/>
      <w:r w:rsidR="00D97DD2" w:rsidRPr="00D97DD2">
        <w:rPr>
          <w:rStyle w:val="ab"/>
          <w:rFonts w:ascii="Times New Roman" w:hAnsi="Times New Roman" w:cs="Times New Roman"/>
          <w:lang w:val="ru-RU"/>
        </w:rPr>
        <w:t>/</w:t>
      </w:r>
      <w:r w:rsidR="00D97DD2" w:rsidRPr="00D97DD2">
        <w:rPr>
          <w:rStyle w:val="ab"/>
          <w:rFonts w:ascii="Times New Roman" w:hAnsi="Times New Roman" w:cs="Times New Roman"/>
        </w:rPr>
        <w:t>questionnaire</w:t>
      </w:r>
      <w:r w:rsidR="00D97DD2" w:rsidRPr="00D97DD2">
        <w:rPr>
          <w:rStyle w:val="ab"/>
          <w:rFonts w:ascii="Times New Roman" w:hAnsi="Times New Roman" w:cs="Times New Roman"/>
          <w:lang w:val="ru-RU"/>
        </w:rPr>
        <w:t>/</w:t>
      </w:r>
      <w:r>
        <w:rPr>
          <w:rStyle w:val="ab"/>
          <w:rFonts w:ascii="Times New Roman" w:hAnsi="Times New Roman" w:cs="Times New Roman"/>
          <w:lang w:val="ru-RU"/>
        </w:rPr>
        <w:fldChar w:fldCharType="end"/>
      </w:r>
      <w:r w:rsidR="00D97DD2" w:rsidRPr="00D97DD2">
        <w:rPr>
          <w:rFonts w:ascii="Times New Roman" w:hAnsi="Times New Roman" w:cs="Times New Roman"/>
          <w:lang w:val="ru-RU"/>
        </w:rPr>
        <w:t xml:space="preserve"> </w:t>
      </w:r>
    </w:p>
  </w:footnote>
  <w:footnote w:id="7">
    <w:p w14:paraId="7850FEE9" w14:textId="4F5EBDB6"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Обратите внимание, что приведенный перечень действий, свидетельствующих о психологическом насилии, не является исчерпывающим.  </w:t>
      </w:r>
    </w:p>
  </w:footnote>
  <w:footnote w:id="8">
    <w:p w14:paraId="4DC8B0A0" w14:textId="77777777"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Признаны экстремистскими организациями и запрещены на территории РФ.</w:t>
      </w:r>
    </w:p>
  </w:footnote>
  <w:footnote w:id="9">
    <w:p w14:paraId="272CD978" w14:textId="77777777" w:rsidR="00D97DD2" w:rsidRPr="00D97DD2" w:rsidRDefault="00D97DD2">
      <w:pPr>
        <w:pStyle w:val="af5"/>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Запрещена на территории РФ.</w:t>
      </w:r>
    </w:p>
  </w:footnote>
  <w:footnote w:id="10">
    <w:p w14:paraId="0DBA3AFB" w14:textId="062F18F4" w:rsidR="00D97DD2" w:rsidRPr="00D97DD2" w:rsidRDefault="00D97DD2" w:rsidP="006175A5">
      <w:pPr>
        <w:pStyle w:val="af5"/>
        <w:jc w:val="both"/>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Чтобы узнать больше о том, какие страны провели национальные или субнациональные отдельные обследования </w:t>
      </w:r>
      <w:proofErr w:type="spellStart"/>
      <w:r w:rsidRPr="00D97DD2">
        <w:rPr>
          <w:rFonts w:ascii="Times New Roman" w:hAnsi="Times New Roman" w:cs="Times New Roman"/>
          <w:lang w:val="ru-RU"/>
        </w:rPr>
        <w:t>виктимизации</w:t>
      </w:r>
      <w:proofErr w:type="spellEnd"/>
      <w:r w:rsidRPr="00D97DD2">
        <w:rPr>
          <w:rFonts w:ascii="Times New Roman" w:hAnsi="Times New Roman" w:cs="Times New Roman"/>
          <w:lang w:val="ru-RU"/>
        </w:rPr>
        <w:t xml:space="preserve">, посетите Атлас исследований </w:t>
      </w:r>
      <w:proofErr w:type="spellStart"/>
      <w:r w:rsidRPr="00D97DD2">
        <w:rPr>
          <w:rFonts w:ascii="Times New Roman" w:hAnsi="Times New Roman" w:cs="Times New Roman"/>
          <w:lang w:val="ru-RU"/>
        </w:rPr>
        <w:t>виктимизации</w:t>
      </w:r>
      <w:proofErr w:type="spellEnd"/>
      <w:r w:rsidRPr="00D97DD2">
        <w:rPr>
          <w:rFonts w:ascii="Times New Roman" w:hAnsi="Times New Roman" w:cs="Times New Roman"/>
          <w:lang w:val="ru-RU"/>
        </w:rPr>
        <w:t xml:space="preserve"> Центра передового опыта УНП </w:t>
      </w:r>
      <w:proofErr w:type="gramStart"/>
      <w:r w:rsidRPr="00D97DD2">
        <w:rPr>
          <w:rFonts w:ascii="Times New Roman" w:hAnsi="Times New Roman" w:cs="Times New Roman"/>
          <w:lang w:val="ru-RU"/>
        </w:rPr>
        <w:t>ООН</w:t>
      </w:r>
      <w:proofErr w:type="gramEnd"/>
      <w:r w:rsidRPr="00D97DD2">
        <w:rPr>
          <w:rFonts w:ascii="Times New Roman" w:hAnsi="Times New Roman" w:cs="Times New Roman"/>
          <w:lang w:val="ru-RU"/>
        </w:rPr>
        <w:t>-</w:t>
      </w:r>
      <w:r w:rsidRPr="00D97DD2">
        <w:rPr>
          <w:rFonts w:ascii="Times New Roman" w:hAnsi="Times New Roman" w:cs="Times New Roman"/>
          <w:lang w:val="en-US"/>
        </w:rPr>
        <w:t>INEGI</w:t>
      </w:r>
      <w:r w:rsidRPr="00D97DD2">
        <w:rPr>
          <w:rFonts w:ascii="Times New Roman" w:hAnsi="Times New Roman" w:cs="Times New Roman"/>
          <w:lang w:val="ru-RU"/>
        </w:rPr>
        <w:t xml:space="preserve">: </w:t>
      </w:r>
      <w:hyperlink r:id="rId1" w:history="1">
        <w:r w:rsidRPr="00D97DD2">
          <w:rPr>
            <w:rStyle w:val="ab"/>
            <w:rFonts w:ascii="Times New Roman" w:hAnsi="Times New Roman" w:cs="Times New Roman"/>
            <w:lang w:val="en-US"/>
          </w:rPr>
          <w:t>https</w:t>
        </w:r>
        <w:r w:rsidRPr="00D97DD2">
          <w:rPr>
            <w:rStyle w:val="ab"/>
            <w:rFonts w:ascii="Times New Roman" w:hAnsi="Times New Roman" w:cs="Times New Roman"/>
            <w:lang w:val="ru-RU"/>
          </w:rPr>
          <w:t>://</w:t>
        </w:r>
        <w:r w:rsidRPr="00D97DD2">
          <w:rPr>
            <w:rStyle w:val="ab"/>
            <w:rFonts w:ascii="Times New Roman" w:hAnsi="Times New Roman" w:cs="Times New Roman"/>
            <w:lang w:val="en-US"/>
          </w:rPr>
          <w:t>www</w:t>
        </w:r>
        <w:r w:rsidRPr="00D97DD2">
          <w:rPr>
            <w:rStyle w:val="ab"/>
            <w:rFonts w:ascii="Times New Roman" w:hAnsi="Times New Roman" w:cs="Times New Roman"/>
            <w:lang w:val="ru-RU"/>
          </w:rPr>
          <w:t>.</w:t>
        </w:r>
        <w:proofErr w:type="spellStart"/>
        <w:r w:rsidRPr="00D97DD2">
          <w:rPr>
            <w:rStyle w:val="ab"/>
            <w:rFonts w:ascii="Times New Roman" w:hAnsi="Times New Roman" w:cs="Times New Roman"/>
            <w:lang w:val="en-US"/>
          </w:rPr>
          <w:t>cdeunodc</w:t>
        </w:r>
        <w:proofErr w:type="spellEnd"/>
        <w:r w:rsidRPr="00D97DD2">
          <w:rPr>
            <w:rStyle w:val="ab"/>
            <w:rFonts w:ascii="Times New Roman" w:hAnsi="Times New Roman" w:cs="Times New Roman"/>
            <w:lang w:val="ru-RU"/>
          </w:rPr>
          <w:t>.</w:t>
        </w:r>
        <w:proofErr w:type="spellStart"/>
        <w:r w:rsidRPr="00D97DD2">
          <w:rPr>
            <w:rStyle w:val="ab"/>
            <w:rFonts w:ascii="Times New Roman" w:hAnsi="Times New Roman" w:cs="Times New Roman"/>
            <w:lang w:val="en-US"/>
          </w:rPr>
          <w:t>inegi</w:t>
        </w:r>
        <w:proofErr w:type="spellEnd"/>
        <w:r w:rsidRPr="00D97DD2">
          <w:rPr>
            <w:rStyle w:val="ab"/>
            <w:rFonts w:ascii="Times New Roman" w:hAnsi="Times New Roman" w:cs="Times New Roman"/>
            <w:lang w:val="ru-RU"/>
          </w:rPr>
          <w:t>.</w:t>
        </w:r>
        <w:r w:rsidRPr="00D97DD2">
          <w:rPr>
            <w:rStyle w:val="ab"/>
            <w:rFonts w:ascii="Times New Roman" w:hAnsi="Times New Roman" w:cs="Times New Roman"/>
            <w:lang w:val="en-US"/>
          </w:rPr>
          <w:t>org</w:t>
        </w:r>
        <w:r w:rsidRPr="00D97DD2">
          <w:rPr>
            <w:rStyle w:val="ab"/>
            <w:rFonts w:ascii="Times New Roman" w:hAnsi="Times New Roman" w:cs="Times New Roman"/>
            <w:lang w:val="ru-RU"/>
          </w:rPr>
          <w:t>.</w:t>
        </w:r>
        <w:r w:rsidRPr="00D97DD2">
          <w:rPr>
            <w:rStyle w:val="ab"/>
            <w:rFonts w:ascii="Times New Roman" w:hAnsi="Times New Roman" w:cs="Times New Roman"/>
            <w:lang w:val="en-US"/>
          </w:rPr>
          <w:t>mx</w:t>
        </w:r>
        <w:r w:rsidRPr="00D97DD2">
          <w:rPr>
            <w:rStyle w:val="ab"/>
            <w:rFonts w:ascii="Times New Roman" w:hAnsi="Times New Roman" w:cs="Times New Roman"/>
            <w:lang w:val="ru-RU"/>
          </w:rPr>
          <w:t>/</w:t>
        </w:r>
        <w:r w:rsidRPr="00D97DD2">
          <w:rPr>
            <w:rStyle w:val="ab"/>
            <w:rFonts w:ascii="Times New Roman" w:hAnsi="Times New Roman" w:cs="Times New Roman"/>
            <w:lang w:val="en-US"/>
          </w:rPr>
          <w:t>index</w:t>
        </w:r>
        <w:r w:rsidRPr="00D97DD2">
          <w:rPr>
            <w:rStyle w:val="ab"/>
            <w:rFonts w:ascii="Times New Roman" w:hAnsi="Times New Roman" w:cs="Times New Roman"/>
            <w:lang w:val="ru-RU"/>
          </w:rPr>
          <w:t>.</w:t>
        </w:r>
        <w:proofErr w:type="spellStart"/>
        <w:r w:rsidRPr="00D97DD2">
          <w:rPr>
            <w:rStyle w:val="ab"/>
            <w:rFonts w:ascii="Times New Roman" w:hAnsi="Times New Roman" w:cs="Times New Roman"/>
            <w:lang w:val="en-US"/>
          </w:rPr>
          <w:t>php</w:t>
        </w:r>
        <w:proofErr w:type="spellEnd"/>
        <w:r w:rsidRPr="00D97DD2">
          <w:rPr>
            <w:rStyle w:val="ab"/>
            <w:rFonts w:ascii="Times New Roman" w:hAnsi="Times New Roman" w:cs="Times New Roman"/>
            <w:lang w:val="ru-RU"/>
          </w:rPr>
          <w:t>/</w:t>
        </w:r>
        <w:r w:rsidRPr="00D97DD2">
          <w:rPr>
            <w:rStyle w:val="ab"/>
            <w:rFonts w:ascii="Times New Roman" w:hAnsi="Times New Roman" w:cs="Times New Roman"/>
            <w:lang w:val="en-US"/>
          </w:rPr>
          <w:t>atlas</w:t>
        </w:r>
        <w:r w:rsidRPr="00D97DD2">
          <w:rPr>
            <w:rStyle w:val="ab"/>
            <w:rFonts w:ascii="Times New Roman" w:hAnsi="Times New Roman" w:cs="Times New Roman"/>
            <w:lang w:val="ru-RU"/>
          </w:rPr>
          <w:t>-</w:t>
        </w:r>
        <w:r w:rsidRPr="00D97DD2">
          <w:rPr>
            <w:rStyle w:val="ab"/>
            <w:rFonts w:ascii="Times New Roman" w:hAnsi="Times New Roman" w:cs="Times New Roman"/>
            <w:lang w:val="en-US"/>
          </w:rPr>
          <w:t>on</w:t>
        </w:r>
        <w:r w:rsidRPr="00D97DD2">
          <w:rPr>
            <w:rStyle w:val="ab"/>
            <w:rFonts w:ascii="Times New Roman" w:hAnsi="Times New Roman" w:cs="Times New Roman"/>
            <w:lang w:val="ru-RU"/>
          </w:rPr>
          <w:t>-</w:t>
        </w:r>
        <w:proofErr w:type="spellStart"/>
        <w:r w:rsidRPr="00D97DD2">
          <w:rPr>
            <w:rStyle w:val="ab"/>
            <w:rFonts w:ascii="Times New Roman" w:hAnsi="Times New Roman" w:cs="Times New Roman"/>
            <w:lang w:val="en-US"/>
          </w:rPr>
          <w:t>cvs</w:t>
        </w:r>
        <w:proofErr w:type="spellEnd"/>
        <w:r w:rsidRPr="00D97DD2">
          <w:rPr>
            <w:rStyle w:val="ab"/>
            <w:rFonts w:ascii="Times New Roman" w:hAnsi="Times New Roman" w:cs="Times New Roman"/>
            <w:lang w:val="ru-RU"/>
          </w:rPr>
          <w:t>/</w:t>
        </w:r>
      </w:hyperlink>
    </w:p>
  </w:footnote>
  <w:footnote w:id="11">
    <w:p w14:paraId="6261FCC7" w14:textId="1EB1370D" w:rsidR="00D97DD2" w:rsidRPr="00D97DD2" w:rsidRDefault="00D97DD2" w:rsidP="006175A5">
      <w:pPr>
        <w:pStyle w:val="af5"/>
        <w:jc w:val="both"/>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Техническую помощь по внедрению методологии LACSI в регионе Латинской Америки и Карибского бассейна предоставляет Центр передового опыта УНП </w:t>
      </w:r>
      <w:proofErr w:type="gramStart"/>
      <w:r w:rsidRPr="00D97DD2">
        <w:rPr>
          <w:rFonts w:ascii="Times New Roman" w:hAnsi="Times New Roman" w:cs="Times New Roman"/>
          <w:lang w:val="ru-RU"/>
        </w:rPr>
        <w:t>ООН</w:t>
      </w:r>
      <w:proofErr w:type="gramEnd"/>
      <w:r w:rsidRPr="00D97DD2">
        <w:rPr>
          <w:rFonts w:ascii="Times New Roman" w:hAnsi="Times New Roman" w:cs="Times New Roman"/>
          <w:lang w:val="ru-RU"/>
        </w:rPr>
        <w:t>-INEGI в области статистической информации о правительстве, преступности, виктимизации и правосудии (</w:t>
      </w:r>
      <w:proofErr w:type="spellStart"/>
      <w:r w:rsidRPr="00D97DD2">
        <w:rPr>
          <w:rFonts w:ascii="Times New Roman" w:hAnsi="Times New Roman" w:cs="Times New Roman"/>
          <w:lang w:val="ru-RU"/>
        </w:rPr>
        <w:t>CoE</w:t>
      </w:r>
      <w:proofErr w:type="spellEnd"/>
      <w:r w:rsidRPr="00D97DD2">
        <w:rPr>
          <w:rFonts w:ascii="Times New Roman" w:hAnsi="Times New Roman" w:cs="Times New Roman"/>
          <w:lang w:val="ru-RU"/>
        </w:rPr>
        <w:t xml:space="preserve">). Для получения дополнительной информации </w:t>
      </w:r>
      <w:proofErr w:type="spellStart"/>
      <w:r w:rsidRPr="00D97DD2">
        <w:rPr>
          <w:rFonts w:ascii="Times New Roman" w:hAnsi="Times New Roman" w:cs="Times New Roman"/>
          <w:lang w:val="ru-RU"/>
        </w:rPr>
        <w:t>посетите:</w:t>
      </w:r>
      <w:r w:rsidR="00AF7C80">
        <w:fldChar w:fldCharType="begin"/>
      </w:r>
      <w:proofErr w:type="spellEnd"/>
      <w:r w:rsidR="00AF7C80" w:rsidRPr="00AF7C80">
        <w:rPr>
          <w:lang w:val="ru-RU"/>
        </w:rPr>
        <w:instrText xml:space="preserve"> </w:instrText>
      </w:r>
      <w:proofErr w:type="spellStart"/>
      <w:r w:rsidR="00AF7C80">
        <w:instrText>HYPERLINK</w:instrText>
      </w:r>
      <w:proofErr w:type="spellEnd"/>
      <w:r w:rsidR="00AF7C80" w:rsidRPr="00AF7C80">
        <w:rPr>
          <w:lang w:val="ru-RU"/>
        </w:rPr>
        <w:instrText xml:space="preserve"> "</w:instrText>
      </w:r>
      <w:proofErr w:type="spellStart"/>
      <w:r w:rsidR="00AF7C80">
        <w:instrText>https</w:instrText>
      </w:r>
      <w:proofErr w:type="spellEnd"/>
      <w:r w:rsidR="00AF7C80" w:rsidRPr="00AF7C80">
        <w:rPr>
          <w:lang w:val="ru-RU"/>
        </w:rPr>
        <w:instrText>://</w:instrText>
      </w:r>
      <w:proofErr w:type="spellStart"/>
      <w:r w:rsidR="00AF7C80">
        <w:instrText>eur</w:instrText>
      </w:r>
      <w:proofErr w:type="spellEnd"/>
      <w:r w:rsidR="00AF7C80" w:rsidRPr="00AF7C80">
        <w:rPr>
          <w:lang w:val="ru-RU"/>
        </w:rPr>
        <w:instrText>02.</w:instrText>
      </w:r>
      <w:proofErr w:type="spellStart"/>
      <w:r w:rsidR="00AF7C80">
        <w:instrText>safeli</w:instrText>
      </w:r>
      <w:r w:rsidR="00AF7C80">
        <w:instrText>nks</w:instrText>
      </w:r>
      <w:proofErr w:type="spellEnd"/>
      <w:r w:rsidR="00AF7C80" w:rsidRPr="00AF7C80">
        <w:rPr>
          <w:lang w:val="ru-RU"/>
        </w:rPr>
        <w:instrText>.</w:instrText>
      </w:r>
      <w:proofErr w:type="spellStart"/>
      <w:r w:rsidR="00AF7C80">
        <w:instrText>protection</w:instrText>
      </w:r>
      <w:proofErr w:type="spellEnd"/>
      <w:r w:rsidR="00AF7C80" w:rsidRPr="00AF7C80">
        <w:rPr>
          <w:lang w:val="ru-RU"/>
        </w:rPr>
        <w:instrText>.</w:instrText>
      </w:r>
      <w:proofErr w:type="spellStart"/>
      <w:r w:rsidR="00AF7C80">
        <w:instrText>outlook</w:instrText>
      </w:r>
      <w:proofErr w:type="spellEnd"/>
      <w:r w:rsidR="00AF7C80" w:rsidRPr="00AF7C80">
        <w:rPr>
          <w:lang w:val="ru-RU"/>
        </w:rPr>
        <w:instrText>.</w:instrText>
      </w:r>
      <w:proofErr w:type="spellStart"/>
      <w:r w:rsidR="00AF7C80">
        <w:instrText>com</w:instrText>
      </w:r>
      <w:proofErr w:type="spellEnd"/>
      <w:r w:rsidR="00AF7C80" w:rsidRPr="00AF7C80">
        <w:rPr>
          <w:lang w:val="ru-RU"/>
        </w:rPr>
        <w:instrText>/?</w:instrText>
      </w:r>
      <w:proofErr w:type="spellStart"/>
      <w:r w:rsidR="00AF7C80">
        <w:instrText>url</w:instrText>
      </w:r>
      <w:proofErr w:type="spellEnd"/>
      <w:r w:rsidR="00AF7C80" w:rsidRPr="00AF7C80">
        <w:rPr>
          <w:lang w:val="ru-RU"/>
        </w:rPr>
        <w:instrText>=</w:instrText>
      </w:r>
      <w:proofErr w:type="spellStart"/>
      <w:r w:rsidR="00AF7C80">
        <w:instrText>https</w:instrText>
      </w:r>
      <w:proofErr w:type="spellEnd"/>
      <w:r w:rsidR="00AF7C80" w:rsidRPr="00AF7C80">
        <w:rPr>
          <w:lang w:val="ru-RU"/>
        </w:rPr>
        <w:instrText>%3</w:instrText>
      </w:r>
      <w:proofErr w:type="spellStart"/>
      <w:r w:rsidR="00AF7C80">
        <w:instrText>A</w:instrText>
      </w:r>
      <w:proofErr w:type="spellEnd"/>
      <w:r w:rsidR="00AF7C80" w:rsidRPr="00AF7C80">
        <w:rPr>
          <w:lang w:val="ru-RU"/>
        </w:rPr>
        <w:instrText>%2</w:instrText>
      </w:r>
      <w:proofErr w:type="spellStart"/>
      <w:r w:rsidR="00AF7C80">
        <w:instrText>F</w:instrText>
      </w:r>
      <w:proofErr w:type="spellEnd"/>
      <w:r w:rsidR="00AF7C80" w:rsidRPr="00AF7C80">
        <w:rPr>
          <w:lang w:val="ru-RU"/>
        </w:rPr>
        <w:instrText>%2</w:instrText>
      </w:r>
      <w:proofErr w:type="spellStart"/>
      <w:r w:rsidR="00AF7C80">
        <w:instrText>Fwww</w:instrText>
      </w:r>
      <w:proofErr w:type="spellEnd"/>
      <w:r w:rsidR="00AF7C80" w:rsidRPr="00AF7C80">
        <w:rPr>
          <w:lang w:val="ru-RU"/>
        </w:rPr>
        <w:instrText>.</w:instrText>
      </w:r>
      <w:proofErr w:type="spellStart"/>
      <w:r w:rsidR="00AF7C80">
        <w:instrText>cdeunodc</w:instrText>
      </w:r>
      <w:proofErr w:type="spellEnd"/>
      <w:r w:rsidR="00AF7C80" w:rsidRPr="00AF7C80">
        <w:rPr>
          <w:lang w:val="ru-RU"/>
        </w:rPr>
        <w:instrText>.</w:instrText>
      </w:r>
      <w:proofErr w:type="spellStart"/>
      <w:r w:rsidR="00AF7C80">
        <w:instrText>inegi</w:instrText>
      </w:r>
      <w:proofErr w:type="spellEnd"/>
      <w:r w:rsidR="00AF7C80" w:rsidRPr="00AF7C80">
        <w:rPr>
          <w:lang w:val="ru-RU"/>
        </w:rPr>
        <w:instrText>.</w:instrText>
      </w:r>
      <w:proofErr w:type="spellStart"/>
      <w:r w:rsidR="00AF7C80">
        <w:instrText>org</w:instrText>
      </w:r>
      <w:proofErr w:type="spellEnd"/>
      <w:r w:rsidR="00AF7C80" w:rsidRPr="00AF7C80">
        <w:rPr>
          <w:lang w:val="ru-RU"/>
        </w:rPr>
        <w:instrText>.</w:instrText>
      </w:r>
      <w:proofErr w:type="spellStart"/>
      <w:r w:rsidR="00AF7C80">
        <w:instrText>mx</w:instrText>
      </w:r>
      <w:proofErr w:type="spellEnd"/>
      <w:r w:rsidR="00AF7C80" w:rsidRPr="00AF7C80">
        <w:rPr>
          <w:lang w:val="ru-RU"/>
        </w:rPr>
        <w:instrText>%2</w:instrText>
      </w:r>
      <w:proofErr w:type="spellStart"/>
      <w:r w:rsidR="00AF7C80">
        <w:instrText>Findex</w:instrText>
      </w:r>
      <w:proofErr w:type="spellEnd"/>
      <w:r w:rsidR="00AF7C80" w:rsidRPr="00AF7C80">
        <w:rPr>
          <w:lang w:val="ru-RU"/>
        </w:rPr>
        <w:instrText>.</w:instrText>
      </w:r>
      <w:proofErr w:type="spellStart"/>
      <w:r w:rsidR="00AF7C80">
        <w:instrText>php</w:instrText>
      </w:r>
      <w:proofErr w:type="spellEnd"/>
      <w:r w:rsidR="00AF7C80" w:rsidRPr="00AF7C80">
        <w:rPr>
          <w:lang w:val="ru-RU"/>
        </w:rPr>
        <w:instrText>%2</w:instrText>
      </w:r>
      <w:proofErr w:type="spellStart"/>
      <w:r w:rsidR="00AF7C80">
        <w:instrText>Fen</w:instrText>
      </w:r>
      <w:proofErr w:type="spellEnd"/>
      <w:r w:rsidR="00AF7C80" w:rsidRPr="00AF7C80">
        <w:rPr>
          <w:lang w:val="ru-RU"/>
        </w:rPr>
        <w:instrText>%2</w:instrText>
      </w:r>
      <w:proofErr w:type="spellStart"/>
      <w:r w:rsidR="00AF7C80">
        <w:instrText>F</w:instrText>
      </w:r>
      <w:proofErr w:type="spellEnd"/>
      <w:r w:rsidR="00AF7C80" w:rsidRPr="00AF7C80">
        <w:rPr>
          <w:lang w:val="ru-RU"/>
        </w:rPr>
        <w:instrText>&amp;</w:instrText>
      </w:r>
      <w:proofErr w:type="spellStart"/>
      <w:r w:rsidR="00AF7C80">
        <w:instrText>data</w:instrText>
      </w:r>
      <w:proofErr w:type="spellEnd"/>
      <w:r w:rsidR="00AF7C80" w:rsidRPr="00AF7C80">
        <w:rPr>
          <w:lang w:val="ru-RU"/>
        </w:rPr>
        <w:instrText>=05%7</w:instrText>
      </w:r>
      <w:proofErr w:type="spellStart"/>
      <w:r w:rsidR="00AF7C80">
        <w:instrText>C</w:instrText>
      </w:r>
      <w:proofErr w:type="spellEnd"/>
      <w:r w:rsidR="00AF7C80" w:rsidRPr="00AF7C80">
        <w:rPr>
          <w:lang w:val="ru-RU"/>
        </w:rPr>
        <w:instrText>01%7</w:instrText>
      </w:r>
      <w:proofErr w:type="spellStart"/>
      <w:r w:rsidR="00AF7C80">
        <w:instrText>Cmaurice</w:instrText>
      </w:r>
      <w:proofErr w:type="spellEnd"/>
      <w:r w:rsidR="00AF7C80" w:rsidRPr="00AF7C80">
        <w:rPr>
          <w:lang w:val="ru-RU"/>
        </w:rPr>
        <w:instrText>.</w:instrText>
      </w:r>
      <w:proofErr w:type="spellStart"/>
      <w:r w:rsidR="00AF7C80">
        <w:instrText>dunaiski</w:instrText>
      </w:r>
      <w:proofErr w:type="spellEnd"/>
      <w:r w:rsidR="00AF7C80" w:rsidRPr="00AF7C80">
        <w:rPr>
          <w:lang w:val="ru-RU"/>
        </w:rPr>
        <w:instrText>%40</w:instrText>
      </w:r>
      <w:proofErr w:type="spellStart"/>
      <w:r w:rsidR="00AF7C80">
        <w:instrText>un</w:instrText>
      </w:r>
      <w:proofErr w:type="spellEnd"/>
      <w:r w:rsidR="00AF7C80" w:rsidRPr="00AF7C80">
        <w:rPr>
          <w:lang w:val="ru-RU"/>
        </w:rPr>
        <w:instrText>.</w:instrText>
      </w:r>
      <w:proofErr w:type="spellStart"/>
      <w:r w:rsidR="00AF7C80">
        <w:instrText>org</w:instrText>
      </w:r>
      <w:proofErr w:type="spellEnd"/>
      <w:r w:rsidR="00AF7C80" w:rsidRPr="00AF7C80">
        <w:rPr>
          <w:lang w:val="ru-RU"/>
        </w:rPr>
        <w:instrText>%7</w:instrText>
      </w:r>
      <w:proofErr w:type="spellStart"/>
      <w:r w:rsidR="00AF7C80">
        <w:instrText>Ceb</w:instrText>
      </w:r>
      <w:proofErr w:type="spellEnd"/>
      <w:r w:rsidR="00AF7C80" w:rsidRPr="00AF7C80">
        <w:rPr>
          <w:lang w:val="ru-RU"/>
        </w:rPr>
        <w:instrText>3498</w:instrText>
      </w:r>
      <w:proofErr w:type="spellStart"/>
      <w:r w:rsidR="00AF7C80">
        <w:instrText>bb</w:instrText>
      </w:r>
      <w:proofErr w:type="spellEnd"/>
      <w:r w:rsidR="00AF7C80" w:rsidRPr="00AF7C80">
        <w:rPr>
          <w:lang w:val="ru-RU"/>
        </w:rPr>
        <w:instrText>23</w:instrText>
      </w:r>
      <w:proofErr w:type="spellStart"/>
      <w:r w:rsidR="00AF7C80">
        <w:instrText>c</w:instrText>
      </w:r>
      <w:proofErr w:type="spellEnd"/>
      <w:r w:rsidR="00AF7C80" w:rsidRPr="00AF7C80">
        <w:rPr>
          <w:lang w:val="ru-RU"/>
        </w:rPr>
        <w:instrText>84</w:instrText>
      </w:r>
      <w:proofErr w:type="spellStart"/>
      <w:r w:rsidR="00AF7C80">
        <w:instrText>e</w:instrText>
      </w:r>
      <w:proofErr w:type="spellEnd"/>
      <w:r w:rsidR="00AF7C80" w:rsidRPr="00AF7C80">
        <w:rPr>
          <w:lang w:val="ru-RU"/>
        </w:rPr>
        <w:instrText>42293</w:instrText>
      </w:r>
      <w:proofErr w:type="spellStart"/>
      <w:r w:rsidR="00AF7C80">
        <w:instrText>b</w:instrText>
      </w:r>
      <w:proofErr w:type="spellEnd"/>
      <w:r w:rsidR="00AF7C80" w:rsidRPr="00AF7C80">
        <w:rPr>
          <w:lang w:val="ru-RU"/>
        </w:rPr>
        <w:instrText>08</w:instrText>
      </w:r>
      <w:proofErr w:type="spellStart"/>
      <w:r w:rsidR="00AF7C80">
        <w:instrText>db</w:instrText>
      </w:r>
      <w:proofErr w:type="spellEnd"/>
      <w:r w:rsidR="00AF7C80" w:rsidRPr="00AF7C80">
        <w:rPr>
          <w:lang w:val="ru-RU"/>
        </w:rPr>
        <w:instrText>2659</w:instrText>
      </w:r>
      <w:proofErr w:type="spellStart"/>
      <w:r w:rsidR="00AF7C80">
        <w:instrText>f</w:instrText>
      </w:r>
      <w:proofErr w:type="spellEnd"/>
      <w:r w:rsidR="00AF7C80" w:rsidRPr="00AF7C80">
        <w:rPr>
          <w:lang w:val="ru-RU"/>
        </w:rPr>
        <w:instrText>3</w:instrText>
      </w:r>
      <w:proofErr w:type="spellStart"/>
      <w:r w:rsidR="00AF7C80">
        <w:instrText>f</w:instrText>
      </w:r>
      <w:proofErr w:type="spellEnd"/>
      <w:r w:rsidR="00AF7C80" w:rsidRPr="00AF7C80">
        <w:rPr>
          <w:lang w:val="ru-RU"/>
        </w:rPr>
        <w:instrText>7%7</w:instrText>
      </w:r>
      <w:proofErr w:type="spellStart"/>
      <w:r w:rsidR="00AF7C80">
        <w:instrText>C</w:instrText>
      </w:r>
      <w:proofErr w:type="spellEnd"/>
      <w:r w:rsidR="00AF7C80" w:rsidRPr="00AF7C80">
        <w:rPr>
          <w:lang w:val="ru-RU"/>
        </w:rPr>
        <w:instrText>0</w:instrText>
      </w:r>
      <w:proofErr w:type="spellStart"/>
      <w:r w:rsidR="00AF7C80">
        <w:instrText>f</w:instrText>
      </w:r>
      <w:proofErr w:type="spellEnd"/>
      <w:r w:rsidR="00AF7C80" w:rsidRPr="00AF7C80">
        <w:rPr>
          <w:lang w:val="ru-RU"/>
        </w:rPr>
        <w:instrText>9</w:instrText>
      </w:r>
      <w:proofErr w:type="spellStart"/>
      <w:r w:rsidR="00AF7C80">
        <w:instrText>e</w:instrText>
      </w:r>
      <w:proofErr w:type="spellEnd"/>
      <w:r w:rsidR="00AF7C80" w:rsidRPr="00AF7C80">
        <w:rPr>
          <w:lang w:val="ru-RU"/>
        </w:rPr>
        <w:instrText>35</w:instrText>
      </w:r>
      <w:proofErr w:type="spellStart"/>
      <w:r w:rsidR="00AF7C80">
        <w:instrText>db</w:instrText>
      </w:r>
      <w:proofErr w:type="spellEnd"/>
      <w:r w:rsidR="00AF7C80" w:rsidRPr="00AF7C80">
        <w:rPr>
          <w:lang w:val="ru-RU"/>
        </w:rPr>
        <w:instrText>544</w:instrText>
      </w:r>
      <w:proofErr w:type="spellStart"/>
      <w:r w:rsidR="00AF7C80">
        <w:instrText>f</w:instrText>
      </w:r>
      <w:proofErr w:type="spellEnd"/>
      <w:r w:rsidR="00AF7C80" w:rsidRPr="00AF7C80">
        <w:rPr>
          <w:lang w:val="ru-RU"/>
        </w:rPr>
        <w:instrText>4</w:instrText>
      </w:r>
      <w:proofErr w:type="spellStart"/>
      <w:r w:rsidR="00AF7C80">
        <w:instrText>f</w:instrText>
      </w:r>
      <w:proofErr w:type="spellEnd"/>
      <w:r w:rsidR="00AF7C80" w:rsidRPr="00AF7C80">
        <w:rPr>
          <w:lang w:val="ru-RU"/>
        </w:rPr>
        <w:instrText>60</w:instrText>
      </w:r>
      <w:proofErr w:type="spellStart"/>
      <w:r w:rsidR="00AF7C80">
        <w:instrText>bdcc</w:instrText>
      </w:r>
      <w:proofErr w:type="spellEnd"/>
      <w:r w:rsidR="00AF7C80" w:rsidRPr="00AF7C80">
        <w:rPr>
          <w:lang w:val="ru-RU"/>
        </w:rPr>
        <w:instrText>5</w:instrText>
      </w:r>
      <w:proofErr w:type="spellStart"/>
      <w:r w:rsidR="00AF7C80">
        <w:instrText>ea</w:instrText>
      </w:r>
      <w:proofErr w:type="spellEnd"/>
      <w:r w:rsidR="00AF7C80" w:rsidRPr="00AF7C80">
        <w:rPr>
          <w:lang w:val="ru-RU"/>
        </w:rPr>
        <w:instrText>416</w:instrText>
      </w:r>
      <w:proofErr w:type="spellStart"/>
      <w:r w:rsidR="00AF7C80">
        <w:instrText>e</w:instrText>
      </w:r>
      <w:proofErr w:type="spellEnd"/>
      <w:r w:rsidR="00AF7C80" w:rsidRPr="00AF7C80">
        <w:rPr>
          <w:lang w:val="ru-RU"/>
        </w:rPr>
        <w:instrText>6</w:instrText>
      </w:r>
      <w:proofErr w:type="spellStart"/>
      <w:r w:rsidR="00AF7C80">
        <w:instrText>dc</w:instrText>
      </w:r>
      <w:proofErr w:type="spellEnd"/>
      <w:r w:rsidR="00AF7C80" w:rsidRPr="00AF7C80">
        <w:rPr>
          <w:lang w:val="ru-RU"/>
        </w:rPr>
        <w:instrText>70%7</w:instrText>
      </w:r>
      <w:proofErr w:type="spellStart"/>
      <w:r w:rsidR="00AF7C80">
        <w:instrText>C</w:instrText>
      </w:r>
      <w:proofErr w:type="spellEnd"/>
      <w:r w:rsidR="00AF7C80" w:rsidRPr="00AF7C80">
        <w:rPr>
          <w:lang w:val="ru-RU"/>
        </w:rPr>
        <w:instrText>0%7</w:instrText>
      </w:r>
      <w:proofErr w:type="spellStart"/>
      <w:r w:rsidR="00AF7C80">
        <w:instrText>C</w:instrText>
      </w:r>
      <w:proofErr w:type="spellEnd"/>
      <w:r w:rsidR="00AF7C80" w:rsidRPr="00AF7C80">
        <w:rPr>
          <w:lang w:val="ru-RU"/>
        </w:rPr>
        <w:instrText>0%7</w:instrText>
      </w:r>
      <w:proofErr w:type="spellStart"/>
      <w:r w:rsidR="00AF7C80">
        <w:instrText>C</w:instrText>
      </w:r>
      <w:proofErr w:type="spellEnd"/>
      <w:r w:rsidR="00AF7C80" w:rsidRPr="00AF7C80">
        <w:rPr>
          <w:lang w:val="ru-RU"/>
        </w:rPr>
        <w:instrText>638145940021789602%7</w:instrText>
      </w:r>
      <w:proofErr w:type="spellStart"/>
      <w:r w:rsidR="00AF7C80">
        <w:instrText>CUnknown</w:instrText>
      </w:r>
      <w:proofErr w:type="spellEnd"/>
      <w:r w:rsidR="00AF7C80" w:rsidRPr="00AF7C80">
        <w:rPr>
          <w:lang w:val="ru-RU"/>
        </w:rPr>
        <w:instrText>%7</w:instrText>
      </w:r>
      <w:proofErr w:type="spellStart"/>
      <w:r w:rsidR="00AF7C80">
        <w:instrText>CTWFpbGZsb</w:instrText>
      </w:r>
      <w:proofErr w:type="spellEnd"/>
      <w:r w:rsidR="00AF7C80" w:rsidRPr="00AF7C80">
        <w:rPr>
          <w:lang w:val="ru-RU"/>
        </w:rPr>
        <w:instrText>3</w:instrText>
      </w:r>
      <w:proofErr w:type="spellStart"/>
      <w:r w:rsidR="00AF7C80">
        <w:instrText>d</w:instrText>
      </w:r>
      <w:proofErr w:type="spellEnd"/>
      <w:r w:rsidR="00AF7C80" w:rsidRPr="00AF7C80">
        <w:rPr>
          <w:lang w:val="ru-RU"/>
        </w:rPr>
        <w:instrText>8</w:instrText>
      </w:r>
      <w:proofErr w:type="spellStart"/>
      <w:r w:rsidR="00AF7C80">
        <w:instrText>eyJWIjoiMC</w:instrText>
      </w:r>
      <w:proofErr w:type="spellEnd"/>
      <w:r w:rsidR="00AF7C80" w:rsidRPr="00AF7C80">
        <w:rPr>
          <w:lang w:val="ru-RU"/>
        </w:rPr>
        <w:instrText>4</w:instrText>
      </w:r>
      <w:proofErr w:type="spellStart"/>
      <w:r w:rsidR="00AF7C80">
        <w:instrText>wLjAwMDAiLCJQIjoiV</w:instrText>
      </w:r>
      <w:proofErr w:type="spellEnd"/>
      <w:r w:rsidR="00AF7C80" w:rsidRPr="00AF7C80">
        <w:rPr>
          <w:lang w:val="ru-RU"/>
        </w:rPr>
        <w:instrText>2</w:instrText>
      </w:r>
      <w:proofErr w:type="spellStart"/>
      <w:r w:rsidR="00AF7C80">
        <w:instrText>luMzIiLCJBTiI</w:instrText>
      </w:r>
      <w:proofErr w:type="spellEnd"/>
      <w:r w:rsidR="00AF7C80" w:rsidRPr="00AF7C80">
        <w:rPr>
          <w:lang w:val="ru-RU"/>
        </w:rPr>
        <w:instrText>6</w:instrText>
      </w:r>
      <w:proofErr w:type="spellStart"/>
      <w:r w:rsidR="00AF7C80">
        <w:instrText>Ik</w:instrText>
      </w:r>
      <w:proofErr w:type="spellEnd"/>
      <w:r w:rsidR="00AF7C80" w:rsidRPr="00AF7C80">
        <w:rPr>
          <w:lang w:val="ru-RU"/>
        </w:rPr>
        <w:instrText>1</w:instrText>
      </w:r>
      <w:proofErr w:type="spellStart"/>
      <w:r w:rsidR="00AF7C80">
        <w:instrText>haWwiLCJXVCI</w:instrText>
      </w:r>
      <w:proofErr w:type="spellEnd"/>
      <w:r w:rsidR="00AF7C80" w:rsidRPr="00AF7C80">
        <w:rPr>
          <w:lang w:val="ru-RU"/>
        </w:rPr>
        <w:instrText>6</w:instrText>
      </w:r>
      <w:proofErr w:type="spellStart"/>
      <w:r w:rsidR="00AF7C80">
        <w:instrText>Mn</w:instrText>
      </w:r>
      <w:proofErr w:type="spellEnd"/>
      <w:r w:rsidR="00AF7C80" w:rsidRPr="00AF7C80">
        <w:rPr>
          <w:lang w:val="ru-RU"/>
        </w:rPr>
        <w:instrText>0%3</w:instrText>
      </w:r>
      <w:proofErr w:type="spellStart"/>
      <w:r w:rsidR="00AF7C80">
        <w:instrText>D</w:instrText>
      </w:r>
      <w:proofErr w:type="spellEnd"/>
      <w:r w:rsidR="00AF7C80" w:rsidRPr="00AF7C80">
        <w:rPr>
          <w:lang w:val="ru-RU"/>
        </w:rPr>
        <w:instrText>%7</w:instrText>
      </w:r>
      <w:proofErr w:type="spellStart"/>
      <w:r w:rsidR="00AF7C80">
        <w:instrText>C</w:instrText>
      </w:r>
      <w:proofErr w:type="spellEnd"/>
      <w:r w:rsidR="00AF7C80" w:rsidRPr="00AF7C80">
        <w:rPr>
          <w:lang w:val="ru-RU"/>
        </w:rPr>
        <w:instrText>3000%7</w:instrText>
      </w:r>
      <w:proofErr w:type="spellStart"/>
      <w:r w:rsidR="00AF7C80">
        <w:instrText>C</w:instrText>
      </w:r>
      <w:proofErr w:type="spellEnd"/>
      <w:r w:rsidR="00AF7C80" w:rsidRPr="00AF7C80">
        <w:rPr>
          <w:lang w:val="ru-RU"/>
        </w:rPr>
        <w:instrText>%7</w:instrText>
      </w:r>
      <w:proofErr w:type="spellStart"/>
      <w:r w:rsidR="00AF7C80">
        <w:instrText>C</w:instrText>
      </w:r>
      <w:proofErr w:type="spellEnd"/>
      <w:r w:rsidR="00AF7C80" w:rsidRPr="00AF7C80">
        <w:rPr>
          <w:lang w:val="ru-RU"/>
        </w:rPr>
        <w:instrText>%7</w:instrText>
      </w:r>
      <w:proofErr w:type="spellStart"/>
      <w:r w:rsidR="00AF7C80">
        <w:instrText>C</w:instrText>
      </w:r>
      <w:proofErr w:type="spellEnd"/>
      <w:r w:rsidR="00AF7C80" w:rsidRPr="00AF7C80">
        <w:rPr>
          <w:lang w:val="ru-RU"/>
        </w:rPr>
        <w:instrText>&amp;</w:instrText>
      </w:r>
      <w:proofErr w:type="spellStart"/>
      <w:r w:rsidR="00AF7C80">
        <w:instrText>sdata</w:instrText>
      </w:r>
      <w:proofErr w:type="spellEnd"/>
      <w:r w:rsidR="00AF7C80" w:rsidRPr="00AF7C80">
        <w:rPr>
          <w:lang w:val="ru-RU"/>
        </w:rPr>
        <w:instrText>=</w:instrText>
      </w:r>
      <w:proofErr w:type="spellStart"/>
      <w:r w:rsidR="00AF7C80">
        <w:instrText>d</w:instrText>
      </w:r>
      <w:proofErr w:type="spellEnd"/>
      <w:r w:rsidR="00AF7C80" w:rsidRPr="00AF7C80">
        <w:rPr>
          <w:lang w:val="ru-RU"/>
        </w:rPr>
        <w:instrText>0</w:instrText>
      </w:r>
      <w:proofErr w:type="spellStart"/>
      <w:r w:rsidR="00AF7C80">
        <w:instrText>le</w:instrText>
      </w:r>
      <w:proofErr w:type="spellEnd"/>
      <w:r w:rsidR="00AF7C80" w:rsidRPr="00AF7C80">
        <w:rPr>
          <w:lang w:val="ru-RU"/>
        </w:rPr>
        <w:instrText>6</w:instrText>
      </w:r>
      <w:proofErr w:type="spellStart"/>
      <w:r w:rsidR="00AF7C80">
        <w:instrText>ksISowhh</w:instrText>
      </w:r>
      <w:proofErr w:type="spellEnd"/>
      <w:r w:rsidR="00AF7C80" w:rsidRPr="00AF7C80">
        <w:rPr>
          <w:lang w:val="ru-RU"/>
        </w:rPr>
        <w:instrText>196</w:instrText>
      </w:r>
      <w:proofErr w:type="spellStart"/>
      <w:r w:rsidR="00AF7C80">
        <w:instrText>Ld</w:instrText>
      </w:r>
      <w:proofErr w:type="spellEnd"/>
      <w:r w:rsidR="00AF7C80" w:rsidRPr="00AF7C80">
        <w:rPr>
          <w:lang w:val="ru-RU"/>
        </w:rPr>
        <w:instrText>7</w:instrText>
      </w:r>
      <w:proofErr w:type="spellStart"/>
      <w:r w:rsidR="00AF7C80">
        <w:instrText>SvLdJHgp</w:instrText>
      </w:r>
      <w:proofErr w:type="spellEnd"/>
      <w:r w:rsidR="00AF7C80" w:rsidRPr="00AF7C80">
        <w:rPr>
          <w:lang w:val="ru-RU"/>
        </w:rPr>
        <w:instrText>9</w:instrText>
      </w:r>
      <w:proofErr w:type="spellStart"/>
      <w:r w:rsidR="00AF7C80">
        <w:instrText>pf</w:instrText>
      </w:r>
      <w:proofErr w:type="spellEnd"/>
      <w:r w:rsidR="00AF7C80" w:rsidRPr="00AF7C80">
        <w:rPr>
          <w:lang w:val="ru-RU"/>
        </w:rPr>
        <w:instrText>%2</w:instrText>
      </w:r>
      <w:proofErr w:type="spellStart"/>
      <w:r w:rsidR="00AF7C80">
        <w:instrText>FpH</w:instrText>
      </w:r>
      <w:proofErr w:type="spellEnd"/>
      <w:r w:rsidR="00AF7C80" w:rsidRPr="00AF7C80">
        <w:rPr>
          <w:lang w:val="ru-RU"/>
        </w:rPr>
        <w:instrText>1</w:instrText>
      </w:r>
      <w:proofErr w:type="spellStart"/>
      <w:r w:rsidR="00AF7C80">
        <w:instrText>LrEMLG</w:instrText>
      </w:r>
      <w:proofErr w:type="spellEnd"/>
      <w:r w:rsidR="00AF7C80" w:rsidRPr="00AF7C80">
        <w:rPr>
          <w:lang w:val="ru-RU"/>
        </w:rPr>
        <w:instrText>4</w:instrText>
      </w:r>
      <w:proofErr w:type="spellStart"/>
      <w:r w:rsidR="00AF7C80">
        <w:instrText>dI</w:instrText>
      </w:r>
      <w:proofErr w:type="spellEnd"/>
      <w:r w:rsidR="00AF7C80" w:rsidRPr="00AF7C80">
        <w:rPr>
          <w:lang w:val="ru-RU"/>
        </w:rPr>
        <w:instrText>%3</w:instrText>
      </w:r>
      <w:proofErr w:type="spellStart"/>
      <w:r w:rsidR="00AF7C80">
        <w:instrText>D</w:instrText>
      </w:r>
      <w:proofErr w:type="spellEnd"/>
      <w:r w:rsidR="00AF7C80" w:rsidRPr="00AF7C80">
        <w:rPr>
          <w:lang w:val="ru-RU"/>
        </w:rPr>
        <w:instrText>&amp;</w:instrText>
      </w:r>
      <w:proofErr w:type="spellStart"/>
      <w:r w:rsidR="00AF7C80">
        <w:instrText>reserved</w:instrText>
      </w:r>
      <w:proofErr w:type="spellEnd"/>
      <w:r w:rsidR="00AF7C80" w:rsidRPr="00AF7C80">
        <w:rPr>
          <w:lang w:val="ru-RU"/>
        </w:rPr>
        <w:instrText>=0" \</w:instrText>
      </w:r>
      <w:proofErr w:type="spellStart"/>
      <w:r w:rsidR="00AF7C80">
        <w:instrText>t</w:instrText>
      </w:r>
      <w:proofErr w:type="spellEnd"/>
      <w:r w:rsidR="00AF7C80" w:rsidRPr="00AF7C80">
        <w:rPr>
          <w:lang w:val="ru-RU"/>
        </w:rPr>
        <w:instrText xml:space="preserve"> "_</w:instrText>
      </w:r>
      <w:proofErr w:type="spellStart"/>
      <w:r w:rsidR="00AF7C80">
        <w:instrText>blank</w:instrText>
      </w:r>
      <w:proofErr w:type="spellEnd"/>
      <w:r w:rsidR="00AF7C80" w:rsidRPr="00AF7C80">
        <w:rPr>
          <w:lang w:val="ru-RU"/>
        </w:rPr>
        <w:instrText>" \</w:instrText>
      </w:r>
      <w:proofErr w:type="spellStart"/>
      <w:r w:rsidR="00AF7C80">
        <w:instrText>o</w:instrText>
      </w:r>
      <w:proofErr w:type="spellEnd"/>
      <w:r w:rsidR="00AF7C80" w:rsidRPr="00AF7C80">
        <w:rPr>
          <w:lang w:val="ru-RU"/>
        </w:rPr>
        <w:instrText xml:space="preserve"> "</w:instrText>
      </w:r>
      <w:proofErr w:type="spellStart"/>
      <w:r w:rsidR="00AF7C80">
        <w:instrText>https</w:instrText>
      </w:r>
      <w:proofErr w:type="spellEnd"/>
      <w:r w:rsidR="00AF7C80" w:rsidRPr="00AF7C80">
        <w:rPr>
          <w:lang w:val="ru-RU"/>
        </w:rPr>
        <w:instrText>://</w:instrText>
      </w:r>
      <w:proofErr w:type="spellStart"/>
      <w:r w:rsidR="00AF7C80">
        <w:instrText>www</w:instrText>
      </w:r>
      <w:proofErr w:type="spellEnd"/>
      <w:r w:rsidR="00AF7C80" w:rsidRPr="00AF7C80">
        <w:rPr>
          <w:lang w:val="ru-RU"/>
        </w:rPr>
        <w:instrText>.</w:instrText>
      </w:r>
      <w:proofErr w:type="spellStart"/>
      <w:r w:rsidR="00AF7C80">
        <w:instrText>cdeunodc</w:instrText>
      </w:r>
      <w:proofErr w:type="spellEnd"/>
      <w:r w:rsidR="00AF7C80" w:rsidRPr="00AF7C80">
        <w:rPr>
          <w:lang w:val="ru-RU"/>
        </w:rPr>
        <w:instrText>.</w:instrText>
      </w:r>
      <w:proofErr w:type="spellStart"/>
      <w:r w:rsidR="00AF7C80">
        <w:instrText>inegi</w:instrText>
      </w:r>
      <w:proofErr w:type="spellEnd"/>
      <w:r w:rsidR="00AF7C80" w:rsidRPr="00AF7C80">
        <w:rPr>
          <w:lang w:val="ru-RU"/>
        </w:rPr>
        <w:instrText>.</w:instrText>
      </w:r>
      <w:proofErr w:type="spellStart"/>
      <w:r w:rsidR="00AF7C80">
        <w:instrText>org</w:instrText>
      </w:r>
      <w:proofErr w:type="spellEnd"/>
      <w:r w:rsidR="00AF7C80" w:rsidRPr="00AF7C80">
        <w:rPr>
          <w:lang w:val="ru-RU"/>
        </w:rPr>
        <w:instrText>.</w:instrText>
      </w:r>
      <w:proofErr w:type="spellStart"/>
      <w:r w:rsidR="00AF7C80">
        <w:instrText>mx</w:instrText>
      </w:r>
      <w:proofErr w:type="spellEnd"/>
      <w:r w:rsidR="00AF7C80" w:rsidRPr="00AF7C80">
        <w:rPr>
          <w:lang w:val="ru-RU"/>
        </w:rPr>
        <w:instrText>/</w:instrText>
      </w:r>
      <w:proofErr w:type="spellStart"/>
      <w:r w:rsidR="00AF7C80">
        <w:instrText>index</w:instrText>
      </w:r>
      <w:proofErr w:type="spellEnd"/>
      <w:r w:rsidR="00AF7C80" w:rsidRPr="00AF7C80">
        <w:rPr>
          <w:lang w:val="ru-RU"/>
        </w:rPr>
        <w:instrText>.</w:instrText>
      </w:r>
      <w:proofErr w:type="spellStart"/>
      <w:r w:rsidR="00AF7C80">
        <w:instrText>php</w:instrText>
      </w:r>
      <w:proofErr w:type="spellEnd"/>
      <w:r w:rsidR="00AF7C80" w:rsidRPr="00AF7C80">
        <w:rPr>
          <w:lang w:val="ru-RU"/>
        </w:rPr>
        <w:instrText>/</w:instrText>
      </w:r>
      <w:proofErr w:type="spellStart"/>
      <w:r w:rsidR="00AF7C80">
        <w:instrText>en</w:instrText>
      </w:r>
      <w:proofErr w:type="spellEnd"/>
      <w:r w:rsidR="00AF7C80" w:rsidRPr="00AF7C80">
        <w:rPr>
          <w:lang w:val="ru-RU"/>
        </w:rPr>
        <w:instrText xml:space="preserve">/" </w:instrText>
      </w:r>
      <w:proofErr w:type="spellStart"/>
      <w:r w:rsidR="00AF7C80">
        <w:fldChar w:fldCharType="separate"/>
      </w:r>
      <w:r w:rsidRPr="00D97DD2">
        <w:rPr>
          <w:rFonts w:ascii="Times New Roman" w:hAnsi="Times New Roman" w:cs="Times New Roman"/>
          <w:lang w:val="ru-RU"/>
        </w:rPr>
        <w:t>https</w:t>
      </w:r>
      <w:proofErr w:type="spellEnd"/>
      <w:r w:rsidRPr="00D97DD2">
        <w:rPr>
          <w:rFonts w:ascii="Times New Roman" w:hAnsi="Times New Roman" w:cs="Times New Roman"/>
          <w:lang w:val="ru-RU"/>
        </w:rPr>
        <w:t>://www.cdeunodc.inegi.org.mx/index.php/en/</w:t>
      </w:r>
      <w:r w:rsidR="00AF7C80">
        <w:rPr>
          <w:rFonts w:ascii="Times New Roman" w:hAnsi="Times New Roman" w:cs="Times New Roman"/>
          <w:lang w:val="ru-RU"/>
        </w:rPr>
        <w:fldChar w:fldCharType="end"/>
      </w:r>
      <w:r w:rsidRPr="00D97DD2">
        <w:rPr>
          <w:rFonts w:ascii="Times New Roman" w:hAnsi="Times New Roman" w:cs="Times New Roman"/>
          <w:lang w:val="ru-RU"/>
        </w:rPr>
        <w:t xml:space="preserve"> </w:t>
      </w:r>
    </w:p>
  </w:footnote>
  <w:footnote w:id="12">
    <w:p w14:paraId="78BE10B6" w14:textId="7A85DC56" w:rsidR="00D97DD2" w:rsidRPr="00D97DD2" w:rsidRDefault="00D97DD2" w:rsidP="006175A5">
      <w:pPr>
        <w:pStyle w:val="af5"/>
        <w:jc w:val="both"/>
        <w:rPr>
          <w:rFonts w:ascii="Times New Roman" w:hAnsi="Times New Roman" w:cs="Times New Roman"/>
          <w:lang w:val="ru-RU"/>
        </w:rPr>
      </w:pPr>
      <w:r w:rsidRPr="00D97DD2">
        <w:rPr>
          <w:rStyle w:val="af7"/>
          <w:rFonts w:ascii="Times New Roman" w:hAnsi="Times New Roman" w:cs="Times New Roman"/>
        </w:rPr>
        <w:footnoteRef/>
      </w:r>
      <w:r w:rsidRPr="00D97DD2">
        <w:rPr>
          <w:rFonts w:ascii="Times New Roman" w:hAnsi="Times New Roman" w:cs="Times New Roman"/>
          <w:lang w:val="ru-RU"/>
        </w:rPr>
        <w:t xml:space="preserve"> Инициатива по </w:t>
      </w:r>
      <w:proofErr w:type="spellStart"/>
      <w:r w:rsidRPr="00D97DD2">
        <w:rPr>
          <w:rFonts w:ascii="Times New Roman" w:hAnsi="Times New Roman" w:cs="Times New Roman"/>
          <w:lang w:val="ru-RU"/>
        </w:rPr>
        <w:t>виктимологическому</w:t>
      </w:r>
      <w:proofErr w:type="spellEnd"/>
      <w:r w:rsidRPr="00D97DD2">
        <w:rPr>
          <w:rFonts w:ascii="Times New Roman" w:hAnsi="Times New Roman" w:cs="Times New Roman"/>
          <w:lang w:val="ru-RU"/>
        </w:rPr>
        <w:t xml:space="preserve"> обследованию в Латинской Америке и Карибском бассейне (LACSI) также рекомендует оценивать </w:t>
      </w:r>
      <w:proofErr w:type="gramStart"/>
      <w:r w:rsidRPr="00D97DD2">
        <w:rPr>
          <w:rFonts w:ascii="Times New Roman" w:hAnsi="Times New Roman" w:cs="Times New Roman"/>
          <w:lang w:val="ru-RU"/>
        </w:rPr>
        <w:t>состояние</w:t>
      </w:r>
      <w:proofErr w:type="gramEnd"/>
      <w:r w:rsidRPr="00D97DD2">
        <w:rPr>
          <w:rFonts w:ascii="Times New Roman" w:hAnsi="Times New Roman" w:cs="Times New Roman"/>
          <w:lang w:val="ru-RU"/>
        </w:rPr>
        <w:t xml:space="preserve"> как жертвы, так и преступника, находящегося под воздействием алкоголя или других наркотиков.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7EE34" w14:textId="77777777" w:rsidR="00AF7C80" w:rsidRDefault="00AF7C8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5D76" w14:textId="168EA46F" w:rsidR="00D97DD2" w:rsidRDefault="00D97DD2" w:rsidP="00D97DD2">
    <w:pPr>
      <w:pStyle w:val="ac"/>
      <w:jc w:val="right"/>
      <w:rPr>
        <w:i/>
        <w:color w:val="404040" w:themeColor="text1" w:themeTint="BF"/>
        <w:sz w:val="18"/>
        <w:szCs w:val="18"/>
        <w:lang w:val="en-US"/>
      </w:rPr>
    </w:pPr>
    <w:bookmarkStart w:id="7" w:name="_Hlk506197003"/>
    <w:bookmarkStart w:id="8" w:name="_Hlk506197004"/>
    <w:bookmarkStart w:id="9" w:name="_Hlk506197005"/>
    <w:bookmarkStart w:id="10" w:name="_Hlk516233502"/>
    <w:bookmarkStart w:id="11" w:name="_Hlk516233503"/>
    <w:bookmarkStart w:id="12" w:name="_Hlk516233504"/>
    <w:r w:rsidRPr="002B7F6F">
      <w:rPr>
        <w:i/>
        <w:color w:val="404040" w:themeColor="text1" w:themeTint="BF"/>
        <w:sz w:val="18"/>
        <w:szCs w:val="18"/>
        <w:lang w:val="ru-RU"/>
      </w:rPr>
      <w:t>Неофициальный перевод</w:t>
    </w:r>
    <w:bookmarkEnd w:id="7"/>
    <w:bookmarkEnd w:id="8"/>
    <w:bookmarkEnd w:id="9"/>
    <w:bookmarkEnd w:id="10"/>
    <w:bookmarkEnd w:id="11"/>
    <w:bookmarkEnd w:id="12"/>
  </w:p>
  <w:p w14:paraId="794703DF" w14:textId="38D0AAFB" w:rsidR="00D97DD2" w:rsidRPr="00D97DD2" w:rsidRDefault="00AF7C80" w:rsidP="00D97DD2">
    <w:pPr>
      <w:pStyle w:val="ac"/>
      <w:jc w:val="right"/>
      <w:rPr>
        <w:i/>
        <w:color w:val="404040" w:themeColor="text1" w:themeTint="BF"/>
        <w:sz w:val="18"/>
        <w:szCs w:val="18"/>
        <w:lang w:val="ru-RU"/>
      </w:rPr>
    </w:pPr>
    <w:r w:rsidRPr="00AF7C80">
      <w:rPr>
        <w:i/>
        <w:color w:val="404040" w:themeColor="text1" w:themeTint="BF"/>
        <w:sz w:val="18"/>
        <w:szCs w:val="18"/>
        <w:lang w:val="ru-RU"/>
      </w:rPr>
      <w:t>Пос</w:t>
    </w:r>
    <w:r>
      <w:rPr>
        <w:i/>
        <w:color w:val="404040" w:themeColor="text1" w:themeTint="BF"/>
        <w:sz w:val="18"/>
        <w:szCs w:val="18"/>
        <w:lang w:val="ru-RU"/>
      </w:rPr>
      <w:t xml:space="preserve">леднее обновление: </w:t>
    </w:r>
    <w:bookmarkStart w:id="13" w:name="_GoBack"/>
    <w:bookmarkEnd w:id="13"/>
    <w:r w:rsidR="00D97DD2">
      <w:rPr>
        <w:i/>
        <w:color w:val="404040" w:themeColor="text1" w:themeTint="BF"/>
        <w:sz w:val="18"/>
        <w:szCs w:val="18"/>
        <w:lang w:val="ru-RU"/>
      </w:rPr>
      <w:t>июнь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7C9DC" w14:textId="77777777" w:rsidR="00AF7C80" w:rsidRDefault="00AF7C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7940A2"/>
    <w:multiLevelType w:val="hybridMultilevel"/>
    <w:tmpl w:val="9CC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8563E"/>
    <w:multiLevelType w:val="hybridMultilevel"/>
    <w:tmpl w:val="E0E09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D"/>
    <w:rsid w:val="000070BA"/>
    <w:rsid w:val="000116D8"/>
    <w:rsid w:val="00012037"/>
    <w:rsid w:val="000151DA"/>
    <w:rsid w:val="000173F9"/>
    <w:rsid w:val="000224C6"/>
    <w:rsid w:val="000412A0"/>
    <w:rsid w:val="00043864"/>
    <w:rsid w:val="00043E77"/>
    <w:rsid w:val="00044126"/>
    <w:rsid w:val="000441CE"/>
    <w:rsid w:val="00047DDA"/>
    <w:rsid w:val="00051C7A"/>
    <w:rsid w:val="000527DD"/>
    <w:rsid w:val="0005455A"/>
    <w:rsid w:val="00055391"/>
    <w:rsid w:val="00064415"/>
    <w:rsid w:val="0006706B"/>
    <w:rsid w:val="00067768"/>
    <w:rsid w:val="00071440"/>
    <w:rsid w:val="00071F07"/>
    <w:rsid w:val="0007759D"/>
    <w:rsid w:val="000777AB"/>
    <w:rsid w:val="00077F46"/>
    <w:rsid w:val="00080B7C"/>
    <w:rsid w:val="00082CDC"/>
    <w:rsid w:val="00084807"/>
    <w:rsid w:val="00086AE4"/>
    <w:rsid w:val="00090FB1"/>
    <w:rsid w:val="00091AEE"/>
    <w:rsid w:val="00094EF9"/>
    <w:rsid w:val="00096186"/>
    <w:rsid w:val="000A001A"/>
    <w:rsid w:val="000A3627"/>
    <w:rsid w:val="000A72E4"/>
    <w:rsid w:val="000B0E2F"/>
    <w:rsid w:val="000B2430"/>
    <w:rsid w:val="000B2B9B"/>
    <w:rsid w:val="000C50DA"/>
    <w:rsid w:val="000D0B30"/>
    <w:rsid w:val="000E21F1"/>
    <w:rsid w:val="000E28BB"/>
    <w:rsid w:val="000F703E"/>
    <w:rsid w:val="00104B3B"/>
    <w:rsid w:val="001050B8"/>
    <w:rsid w:val="001114A9"/>
    <w:rsid w:val="00114DB5"/>
    <w:rsid w:val="0011555E"/>
    <w:rsid w:val="00120E78"/>
    <w:rsid w:val="00120E86"/>
    <w:rsid w:val="001236EC"/>
    <w:rsid w:val="00124CCA"/>
    <w:rsid w:val="00125DE9"/>
    <w:rsid w:val="00131FA6"/>
    <w:rsid w:val="001332E0"/>
    <w:rsid w:val="00134DE7"/>
    <w:rsid w:val="00142D1E"/>
    <w:rsid w:val="00144F70"/>
    <w:rsid w:val="00150427"/>
    <w:rsid w:val="00151F94"/>
    <w:rsid w:val="0015783D"/>
    <w:rsid w:val="001620D1"/>
    <w:rsid w:val="00167484"/>
    <w:rsid w:val="0017561C"/>
    <w:rsid w:val="00175A2F"/>
    <w:rsid w:val="00177318"/>
    <w:rsid w:val="001838F6"/>
    <w:rsid w:val="00185354"/>
    <w:rsid w:val="001854DC"/>
    <w:rsid w:val="00186795"/>
    <w:rsid w:val="0019058D"/>
    <w:rsid w:val="00191909"/>
    <w:rsid w:val="00192D76"/>
    <w:rsid w:val="00193572"/>
    <w:rsid w:val="00194610"/>
    <w:rsid w:val="0019481A"/>
    <w:rsid w:val="00194D09"/>
    <w:rsid w:val="001965F7"/>
    <w:rsid w:val="001A412A"/>
    <w:rsid w:val="001A7D4A"/>
    <w:rsid w:val="001A7D5C"/>
    <w:rsid w:val="001B442B"/>
    <w:rsid w:val="001B60AA"/>
    <w:rsid w:val="001B63C8"/>
    <w:rsid w:val="001C07EC"/>
    <w:rsid w:val="001C0E77"/>
    <w:rsid w:val="001C1972"/>
    <w:rsid w:val="001C421F"/>
    <w:rsid w:val="001D360D"/>
    <w:rsid w:val="001D3EA2"/>
    <w:rsid w:val="001F4211"/>
    <w:rsid w:val="002000AD"/>
    <w:rsid w:val="00213218"/>
    <w:rsid w:val="00215CBC"/>
    <w:rsid w:val="00222CB7"/>
    <w:rsid w:val="0022588B"/>
    <w:rsid w:val="00231A13"/>
    <w:rsid w:val="0023782C"/>
    <w:rsid w:val="0024081F"/>
    <w:rsid w:val="00254354"/>
    <w:rsid w:val="0025607E"/>
    <w:rsid w:val="00260026"/>
    <w:rsid w:val="00261A8D"/>
    <w:rsid w:val="0027397D"/>
    <w:rsid w:val="00273A4F"/>
    <w:rsid w:val="00274EA1"/>
    <w:rsid w:val="00275C5E"/>
    <w:rsid w:val="00283C1C"/>
    <w:rsid w:val="00285DCA"/>
    <w:rsid w:val="00286382"/>
    <w:rsid w:val="0028734A"/>
    <w:rsid w:val="002903A2"/>
    <w:rsid w:val="00291A00"/>
    <w:rsid w:val="00291A11"/>
    <w:rsid w:val="00291CCE"/>
    <w:rsid w:val="00294396"/>
    <w:rsid w:val="002A157A"/>
    <w:rsid w:val="002A1C71"/>
    <w:rsid w:val="002A315C"/>
    <w:rsid w:val="002A3342"/>
    <w:rsid w:val="002A3B4A"/>
    <w:rsid w:val="002A64BA"/>
    <w:rsid w:val="002A6E66"/>
    <w:rsid w:val="002B4989"/>
    <w:rsid w:val="002B7F6F"/>
    <w:rsid w:val="002C2510"/>
    <w:rsid w:val="002C3292"/>
    <w:rsid w:val="002C3DFE"/>
    <w:rsid w:val="002D5ECC"/>
    <w:rsid w:val="002D714E"/>
    <w:rsid w:val="002E2283"/>
    <w:rsid w:val="002E53C3"/>
    <w:rsid w:val="002F1468"/>
    <w:rsid w:val="002F210A"/>
    <w:rsid w:val="002F53C4"/>
    <w:rsid w:val="002F5F0C"/>
    <w:rsid w:val="00301D81"/>
    <w:rsid w:val="003041E4"/>
    <w:rsid w:val="00316114"/>
    <w:rsid w:val="0032191E"/>
    <w:rsid w:val="003265EB"/>
    <w:rsid w:val="00326694"/>
    <w:rsid w:val="00332924"/>
    <w:rsid w:val="00342184"/>
    <w:rsid w:val="0034329E"/>
    <w:rsid w:val="00343FAA"/>
    <w:rsid w:val="00344D85"/>
    <w:rsid w:val="003466CD"/>
    <w:rsid w:val="00347D21"/>
    <w:rsid w:val="00347F5E"/>
    <w:rsid w:val="00353C98"/>
    <w:rsid w:val="00354AE7"/>
    <w:rsid w:val="00354ED0"/>
    <w:rsid w:val="00357EF7"/>
    <w:rsid w:val="00371A20"/>
    <w:rsid w:val="0037362A"/>
    <w:rsid w:val="00373A11"/>
    <w:rsid w:val="003821B4"/>
    <w:rsid w:val="00382CF3"/>
    <w:rsid w:val="0038363B"/>
    <w:rsid w:val="00386B2C"/>
    <w:rsid w:val="00387D52"/>
    <w:rsid w:val="00387F8E"/>
    <w:rsid w:val="003A399A"/>
    <w:rsid w:val="003A7CEA"/>
    <w:rsid w:val="003B4E05"/>
    <w:rsid w:val="003B56B3"/>
    <w:rsid w:val="003B6DB5"/>
    <w:rsid w:val="003C4C0C"/>
    <w:rsid w:val="003C771F"/>
    <w:rsid w:val="003E4D55"/>
    <w:rsid w:val="003E6E50"/>
    <w:rsid w:val="003F0BD3"/>
    <w:rsid w:val="003F278A"/>
    <w:rsid w:val="003F4D2B"/>
    <w:rsid w:val="003F655D"/>
    <w:rsid w:val="003F7A02"/>
    <w:rsid w:val="0040195A"/>
    <w:rsid w:val="00407E84"/>
    <w:rsid w:val="0041183C"/>
    <w:rsid w:val="0041234A"/>
    <w:rsid w:val="00417E35"/>
    <w:rsid w:val="00422EA5"/>
    <w:rsid w:val="00422EFA"/>
    <w:rsid w:val="0042791F"/>
    <w:rsid w:val="00427F1C"/>
    <w:rsid w:val="00435831"/>
    <w:rsid w:val="004456ED"/>
    <w:rsid w:val="00446BEC"/>
    <w:rsid w:val="00470EF2"/>
    <w:rsid w:val="0047201C"/>
    <w:rsid w:val="0048045A"/>
    <w:rsid w:val="004841B8"/>
    <w:rsid w:val="00484AD6"/>
    <w:rsid w:val="004930F2"/>
    <w:rsid w:val="00497449"/>
    <w:rsid w:val="004A3F77"/>
    <w:rsid w:val="004B0F1C"/>
    <w:rsid w:val="004B20BE"/>
    <w:rsid w:val="004B4DCD"/>
    <w:rsid w:val="004D1DB2"/>
    <w:rsid w:val="004D50E7"/>
    <w:rsid w:val="004E7168"/>
    <w:rsid w:val="004F2EE6"/>
    <w:rsid w:val="004F5E68"/>
    <w:rsid w:val="0050172E"/>
    <w:rsid w:val="00502DBA"/>
    <w:rsid w:val="005040C4"/>
    <w:rsid w:val="00507637"/>
    <w:rsid w:val="00507852"/>
    <w:rsid w:val="00514DBF"/>
    <w:rsid w:val="005268EC"/>
    <w:rsid w:val="00532BC1"/>
    <w:rsid w:val="00550921"/>
    <w:rsid w:val="00551B83"/>
    <w:rsid w:val="00553D52"/>
    <w:rsid w:val="0056150D"/>
    <w:rsid w:val="00563062"/>
    <w:rsid w:val="00563712"/>
    <w:rsid w:val="005652BA"/>
    <w:rsid w:val="00573631"/>
    <w:rsid w:val="00573C0B"/>
    <w:rsid w:val="00576CFA"/>
    <w:rsid w:val="00577F81"/>
    <w:rsid w:val="0058556D"/>
    <w:rsid w:val="00586219"/>
    <w:rsid w:val="00587BA8"/>
    <w:rsid w:val="005900C0"/>
    <w:rsid w:val="00592AF2"/>
    <w:rsid w:val="005947AD"/>
    <w:rsid w:val="00594C43"/>
    <w:rsid w:val="00597748"/>
    <w:rsid w:val="005979E8"/>
    <w:rsid w:val="00597AD2"/>
    <w:rsid w:val="005A0E7D"/>
    <w:rsid w:val="005A4300"/>
    <w:rsid w:val="005A4F20"/>
    <w:rsid w:val="005B1398"/>
    <w:rsid w:val="005B452B"/>
    <w:rsid w:val="005B7AEB"/>
    <w:rsid w:val="005C7E42"/>
    <w:rsid w:val="005D0AF4"/>
    <w:rsid w:val="005D2CC3"/>
    <w:rsid w:val="005D3519"/>
    <w:rsid w:val="005D61DD"/>
    <w:rsid w:val="005E16C6"/>
    <w:rsid w:val="005E2834"/>
    <w:rsid w:val="005E324C"/>
    <w:rsid w:val="005E54BD"/>
    <w:rsid w:val="005E6E6B"/>
    <w:rsid w:val="005F29F9"/>
    <w:rsid w:val="005F2F06"/>
    <w:rsid w:val="005F6CCA"/>
    <w:rsid w:val="00605C95"/>
    <w:rsid w:val="006104AF"/>
    <w:rsid w:val="00611C13"/>
    <w:rsid w:val="006175A5"/>
    <w:rsid w:val="00620D49"/>
    <w:rsid w:val="00621893"/>
    <w:rsid w:val="00621983"/>
    <w:rsid w:val="006228A5"/>
    <w:rsid w:val="0063216A"/>
    <w:rsid w:val="006351E1"/>
    <w:rsid w:val="00637CBE"/>
    <w:rsid w:val="006447B1"/>
    <w:rsid w:val="0064522F"/>
    <w:rsid w:val="00650086"/>
    <w:rsid w:val="0065713A"/>
    <w:rsid w:val="00657478"/>
    <w:rsid w:val="00662775"/>
    <w:rsid w:val="006630B0"/>
    <w:rsid w:val="006636E3"/>
    <w:rsid w:val="00664F24"/>
    <w:rsid w:val="006670D9"/>
    <w:rsid w:val="00667870"/>
    <w:rsid w:val="006852FC"/>
    <w:rsid w:val="006A2877"/>
    <w:rsid w:val="006B287C"/>
    <w:rsid w:val="006B2C40"/>
    <w:rsid w:val="006B40AB"/>
    <w:rsid w:val="006B52F1"/>
    <w:rsid w:val="006B5DC5"/>
    <w:rsid w:val="006B7037"/>
    <w:rsid w:val="006C4BFD"/>
    <w:rsid w:val="006C4DF8"/>
    <w:rsid w:val="006C63D3"/>
    <w:rsid w:val="006C7D30"/>
    <w:rsid w:val="006D7900"/>
    <w:rsid w:val="006E3C08"/>
    <w:rsid w:val="006E6F7A"/>
    <w:rsid w:val="00700ACF"/>
    <w:rsid w:val="00710343"/>
    <w:rsid w:val="00712487"/>
    <w:rsid w:val="00720240"/>
    <w:rsid w:val="00723CA2"/>
    <w:rsid w:val="0072538F"/>
    <w:rsid w:val="007257F0"/>
    <w:rsid w:val="00726722"/>
    <w:rsid w:val="00743740"/>
    <w:rsid w:val="007530CA"/>
    <w:rsid w:val="00754085"/>
    <w:rsid w:val="00756D68"/>
    <w:rsid w:val="007578D9"/>
    <w:rsid w:val="00757E8A"/>
    <w:rsid w:val="00760C28"/>
    <w:rsid w:val="00763E43"/>
    <w:rsid w:val="00764EB5"/>
    <w:rsid w:val="00766061"/>
    <w:rsid w:val="0077020B"/>
    <w:rsid w:val="0077761B"/>
    <w:rsid w:val="00777A95"/>
    <w:rsid w:val="00782416"/>
    <w:rsid w:val="0079071F"/>
    <w:rsid w:val="00791A35"/>
    <w:rsid w:val="00792782"/>
    <w:rsid w:val="00793EB6"/>
    <w:rsid w:val="007976AC"/>
    <w:rsid w:val="007A3764"/>
    <w:rsid w:val="007A6C90"/>
    <w:rsid w:val="007A7C60"/>
    <w:rsid w:val="007B0364"/>
    <w:rsid w:val="007B37F8"/>
    <w:rsid w:val="007B3BCC"/>
    <w:rsid w:val="007B3C8F"/>
    <w:rsid w:val="007C079E"/>
    <w:rsid w:val="007C21F3"/>
    <w:rsid w:val="007C584B"/>
    <w:rsid w:val="007C5AC3"/>
    <w:rsid w:val="007C6537"/>
    <w:rsid w:val="007D0981"/>
    <w:rsid w:val="007D1929"/>
    <w:rsid w:val="007E2B3C"/>
    <w:rsid w:val="007E30A8"/>
    <w:rsid w:val="007F3438"/>
    <w:rsid w:val="007F66D3"/>
    <w:rsid w:val="00803CF1"/>
    <w:rsid w:val="008056E4"/>
    <w:rsid w:val="008057D9"/>
    <w:rsid w:val="008066F9"/>
    <w:rsid w:val="00807669"/>
    <w:rsid w:val="008104BB"/>
    <w:rsid w:val="008109BA"/>
    <w:rsid w:val="00817AFB"/>
    <w:rsid w:val="008249C5"/>
    <w:rsid w:val="00830732"/>
    <w:rsid w:val="00835780"/>
    <w:rsid w:val="008418CE"/>
    <w:rsid w:val="008447B7"/>
    <w:rsid w:val="00844D18"/>
    <w:rsid w:val="00846DEC"/>
    <w:rsid w:val="00850928"/>
    <w:rsid w:val="008526F9"/>
    <w:rsid w:val="0085285E"/>
    <w:rsid w:val="00853023"/>
    <w:rsid w:val="008534D4"/>
    <w:rsid w:val="00854692"/>
    <w:rsid w:val="00863B3B"/>
    <w:rsid w:val="00874416"/>
    <w:rsid w:val="0088088E"/>
    <w:rsid w:val="00881E28"/>
    <w:rsid w:val="00885F89"/>
    <w:rsid w:val="00886C67"/>
    <w:rsid w:val="00894C4B"/>
    <w:rsid w:val="008A12E3"/>
    <w:rsid w:val="008A42FA"/>
    <w:rsid w:val="008A4748"/>
    <w:rsid w:val="008A4FAE"/>
    <w:rsid w:val="008B0AC7"/>
    <w:rsid w:val="008B0B12"/>
    <w:rsid w:val="008B4E6A"/>
    <w:rsid w:val="008B721F"/>
    <w:rsid w:val="008C068A"/>
    <w:rsid w:val="008C2335"/>
    <w:rsid w:val="008C4401"/>
    <w:rsid w:val="008C5F75"/>
    <w:rsid w:val="008C67C1"/>
    <w:rsid w:val="008C763A"/>
    <w:rsid w:val="008D1D39"/>
    <w:rsid w:val="008D7E45"/>
    <w:rsid w:val="008E7C47"/>
    <w:rsid w:val="008F07D2"/>
    <w:rsid w:val="008F240C"/>
    <w:rsid w:val="008F6046"/>
    <w:rsid w:val="00902371"/>
    <w:rsid w:val="00910D86"/>
    <w:rsid w:val="00911566"/>
    <w:rsid w:val="009153F8"/>
    <w:rsid w:val="00917851"/>
    <w:rsid w:val="00917F65"/>
    <w:rsid w:val="00924174"/>
    <w:rsid w:val="009311E7"/>
    <w:rsid w:val="009342E4"/>
    <w:rsid w:val="00941023"/>
    <w:rsid w:val="00942694"/>
    <w:rsid w:val="00974D88"/>
    <w:rsid w:val="00985100"/>
    <w:rsid w:val="009926A1"/>
    <w:rsid w:val="00994E63"/>
    <w:rsid w:val="009A5BE7"/>
    <w:rsid w:val="009A70D4"/>
    <w:rsid w:val="009A7E3A"/>
    <w:rsid w:val="009B1265"/>
    <w:rsid w:val="009B2434"/>
    <w:rsid w:val="009B4A15"/>
    <w:rsid w:val="009B5693"/>
    <w:rsid w:val="009B575F"/>
    <w:rsid w:val="009C61A2"/>
    <w:rsid w:val="009C78E4"/>
    <w:rsid w:val="009D687E"/>
    <w:rsid w:val="009E44B8"/>
    <w:rsid w:val="009F0BC4"/>
    <w:rsid w:val="009F2897"/>
    <w:rsid w:val="009F492A"/>
    <w:rsid w:val="009F68ED"/>
    <w:rsid w:val="009F6DE7"/>
    <w:rsid w:val="00A0585A"/>
    <w:rsid w:val="00A10583"/>
    <w:rsid w:val="00A13758"/>
    <w:rsid w:val="00A13FDA"/>
    <w:rsid w:val="00A142B4"/>
    <w:rsid w:val="00A15D45"/>
    <w:rsid w:val="00A23853"/>
    <w:rsid w:val="00A30307"/>
    <w:rsid w:val="00A37FCB"/>
    <w:rsid w:val="00A4545B"/>
    <w:rsid w:val="00A51D77"/>
    <w:rsid w:val="00A528F0"/>
    <w:rsid w:val="00A53BE3"/>
    <w:rsid w:val="00A54863"/>
    <w:rsid w:val="00A61D74"/>
    <w:rsid w:val="00A64207"/>
    <w:rsid w:val="00A71808"/>
    <w:rsid w:val="00A74CFC"/>
    <w:rsid w:val="00A774CD"/>
    <w:rsid w:val="00A80F6B"/>
    <w:rsid w:val="00A8688B"/>
    <w:rsid w:val="00A91163"/>
    <w:rsid w:val="00A918C9"/>
    <w:rsid w:val="00A9286F"/>
    <w:rsid w:val="00A96255"/>
    <w:rsid w:val="00AA38C1"/>
    <w:rsid w:val="00AA6DE4"/>
    <w:rsid w:val="00AB285B"/>
    <w:rsid w:val="00AD278C"/>
    <w:rsid w:val="00AD63B5"/>
    <w:rsid w:val="00AE174B"/>
    <w:rsid w:val="00AE2D0E"/>
    <w:rsid w:val="00AE5CEC"/>
    <w:rsid w:val="00AE7992"/>
    <w:rsid w:val="00AF5552"/>
    <w:rsid w:val="00AF5CB4"/>
    <w:rsid w:val="00AF5ED1"/>
    <w:rsid w:val="00AF71D6"/>
    <w:rsid w:val="00AF788F"/>
    <w:rsid w:val="00AF7C80"/>
    <w:rsid w:val="00B10996"/>
    <w:rsid w:val="00B1690D"/>
    <w:rsid w:val="00B17F00"/>
    <w:rsid w:val="00B20D07"/>
    <w:rsid w:val="00B216EE"/>
    <w:rsid w:val="00B26D90"/>
    <w:rsid w:val="00B3175F"/>
    <w:rsid w:val="00B31E2C"/>
    <w:rsid w:val="00B329B0"/>
    <w:rsid w:val="00B35BD7"/>
    <w:rsid w:val="00B37CFB"/>
    <w:rsid w:val="00B402D8"/>
    <w:rsid w:val="00B4237C"/>
    <w:rsid w:val="00B42FE8"/>
    <w:rsid w:val="00B523CC"/>
    <w:rsid w:val="00B5294B"/>
    <w:rsid w:val="00B52AFD"/>
    <w:rsid w:val="00B54077"/>
    <w:rsid w:val="00B5624A"/>
    <w:rsid w:val="00B8087E"/>
    <w:rsid w:val="00B81F94"/>
    <w:rsid w:val="00B82F03"/>
    <w:rsid w:val="00B941A0"/>
    <w:rsid w:val="00BA68EB"/>
    <w:rsid w:val="00BA716B"/>
    <w:rsid w:val="00BA799A"/>
    <w:rsid w:val="00BB62E3"/>
    <w:rsid w:val="00BB646E"/>
    <w:rsid w:val="00BC0F17"/>
    <w:rsid w:val="00BC754D"/>
    <w:rsid w:val="00BC782A"/>
    <w:rsid w:val="00BD06FA"/>
    <w:rsid w:val="00BD0840"/>
    <w:rsid w:val="00BD1BA1"/>
    <w:rsid w:val="00BD654D"/>
    <w:rsid w:val="00BF2C7E"/>
    <w:rsid w:val="00BF5D96"/>
    <w:rsid w:val="00BF7AF1"/>
    <w:rsid w:val="00C019E5"/>
    <w:rsid w:val="00C035E6"/>
    <w:rsid w:val="00C0541C"/>
    <w:rsid w:val="00C07DD4"/>
    <w:rsid w:val="00C1537B"/>
    <w:rsid w:val="00C203A1"/>
    <w:rsid w:val="00C2096B"/>
    <w:rsid w:val="00C35BC4"/>
    <w:rsid w:val="00C43A67"/>
    <w:rsid w:val="00C43F5B"/>
    <w:rsid w:val="00C45131"/>
    <w:rsid w:val="00C45C31"/>
    <w:rsid w:val="00C46756"/>
    <w:rsid w:val="00C46A6C"/>
    <w:rsid w:val="00C5013D"/>
    <w:rsid w:val="00C50B61"/>
    <w:rsid w:val="00C60923"/>
    <w:rsid w:val="00C60AD6"/>
    <w:rsid w:val="00C61F10"/>
    <w:rsid w:val="00C628A5"/>
    <w:rsid w:val="00C726E2"/>
    <w:rsid w:val="00C743B2"/>
    <w:rsid w:val="00C8385E"/>
    <w:rsid w:val="00C90420"/>
    <w:rsid w:val="00C95D52"/>
    <w:rsid w:val="00C96F66"/>
    <w:rsid w:val="00CA0163"/>
    <w:rsid w:val="00CA14C1"/>
    <w:rsid w:val="00CA29FF"/>
    <w:rsid w:val="00CA3877"/>
    <w:rsid w:val="00CA40CA"/>
    <w:rsid w:val="00CA5E9A"/>
    <w:rsid w:val="00CA7022"/>
    <w:rsid w:val="00CA710E"/>
    <w:rsid w:val="00CB0938"/>
    <w:rsid w:val="00CB0ED8"/>
    <w:rsid w:val="00CB2D25"/>
    <w:rsid w:val="00CB3706"/>
    <w:rsid w:val="00CB4371"/>
    <w:rsid w:val="00CB4DCF"/>
    <w:rsid w:val="00CB653E"/>
    <w:rsid w:val="00CC29E8"/>
    <w:rsid w:val="00CC319F"/>
    <w:rsid w:val="00CC516D"/>
    <w:rsid w:val="00CC5CC6"/>
    <w:rsid w:val="00CD553A"/>
    <w:rsid w:val="00CE0795"/>
    <w:rsid w:val="00CE2BA0"/>
    <w:rsid w:val="00CE51E0"/>
    <w:rsid w:val="00CF1571"/>
    <w:rsid w:val="00D00008"/>
    <w:rsid w:val="00D124EE"/>
    <w:rsid w:val="00D24330"/>
    <w:rsid w:val="00D26A47"/>
    <w:rsid w:val="00D30786"/>
    <w:rsid w:val="00D34AD6"/>
    <w:rsid w:val="00D37A42"/>
    <w:rsid w:val="00D40056"/>
    <w:rsid w:val="00D43F89"/>
    <w:rsid w:val="00D51E7C"/>
    <w:rsid w:val="00D54F29"/>
    <w:rsid w:val="00D57B55"/>
    <w:rsid w:val="00D66AA8"/>
    <w:rsid w:val="00D7020C"/>
    <w:rsid w:val="00D70AD9"/>
    <w:rsid w:val="00D72152"/>
    <w:rsid w:val="00D73D32"/>
    <w:rsid w:val="00D74EF8"/>
    <w:rsid w:val="00D81E52"/>
    <w:rsid w:val="00D852B5"/>
    <w:rsid w:val="00D9009B"/>
    <w:rsid w:val="00D93F32"/>
    <w:rsid w:val="00D94BA5"/>
    <w:rsid w:val="00D9510F"/>
    <w:rsid w:val="00D9649E"/>
    <w:rsid w:val="00D97DD2"/>
    <w:rsid w:val="00DA19E8"/>
    <w:rsid w:val="00DA39C1"/>
    <w:rsid w:val="00DA4AF7"/>
    <w:rsid w:val="00DA615C"/>
    <w:rsid w:val="00DB26BE"/>
    <w:rsid w:val="00DB2AE5"/>
    <w:rsid w:val="00DB351F"/>
    <w:rsid w:val="00DB5B5C"/>
    <w:rsid w:val="00DD00AB"/>
    <w:rsid w:val="00DD1BC6"/>
    <w:rsid w:val="00DE5CD8"/>
    <w:rsid w:val="00DE5DC3"/>
    <w:rsid w:val="00DF4BBC"/>
    <w:rsid w:val="00E00D8A"/>
    <w:rsid w:val="00E03BC5"/>
    <w:rsid w:val="00E049A5"/>
    <w:rsid w:val="00E072ED"/>
    <w:rsid w:val="00E1050F"/>
    <w:rsid w:val="00E10F22"/>
    <w:rsid w:val="00E11604"/>
    <w:rsid w:val="00E11D92"/>
    <w:rsid w:val="00E12982"/>
    <w:rsid w:val="00E130A0"/>
    <w:rsid w:val="00E210C4"/>
    <w:rsid w:val="00E23DB7"/>
    <w:rsid w:val="00E46D96"/>
    <w:rsid w:val="00E52CCA"/>
    <w:rsid w:val="00E53040"/>
    <w:rsid w:val="00E64555"/>
    <w:rsid w:val="00E649D3"/>
    <w:rsid w:val="00E66409"/>
    <w:rsid w:val="00E66CA4"/>
    <w:rsid w:val="00E70120"/>
    <w:rsid w:val="00E70A56"/>
    <w:rsid w:val="00E70A9B"/>
    <w:rsid w:val="00E7249C"/>
    <w:rsid w:val="00E7408E"/>
    <w:rsid w:val="00E76E96"/>
    <w:rsid w:val="00E81D5B"/>
    <w:rsid w:val="00E85423"/>
    <w:rsid w:val="00E854EA"/>
    <w:rsid w:val="00E85F5F"/>
    <w:rsid w:val="00E9709A"/>
    <w:rsid w:val="00E976B9"/>
    <w:rsid w:val="00E97CE1"/>
    <w:rsid w:val="00EA0421"/>
    <w:rsid w:val="00EA05D3"/>
    <w:rsid w:val="00EA15B9"/>
    <w:rsid w:val="00EB19AD"/>
    <w:rsid w:val="00EB2F31"/>
    <w:rsid w:val="00EB6493"/>
    <w:rsid w:val="00EB6625"/>
    <w:rsid w:val="00EC1E68"/>
    <w:rsid w:val="00EC2915"/>
    <w:rsid w:val="00EC6A60"/>
    <w:rsid w:val="00ED0546"/>
    <w:rsid w:val="00ED05A9"/>
    <w:rsid w:val="00ED1BA0"/>
    <w:rsid w:val="00ED607A"/>
    <w:rsid w:val="00ED7D0D"/>
    <w:rsid w:val="00EE0359"/>
    <w:rsid w:val="00EF4322"/>
    <w:rsid w:val="00EF60F3"/>
    <w:rsid w:val="00EF618B"/>
    <w:rsid w:val="00F14E25"/>
    <w:rsid w:val="00F17257"/>
    <w:rsid w:val="00F230CE"/>
    <w:rsid w:val="00F34D24"/>
    <w:rsid w:val="00F354B6"/>
    <w:rsid w:val="00F40E84"/>
    <w:rsid w:val="00F4130B"/>
    <w:rsid w:val="00F45994"/>
    <w:rsid w:val="00F52816"/>
    <w:rsid w:val="00F556A2"/>
    <w:rsid w:val="00F5721E"/>
    <w:rsid w:val="00F62EED"/>
    <w:rsid w:val="00F63F9D"/>
    <w:rsid w:val="00F6730C"/>
    <w:rsid w:val="00F7164A"/>
    <w:rsid w:val="00F719A8"/>
    <w:rsid w:val="00F73DAA"/>
    <w:rsid w:val="00F86783"/>
    <w:rsid w:val="00F878B9"/>
    <w:rsid w:val="00F90148"/>
    <w:rsid w:val="00F975C5"/>
    <w:rsid w:val="00FA1FE3"/>
    <w:rsid w:val="00FA717A"/>
    <w:rsid w:val="00FA7899"/>
    <w:rsid w:val="00FB24E8"/>
    <w:rsid w:val="00FB3B2B"/>
    <w:rsid w:val="00FC18DA"/>
    <w:rsid w:val="00FC3917"/>
    <w:rsid w:val="00FC5B16"/>
    <w:rsid w:val="00FD3680"/>
    <w:rsid w:val="00FD4776"/>
    <w:rsid w:val="00FD60DA"/>
    <w:rsid w:val="00FD769D"/>
    <w:rsid w:val="00FE4C48"/>
    <w:rsid w:val="00FE4E35"/>
    <w:rsid w:val="00FF07B4"/>
    <w:rsid w:val="00FF528B"/>
    <w:rsid w:val="00FF5CCD"/>
    <w:rsid w:val="391CAC54"/>
    <w:rsid w:val="4FE8EBA8"/>
    <w:rsid w:val="542EDB81"/>
    <w:rsid w:val="5980B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6219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219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Revision"/>
    <w:hidden/>
    <w:uiPriority w:val="99"/>
    <w:semiHidden/>
    <w:rsid w:val="001A7D4A"/>
    <w:pPr>
      <w:spacing w:after="0" w:line="240" w:lineRule="auto"/>
    </w:pPr>
  </w:style>
  <w:style w:type="character" w:customStyle="1" w:styleId="ui-provider">
    <w:name w:val="ui-provider"/>
    <w:basedOn w:val="a0"/>
    <w:rsid w:val="00E649D3"/>
  </w:style>
  <w:style w:type="table" w:customStyle="1" w:styleId="TableGrid1">
    <w:name w:val="Table Grid1"/>
    <w:basedOn w:val="a1"/>
    <w:next w:val="af1"/>
    <w:uiPriority w:val="59"/>
    <w:rsid w:val="00FF5CCD"/>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howCard">
    <w:name w:val="ShowCard"/>
    <w:basedOn w:val="a"/>
    <w:link w:val="ShowCardChar"/>
    <w:qFormat/>
    <w:rsid w:val="00342184"/>
    <w:pPr>
      <w:spacing w:after="0" w:line="240" w:lineRule="auto"/>
    </w:pPr>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ShowCardChar">
    <w:name w:val="ShowCard Char"/>
    <w:basedOn w:val="a0"/>
    <w:link w:val="ShowCard"/>
    <w:rsid w:val="00342184"/>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paragraph" w:styleId="af5">
    <w:name w:val="footnote text"/>
    <w:aliases w:val="5_G"/>
    <w:basedOn w:val="a"/>
    <w:link w:val="af6"/>
    <w:uiPriority w:val="99"/>
    <w:unhideWhenUsed/>
    <w:rsid w:val="00497449"/>
    <w:pPr>
      <w:spacing w:after="0" w:line="240" w:lineRule="auto"/>
    </w:pPr>
    <w:rPr>
      <w:sz w:val="20"/>
      <w:szCs w:val="20"/>
    </w:rPr>
  </w:style>
  <w:style w:type="character" w:customStyle="1" w:styleId="af6">
    <w:name w:val="Текст сноски Знак"/>
    <w:aliases w:val="5_G Знак"/>
    <w:basedOn w:val="a0"/>
    <w:link w:val="af5"/>
    <w:uiPriority w:val="99"/>
    <w:rsid w:val="00497449"/>
    <w:rPr>
      <w:sz w:val="20"/>
      <w:szCs w:val="20"/>
    </w:rPr>
  </w:style>
  <w:style w:type="character" w:styleId="af7">
    <w:name w:val="footnote reference"/>
    <w:aliases w:val="4_G"/>
    <w:basedOn w:val="a0"/>
    <w:uiPriority w:val="99"/>
    <w:semiHidden/>
    <w:unhideWhenUsed/>
    <w:rsid w:val="00497449"/>
    <w:rPr>
      <w:vertAlign w:val="superscript"/>
    </w:rPr>
  </w:style>
  <w:style w:type="character" w:styleId="af8">
    <w:name w:val="FollowedHyperlink"/>
    <w:basedOn w:val="a0"/>
    <w:uiPriority w:val="99"/>
    <w:semiHidden/>
    <w:unhideWhenUsed/>
    <w:rsid w:val="001C07EC"/>
    <w:rPr>
      <w:color w:val="800080" w:themeColor="followedHyperlink"/>
      <w:u w:val="single"/>
    </w:rPr>
  </w:style>
  <w:style w:type="paragraph" w:customStyle="1" w:styleId="Pa2">
    <w:name w:val="Pa2"/>
    <w:basedOn w:val="a"/>
    <w:next w:val="a"/>
    <w:uiPriority w:val="99"/>
    <w:rsid w:val="009A5BE7"/>
    <w:pPr>
      <w:autoSpaceDE w:val="0"/>
      <w:autoSpaceDN w:val="0"/>
      <w:adjustRightInd w:val="0"/>
      <w:spacing w:after="0" w:line="201" w:lineRule="atLeast"/>
    </w:pPr>
    <w:rPr>
      <w:rFonts w:ascii="Avenir LT Std 55 Roman" w:hAnsi="Avenir LT Std 55 Roman"/>
      <w:sz w:val="24"/>
      <w:szCs w:val="24"/>
    </w:rPr>
  </w:style>
  <w:style w:type="character" w:customStyle="1" w:styleId="normaltextrun">
    <w:name w:val="normaltextrun"/>
    <w:basedOn w:val="a0"/>
    <w:rsid w:val="00C60923"/>
  </w:style>
  <w:style w:type="character" w:customStyle="1" w:styleId="20">
    <w:name w:val="Заголовок 2 Знак"/>
    <w:basedOn w:val="a0"/>
    <w:link w:val="2"/>
    <w:uiPriority w:val="9"/>
    <w:semiHidden/>
    <w:rsid w:val="006219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2198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6219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219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Revision"/>
    <w:hidden/>
    <w:uiPriority w:val="99"/>
    <w:semiHidden/>
    <w:rsid w:val="001A7D4A"/>
    <w:pPr>
      <w:spacing w:after="0" w:line="240" w:lineRule="auto"/>
    </w:pPr>
  </w:style>
  <w:style w:type="character" w:customStyle="1" w:styleId="ui-provider">
    <w:name w:val="ui-provider"/>
    <w:basedOn w:val="a0"/>
    <w:rsid w:val="00E649D3"/>
  </w:style>
  <w:style w:type="table" w:customStyle="1" w:styleId="TableGrid1">
    <w:name w:val="Table Grid1"/>
    <w:basedOn w:val="a1"/>
    <w:next w:val="af1"/>
    <w:uiPriority w:val="59"/>
    <w:rsid w:val="00FF5CCD"/>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howCard">
    <w:name w:val="ShowCard"/>
    <w:basedOn w:val="a"/>
    <w:link w:val="ShowCardChar"/>
    <w:qFormat/>
    <w:rsid w:val="00342184"/>
    <w:pPr>
      <w:spacing w:after="0" w:line="240" w:lineRule="auto"/>
    </w:pPr>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ShowCardChar">
    <w:name w:val="ShowCard Char"/>
    <w:basedOn w:val="a0"/>
    <w:link w:val="ShowCard"/>
    <w:rsid w:val="00342184"/>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paragraph" w:styleId="af5">
    <w:name w:val="footnote text"/>
    <w:aliases w:val="5_G"/>
    <w:basedOn w:val="a"/>
    <w:link w:val="af6"/>
    <w:uiPriority w:val="99"/>
    <w:unhideWhenUsed/>
    <w:rsid w:val="00497449"/>
    <w:pPr>
      <w:spacing w:after="0" w:line="240" w:lineRule="auto"/>
    </w:pPr>
    <w:rPr>
      <w:sz w:val="20"/>
      <w:szCs w:val="20"/>
    </w:rPr>
  </w:style>
  <w:style w:type="character" w:customStyle="1" w:styleId="af6">
    <w:name w:val="Текст сноски Знак"/>
    <w:aliases w:val="5_G Знак"/>
    <w:basedOn w:val="a0"/>
    <w:link w:val="af5"/>
    <w:uiPriority w:val="99"/>
    <w:rsid w:val="00497449"/>
    <w:rPr>
      <w:sz w:val="20"/>
      <w:szCs w:val="20"/>
    </w:rPr>
  </w:style>
  <w:style w:type="character" w:styleId="af7">
    <w:name w:val="footnote reference"/>
    <w:aliases w:val="4_G"/>
    <w:basedOn w:val="a0"/>
    <w:uiPriority w:val="99"/>
    <w:semiHidden/>
    <w:unhideWhenUsed/>
    <w:rsid w:val="00497449"/>
    <w:rPr>
      <w:vertAlign w:val="superscript"/>
    </w:rPr>
  </w:style>
  <w:style w:type="character" w:styleId="af8">
    <w:name w:val="FollowedHyperlink"/>
    <w:basedOn w:val="a0"/>
    <w:uiPriority w:val="99"/>
    <w:semiHidden/>
    <w:unhideWhenUsed/>
    <w:rsid w:val="001C07EC"/>
    <w:rPr>
      <w:color w:val="800080" w:themeColor="followedHyperlink"/>
      <w:u w:val="single"/>
    </w:rPr>
  </w:style>
  <w:style w:type="paragraph" w:customStyle="1" w:styleId="Pa2">
    <w:name w:val="Pa2"/>
    <w:basedOn w:val="a"/>
    <w:next w:val="a"/>
    <w:uiPriority w:val="99"/>
    <w:rsid w:val="009A5BE7"/>
    <w:pPr>
      <w:autoSpaceDE w:val="0"/>
      <w:autoSpaceDN w:val="0"/>
      <w:adjustRightInd w:val="0"/>
      <w:spacing w:after="0" w:line="201" w:lineRule="atLeast"/>
    </w:pPr>
    <w:rPr>
      <w:rFonts w:ascii="Avenir LT Std 55 Roman" w:hAnsi="Avenir LT Std 55 Roman"/>
      <w:sz w:val="24"/>
      <w:szCs w:val="24"/>
    </w:rPr>
  </w:style>
  <w:style w:type="character" w:customStyle="1" w:styleId="normaltextrun">
    <w:name w:val="normaltextrun"/>
    <w:basedOn w:val="a0"/>
    <w:rsid w:val="00C60923"/>
  </w:style>
  <w:style w:type="character" w:customStyle="1" w:styleId="20">
    <w:name w:val="Заголовок 2 Знак"/>
    <w:basedOn w:val="a0"/>
    <w:link w:val="2"/>
    <w:uiPriority w:val="9"/>
    <w:semiHidden/>
    <w:rsid w:val="006219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2198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9149">
      <w:bodyDiv w:val="1"/>
      <w:marLeft w:val="0"/>
      <w:marRight w:val="0"/>
      <w:marTop w:val="0"/>
      <w:marBottom w:val="0"/>
      <w:divBdr>
        <w:top w:val="none" w:sz="0" w:space="0" w:color="auto"/>
        <w:left w:val="none" w:sz="0" w:space="0" w:color="auto"/>
        <w:bottom w:val="none" w:sz="0" w:space="0" w:color="auto"/>
        <w:right w:val="none" w:sz="0" w:space="0" w:color="auto"/>
      </w:divBdr>
    </w:div>
    <w:div w:id="283122496">
      <w:bodyDiv w:val="1"/>
      <w:marLeft w:val="0"/>
      <w:marRight w:val="0"/>
      <w:marTop w:val="0"/>
      <w:marBottom w:val="0"/>
      <w:divBdr>
        <w:top w:val="none" w:sz="0" w:space="0" w:color="auto"/>
        <w:left w:val="none" w:sz="0" w:space="0" w:color="auto"/>
        <w:bottom w:val="none" w:sz="0" w:space="0" w:color="auto"/>
        <w:right w:val="none" w:sz="0" w:space="0" w:color="auto"/>
      </w:divBdr>
    </w:div>
    <w:div w:id="306251055">
      <w:bodyDiv w:val="1"/>
      <w:marLeft w:val="0"/>
      <w:marRight w:val="0"/>
      <w:marTop w:val="0"/>
      <w:marBottom w:val="0"/>
      <w:divBdr>
        <w:top w:val="none" w:sz="0" w:space="0" w:color="auto"/>
        <w:left w:val="none" w:sz="0" w:space="0" w:color="auto"/>
        <w:bottom w:val="none" w:sz="0" w:space="0" w:color="auto"/>
        <w:right w:val="none" w:sz="0" w:space="0" w:color="auto"/>
      </w:divBdr>
    </w:div>
    <w:div w:id="483552851">
      <w:bodyDiv w:val="1"/>
      <w:marLeft w:val="0"/>
      <w:marRight w:val="0"/>
      <w:marTop w:val="0"/>
      <w:marBottom w:val="0"/>
      <w:divBdr>
        <w:top w:val="none" w:sz="0" w:space="0" w:color="auto"/>
        <w:left w:val="none" w:sz="0" w:space="0" w:color="auto"/>
        <w:bottom w:val="none" w:sz="0" w:space="0" w:color="auto"/>
        <w:right w:val="none" w:sz="0" w:space="0" w:color="auto"/>
      </w:divBdr>
    </w:div>
    <w:div w:id="612329307">
      <w:bodyDiv w:val="1"/>
      <w:marLeft w:val="0"/>
      <w:marRight w:val="0"/>
      <w:marTop w:val="0"/>
      <w:marBottom w:val="0"/>
      <w:divBdr>
        <w:top w:val="none" w:sz="0" w:space="0" w:color="auto"/>
        <w:left w:val="none" w:sz="0" w:space="0" w:color="auto"/>
        <w:bottom w:val="none" w:sz="0" w:space="0" w:color="auto"/>
        <w:right w:val="none" w:sz="0" w:space="0" w:color="auto"/>
      </w:divBdr>
    </w:div>
    <w:div w:id="669016972">
      <w:bodyDiv w:val="1"/>
      <w:marLeft w:val="0"/>
      <w:marRight w:val="0"/>
      <w:marTop w:val="0"/>
      <w:marBottom w:val="0"/>
      <w:divBdr>
        <w:top w:val="none" w:sz="0" w:space="0" w:color="auto"/>
        <w:left w:val="none" w:sz="0" w:space="0" w:color="auto"/>
        <w:bottom w:val="none" w:sz="0" w:space="0" w:color="auto"/>
        <w:right w:val="none" w:sz="0" w:space="0" w:color="auto"/>
      </w:divBdr>
    </w:div>
    <w:div w:id="678238692">
      <w:bodyDiv w:val="1"/>
      <w:marLeft w:val="0"/>
      <w:marRight w:val="0"/>
      <w:marTop w:val="0"/>
      <w:marBottom w:val="0"/>
      <w:divBdr>
        <w:top w:val="none" w:sz="0" w:space="0" w:color="auto"/>
        <w:left w:val="none" w:sz="0" w:space="0" w:color="auto"/>
        <w:bottom w:val="none" w:sz="0" w:space="0" w:color="auto"/>
        <w:right w:val="none" w:sz="0" w:space="0" w:color="auto"/>
      </w:divBdr>
    </w:div>
    <w:div w:id="80735476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80276462">
      <w:bodyDiv w:val="1"/>
      <w:marLeft w:val="0"/>
      <w:marRight w:val="0"/>
      <w:marTop w:val="0"/>
      <w:marBottom w:val="0"/>
      <w:divBdr>
        <w:top w:val="none" w:sz="0" w:space="0" w:color="auto"/>
        <w:left w:val="none" w:sz="0" w:space="0" w:color="auto"/>
        <w:bottom w:val="none" w:sz="0" w:space="0" w:color="auto"/>
        <w:right w:val="none" w:sz="0" w:space="0" w:color="auto"/>
      </w:divBdr>
      <w:divsChild>
        <w:div w:id="1002661693">
          <w:marLeft w:val="0"/>
          <w:marRight w:val="0"/>
          <w:marTop w:val="0"/>
          <w:marBottom w:val="0"/>
          <w:divBdr>
            <w:top w:val="none" w:sz="0" w:space="0" w:color="auto"/>
            <w:left w:val="none" w:sz="0" w:space="0" w:color="auto"/>
            <w:bottom w:val="none" w:sz="0" w:space="0" w:color="auto"/>
            <w:right w:val="none" w:sz="0" w:space="0" w:color="auto"/>
          </w:divBdr>
          <w:divsChild>
            <w:div w:id="1206985705">
              <w:marLeft w:val="0"/>
              <w:marRight w:val="0"/>
              <w:marTop w:val="60"/>
              <w:marBottom w:val="0"/>
              <w:divBdr>
                <w:top w:val="none" w:sz="0" w:space="0" w:color="auto"/>
                <w:left w:val="none" w:sz="0" w:space="0" w:color="auto"/>
                <w:bottom w:val="none" w:sz="0" w:space="0" w:color="auto"/>
                <w:right w:val="none" w:sz="0" w:space="0" w:color="auto"/>
              </w:divBdr>
            </w:div>
          </w:divsChild>
        </w:div>
        <w:div w:id="782457877">
          <w:marLeft w:val="0"/>
          <w:marRight w:val="0"/>
          <w:marTop w:val="0"/>
          <w:marBottom w:val="0"/>
          <w:divBdr>
            <w:top w:val="none" w:sz="0" w:space="0" w:color="auto"/>
            <w:left w:val="none" w:sz="0" w:space="0" w:color="auto"/>
            <w:bottom w:val="none" w:sz="0" w:space="0" w:color="auto"/>
            <w:right w:val="none" w:sz="0" w:space="0" w:color="auto"/>
          </w:divBdr>
        </w:div>
        <w:div w:id="267470164">
          <w:marLeft w:val="0"/>
          <w:marRight w:val="0"/>
          <w:marTop w:val="0"/>
          <w:marBottom w:val="0"/>
          <w:divBdr>
            <w:top w:val="none" w:sz="0" w:space="0" w:color="auto"/>
            <w:left w:val="none" w:sz="0" w:space="0" w:color="auto"/>
            <w:bottom w:val="none" w:sz="0" w:space="0" w:color="auto"/>
            <w:right w:val="none" w:sz="0" w:space="0" w:color="auto"/>
          </w:divBdr>
          <w:divsChild>
            <w:div w:id="1221136586">
              <w:marLeft w:val="0"/>
              <w:marRight w:val="0"/>
              <w:marTop w:val="0"/>
              <w:marBottom w:val="0"/>
              <w:divBdr>
                <w:top w:val="none" w:sz="0" w:space="0" w:color="auto"/>
                <w:left w:val="none" w:sz="0" w:space="0" w:color="auto"/>
                <w:bottom w:val="none" w:sz="0" w:space="0" w:color="auto"/>
                <w:right w:val="none" w:sz="0" w:space="0" w:color="auto"/>
              </w:divBdr>
              <w:divsChild>
                <w:div w:id="654606160">
                  <w:marLeft w:val="0"/>
                  <w:marRight w:val="0"/>
                  <w:marTop w:val="0"/>
                  <w:marBottom w:val="0"/>
                  <w:divBdr>
                    <w:top w:val="none" w:sz="0" w:space="0" w:color="auto"/>
                    <w:left w:val="none" w:sz="0" w:space="0" w:color="auto"/>
                    <w:bottom w:val="none" w:sz="0" w:space="0" w:color="auto"/>
                    <w:right w:val="none" w:sz="0" w:space="0" w:color="auto"/>
                  </w:divBdr>
                  <w:divsChild>
                    <w:div w:id="809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793">
      <w:bodyDiv w:val="1"/>
      <w:marLeft w:val="0"/>
      <w:marRight w:val="0"/>
      <w:marTop w:val="0"/>
      <w:marBottom w:val="0"/>
      <w:divBdr>
        <w:top w:val="none" w:sz="0" w:space="0" w:color="auto"/>
        <w:left w:val="none" w:sz="0" w:space="0" w:color="auto"/>
        <w:bottom w:val="none" w:sz="0" w:space="0" w:color="auto"/>
        <w:right w:val="none" w:sz="0" w:space="0" w:color="auto"/>
      </w:divBdr>
    </w:div>
    <w:div w:id="1620068432">
      <w:bodyDiv w:val="1"/>
      <w:marLeft w:val="0"/>
      <w:marRight w:val="0"/>
      <w:marTop w:val="0"/>
      <w:marBottom w:val="0"/>
      <w:divBdr>
        <w:top w:val="none" w:sz="0" w:space="0" w:color="auto"/>
        <w:left w:val="none" w:sz="0" w:space="0" w:color="auto"/>
        <w:bottom w:val="none" w:sz="0" w:space="0" w:color="auto"/>
        <w:right w:val="none" w:sz="0" w:space="0" w:color="auto"/>
      </w:divBdr>
    </w:div>
    <w:div w:id="1742023074">
      <w:bodyDiv w:val="1"/>
      <w:marLeft w:val="0"/>
      <w:marRight w:val="0"/>
      <w:marTop w:val="0"/>
      <w:marBottom w:val="0"/>
      <w:divBdr>
        <w:top w:val="none" w:sz="0" w:space="0" w:color="auto"/>
        <w:left w:val="none" w:sz="0" w:space="0" w:color="auto"/>
        <w:bottom w:val="none" w:sz="0" w:space="0" w:color="auto"/>
        <w:right w:val="none" w:sz="0" w:space="0" w:color="auto"/>
      </w:divBdr>
    </w:div>
    <w:div w:id="1764453826">
      <w:bodyDiv w:val="1"/>
      <w:marLeft w:val="0"/>
      <w:marRight w:val="0"/>
      <w:marTop w:val="0"/>
      <w:marBottom w:val="0"/>
      <w:divBdr>
        <w:top w:val="none" w:sz="0" w:space="0" w:color="auto"/>
        <w:left w:val="none" w:sz="0" w:space="0" w:color="auto"/>
        <w:bottom w:val="none" w:sz="0" w:space="0" w:color="auto"/>
        <w:right w:val="none" w:sz="0" w:space="0" w:color="auto"/>
      </w:divBdr>
    </w:div>
    <w:div w:id="1827739838">
      <w:bodyDiv w:val="1"/>
      <w:marLeft w:val="0"/>
      <w:marRight w:val="0"/>
      <w:marTop w:val="0"/>
      <w:marBottom w:val="0"/>
      <w:divBdr>
        <w:top w:val="none" w:sz="0" w:space="0" w:color="auto"/>
        <w:left w:val="none" w:sz="0" w:space="0" w:color="auto"/>
        <w:bottom w:val="none" w:sz="0" w:space="0" w:color="auto"/>
        <w:right w:val="none" w:sz="0" w:space="0" w:color="auto"/>
      </w:divBdr>
    </w:div>
    <w:div w:id="1839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deunodc.inegi.org.mx/index.php/atlas-on-c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SharedWithUsers xmlns="8bde3967-4b29-49c8-add0-1b77de203898">
      <UserInfo>
        <DisplayName>David Rausis</DisplayName>
        <AccountId>1200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2" ma:contentTypeDescription="Create a new document." ma:contentTypeScope="" ma:versionID="a8021b555c96ef9fc7e617ae6c24d1e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9182305e36e75f5610234603e3b6195a"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 ds:uri="8bde3967-4b29-49c8-add0-1b77de203898"/>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2A0A6BB-D243-4B4F-825C-40FCF29D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FCC60-F25D-47E0-B79E-E93B9298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E7A59F-FBCE-45CA-9D4F-FA788C91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United Nations</Company>
  <LinksUpToDate>false</LinksUpToDate>
  <CharactersWithSpaces>32641</CharactersWithSpaces>
  <SharedDoc>false</SharedDoc>
  <HLinks>
    <vt:vector size="120" baseType="variant">
      <vt:variant>
        <vt:i4>7471142</vt:i4>
      </vt:variant>
      <vt:variant>
        <vt:i4>48</vt:i4>
      </vt:variant>
      <vt:variant>
        <vt:i4>0</vt:i4>
      </vt:variant>
      <vt:variant>
        <vt:i4>5</vt:i4>
      </vt:variant>
      <vt:variant>
        <vt:lpwstr>https://ec.europa.eu/eurostat/documents/3859598/13484289/KS-GQ-21-009-EN-N.pdf/1478786c-5fb3-fe31-d759-7bbe0e9066ad?t=1633004533458</vt:lpwstr>
      </vt:variant>
      <vt:variant>
        <vt:lpwstr/>
      </vt:variant>
      <vt:variant>
        <vt:i4>4456540</vt:i4>
      </vt:variant>
      <vt:variant>
        <vt:i4>45</vt:i4>
      </vt:variant>
      <vt:variant>
        <vt:i4>0</vt:i4>
      </vt:variant>
      <vt:variant>
        <vt:i4>5</vt:i4>
      </vt:variant>
      <vt:variant>
        <vt:lpwstr>https://fra.europa.eu/en/publication/2020/fundamental-rights-survey-trust</vt:lpwstr>
      </vt:variant>
      <vt:variant>
        <vt:lpwstr/>
      </vt:variant>
      <vt:variant>
        <vt:i4>3080293</vt:i4>
      </vt:variant>
      <vt:variant>
        <vt:i4>42</vt:i4>
      </vt:variant>
      <vt:variant>
        <vt:i4>0</vt:i4>
      </vt:variant>
      <vt:variant>
        <vt:i4>5</vt:i4>
      </vt:variant>
      <vt:variant>
        <vt:lpwstr>https://fra.europa.eu/en/publication/2014/violence-against-women-eu-wide-survey-main-results-report</vt:lpwstr>
      </vt:variant>
      <vt:variant>
        <vt:lpwstr/>
      </vt:variant>
      <vt:variant>
        <vt:i4>3801184</vt:i4>
      </vt:variant>
      <vt:variant>
        <vt:i4>39</vt:i4>
      </vt:variant>
      <vt:variant>
        <vt:i4>0</vt:i4>
      </vt:variant>
      <vt:variant>
        <vt:i4>5</vt:i4>
      </vt:variant>
      <vt:variant>
        <vt:lpwstr>https://www.unodc.org/unodc/en/data-and-analysis/Manual-on-victim-surveys.html</vt:lpwstr>
      </vt:variant>
      <vt:variant>
        <vt:lpwstr/>
      </vt:variant>
      <vt:variant>
        <vt:i4>2424953</vt:i4>
      </vt:variant>
      <vt:variant>
        <vt:i4>36</vt:i4>
      </vt:variant>
      <vt:variant>
        <vt:i4>0</vt:i4>
      </vt:variant>
      <vt:variant>
        <vt:i4>5</vt:i4>
      </vt:variant>
      <vt:variant>
        <vt:lpwstr>https://www.cdeunodc.inegi.org.mx/index.php/questionnaire/</vt:lpwstr>
      </vt:variant>
      <vt:variant>
        <vt:lpwstr/>
      </vt:variant>
      <vt:variant>
        <vt:i4>5242905</vt:i4>
      </vt:variant>
      <vt:variant>
        <vt:i4>33</vt:i4>
      </vt:variant>
      <vt:variant>
        <vt:i4>0</vt:i4>
      </vt:variant>
      <vt:variant>
        <vt:i4>5</vt:i4>
      </vt:variant>
      <vt:variant>
        <vt:lpwstr>https://www.cdeunodc.inegi.org.mx/index.php/lacsi-initiative/</vt:lpwstr>
      </vt:variant>
      <vt:variant>
        <vt:lpwstr/>
      </vt:variant>
      <vt:variant>
        <vt:i4>4849731</vt:i4>
      </vt:variant>
      <vt:variant>
        <vt:i4>30</vt:i4>
      </vt:variant>
      <vt:variant>
        <vt:i4>0</vt:i4>
      </vt:variant>
      <vt:variant>
        <vt:i4>5</vt:i4>
      </vt:variant>
      <vt:variant>
        <vt:lpwstr>https://www.sdg16hub.org/topic/sdg-16-survey-initiative-implementation-manual</vt:lpwstr>
      </vt:variant>
      <vt:variant>
        <vt:lpwstr/>
      </vt:variant>
      <vt:variant>
        <vt:i4>6160388</vt:i4>
      </vt:variant>
      <vt:variant>
        <vt:i4>27</vt:i4>
      </vt:variant>
      <vt:variant>
        <vt:i4>0</vt:i4>
      </vt:variant>
      <vt:variant>
        <vt:i4>5</vt:i4>
      </vt:variant>
      <vt:variant>
        <vt:lpwstr>https://www.sdg16hub.org/topic/sdg-16-survey-initiative-questionnaire</vt:lpwstr>
      </vt:variant>
      <vt:variant>
        <vt:lpwstr/>
      </vt:variant>
      <vt:variant>
        <vt:i4>3801184</vt:i4>
      </vt:variant>
      <vt:variant>
        <vt:i4>21</vt:i4>
      </vt:variant>
      <vt:variant>
        <vt:i4>0</vt:i4>
      </vt:variant>
      <vt:variant>
        <vt:i4>5</vt:i4>
      </vt:variant>
      <vt:variant>
        <vt:lpwstr>https://www.unodc.org/unodc/en/data-and-analysis/Manual-on-victim-surveys.html</vt:lpwstr>
      </vt:variant>
      <vt:variant>
        <vt:lpwstr/>
      </vt:variant>
      <vt:variant>
        <vt:i4>5242905</vt:i4>
      </vt:variant>
      <vt:variant>
        <vt:i4>18</vt:i4>
      </vt:variant>
      <vt:variant>
        <vt:i4>0</vt:i4>
      </vt:variant>
      <vt:variant>
        <vt:i4>5</vt:i4>
      </vt:variant>
      <vt:variant>
        <vt:lpwstr>https://www.cdeunodc.inegi.org.mx/index.php/lacsi-initiative/</vt:lpwstr>
      </vt:variant>
      <vt:variant>
        <vt:lpwstr/>
      </vt:variant>
      <vt:variant>
        <vt:i4>4849731</vt:i4>
      </vt:variant>
      <vt:variant>
        <vt:i4>15</vt:i4>
      </vt:variant>
      <vt:variant>
        <vt:i4>0</vt:i4>
      </vt:variant>
      <vt:variant>
        <vt:i4>5</vt:i4>
      </vt:variant>
      <vt:variant>
        <vt:lpwstr>https://www.sdg16hub.org/topic/sdg-16-survey-initiative-implementation-manual</vt:lpwstr>
      </vt:variant>
      <vt:variant>
        <vt:lpwstr/>
      </vt:variant>
      <vt:variant>
        <vt:i4>6160388</vt:i4>
      </vt:variant>
      <vt:variant>
        <vt:i4>12</vt:i4>
      </vt:variant>
      <vt:variant>
        <vt:i4>0</vt:i4>
      </vt:variant>
      <vt:variant>
        <vt:i4>5</vt:i4>
      </vt:variant>
      <vt:variant>
        <vt:lpwstr>https://www.sdg16hub.org/topic/sdg-16-survey-initiative-questionnaire</vt:lpwstr>
      </vt:variant>
      <vt:variant>
        <vt:lpwstr/>
      </vt:variant>
      <vt:variant>
        <vt:i4>3932246</vt:i4>
      </vt:variant>
      <vt:variant>
        <vt:i4>9</vt:i4>
      </vt:variant>
      <vt:variant>
        <vt:i4>0</vt:i4>
      </vt:variant>
      <vt:variant>
        <vt:i4>5</vt:i4>
      </vt:variant>
      <vt:variant>
        <vt:lpwstr>https://www.unodc.org/documents/data-and-analysis/sdgs/SDG16_Survey_Initiative_-_Implementation_Manual.pdf</vt:lpwstr>
      </vt:variant>
      <vt:variant>
        <vt:lpwstr/>
      </vt:variant>
      <vt:variant>
        <vt:i4>66</vt:i4>
      </vt:variant>
      <vt:variant>
        <vt:i4>6</vt:i4>
      </vt:variant>
      <vt:variant>
        <vt:i4>0</vt:i4>
      </vt:variant>
      <vt:variant>
        <vt:i4>5</vt:i4>
      </vt:variant>
      <vt:variant>
        <vt:lpwstr>https://www.unodc.org/documents/data-and-analysis/sdgs/SDG16_Survey_Initiative_-_Questionnaire.pdf</vt:lpwstr>
      </vt:variant>
      <vt:variant>
        <vt:lpwstr/>
      </vt:variant>
      <vt:variant>
        <vt:i4>2228343</vt:i4>
      </vt:variant>
      <vt:variant>
        <vt:i4>3</vt:i4>
      </vt:variant>
      <vt:variant>
        <vt:i4>0</vt:i4>
      </vt:variant>
      <vt:variant>
        <vt:i4>5</vt:i4>
      </vt:variant>
      <vt:variant>
        <vt:lpwstr>https://undocs.org/en/A/RES/3021(XXVII)</vt:lpwstr>
      </vt:variant>
      <vt:variant>
        <vt:lpwstr/>
      </vt:variant>
      <vt:variant>
        <vt:i4>5242881</vt:i4>
      </vt:variant>
      <vt:variant>
        <vt:i4>0</vt:i4>
      </vt:variant>
      <vt:variant>
        <vt:i4>0</vt:i4>
      </vt:variant>
      <vt:variant>
        <vt:i4>5</vt:i4>
      </vt:variant>
      <vt:variant>
        <vt:lpwstr>https://www.unodc.org/unodc/en/data-and-analysis/statistics/iccs.html</vt:lpwstr>
      </vt:variant>
      <vt:variant>
        <vt:lpwstr/>
      </vt:variant>
      <vt:variant>
        <vt:i4>6815855</vt:i4>
      </vt:variant>
      <vt:variant>
        <vt:i4>3</vt:i4>
      </vt:variant>
      <vt:variant>
        <vt:i4>0</vt:i4>
      </vt:variant>
      <vt:variant>
        <vt:i4>5</vt:i4>
      </vt:variant>
      <vt:variant>
        <vt:lpwstr>https://eur02.safelinks.protection.outlook.com/?url=https%3A%2F%2Fwww.cdeunodc.inegi.org.mx%2Findex.php%2Fen%2F&amp;data=05%7C01%7Cmaurice.dunaiski%40un.org%7Ceb3498bb23c84e42293b08db2659f3f7%7C0f9e35db544f4f60bdcc5ea416e6dc70%7C0%7C0%7C638145940021789602%7CUnknown%7CTWFpbGZsb3d8eyJWIjoiMC4wLjAwMDAiLCJQIjoiV2luMzIiLCJBTiI6Ik1haWwiLCJXVCI6Mn0%3D%7C3000%7C%7C%7C&amp;sdata=d0le6ksISowhh196Ld7SvLdJHgp9pf%2FpH1LrEMLG4dI%3D&amp;reserved=0</vt:lpwstr>
      </vt:variant>
      <vt:variant>
        <vt:lpwstr/>
      </vt:variant>
      <vt:variant>
        <vt:i4>2424953</vt:i4>
      </vt:variant>
      <vt:variant>
        <vt:i4>0</vt:i4>
      </vt:variant>
      <vt:variant>
        <vt:i4>0</vt:i4>
      </vt:variant>
      <vt:variant>
        <vt:i4>5</vt:i4>
      </vt:variant>
      <vt:variant>
        <vt:lpwstr>https://www.cdeunodc.inegi.org.mx/index.php/questionnaire/</vt:lpwstr>
      </vt:variant>
      <vt:variant>
        <vt:lpwstr/>
      </vt:variant>
      <vt:variant>
        <vt:i4>2293857</vt:i4>
      </vt:variant>
      <vt:variant>
        <vt:i4>3</vt:i4>
      </vt:variant>
      <vt:variant>
        <vt:i4>0</vt:i4>
      </vt:variant>
      <vt:variant>
        <vt:i4>5</vt:i4>
      </vt:variant>
      <vt:variant>
        <vt:lpwstr>https://fra.europa.eu/en/data-and-maps/2021/frs</vt:lpwstr>
      </vt:variant>
      <vt:variant>
        <vt:lpwstr/>
      </vt:variant>
      <vt:variant>
        <vt:i4>2228301</vt:i4>
      </vt:variant>
      <vt:variant>
        <vt:i4>0</vt:i4>
      </vt:variant>
      <vt:variant>
        <vt:i4>0</vt:i4>
      </vt:variant>
      <vt:variant>
        <vt:i4>5</vt:i4>
      </vt:variant>
      <vt:variant>
        <vt:lpwstr>https://www.youtube.com/watch?v=1mypSL_BFng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Гусев Иван Евгеньевич</cp:lastModifiedBy>
  <cp:revision>16</cp:revision>
  <cp:lastPrinted>2016-07-16T14:25:00Z</cp:lastPrinted>
  <dcterms:created xsi:type="dcterms:W3CDTF">2024-03-06T07:43:00Z</dcterms:created>
  <dcterms:modified xsi:type="dcterms:W3CDTF">2024-06-17T11:42:00Z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