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C8" w:rsidRPr="00D95370" w:rsidRDefault="005075C8" w:rsidP="005075C8">
      <w:pPr>
        <w:pStyle w:val="ZAGG"/>
        <w:pageBreakBefore/>
        <w:rPr>
          <w:color w:val="auto"/>
        </w:rPr>
      </w:pPr>
      <w:r>
        <w:rPr>
          <w:color w:val="auto"/>
        </w:rPr>
        <w:t>5.12</w:t>
      </w:r>
      <w:r w:rsidRPr="00D95370">
        <w:rPr>
          <w:color w:val="auto"/>
        </w:rPr>
        <w:t xml:space="preserve">. Потребление продуктов питания в домашних хозяйствах </w:t>
      </w:r>
      <w:r w:rsidRPr="00D95370">
        <w:rPr>
          <w:color w:val="auto"/>
        </w:rPr>
        <w:br/>
        <w:t xml:space="preserve">с </w:t>
      </w:r>
      <w:r w:rsidRPr="006E6149">
        <w:rPr>
          <w:color w:val="auto"/>
        </w:rPr>
        <w:t xml:space="preserve">детьми </w:t>
      </w:r>
      <w:r w:rsidRPr="006E6149">
        <w:rPr>
          <w:caps w:val="0"/>
          <w:color w:val="auto"/>
        </w:rPr>
        <w:t>в 20</w:t>
      </w:r>
      <w:r>
        <w:rPr>
          <w:caps w:val="0"/>
          <w:color w:val="auto"/>
        </w:rPr>
        <w:t>21</w:t>
      </w:r>
      <w:r w:rsidRPr="006E6149">
        <w:rPr>
          <w:caps w:val="0"/>
          <w:color w:val="auto"/>
        </w:rPr>
        <w:t xml:space="preserve"> г.</w:t>
      </w:r>
    </w:p>
    <w:p w:rsidR="005075C8" w:rsidRPr="00D95370" w:rsidRDefault="005075C8" w:rsidP="005075C8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D95370">
        <w:rPr>
          <w:rFonts w:ascii="Arial" w:hAnsi="Arial" w:cs="Arial"/>
          <w:sz w:val="14"/>
          <w:szCs w:val="14"/>
        </w:rPr>
        <w:t>(в среднем на члена домашнего хозяйства; килограммов в год)</w:t>
      </w:r>
    </w:p>
    <w:tbl>
      <w:tblPr>
        <w:tblW w:w="65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008"/>
        <w:gridCol w:w="1008"/>
        <w:gridCol w:w="1008"/>
        <w:gridCol w:w="1009"/>
      </w:tblGrid>
      <w:tr w:rsidR="005075C8" w:rsidRPr="00D95370" w:rsidTr="00B242B8">
        <w:trPr>
          <w:trHeight w:val="20"/>
        </w:trPr>
        <w:tc>
          <w:tcPr>
            <w:tcW w:w="2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5075C8" w:rsidRPr="00D95370" w:rsidRDefault="005075C8" w:rsidP="00B242B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5075C8" w:rsidRPr="00D95370" w:rsidRDefault="005075C8" w:rsidP="00B242B8">
            <w:pPr>
              <w:tabs>
                <w:tab w:val="center" w:pos="765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370">
              <w:rPr>
                <w:rFonts w:ascii="Arial" w:hAnsi="Arial" w:cs="Arial"/>
                <w:sz w:val="12"/>
                <w:szCs w:val="12"/>
              </w:rPr>
              <w:t xml:space="preserve">Домашние хозяйства, имеющие детей в возрасте </w:t>
            </w:r>
            <w:r w:rsidRPr="00D95370">
              <w:rPr>
                <w:rFonts w:ascii="Arial" w:hAnsi="Arial" w:cs="Arial"/>
                <w:sz w:val="12"/>
                <w:szCs w:val="12"/>
              </w:rPr>
              <w:br/>
              <w:t>до 16 лет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C8" w:rsidRPr="00D95370" w:rsidRDefault="005075C8" w:rsidP="00B242B8">
            <w:pPr>
              <w:tabs>
                <w:tab w:val="center" w:pos="765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370">
              <w:rPr>
                <w:rFonts w:ascii="Arial" w:hAnsi="Arial" w:cs="Arial"/>
                <w:sz w:val="12"/>
                <w:szCs w:val="12"/>
              </w:rPr>
              <w:t xml:space="preserve">Все домашние хозяйства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D95370">
              <w:rPr>
                <w:rFonts w:ascii="Arial" w:hAnsi="Arial" w:cs="Arial"/>
                <w:sz w:val="12"/>
                <w:szCs w:val="12"/>
              </w:rPr>
              <w:t>с детьми в во</w:t>
            </w:r>
            <w:r w:rsidRPr="00D95370">
              <w:rPr>
                <w:rFonts w:ascii="Arial" w:hAnsi="Arial" w:cs="Arial"/>
                <w:sz w:val="12"/>
                <w:szCs w:val="12"/>
              </w:rPr>
              <w:t>з</w:t>
            </w:r>
            <w:r w:rsidRPr="00D95370">
              <w:rPr>
                <w:rFonts w:ascii="Arial" w:hAnsi="Arial" w:cs="Arial"/>
                <w:sz w:val="12"/>
                <w:szCs w:val="12"/>
              </w:rPr>
              <w:t>расте до 16 лет</w:t>
            </w: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5075C8" w:rsidRPr="00D95370" w:rsidRDefault="005075C8" w:rsidP="00B242B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5075C8" w:rsidRPr="00D95370" w:rsidRDefault="005075C8" w:rsidP="00B242B8">
            <w:pPr>
              <w:tabs>
                <w:tab w:val="center" w:pos="765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370">
              <w:rPr>
                <w:rFonts w:ascii="Arial" w:hAnsi="Arial" w:cs="Arial"/>
                <w:sz w:val="12"/>
                <w:szCs w:val="12"/>
              </w:rPr>
              <w:t>1 ребенка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5075C8" w:rsidRPr="00D95370" w:rsidRDefault="005075C8" w:rsidP="00B242B8">
            <w:pPr>
              <w:tabs>
                <w:tab w:val="center" w:pos="765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370">
              <w:rPr>
                <w:rFonts w:ascii="Arial" w:hAnsi="Arial" w:cs="Arial"/>
                <w:sz w:val="12"/>
                <w:szCs w:val="12"/>
              </w:rPr>
              <w:t>2 детей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5075C8" w:rsidRPr="00D95370" w:rsidRDefault="005075C8" w:rsidP="00B242B8">
            <w:pPr>
              <w:tabs>
                <w:tab w:val="center" w:pos="765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370">
              <w:rPr>
                <w:rFonts w:ascii="Arial" w:hAnsi="Arial" w:cs="Arial"/>
                <w:sz w:val="12"/>
                <w:szCs w:val="12"/>
              </w:rPr>
              <w:t>3 и более детей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C8" w:rsidRPr="00D95370" w:rsidRDefault="005075C8" w:rsidP="00B242B8">
            <w:pPr>
              <w:tabs>
                <w:tab w:val="center" w:pos="765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Хлеб и хлебные продукты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75C8" w:rsidRPr="00377E9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71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63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63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377E9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67</w:t>
            </w:r>
          </w:p>
        </w:tc>
      </w:tr>
      <w:tr w:rsidR="005075C8" w:rsidRPr="00C413C3" w:rsidTr="00B242B8">
        <w:trPr>
          <w:trHeight w:val="124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377E9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377E9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50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44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49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47</w:t>
            </w: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Овощи и бахчевые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77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63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55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69</w:t>
            </w: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Фрукты и ягоды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70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64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53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66</w:t>
            </w: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Мясо и мясные продукты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81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70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66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74</w:t>
            </w: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Молоко и молочные продукты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263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233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210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244</w:t>
            </w: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Яйца, шт.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216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183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156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195</w:t>
            </w:r>
          </w:p>
        </w:tc>
      </w:tr>
      <w:tr w:rsidR="005075C8" w:rsidRPr="00D95370" w:rsidTr="00B242B8">
        <w:trPr>
          <w:trHeight w:val="204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Рыба и рыбные продукты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Сахар и кондитерские изделия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26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24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24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25</w:t>
            </w:r>
          </w:p>
        </w:tc>
      </w:tr>
      <w:tr w:rsidR="005075C8" w:rsidRPr="00D95370" w:rsidTr="00B242B8">
        <w:trPr>
          <w:trHeight w:val="127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Масло растительное и другие жиры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075C8" w:rsidRPr="00D95370" w:rsidTr="00B242B8">
        <w:trPr>
          <w:trHeight w:val="20"/>
        </w:trPr>
        <w:tc>
          <w:tcPr>
            <w:tcW w:w="25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:rsidR="005075C8" w:rsidRPr="00456A0F" w:rsidRDefault="005075C8" w:rsidP="00B242B8">
            <w:pPr>
              <w:pStyle w:val="Noparagraphstyle"/>
              <w:spacing w:before="100" w:line="160" w:lineRule="exact"/>
              <w:ind w:right="284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56A0F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</w:p>
        </w:tc>
      </w:tr>
      <w:tr w:rsidR="005075C8" w:rsidRPr="00D95370" w:rsidTr="00B242B8">
        <w:trPr>
          <w:trHeight w:val="61"/>
        </w:trPr>
        <w:tc>
          <w:tcPr>
            <w:tcW w:w="254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377E9F" w:rsidRDefault="005075C8" w:rsidP="00B242B8">
            <w:pPr>
              <w:tabs>
                <w:tab w:val="center" w:pos="7655"/>
              </w:tabs>
              <w:spacing w:before="10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75C8" w:rsidRPr="00456A0F" w:rsidRDefault="005075C8" w:rsidP="00B242B8">
            <w:pPr>
              <w:spacing w:before="10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6A0F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</w:tbl>
    <w:p w:rsidR="007C03A1" w:rsidRPr="006413FF" w:rsidRDefault="007C03A1" w:rsidP="006413FF">
      <w:bookmarkStart w:id="0" w:name="_GoBack"/>
      <w:bookmarkEnd w:id="0"/>
    </w:p>
    <w:sectPr w:rsidR="007C03A1" w:rsidRPr="006413FF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5075C8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5075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6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3C53-1CE4-4FD9-BF74-CBE30665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38</cp:revision>
  <cp:lastPrinted>2022-12-12T12:48:00Z</cp:lastPrinted>
  <dcterms:created xsi:type="dcterms:W3CDTF">2022-12-13T07:44:00Z</dcterms:created>
  <dcterms:modified xsi:type="dcterms:W3CDTF">2022-12-13T11:36:00Z</dcterms:modified>
</cp:coreProperties>
</file>