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6" w:rsidRPr="00D95370" w:rsidRDefault="009E33F6" w:rsidP="009E33F6">
      <w:pPr>
        <w:pStyle w:val="ZAGG"/>
        <w:pageBreakBefore/>
        <w:rPr>
          <w:color w:val="auto"/>
        </w:rPr>
      </w:pPr>
      <w:r>
        <w:rPr>
          <w:color w:val="auto"/>
        </w:rPr>
        <w:t>5.13</w:t>
      </w:r>
      <w:r w:rsidRPr="00D95370">
        <w:rPr>
          <w:color w:val="auto"/>
        </w:rPr>
        <w:t xml:space="preserve">. Пищевая и энергетическая ценность продуктов питания, </w:t>
      </w:r>
      <w:r w:rsidRPr="00D95370">
        <w:rPr>
          <w:color w:val="auto"/>
        </w:rPr>
        <w:br/>
        <w:t>потребленных в домашних хозяйствах</w:t>
      </w:r>
    </w:p>
    <w:p w:rsidR="009E33F6" w:rsidRDefault="009E33F6" w:rsidP="009E33F6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(в среднем на члена домашнего хозяйства)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28"/>
        <w:gridCol w:w="631"/>
        <w:gridCol w:w="631"/>
        <w:gridCol w:w="631"/>
        <w:gridCol w:w="631"/>
        <w:gridCol w:w="632"/>
        <w:gridCol w:w="632"/>
      </w:tblGrid>
      <w:tr w:rsidR="009E33F6" w:rsidRPr="00855C8D" w:rsidTr="00B242B8">
        <w:trPr>
          <w:trHeight w:val="60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6" w:rsidRPr="00747FA3" w:rsidRDefault="009E33F6" w:rsidP="00B242B8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  <w:highlight w:val="red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C8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C8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E33F6" w:rsidRPr="00855C8D" w:rsidTr="00B242B8">
        <w:trPr>
          <w:trHeight w:val="60"/>
        </w:trPr>
        <w:tc>
          <w:tcPr>
            <w:tcW w:w="16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747FA3" w:rsidRDefault="009E33F6" w:rsidP="00B242B8">
            <w:pPr>
              <w:tabs>
                <w:tab w:val="center" w:pos="7655"/>
              </w:tabs>
              <w:spacing w:before="60" w:after="20"/>
              <w:rPr>
                <w:rFonts w:ascii="Arial" w:hAnsi="Arial" w:cs="Arial"/>
                <w:sz w:val="14"/>
                <w:szCs w:val="14"/>
                <w:highlight w:val="red"/>
              </w:rPr>
            </w:pP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855C8D" w:rsidRDefault="009E33F6" w:rsidP="00B242B8">
            <w:pPr>
              <w:tabs>
                <w:tab w:val="center" w:pos="7655"/>
              </w:tabs>
              <w:spacing w:before="60" w:after="20"/>
              <w:ind w:right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C8D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Пищевая ценность, г в сутки: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3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33F6" w:rsidRPr="00747FA3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белки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86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88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97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том числе в продуктах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56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57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63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жиры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112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121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136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в продуктах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77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79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84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углеводы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279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296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288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284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288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313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в продуктах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Энергетическая ценность,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ккал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 xml:space="preserve"> в сутки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2 713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2 429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2 642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2 579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2 574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2 615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2 862</w:t>
            </w:r>
          </w:p>
        </w:tc>
      </w:tr>
      <w:tr w:rsidR="009E33F6" w:rsidRPr="002F7635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в продуктах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915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996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958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965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986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autoSpaceDE/>
              <w:autoSpaceDN/>
              <w:adjustRightInd/>
              <w:spacing w:line="220" w:lineRule="exact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1 072</w:t>
            </w:r>
          </w:p>
        </w:tc>
      </w:tr>
      <w:tr w:rsidR="009E33F6" w:rsidRPr="000569D9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60" w:after="20" w:line="22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pct"/>
            <w:gridSpan w:val="7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60" w:after="20" w:line="220" w:lineRule="exact"/>
              <w:ind w:right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Пищевая ценность, г в сутки: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белки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77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в продуктах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жиры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105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в продуктах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углеводы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348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329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в продуктах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Энергетическая ценность,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ккал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 xml:space="preserve"> в сутки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2 630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2 652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2 583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2 647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2 644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2661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2577</w:t>
            </w:r>
          </w:p>
        </w:tc>
      </w:tr>
      <w:tr w:rsidR="009E33F6" w:rsidRPr="00655754" w:rsidTr="00B242B8">
        <w:trPr>
          <w:trHeight w:val="60"/>
        </w:trPr>
        <w:tc>
          <w:tcPr>
            <w:tcW w:w="164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в продуктах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животного происхождения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pStyle w:val="Noparagraphstyle"/>
              <w:spacing w:before="120" w:line="22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828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33F6" w:rsidRPr="00377E9F" w:rsidRDefault="009E33F6" w:rsidP="00B242B8">
            <w:pPr>
              <w:tabs>
                <w:tab w:val="center" w:pos="7655"/>
              </w:tabs>
              <w:spacing w:before="120" w:line="22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925</w:t>
            </w:r>
          </w:p>
        </w:tc>
      </w:tr>
    </w:tbl>
    <w:p w:rsidR="007C03A1" w:rsidRPr="006413FF" w:rsidRDefault="007C03A1" w:rsidP="006413FF">
      <w:bookmarkStart w:id="0" w:name="_GoBack"/>
      <w:bookmarkEnd w:id="0"/>
    </w:p>
    <w:sectPr w:rsidR="007C03A1" w:rsidRPr="006413F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9E33F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9E33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42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AE29-08C0-4DB6-8A7C-E6B65B91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39</cp:revision>
  <cp:lastPrinted>2022-12-12T12:48:00Z</cp:lastPrinted>
  <dcterms:created xsi:type="dcterms:W3CDTF">2022-12-13T07:44:00Z</dcterms:created>
  <dcterms:modified xsi:type="dcterms:W3CDTF">2022-12-13T11:37:00Z</dcterms:modified>
</cp:coreProperties>
</file>