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BC" w:rsidRPr="003B4516" w:rsidRDefault="008631BC" w:rsidP="008631BC">
      <w:pPr>
        <w:pStyle w:val="ZAGG1"/>
      </w:pPr>
      <w:r w:rsidRPr="00630FA0">
        <w:t>20</w:t>
      </w:r>
      <w:r w:rsidRPr="003B4516">
        <w:t>.5. Средние потребительские цены на отдельные виды продовольственных товаров в Беларуси</w:t>
      </w:r>
      <w:proofErr w:type="gramStart"/>
      <w:r w:rsidRPr="003B4516">
        <w:rPr>
          <w:vertAlign w:val="superscript"/>
        </w:rPr>
        <w:t>1</w:t>
      </w:r>
      <w:proofErr w:type="gramEnd"/>
      <w:r w:rsidRPr="003B4516">
        <w:rPr>
          <w:vertAlign w:val="superscript"/>
        </w:rPr>
        <w:t>)</w:t>
      </w:r>
    </w:p>
    <w:p w:rsidR="008631BC" w:rsidRPr="003B4516" w:rsidRDefault="008631BC" w:rsidP="008631BC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(на конец года; рублей за килограмм)</w:t>
      </w:r>
    </w:p>
    <w:tbl>
      <w:tblPr>
        <w:tblW w:w="5000" w:type="pct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610"/>
        <w:gridCol w:w="610"/>
        <w:gridCol w:w="609"/>
        <w:gridCol w:w="609"/>
        <w:gridCol w:w="609"/>
        <w:gridCol w:w="609"/>
        <w:gridCol w:w="610"/>
      </w:tblGrid>
      <w:tr w:rsidR="008631BC" w:rsidRPr="003B4516" w:rsidTr="0064201E">
        <w:trPr>
          <w:trHeight w:val="60"/>
        </w:trPr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3B4516" w:rsidRDefault="008631BC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3B4516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3B4516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1BC" w:rsidRPr="003B4516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EB7E93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E9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EB7E93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E9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CD5335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631BC" w:rsidRPr="00CD5335" w:rsidRDefault="008631B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Говядина (кроме бескостного мяса)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13 628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7,84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8,59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Свинина (кроме бескостного мяса)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707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6,99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6,74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6,99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8,80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Куры (цыплята, включая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бройлеров)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867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4,16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4,31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4,33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5,64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Колбаса вареная 1-го сорта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846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5,54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5,88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5,89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6,81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Колбаса </w:t>
            </w:r>
            <w:proofErr w:type="spellStart"/>
            <w:r w:rsidRPr="00D47669">
              <w:rPr>
                <w:rFonts w:ascii="Arial" w:hAnsi="Arial" w:cs="Arial"/>
                <w:sz w:val="14"/>
                <w:szCs w:val="14"/>
              </w:rPr>
              <w:t>полукопченая</w:t>
            </w:r>
            <w:proofErr w:type="spellEnd"/>
            <w:r w:rsidRPr="00D47669">
              <w:rPr>
                <w:rFonts w:ascii="Arial" w:hAnsi="Arial" w:cs="Arial"/>
                <w:sz w:val="14"/>
                <w:szCs w:val="14"/>
              </w:rPr>
              <w:t xml:space="preserve"> 1-го сорта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20 720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11,08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11,67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11,67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11,93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 xml:space="preserve">Рыба мороженая </w:t>
            </w:r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br/>
              <w:t xml:space="preserve">(без </w:t>
            </w:r>
            <w:proofErr w:type="gramStart"/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деликатесной</w:t>
            </w:r>
            <w:proofErr w:type="gramEnd"/>
            <w:r w:rsidRPr="00D47669">
              <w:rPr>
                <w:rFonts w:ascii="Arial" w:hAnsi="Arial" w:cs="Arial"/>
                <w:spacing w:val="-4"/>
                <w:sz w:val="14"/>
                <w:szCs w:val="14"/>
              </w:rPr>
              <w:t>)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9 897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5,75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6,11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6,64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6,62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Сельдь соленая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7 885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5,52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5,53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5,98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7,60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сливочное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19 047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14,76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16,38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17,00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18,29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подсолнечное, за литр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6 106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083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2,85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2,87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4,15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5,33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Маргарин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7 994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5,43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5,44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6,08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7,28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Молоко, за литр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1 679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1,36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1,48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1,56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1,72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Сметана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7 323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702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5,38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5,93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6,13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6,51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Творог жирный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007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9 069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6,24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6,72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6,98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7,39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Сыр твердый</w:t>
            </w:r>
            <w:proofErr w:type="gramStart"/>
            <w:r w:rsidRPr="00D47669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18 800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13,17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14,75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15,75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16,39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Яйца куриные, за десяток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3 537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2,57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2,66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2,86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2,94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Сахар-песок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2 843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016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1,54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1,52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1,72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1,71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Мука пшеничная высшего сорта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1 910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031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1,15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1,29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1,26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1,29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ржаной, ржано-пшеничный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1 864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1,79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1,92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1,89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2,14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из муки пшеничной высшего сорта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2 999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098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2,56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2,76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2,90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3,20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Рис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4 639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2,43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2,49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2,88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3,19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Крупа гречневая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7 384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1,72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2,43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3,14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4,59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Вермишель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3 195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2,40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2,63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2,80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2,63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1 560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023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0,72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0,78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1,46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Капуста свежая белокочанная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1 754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0,83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0,55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0,55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1,62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Лук репчатый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2 154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1,01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0,95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1,33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Свекла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1 289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0,64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0,68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Морковь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1 598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035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0,65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0,76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1,18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Яблоки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3 617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942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1,31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1,89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2,37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2,12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Водка, за литр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16 480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15,35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15,70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16,39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17,24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Пиво, за литр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3 409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2,85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3,18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3,52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3,89</w:t>
            </w:r>
          </w:p>
        </w:tc>
      </w:tr>
      <w:tr w:rsidR="008631BC" w:rsidRPr="00D47669" w:rsidTr="0064201E">
        <w:trPr>
          <w:trHeight w:val="60"/>
        </w:trPr>
        <w:tc>
          <w:tcPr>
            <w:tcW w:w="2307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Обед в столовой, на одного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человека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002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pStyle w:val="Noparagraphstyle"/>
              <w:autoSpaceDE/>
              <w:autoSpaceDN/>
              <w:adjustRightInd/>
              <w:spacing w:before="80" w:after="4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470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3,19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3,49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>
              <w:rPr>
                <w:rFonts w:ascii="Arial" w:hAnsi="Arial" w:cs="Arial"/>
                <w:sz w:val="14"/>
                <w:szCs w:val="14"/>
                <w:lang w:val="be-BY"/>
              </w:rPr>
              <w:t>3,80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631BC" w:rsidRPr="00D47669" w:rsidRDefault="008631BC" w:rsidP="0064201E">
            <w:pPr>
              <w:spacing w:before="80" w:after="40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4,69</w:t>
            </w:r>
          </w:p>
        </w:tc>
      </w:tr>
    </w:tbl>
    <w:p w:rsidR="008631BC" w:rsidRPr="00D47669" w:rsidRDefault="008631BC" w:rsidP="008631BC">
      <w:pPr>
        <w:spacing w:before="40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1)</w:t>
      </w:r>
      <w:r w:rsidRPr="00D47669">
        <w:rPr>
          <w:rFonts w:ascii="Arial" w:hAnsi="Arial" w:cs="Arial"/>
          <w:sz w:val="12"/>
          <w:szCs w:val="12"/>
        </w:rPr>
        <w:t> С 2018 г. – с учетом деноминации (уменьшение в 10000 раз).</w:t>
      </w:r>
    </w:p>
    <w:p w:rsidR="008631BC" w:rsidRPr="00D47669" w:rsidRDefault="008631BC" w:rsidP="008631BC">
      <w:pPr>
        <w:spacing w:before="40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2)</w:t>
      </w:r>
      <w:r w:rsidRPr="00D47669">
        <w:rPr>
          <w:rFonts w:ascii="Arial" w:hAnsi="Arial" w:cs="Arial"/>
          <w:sz w:val="12"/>
          <w:szCs w:val="12"/>
        </w:rPr>
        <w:t> С 2020 г. – сыр твердый, полутвердый.</w:t>
      </w:r>
    </w:p>
    <w:p w:rsidR="00120EB1" w:rsidRPr="008631BC" w:rsidRDefault="00120EB1" w:rsidP="008631BC">
      <w:bookmarkStart w:id="0" w:name="_GoBack"/>
      <w:bookmarkEnd w:id="0"/>
    </w:p>
    <w:sectPr w:rsidR="00120EB1" w:rsidRPr="008631BC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56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56AB-A68C-4807-856A-6B76D0DF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152</cp:revision>
  <cp:lastPrinted>2022-12-12T12:48:00Z</cp:lastPrinted>
  <dcterms:created xsi:type="dcterms:W3CDTF">2022-12-13T07:44:00Z</dcterms:created>
  <dcterms:modified xsi:type="dcterms:W3CDTF">2022-12-14T10:46:00Z</dcterms:modified>
</cp:coreProperties>
</file>