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E" w:rsidRPr="00DB645E" w:rsidRDefault="00DB645E" w:rsidP="00DB645E">
      <w:pPr>
        <w:pStyle w:val="ae"/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60"/>
        <w:jc w:val="center"/>
        <w:rPr>
          <w:b/>
          <w:caps/>
          <w:sz w:val="16"/>
          <w:szCs w:val="16"/>
        </w:rPr>
      </w:pPr>
      <w:bookmarkStart w:id="0" w:name="_GoBack"/>
      <w:r w:rsidRPr="00DB645E">
        <w:rPr>
          <w:b/>
          <w:sz w:val="16"/>
          <w:szCs w:val="16"/>
        </w:rPr>
        <w:t xml:space="preserve">2.22. ИСПОЛНЕНИЕ БЮДЖЕТОВ ТЕРРИТОРИАЛЬНЫХ ФОНДОВ </w:t>
      </w:r>
      <w:r w:rsidRPr="00DB645E">
        <w:rPr>
          <w:b/>
          <w:sz w:val="16"/>
          <w:szCs w:val="16"/>
        </w:rPr>
        <w:br/>
      </w:r>
      <w:bookmarkEnd w:id="0"/>
      <w:r w:rsidRPr="00DB645E">
        <w:rPr>
          <w:b/>
          <w:sz w:val="16"/>
          <w:szCs w:val="16"/>
        </w:rPr>
        <w:t>ОБЯЗАТЕЛЬНОГО МЕДИЦИНСКОГО СТРАХОВАНИЯ</w:t>
      </w:r>
    </w:p>
    <w:tbl>
      <w:tblPr>
        <w:tblW w:w="4994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753"/>
        <w:gridCol w:w="2293"/>
        <w:gridCol w:w="772"/>
      </w:tblGrid>
      <w:tr w:rsidR="00DB645E" w:rsidRPr="00A74834" w:rsidTr="00A86819">
        <w:trPr>
          <w:cantSplit/>
          <w:jc w:val="center"/>
        </w:trPr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6625" w:type="dxa"/>
            <w:gridSpan w:val="4"/>
            <w:tcBorders>
              <w:left w:val="nil"/>
              <w:bottom w:val="nil"/>
              <w:right w:val="nil"/>
            </w:tcBorders>
          </w:tcPr>
          <w:p w:rsidR="00DB645E" w:rsidRPr="004E4258" w:rsidRDefault="00DB645E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sz w:val="14"/>
                <w:szCs w:val="14"/>
              </w:rPr>
              <w:t>072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sz w:val="14"/>
                <w:szCs w:val="14"/>
              </w:rPr>
              <w:t>427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062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836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доходы от использования имущества,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оказание социальной помощи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находящегося в государственной и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региональным льготникам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безвозмездные поступления – всего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057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организации ОМС на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риях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субъектов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средства бюджета Федерального фонда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Федерации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004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ОМС, </w:t>
            </w:r>
            <w:proofErr w:type="gram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 бюджетам </w:t>
            </w:r>
            <w:proofErr w:type="spell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фондов ОМС: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территориаль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</w:tr>
      <w:tr w:rsidR="00DB645E" w:rsidRPr="00667641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финансовое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организации ОМС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 рамках базовой программы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870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прочие безвозмездные поступления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от</w:t>
            </w:r>
            <w:proofErr w:type="gramEnd"/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</w:rPr>
              <w:t>других бюджетов бюджетной системы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6625" w:type="dxa"/>
            <w:gridSpan w:val="4"/>
            <w:tcBorders>
              <w:left w:val="nil"/>
              <w:bottom w:val="nil"/>
              <w:right w:val="nil"/>
            </w:tcBorders>
          </w:tcPr>
          <w:p w:rsidR="00DB645E" w:rsidRPr="004E4258" w:rsidRDefault="00DB645E" w:rsidP="00A8681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sz w:val="14"/>
                <w:szCs w:val="14"/>
              </w:rPr>
              <w:t>298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sz w:val="14"/>
                <w:szCs w:val="14"/>
              </w:rPr>
              <w:t>034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278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238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доходы от использования имущества,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оказание социальной помощи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находящегося в государственной и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региональным льготникам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муниципальной собственности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безвозмездные поступления – всего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281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организации ОМС на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риях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субъектов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средства бюджета Федерального фонда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Федерации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ОМС, </w:t>
            </w:r>
            <w:proofErr w:type="gram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 бюджетам </w:t>
            </w:r>
            <w:proofErr w:type="spell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фондов ОМС: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территориаль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</w:tr>
      <w:tr w:rsidR="00DB645E" w:rsidRPr="00667641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фондов ОМС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финансовое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организации ОМС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 рамках базовой программы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069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прочие безвозмездные поступления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от</w:t>
            </w:r>
            <w:proofErr w:type="gramEnd"/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</w:rPr>
              <w:t>других бюджетов бюджетной системы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645E" w:rsidRPr="00A74834" w:rsidRDefault="00DB645E" w:rsidP="00DB645E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2</w:t>
      </w:r>
    </w:p>
    <w:tbl>
      <w:tblPr>
        <w:tblW w:w="4994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736"/>
        <w:gridCol w:w="17"/>
        <w:gridCol w:w="2293"/>
        <w:gridCol w:w="772"/>
      </w:tblGrid>
      <w:tr w:rsidR="00DB645E" w:rsidRPr="00A74834" w:rsidTr="00A86819">
        <w:trPr>
          <w:cantSplit/>
          <w:jc w:val="center"/>
        </w:trPr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645E" w:rsidRPr="00A74834" w:rsidRDefault="00DB645E" w:rsidP="00A86819">
            <w:pPr>
              <w:spacing w:before="48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6625" w:type="dxa"/>
            <w:gridSpan w:val="5"/>
            <w:tcBorders>
              <w:left w:val="nil"/>
              <w:bottom w:val="nil"/>
              <w:right w:val="nil"/>
            </w:tcBorders>
          </w:tcPr>
          <w:p w:rsidR="00DB645E" w:rsidRPr="004E4258" w:rsidRDefault="00DB645E" w:rsidP="00A8681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spacing w:val="-6"/>
                <w:sz w:val="14"/>
                <w:szCs w:val="14"/>
              </w:rPr>
              <w:t>2 530 143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bCs/>
                <w:sz w:val="14"/>
                <w:szCs w:val="14"/>
              </w:rPr>
              <w:t>2 485 074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доходы от использования имущества, 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оказание социальной помощи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находящегося в государственной и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региональным льготникам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финансовое обеспечение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безвозмездные поступления – всего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C53326">
              <w:rPr>
                <w:rFonts w:ascii="Arial" w:hAnsi="Arial" w:cs="Arial"/>
                <w:spacing w:val="-6"/>
                <w:sz w:val="14"/>
                <w:szCs w:val="14"/>
              </w:rPr>
              <w:t>2 493 749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организации ОМС на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риях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субъектов </w:t>
            </w: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Российской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средства бюджета Федерального фонда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Федерации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2 401 045</w:t>
            </w: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ОМС, </w:t>
            </w:r>
            <w:proofErr w:type="gram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 xml:space="preserve"> бюджетам </w:t>
            </w:r>
            <w:proofErr w:type="spellStart"/>
            <w:r w:rsidRPr="004E4258">
              <w:rPr>
                <w:rFonts w:ascii="Arial" w:hAnsi="Arial" w:cs="Arial"/>
                <w:spacing w:val="-6"/>
                <w:sz w:val="14"/>
                <w:szCs w:val="14"/>
              </w:rPr>
              <w:t>террито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риальных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фондов ОМС: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trHeight w:val="60"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AA647A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47A">
              <w:rPr>
                <w:rFonts w:ascii="Arial" w:hAnsi="Arial" w:cs="Arial"/>
                <w:sz w:val="14"/>
                <w:szCs w:val="14"/>
              </w:rPr>
              <w:t xml:space="preserve">субвенции бюджетам </w:t>
            </w:r>
            <w:proofErr w:type="spellStart"/>
            <w:r w:rsidRPr="00AA647A">
              <w:rPr>
                <w:rFonts w:ascii="Arial" w:hAnsi="Arial" w:cs="Arial"/>
                <w:sz w:val="14"/>
                <w:szCs w:val="14"/>
              </w:rPr>
              <w:t>территориаль</w:t>
            </w:r>
            <w:proofErr w:type="spellEnd"/>
            <w:r w:rsidRPr="00AA647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14 824</w:t>
            </w:r>
          </w:p>
        </w:tc>
      </w:tr>
      <w:tr w:rsidR="00DB645E" w:rsidRPr="00667641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AA647A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AA647A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AA647A">
              <w:rPr>
                <w:rFonts w:ascii="Arial" w:hAnsi="Arial" w:cs="Arial"/>
                <w:sz w:val="14"/>
                <w:szCs w:val="14"/>
              </w:rPr>
              <w:t xml:space="preserve"> фондов ОМС на </w:t>
            </w:r>
            <w:proofErr w:type="gramStart"/>
            <w:r w:rsidRPr="00AA647A">
              <w:rPr>
                <w:rFonts w:ascii="Arial" w:hAnsi="Arial" w:cs="Arial"/>
                <w:sz w:val="14"/>
                <w:szCs w:val="14"/>
              </w:rPr>
              <w:t>финансовое</w:t>
            </w:r>
            <w:proofErr w:type="gramEnd"/>
            <w:r w:rsidRPr="00AA64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AA647A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AA647A">
              <w:rPr>
                <w:rFonts w:ascii="Arial" w:hAnsi="Arial" w:cs="Arial"/>
                <w:sz w:val="14"/>
                <w:szCs w:val="14"/>
              </w:rPr>
              <w:t xml:space="preserve">обеспечение организации ОМС 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AA647A" w:rsidRDefault="00DB645E" w:rsidP="00A86819">
            <w:pPr>
              <w:spacing w:before="8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A647A">
              <w:rPr>
                <w:rFonts w:ascii="Arial" w:hAnsi="Arial" w:cs="Arial"/>
                <w:sz w:val="14"/>
                <w:szCs w:val="14"/>
              </w:rPr>
              <w:t>в рамках базовой программы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C53326">
              <w:rPr>
                <w:rFonts w:ascii="Arial" w:hAnsi="Arial" w:cs="Arial"/>
                <w:spacing w:val="-6"/>
                <w:sz w:val="14"/>
                <w:szCs w:val="14"/>
              </w:rPr>
              <w:t>2 226 346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прочие безвозмездные поступления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от</w:t>
            </w:r>
            <w:proofErr w:type="gramEnd"/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</w:rPr>
              <w:t>других бюджетов бюджетной системы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22 681</w:t>
            </w:r>
          </w:p>
        </w:tc>
        <w:tc>
          <w:tcPr>
            <w:tcW w:w="2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C53326" w:rsidTr="00A86819">
        <w:trPr>
          <w:cantSplit/>
          <w:jc w:val="center"/>
        </w:trPr>
        <w:tc>
          <w:tcPr>
            <w:tcW w:w="6625" w:type="dxa"/>
            <w:gridSpan w:val="5"/>
            <w:tcBorders>
              <w:left w:val="nil"/>
              <w:bottom w:val="nil"/>
              <w:right w:val="nil"/>
            </w:tcBorders>
          </w:tcPr>
          <w:p w:rsidR="00DB645E" w:rsidRPr="004E4258" w:rsidRDefault="00DB645E" w:rsidP="00A8681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Pr="00C53326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г.</w:t>
            </w:r>
            <w:r w:rsidRPr="00C53326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1)</w:t>
            </w:r>
          </w:p>
        </w:tc>
      </w:tr>
      <w:tr w:rsidR="00DB645E" w:rsidRPr="00C53326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2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2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sz w:val="14"/>
                <w:szCs w:val="14"/>
              </w:rPr>
              <w:t>2 829 335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3326">
              <w:rPr>
                <w:rFonts w:ascii="Arial" w:hAnsi="Arial" w:cs="Arial"/>
                <w:b/>
                <w:bCs/>
                <w:sz w:val="14"/>
                <w:szCs w:val="14"/>
              </w:rPr>
              <w:t>2 811 330</w:t>
            </w:r>
          </w:p>
        </w:tc>
      </w:tr>
      <w:tr w:rsidR="00DB645E" w:rsidRPr="00C53326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trike/>
                <w:spacing w:val="-4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C53326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C5332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z w:val="14"/>
              </w:rPr>
            </w:pPr>
            <w:r w:rsidRPr="00C53326">
              <w:rPr>
                <w:rFonts w:ascii="Arial" w:hAnsi="Arial" w:cs="Arial"/>
                <w:sz w:val="14"/>
              </w:rPr>
              <w:t>доходы от оказания платных услуг (р</w:t>
            </w:r>
            <w:r w:rsidRPr="00C53326">
              <w:rPr>
                <w:rFonts w:ascii="Arial" w:hAnsi="Arial" w:cs="Arial"/>
                <w:sz w:val="14"/>
              </w:rPr>
              <w:t>а</w:t>
            </w:r>
            <w:r w:rsidRPr="00C53326">
              <w:rPr>
                <w:rFonts w:ascii="Arial" w:hAnsi="Arial" w:cs="Arial"/>
                <w:sz w:val="14"/>
              </w:rPr>
              <w:t>бот) и компенсации затрат государства</w:t>
            </w: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8 070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содержание исполнительного органа Фонда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15 337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113"/>
              <w:rPr>
                <w:rFonts w:ascii="Arial" w:hAnsi="Arial" w:cs="Arial"/>
                <w:strike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</w:rPr>
              <w:t>безвозмездные поступления</w:t>
            </w: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2 814 614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здравоохранение</w:t>
            </w:r>
            <w:proofErr w:type="gramStart"/>
            <w:r w:rsidRPr="00C5332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C5332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645E" w:rsidRPr="00C53326" w:rsidRDefault="00DB645E" w:rsidP="00A86819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53326">
              <w:rPr>
                <w:rFonts w:ascii="Arial" w:hAnsi="Arial" w:cs="Arial"/>
                <w:sz w:val="14"/>
                <w:szCs w:val="14"/>
              </w:rPr>
              <w:t>2 795 867</w:t>
            </w:r>
          </w:p>
        </w:tc>
      </w:tr>
      <w:tr w:rsidR="00DB645E" w:rsidRPr="004E4258" w:rsidTr="00A86819">
        <w:trPr>
          <w:cantSplit/>
          <w:jc w:val="center"/>
        </w:trPr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B645E" w:rsidRPr="004E4258" w:rsidRDefault="00DB645E" w:rsidP="00A86819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645E" w:rsidRPr="00C53326" w:rsidRDefault="00DB645E" w:rsidP="00DB645E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sz w:val="12"/>
          <w:szCs w:val="12"/>
          <w:vertAlign w:val="superscript"/>
          <w:lang w:eastAsia="zh-CN"/>
        </w:rPr>
        <w:t>1</w:t>
      </w:r>
      <w:r w:rsidRPr="00C53326">
        <w:rPr>
          <w:rFonts w:ascii="Arial" w:hAnsi="Arial" w:cs="Arial"/>
          <w:sz w:val="12"/>
          <w:szCs w:val="12"/>
          <w:vertAlign w:val="superscript"/>
          <w:lang w:eastAsia="zh-CN"/>
        </w:rPr>
        <w:t>)</w:t>
      </w:r>
      <w:r w:rsidRPr="00C53326">
        <w:rPr>
          <w:sz w:val="12"/>
          <w:szCs w:val="12"/>
          <w:lang w:eastAsia="zh-CN"/>
        </w:rPr>
        <w:t xml:space="preserve"> </w:t>
      </w:r>
      <w:r w:rsidRPr="00C53326">
        <w:rPr>
          <w:rFonts w:ascii="Arial" w:hAnsi="Arial" w:cs="Arial"/>
          <w:sz w:val="12"/>
          <w:szCs w:val="12"/>
          <w:lang w:eastAsia="zh-CN"/>
        </w:rPr>
        <w:t>По данным Федерального казначейства.</w:t>
      </w:r>
    </w:p>
    <w:p w:rsidR="00DB645E" w:rsidRPr="00C53326" w:rsidRDefault="00DB645E" w:rsidP="00DB645E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overflowPunct/>
        <w:autoSpaceDE/>
        <w:autoSpaceDN/>
        <w:adjustRightInd/>
        <w:ind w:left="113" w:right="170" w:hanging="113"/>
        <w:textAlignment w:val="auto"/>
        <w:rPr>
          <w:sz w:val="12"/>
          <w:szCs w:val="12"/>
          <w:lang w:eastAsia="zh-CN"/>
        </w:rPr>
      </w:pPr>
      <w:r w:rsidRPr="00C53326">
        <w:rPr>
          <w:rFonts w:ascii="Arial" w:hAnsi="Arial" w:cs="Arial"/>
          <w:sz w:val="12"/>
          <w:szCs w:val="12"/>
          <w:vertAlign w:val="superscript"/>
          <w:lang w:eastAsia="zh-CN"/>
        </w:rPr>
        <w:t>2)</w:t>
      </w:r>
      <w:r>
        <w:rPr>
          <w:lang w:eastAsia="zh-CN"/>
        </w:rPr>
        <w:t xml:space="preserve"> </w:t>
      </w:r>
      <w:r w:rsidRPr="00C53326">
        <w:rPr>
          <w:rFonts w:ascii="Arial" w:hAnsi="Arial" w:cs="Arial"/>
          <w:sz w:val="12"/>
          <w:szCs w:val="12"/>
          <w:lang w:eastAsia="zh-CN"/>
        </w:rPr>
        <w:t xml:space="preserve">Включая расходы на финансовое обеспечение организации ОМС на территориях субъектов Российской </w:t>
      </w:r>
      <w:r w:rsidRPr="00C53326">
        <w:rPr>
          <w:rFonts w:ascii="Arial" w:hAnsi="Arial" w:cs="Arial"/>
          <w:sz w:val="12"/>
          <w:szCs w:val="12"/>
          <w:lang w:eastAsia="zh-CN"/>
        </w:rPr>
        <w:br/>
        <w:t>Федерации.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B645E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2023-02-16T11:42:00Z</dcterms:modified>
</cp:coreProperties>
</file>