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86" w:rsidRPr="009F495E" w:rsidRDefault="00C42F86" w:rsidP="00C42F86">
      <w:pPr>
        <w:pageBreakBefore/>
        <w:spacing w:after="60"/>
        <w:jc w:val="center"/>
        <w:rPr>
          <w:rFonts w:ascii="Arial" w:hAnsi="Arial" w:cs="Arial"/>
          <w:b/>
          <w:bCs/>
          <w:sz w:val="16"/>
        </w:rPr>
      </w:pPr>
      <w:r w:rsidRPr="00EE46BF">
        <w:rPr>
          <w:rFonts w:ascii="Arial" w:hAnsi="Arial" w:cs="Arial"/>
          <w:b/>
          <w:sz w:val="16"/>
        </w:rPr>
        <w:t>3.2.</w:t>
      </w:r>
      <w:r w:rsidRPr="00EE46BF">
        <w:rPr>
          <w:rFonts w:ascii="Arial" w:hAnsi="Arial" w:cs="Arial"/>
          <w:bCs/>
          <w:sz w:val="16"/>
        </w:rPr>
        <w:t xml:space="preserve"> </w:t>
      </w:r>
      <w:r w:rsidRPr="009F495E">
        <w:rPr>
          <w:rFonts w:ascii="Arial" w:hAnsi="Arial" w:cs="Arial"/>
          <w:b/>
          <w:sz w:val="16"/>
        </w:rPr>
        <w:t xml:space="preserve">САЛЬДИРОВАННЫЙ ФИНАНСОВЫЙ РЕЗУЛЬТАТ (ПРИБЫЛЬ МИНУС УБЫТОК) ДЕЯТЕЛЬНОСТИ ОРГАНИЗАЦИЙ ПО ВИДАМ ЭКОНОМИЧЕСКОЙ ДЕЯТЕЛЬНОСТИ </w:t>
      </w:r>
      <w:r w:rsidRPr="009F495E">
        <w:rPr>
          <w:rFonts w:ascii="Arial" w:hAnsi="Arial" w:cs="Arial"/>
          <w:b/>
          <w:sz w:val="16"/>
        </w:rPr>
        <w:br/>
        <w:t xml:space="preserve">в </w:t>
      </w:r>
      <w:r w:rsidRPr="00124B0F">
        <w:rPr>
          <w:rFonts w:ascii="Arial" w:hAnsi="Arial" w:cs="Arial"/>
          <w:b/>
          <w:color w:val="000000" w:themeColor="text1"/>
          <w:sz w:val="16"/>
        </w:rPr>
        <w:t xml:space="preserve">2019 – 2021 </w:t>
      </w:r>
      <w:r>
        <w:rPr>
          <w:rFonts w:ascii="Arial" w:hAnsi="Arial" w:cs="Arial"/>
          <w:b/>
          <w:sz w:val="16"/>
        </w:rPr>
        <w:t>г</w:t>
      </w:r>
      <w:r w:rsidRPr="009F495E">
        <w:rPr>
          <w:rFonts w:ascii="Arial" w:hAnsi="Arial" w:cs="Arial"/>
          <w:b/>
          <w:sz w:val="16"/>
        </w:rPr>
        <w:t>г.</w:t>
      </w:r>
      <w:r w:rsidRPr="009F495E">
        <w:rPr>
          <w:rFonts w:ascii="Arial" w:hAnsi="Arial" w:cs="Arial"/>
          <w:b/>
          <w:sz w:val="16"/>
          <w:vertAlign w:val="superscript"/>
        </w:rPr>
        <w:t>1)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119"/>
        <w:gridCol w:w="1113"/>
      </w:tblGrid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40" w:line="14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86" w:rsidRPr="00124B0F" w:rsidRDefault="00C42F86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proofErr w:type="gramStart"/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>Млн</w:t>
            </w:r>
            <w:proofErr w:type="gramEnd"/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86" w:rsidRPr="00124B0F" w:rsidRDefault="00C42F86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В процентах </w:t>
            </w: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 xml:space="preserve">к предыдущему </w:t>
            </w: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году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0" w:after="40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0" w:after="4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2019 г.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28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b/>
                <w:bCs/>
                <w:color w:val="000000" w:themeColor="text1"/>
                <w:sz w:val="14"/>
              </w:rPr>
              <w:t>Всего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16 632 502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127,7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в том числе по видам экономической деятельности: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236 537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76,9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 xml:space="preserve">растениеводство и животноводство, охота и предоставление </w:t>
            </w:r>
            <w:r w:rsidRPr="00124B0F">
              <w:rPr>
                <w:rFonts w:ascii="Arial" w:hAnsi="Arial" w:cs="Arial"/>
                <w:color w:val="000000" w:themeColor="text1"/>
                <w:sz w:val="14"/>
              </w:rPr>
              <w:br/>
              <w:t>соответствующих услуг в этих областях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118 911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56,6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лесоводство и лесозаготовки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-1 513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рыболовство и рыбоводство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119 139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124,1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добыча полезных ископаемых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3 359 277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77,9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227" w:firstLine="198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добыча угля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91 902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37,3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добыча нефти и природного газа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2 245 775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66,4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металлических руд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718 838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169,0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прочих полезных ископаемых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109 855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135,3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4 202 262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133,6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227" w:firstLine="199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281 794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130,5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напитков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54 959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124,6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табачных изделий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-9 814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9 541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160,5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одежды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7 765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95,4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кожи и изделий из кожи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584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обработка древесины и производство изделий из дерева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и пробки, кроме мебели, производство изделий из соломки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материалов для плетения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27 101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в 4,0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бумаги и бумажных изделий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114 203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89,7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полиграфическая и копирование носителей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18 825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103,6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 и нефтепродуктов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892 825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99,7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227" w:firstLine="34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426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8 358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426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нефтепродуктов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884 467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98,6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479 286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182,6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лекарственных средств и материалов,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применяемых в медицинских целях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81 892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146,5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53 083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153,5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pacing w:val="-3"/>
                <w:sz w:val="14"/>
                <w:szCs w:val="24"/>
              </w:rPr>
              <w:t>производство прочей неметаллической</w:t>
            </w:r>
            <w:r w:rsidRPr="00124B0F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 xml:space="preserve"> минеральной продукции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75 599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104,2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6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1 454 580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134,3</w:t>
            </w:r>
          </w:p>
        </w:tc>
      </w:tr>
    </w:tbl>
    <w:p w:rsidR="00C42F86" w:rsidRPr="00124B0F" w:rsidRDefault="00C42F86" w:rsidP="00C42F86">
      <w:pPr>
        <w:pageBreakBefore/>
        <w:spacing w:after="60"/>
        <w:jc w:val="right"/>
        <w:rPr>
          <w:rFonts w:ascii="Arial" w:hAnsi="Arial"/>
          <w:color w:val="000000" w:themeColor="text1"/>
          <w:sz w:val="14"/>
        </w:rPr>
      </w:pPr>
      <w:r w:rsidRPr="00124B0F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124B0F">
        <w:rPr>
          <w:rFonts w:ascii="Arial" w:hAnsi="Arial"/>
          <w:color w:val="000000" w:themeColor="text1"/>
          <w:sz w:val="14"/>
          <w:lang w:val="en-US"/>
        </w:rPr>
        <w:t>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1"/>
        <w:gridCol w:w="1117"/>
        <w:gridCol w:w="1119"/>
      </w:tblGrid>
      <w:tr w:rsidR="00C42F86" w:rsidRPr="00124B0F" w:rsidTr="00906E7F">
        <w:trPr>
          <w:cantSplit/>
        </w:trPr>
        <w:tc>
          <w:tcPr>
            <w:tcW w:w="4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20" w:line="124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86" w:rsidRPr="00124B0F" w:rsidRDefault="00C42F86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proofErr w:type="gramStart"/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>Млн</w:t>
            </w:r>
            <w:proofErr w:type="gramEnd"/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86" w:rsidRPr="00124B0F" w:rsidRDefault="00C42F86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В процентах </w:t>
            </w: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 xml:space="preserve">к предыдущему </w:t>
            </w: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году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готовых металлических изделий, кроме машин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128 583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101,7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116 052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163,4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43 903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72,9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45 872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автотранспортных средств, прицепов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полуприцепов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87 325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175,6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190 023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в 2.8 р.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мебели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4 469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88,7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прочих готовых изделий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6 658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 xml:space="preserve">обеспечение электрической энергией, газом и паром; </w:t>
            </w:r>
            <w:r w:rsidRPr="00124B0F">
              <w:rPr>
                <w:rFonts w:ascii="Arial" w:hAnsi="Arial" w:cs="Arial"/>
                <w:color w:val="000000" w:themeColor="text1"/>
                <w:sz w:val="14"/>
              </w:rPr>
              <w:br/>
              <w:t>кондиционирование воздуха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723 271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124,4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производство, передача и распределение электроэнергии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707 296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119,4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и распределение газообразного топлива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22 892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в 4,0 р.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производство, передача и распределение пара и горячей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воды; кондиционирование воздуха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-6 917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 xml:space="preserve">водоснабжение; водоотведение, организация сбора </w:t>
            </w:r>
            <w:r w:rsidRPr="00124B0F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</w:t>
            </w:r>
            <w:r w:rsidRPr="00124B0F">
              <w:rPr>
                <w:rFonts w:ascii="Arial" w:hAnsi="Arial" w:cs="Arial"/>
                <w:color w:val="000000" w:themeColor="text1"/>
                <w:spacing w:val="-2"/>
                <w:sz w:val="14"/>
              </w:rPr>
              <w:t>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39 675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124,7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строительство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-29 485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него: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зданий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-50 649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инженерных сооружений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4 588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 xml:space="preserve">торговля оптовая и розничная; ремонт автотранспортных </w:t>
            </w:r>
            <w:r w:rsidRPr="00124B0F">
              <w:rPr>
                <w:rFonts w:ascii="Arial" w:hAnsi="Arial" w:cs="Arial"/>
                <w:color w:val="000000" w:themeColor="text1"/>
                <w:sz w:val="14"/>
              </w:rPr>
              <w:br/>
              <w:t>средств и мотоциклов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3 226 197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120,6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торговля оптовая и розничная автотранспортными средствами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мотоциклами и их ремонт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110 302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84,1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торговля </w:t>
            </w:r>
            <w:r w:rsidRPr="00124B0F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оптовая, кроме оптовой торговли автотранспортными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средствами и мотоциклами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2 818 930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117,4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торговля розничная, кроме торговли автотранспортными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средствами и мотоциклами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296 965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в 2,1 р.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транспортировка и хранение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1 173 200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137,9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450 333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124,3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 w:firstLine="34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426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железнодорожного транспорта: междугоро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ные и международные пассажирские перевозки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15 485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105,0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426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железнодорожного транспорта: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грузовые перевозки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163 061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124,2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426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прочего сухопутного пассажирского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-13 473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426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автомобильного грузового транспорта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услуги по перевозкам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11 056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70,3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426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трубопроводного транспорта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274 204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129,7</w:t>
            </w:r>
          </w:p>
        </w:tc>
      </w:tr>
    </w:tbl>
    <w:p w:rsidR="00C42F86" w:rsidRPr="00124B0F" w:rsidRDefault="00C42F86" w:rsidP="00C42F86">
      <w:pPr>
        <w:pageBreakBefore/>
        <w:spacing w:after="60"/>
        <w:jc w:val="right"/>
        <w:rPr>
          <w:rFonts w:ascii="Arial" w:hAnsi="Arial"/>
          <w:color w:val="000000" w:themeColor="text1"/>
          <w:sz w:val="14"/>
        </w:rPr>
      </w:pPr>
      <w:r w:rsidRPr="00124B0F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124B0F">
        <w:rPr>
          <w:rFonts w:ascii="Arial" w:hAnsi="Arial"/>
          <w:color w:val="000000" w:themeColor="text1"/>
          <w:sz w:val="14"/>
          <w:lang w:val="en-US"/>
        </w:rPr>
        <w:t>2</w:t>
      </w:r>
    </w:p>
    <w:tbl>
      <w:tblPr>
        <w:tblW w:w="501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1128"/>
        <w:gridCol w:w="1129"/>
      </w:tblGrid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20" w:line="124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86" w:rsidRPr="00124B0F" w:rsidRDefault="00C42F86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proofErr w:type="gramStart"/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>Млн</w:t>
            </w:r>
            <w:proofErr w:type="gramEnd"/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руб.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86" w:rsidRPr="00124B0F" w:rsidRDefault="00C42F86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В процентах </w:t>
            </w: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 xml:space="preserve">к предыдущему </w:t>
            </w: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году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водного транспорта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-1 148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40 498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в 2,4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складское хозяйство и вспомогательная транспортная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деятельность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683 919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148,0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-402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деятельность гостиниц и предприятий общественного питания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8 049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мест для временного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проживания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-8 090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продуктов питания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напитков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16 139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77,1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деятельность в области информации и связи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389 334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149,1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14 561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87,2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сфере телекоммуникаций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216 116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228,5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51 016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127,3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деятельность финансовая и страховая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1 448 143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25,4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деятельность по операциям с недвижимым имуществом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418 394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деятельность профессиональная, научная и техническая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927 918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139,7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научные исследования и разработки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77 790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71,9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административная и сопутствующие </w:t>
            </w:r>
            <w:r w:rsidRPr="00124B0F">
              <w:rPr>
                <w:rFonts w:ascii="Arial" w:hAnsi="Arial" w:cs="Arial"/>
                <w:color w:val="000000" w:themeColor="text1"/>
                <w:sz w:val="14"/>
              </w:rPr>
              <w:br/>
              <w:t>дополнительные услуги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443 287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3,3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998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 xml:space="preserve">государственное управление и обеспечение военной </w:t>
            </w:r>
            <w:r w:rsidRPr="00124B0F">
              <w:rPr>
                <w:rFonts w:ascii="Arial" w:hAnsi="Arial" w:cs="Arial"/>
                <w:color w:val="000000" w:themeColor="text1"/>
                <w:sz w:val="14"/>
              </w:rPr>
              <w:br/>
              <w:t>безопасности; социальное обеспечение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15 697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116,3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образование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2 945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128,6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деятельность в области здравоохранения и социальных услуг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23 838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139,0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здравоохранения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23 360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136,3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культуры, спорта, организации досуга </w:t>
            </w:r>
            <w:r w:rsidRPr="00124B0F">
              <w:rPr>
                <w:rFonts w:ascii="Arial" w:hAnsi="Arial" w:cs="Arial"/>
                <w:color w:val="000000" w:themeColor="text1"/>
                <w:sz w:val="14"/>
              </w:rPr>
              <w:br/>
              <w:t>и развлечений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15 013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139,1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316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-18 484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4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предоставление прочих видов услуг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2F86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8 950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24B0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130,5</w:t>
            </w:r>
          </w:p>
        </w:tc>
      </w:tr>
    </w:tbl>
    <w:p w:rsidR="00C42F86" w:rsidRPr="009F495E" w:rsidRDefault="00C42F86" w:rsidP="00C42F86"/>
    <w:p w:rsidR="00C42F86" w:rsidRPr="009B3B2F" w:rsidRDefault="00C42F86" w:rsidP="00C42F86">
      <w:pPr>
        <w:pageBreakBefore/>
        <w:spacing w:after="60"/>
        <w:jc w:val="right"/>
        <w:rPr>
          <w:rFonts w:ascii="Arial" w:hAnsi="Arial"/>
          <w:color w:val="000000" w:themeColor="text1"/>
          <w:sz w:val="14"/>
        </w:rPr>
      </w:pPr>
      <w:r w:rsidRPr="009B3B2F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9B3B2F">
        <w:rPr>
          <w:rFonts w:ascii="Arial" w:hAnsi="Arial"/>
          <w:color w:val="000000" w:themeColor="text1"/>
          <w:sz w:val="14"/>
          <w:lang w:val="en-US"/>
        </w:rPr>
        <w:t>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119"/>
        <w:gridCol w:w="1113"/>
      </w:tblGrid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40" w:line="14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86" w:rsidRPr="00124B0F" w:rsidRDefault="00C42F86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proofErr w:type="gramStart"/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>Млн</w:t>
            </w:r>
            <w:proofErr w:type="gramEnd"/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86" w:rsidRPr="00124B0F" w:rsidRDefault="00C42F86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В процентах </w:t>
            </w: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 xml:space="preserve">к предыдущему </w:t>
            </w: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году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0" w:after="40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0" w:after="4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2020</w:t>
            </w:r>
            <w:r w:rsidRPr="00124B0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г.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8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b/>
                <w:bCs/>
                <w:color w:val="000000" w:themeColor="text1"/>
                <w:sz w:val="14"/>
              </w:rPr>
              <w:t>Всего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7A51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b/>
                <w:bCs/>
                <w:sz w:val="14"/>
                <w:szCs w:val="14"/>
              </w:rPr>
              <w:t>418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b/>
                <w:bCs/>
                <w:sz w:val="14"/>
                <w:szCs w:val="14"/>
              </w:rPr>
              <w:t>848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7A51">
              <w:rPr>
                <w:rFonts w:ascii="Arial" w:hAnsi="Arial" w:cs="Arial"/>
                <w:b/>
                <w:bCs/>
                <w:sz w:val="14"/>
                <w:szCs w:val="14"/>
              </w:rPr>
              <w:t>76,3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6" w:line="15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в том числе по видам экономической деятельности: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6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504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916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197,1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6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6" w:line="15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 xml:space="preserve">растениеводство и животноводство, охота и предоставление </w:t>
            </w:r>
            <w:r w:rsidRPr="00124B0F">
              <w:rPr>
                <w:rFonts w:ascii="Arial" w:hAnsi="Arial" w:cs="Arial"/>
                <w:color w:val="000000" w:themeColor="text1"/>
                <w:sz w:val="14"/>
              </w:rPr>
              <w:br/>
              <w:t>соответствующих услуг в этих областях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399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в 3,2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6" w:line="15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лесоводство и лесозаготовки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-1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713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6" w:line="15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рыболовство и рыбоводство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107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82,1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6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добыча полезных ископаемых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331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088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88,4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 w:firstLine="198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6" w:line="15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добыча угля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-58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6" w:line="15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добыча нефти и природного газа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851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886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78,6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металлических руд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706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552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в 2,4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прочих полезных ископаемых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74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74,3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6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674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653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78,1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 w:firstLine="199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317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753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напитков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47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842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табачных изделий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51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543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547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115,6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одежды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438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162,0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кожи и изделий из кожи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657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61,6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обработка древесины и производство изделий из дерева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и пробки, кроме мебели, производство изделий из соломки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материалов для плетения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-10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369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бумаги и бумажных изделий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54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684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полиграфическая и копирование носителей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471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97,9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 и нефтепродуктов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644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276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56,3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 w:firstLine="34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426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924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58,9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426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нефтепродуктов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639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56,2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108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лекарственных средств и материалов,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применяемых в медицинских целях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90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719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100,6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67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842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121,8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pacing w:val="-3"/>
                <w:sz w:val="14"/>
                <w:szCs w:val="24"/>
              </w:rPr>
              <w:t>производство прочей неметаллической</w:t>
            </w:r>
            <w:r w:rsidRPr="00124B0F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 xml:space="preserve"> минеральной продукции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95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067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112,9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609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471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110,0</w:t>
            </w:r>
          </w:p>
        </w:tc>
      </w:tr>
    </w:tbl>
    <w:p w:rsidR="00C42F86" w:rsidRPr="00124B0F" w:rsidRDefault="00C42F86" w:rsidP="00C42F86">
      <w:pPr>
        <w:pageBreakBefore/>
        <w:spacing w:after="60"/>
        <w:jc w:val="right"/>
        <w:rPr>
          <w:rFonts w:ascii="Arial" w:hAnsi="Arial"/>
          <w:color w:val="000000" w:themeColor="text1"/>
          <w:sz w:val="14"/>
        </w:rPr>
      </w:pPr>
      <w:r w:rsidRPr="00124B0F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124B0F">
        <w:rPr>
          <w:rFonts w:ascii="Arial" w:hAnsi="Arial"/>
          <w:color w:val="000000" w:themeColor="text1"/>
          <w:sz w:val="14"/>
          <w:lang w:val="en-US"/>
        </w:rPr>
        <w:t>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1"/>
        <w:gridCol w:w="1117"/>
        <w:gridCol w:w="1119"/>
      </w:tblGrid>
      <w:tr w:rsidR="00C42F86" w:rsidRPr="00124B0F" w:rsidTr="00906E7F">
        <w:trPr>
          <w:cantSplit/>
        </w:trPr>
        <w:tc>
          <w:tcPr>
            <w:tcW w:w="4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20" w:line="124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86" w:rsidRPr="00124B0F" w:rsidRDefault="00C42F86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proofErr w:type="gramStart"/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>Млн</w:t>
            </w:r>
            <w:proofErr w:type="gramEnd"/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86" w:rsidRPr="00124B0F" w:rsidRDefault="00C42F86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В процентах </w:t>
            </w: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 xml:space="preserve">к предыдущему </w:t>
            </w: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году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готовых металлических изделий, кроме машин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161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895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122,8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115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358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88,2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47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618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135,9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79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442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133,1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автотранспортных средств, прицепов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полуприцепов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-1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924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80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39,9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мебели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93,2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прочих готовых изделий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803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194,5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 xml:space="preserve">обеспечение электрической энергией, газом и паром; </w:t>
            </w:r>
            <w:r w:rsidRPr="00124B0F">
              <w:rPr>
                <w:rFonts w:ascii="Arial" w:hAnsi="Arial" w:cs="Arial"/>
                <w:color w:val="000000" w:themeColor="text1"/>
                <w:sz w:val="14"/>
              </w:rPr>
              <w:br/>
              <w:t>кондиционирование воздуха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394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054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57,1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производство, передача и распределение электроэнергии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633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933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93,9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и распределение газообразного топлива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-83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производство, передача и распределение пара и горячей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воды; кондиционирование воздуха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-156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711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 xml:space="preserve">водоснабжение; водоотведение, организация сбора </w:t>
            </w:r>
            <w:r w:rsidRPr="00124B0F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</w:t>
            </w:r>
            <w:r w:rsidRPr="00124B0F">
              <w:rPr>
                <w:rFonts w:ascii="Arial" w:hAnsi="Arial" w:cs="Arial"/>
                <w:color w:val="000000" w:themeColor="text1"/>
                <w:spacing w:val="-2"/>
                <w:sz w:val="14"/>
              </w:rPr>
              <w:t>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39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093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строительство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628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него: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зданий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-59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504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инженерных сооружений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34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 xml:space="preserve">торговля оптовая и розничная; ремонт автотранспортных </w:t>
            </w:r>
            <w:r w:rsidRPr="00124B0F">
              <w:rPr>
                <w:rFonts w:ascii="Arial" w:hAnsi="Arial" w:cs="Arial"/>
                <w:color w:val="000000" w:themeColor="text1"/>
                <w:sz w:val="14"/>
              </w:rPr>
              <w:br/>
              <w:t>средств и мотоциклов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170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466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торговля оптовая и розничная автотранспортными средствами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мотоциклами и их ремонт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204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179,3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торговля </w:t>
            </w:r>
            <w:r w:rsidRPr="00124B0F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оптовая, кроме оптовой торговли автотранспортными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средствами и мотоциклами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571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869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торговля розничная, кроме торговли автотранспортными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средствами и мотоциклами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394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124,4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транспортировка и хранение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348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153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986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 w:firstLine="34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426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железнодорожного транспорта: междугоро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ные и международные пассажирские перевозки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-39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404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426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железнодорожного транспорта: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грузовые перевозки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28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426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прочего сухопутного пассажирского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-64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424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426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автомобильного грузового транспорта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услуги по перевозкам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890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159,2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426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трубопроводного транспорта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210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759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76,3</w:t>
            </w:r>
          </w:p>
        </w:tc>
      </w:tr>
    </w:tbl>
    <w:p w:rsidR="00C42F86" w:rsidRPr="00124B0F" w:rsidRDefault="00C42F86" w:rsidP="00C42F86">
      <w:pPr>
        <w:pageBreakBefore/>
        <w:spacing w:after="60"/>
        <w:jc w:val="right"/>
        <w:rPr>
          <w:rFonts w:ascii="Arial" w:hAnsi="Arial"/>
          <w:color w:val="000000" w:themeColor="text1"/>
          <w:sz w:val="14"/>
        </w:rPr>
      </w:pPr>
      <w:r w:rsidRPr="00124B0F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124B0F">
        <w:rPr>
          <w:rFonts w:ascii="Arial" w:hAnsi="Arial"/>
          <w:color w:val="000000" w:themeColor="text1"/>
          <w:sz w:val="14"/>
          <w:lang w:val="en-US"/>
        </w:rPr>
        <w:t>2</w:t>
      </w:r>
    </w:p>
    <w:tbl>
      <w:tblPr>
        <w:tblW w:w="501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1128"/>
        <w:gridCol w:w="1129"/>
      </w:tblGrid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20" w:line="124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86" w:rsidRPr="00124B0F" w:rsidRDefault="00C42F86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proofErr w:type="gramStart"/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>Млн</w:t>
            </w:r>
            <w:proofErr w:type="gramEnd"/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руб.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86" w:rsidRPr="00124B0F" w:rsidRDefault="00C42F86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В процентах </w:t>
            </w: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 xml:space="preserve">к предыдущему </w:t>
            </w: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году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водного транспорта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460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102,5</w:t>
            </w:r>
            <w:r w:rsidRPr="00697A51">
              <w:rPr>
                <w:rFonts w:ascii="Arial" w:hAnsi="Arial" w:cs="Arial"/>
                <w:sz w:val="14"/>
                <w:szCs w:val="14"/>
              </w:rPr>
              <w:t xml:space="preserve">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-94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085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складское хозяйство и вспомогательная транспортная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деятельность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267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078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5,8</w:t>
            </w:r>
            <w:r w:rsidRPr="00697A51">
              <w:rPr>
                <w:rFonts w:ascii="Arial" w:hAnsi="Arial" w:cs="Arial"/>
                <w:sz w:val="14"/>
                <w:szCs w:val="14"/>
              </w:rPr>
              <w:t xml:space="preserve">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деятельность гостиниц и предприятий общественного питания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-65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мест для временного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проживания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-59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689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продуктов питания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напитков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-5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819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деятельность в области информации и связи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546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122,7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023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107,4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сфере телекоммуникаций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174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858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79,6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55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95,0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деятельность финансовая и страховая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461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349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90,1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деятельность по операциям с недвижимым имуществом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595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деятельность профессиональная, научная и техническая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073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966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112,7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научные исследования и разработки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60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107,4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административная и сопутствующие </w:t>
            </w:r>
            <w:r w:rsidRPr="00124B0F">
              <w:rPr>
                <w:rFonts w:ascii="Arial" w:hAnsi="Arial" w:cs="Arial"/>
                <w:color w:val="000000" w:themeColor="text1"/>
                <w:sz w:val="14"/>
              </w:rPr>
              <w:br/>
              <w:t>дополнительные услуги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243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811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52,5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-7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979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 xml:space="preserve">государственное управление и обеспечение военной </w:t>
            </w:r>
            <w:r w:rsidRPr="00124B0F">
              <w:rPr>
                <w:rFonts w:ascii="Arial" w:hAnsi="Arial" w:cs="Arial"/>
                <w:color w:val="000000" w:themeColor="text1"/>
                <w:sz w:val="14"/>
              </w:rPr>
              <w:br/>
              <w:t>безопасности; социальное обеспечение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335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образование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в 2,1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деятельность в области здравоохранения и социальных услуг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32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530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128,9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здравоохранения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32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019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130,9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культуры, спорта, организации досуга </w:t>
            </w:r>
            <w:r w:rsidRPr="00124B0F">
              <w:rPr>
                <w:rFonts w:ascii="Arial" w:hAnsi="Arial" w:cs="Arial"/>
                <w:color w:val="000000" w:themeColor="text1"/>
                <w:sz w:val="14"/>
              </w:rPr>
              <w:br/>
              <w:t>и развлечений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892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73,9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-1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8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-8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4" w:space="0" w:color="auto"/>
            </w:tcBorders>
            <w:vAlign w:val="bottom"/>
          </w:tcPr>
          <w:p w:rsidR="00C42F86" w:rsidRPr="00124B0F" w:rsidRDefault="00C42F86" w:rsidP="00906E7F">
            <w:pPr>
              <w:spacing w:before="8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предоставление прочих видов услуг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97A51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bottom"/>
          </w:tcPr>
          <w:p w:rsidR="00C42F86" w:rsidRPr="00697A51" w:rsidRDefault="00C42F86" w:rsidP="00906E7F">
            <w:pPr>
              <w:spacing w:before="8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145,0</w:t>
            </w:r>
          </w:p>
        </w:tc>
      </w:tr>
    </w:tbl>
    <w:p w:rsidR="00C42F86" w:rsidRPr="009B3B2F" w:rsidRDefault="00C42F86" w:rsidP="00C42F86">
      <w:pPr>
        <w:pageBreakBefore/>
        <w:spacing w:after="60"/>
        <w:jc w:val="right"/>
        <w:rPr>
          <w:rFonts w:ascii="Arial" w:hAnsi="Arial"/>
          <w:color w:val="000000" w:themeColor="text1"/>
          <w:sz w:val="14"/>
        </w:rPr>
      </w:pPr>
      <w:r w:rsidRPr="009B3B2F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9B3B2F">
        <w:rPr>
          <w:rFonts w:ascii="Arial" w:hAnsi="Arial"/>
          <w:color w:val="000000" w:themeColor="text1"/>
          <w:sz w:val="14"/>
          <w:lang w:val="en-US"/>
        </w:rPr>
        <w:t>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119"/>
        <w:gridCol w:w="1113"/>
      </w:tblGrid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40" w:line="14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86" w:rsidRPr="00124B0F" w:rsidRDefault="00C42F86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proofErr w:type="gramStart"/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>Млн</w:t>
            </w:r>
            <w:proofErr w:type="gramEnd"/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86" w:rsidRPr="00124B0F" w:rsidRDefault="00C42F86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В процентах </w:t>
            </w: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 xml:space="preserve">к предыдущему </w:t>
            </w: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году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60" w:after="40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60" w:after="4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2021</w:t>
            </w:r>
            <w:r w:rsidRPr="00124B0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г.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8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b/>
                <w:bCs/>
                <w:color w:val="000000" w:themeColor="text1"/>
                <w:sz w:val="14"/>
              </w:rPr>
              <w:t>Всего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97A51">
              <w:rPr>
                <w:rFonts w:ascii="Arial" w:hAnsi="Arial" w:cs="Arial"/>
                <w:b/>
                <w:sz w:val="14"/>
                <w:szCs w:val="14"/>
              </w:rPr>
              <w:t>33 915 821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7A51">
              <w:rPr>
                <w:rFonts w:ascii="Arial" w:hAnsi="Arial" w:cs="Arial"/>
                <w:b/>
                <w:bCs/>
                <w:sz w:val="14"/>
                <w:szCs w:val="14"/>
              </w:rPr>
              <w:t>в 2,4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6" w:line="15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в том числе по видам экономической деятельности: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6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796 984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97A51">
              <w:rPr>
                <w:rFonts w:ascii="Arial" w:hAnsi="Arial" w:cs="Arial"/>
                <w:bCs/>
                <w:sz w:val="14"/>
                <w:szCs w:val="14"/>
              </w:rPr>
              <w:t>152,9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6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6" w:line="15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 xml:space="preserve">растениеводство и животноводство, охота и предоставление </w:t>
            </w:r>
            <w:r w:rsidRPr="00124B0F">
              <w:rPr>
                <w:rFonts w:ascii="Arial" w:hAnsi="Arial" w:cs="Arial"/>
                <w:color w:val="000000" w:themeColor="text1"/>
                <w:sz w:val="14"/>
              </w:rPr>
              <w:br/>
              <w:t>соответствующих услуг в этих областях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574 642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141,0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6" w:line="15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лесоводство и лесозаготовки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8 005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6" w:line="15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рыболовство и рыбоводство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214 337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188,6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6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добыча полезных ископаемых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97A51">
              <w:rPr>
                <w:rFonts w:ascii="Arial" w:hAnsi="Arial" w:cs="Arial"/>
                <w:bCs/>
                <w:sz w:val="14"/>
                <w:szCs w:val="14"/>
              </w:rPr>
              <w:t>7 353 757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97A51">
              <w:rPr>
                <w:rFonts w:ascii="Arial" w:hAnsi="Arial" w:cs="Arial"/>
                <w:bCs/>
                <w:sz w:val="14"/>
                <w:szCs w:val="14"/>
              </w:rPr>
              <w:t>в 2,1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 w:firstLine="198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6" w:line="15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добыча угля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737 371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6" w:line="15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добыча нефти и природного газа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3 928 406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в 2,0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металлических руд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1 849 013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107,1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прочих полезных ископаемых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94 597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130,4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6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97A51">
              <w:rPr>
                <w:rFonts w:ascii="Arial" w:hAnsi="Arial" w:cs="Arial"/>
                <w:bCs/>
                <w:sz w:val="14"/>
                <w:szCs w:val="14"/>
              </w:rPr>
              <w:t>8 503 982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97A51">
              <w:rPr>
                <w:rFonts w:ascii="Arial" w:hAnsi="Arial" w:cs="Arial"/>
                <w:bCs/>
                <w:sz w:val="14"/>
                <w:szCs w:val="14"/>
              </w:rPr>
              <w:t>в 2,3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 w:firstLine="199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356 445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112,0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напитков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79 180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140,0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табачных изделий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58 445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129,2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22 032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179,1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одежды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18 596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128,1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кожи и изделий из кожи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1 379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109,9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обработка древесины и производство изделий из дерева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и пробки, кроме мебели, производство изделий из соломки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материалов для плетения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206 811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бумаги и бумажных изделий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190 048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в 3,2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полиграфическая и копирование носителей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21 073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112,1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 и нефтепродуктов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2 161 263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в 3,4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 w:firstLine="34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426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102 037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в 15,7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426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нефтепродуктов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2 059 226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в 3,3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1 372 739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в 13,2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лекарственных средств и материалов,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применяемых в медицинских целях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359 951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в 2,4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110 777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150,2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pacing w:val="-3"/>
                <w:sz w:val="14"/>
                <w:szCs w:val="24"/>
              </w:rPr>
              <w:t>производство прочей неметаллической</w:t>
            </w:r>
            <w:r w:rsidRPr="00124B0F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 xml:space="preserve"> минеральной продукции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151 155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155,1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7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6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97A51">
              <w:rPr>
                <w:rFonts w:ascii="Arial" w:hAnsi="Arial" w:cs="Arial"/>
                <w:sz w:val="14"/>
                <w:szCs w:val="14"/>
              </w:rPr>
              <w:t>2 696 116</w:t>
            </w:r>
          </w:p>
        </w:tc>
        <w:tc>
          <w:tcPr>
            <w:tcW w:w="1128" w:type="dxa"/>
            <w:tcBorders>
              <w:left w:val="single" w:sz="6" w:space="0" w:color="auto"/>
            </w:tcBorders>
            <w:vAlign w:val="bottom"/>
          </w:tcPr>
          <w:p w:rsidR="00C42F86" w:rsidRPr="00697A51" w:rsidRDefault="00C42F86" w:rsidP="00906E7F">
            <w:pPr>
              <w:spacing w:before="76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170,2</w:t>
            </w:r>
          </w:p>
        </w:tc>
      </w:tr>
    </w:tbl>
    <w:p w:rsidR="00C42F86" w:rsidRPr="00124B0F" w:rsidRDefault="00C42F86" w:rsidP="00C42F86">
      <w:pPr>
        <w:pageBreakBefore/>
        <w:spacing w:after="60"/>
        <w:jc w:val="right"/>
        <w:rPr>
          <w:rFonts w:ascii="Arial" w:hAnsi="Arial"/>
          <w:color w:val="000000" w:themeColor="text1"/>
          <w:sz w:val="14"/>
        </w:rPr>
      </w:pPr>
      <w:r w:rsidRPr="00124B0F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124B0F">
        <w:rPr>
          <w:rFonts w:ascii="Arial" w:hAnsi="Arial"/>
          <w:color w:val="000000" w:themeColor="text1"/>
          <w:sz w:val="14"/>
          <w:lang w:val="en-US"/>
        </w:rPr>
        <w:t>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1"/>
        <w:gridCol w:w="1117"/>
        <w:gridCol w:w="1119"/>
      </w:tblGrid>
      <w:tr w:rsidR="00C42F86" w:rsidRPr="00124B0F" w:rsidTr="00906E7F">
        <w:trPr>
          <w:cantSplit/>
        </w:trPr>
        <w:tc>
          <w:tcPr>
            <w:tcW w:w="44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20" w:line="124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86" w:rsidRPr="00124B0F" w:rsidRDefault="00C42F86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proofErr w:type="gramStart"/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>Млн</w:t>
            </w:r>
            <w:proofErr w:type="gramEnd"/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86" w:rsidRPr="00124B0F" w:rsidRDefault="00C42F86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В процентах </w:t>
            </w: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 xml:space="preserve">к предыдущему </w:t>
            </w: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году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готовых металлических изделий, кроме машин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184 722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108,7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78 149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62,1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64 901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138,7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78 503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96,6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автотранспортных средств, прицепов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полуприцепов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123 442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в 165,0 р.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65 636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мебели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15 669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в 2,5 р.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прочих готовых изделий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26 164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93,4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 xml:space="preserve">обеспечение электрической энергией, газом и паром; </w:t>
            </w:r>
            <w:r w:rsidRPr="00124B0F">
              <w:rPr>
                <w:rFonts w:ascii="Arial" w:hAnsi="Arial" w:cs="Arial"/>
                <w:color w:val="000000" w:themeColor="text1"/>
                <w:sz w:val="14"/>
              </w:rPr>
              <w:br/>
              <w:t>кондиционирование воздуха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940 655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в 2,6 р.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производство, передача и распределение электроэнергии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893 681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146,8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и распределение газообразного топлива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52 027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производство, передача и распределение пара и горячей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воды; кондиционирование воздуха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-5 053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 xml:space="preserve">водоснабжение; водоотведение, организация сбора </w:t>
            </w:r>
            <w:r w:rsidRPr="00124B0F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</w:t>
            </w:r>
            <w:r w:rsidRPr="00124B0F">
              <w:rPr>
                <w:rFonts w:ascii="Arial" w:hAnsi="Arial" w:cs="Arial"/>
                <w:color w:val="000000" w:themeColor="text1"/>
                <w:spacing w:val="-2"/>
                <w:sz w:val="14"/>
              </w:rPr>
              <w:t>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79 705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в 2,2 р.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строительство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171 495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в 2,8 р.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него: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зданий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48 978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инженерных сооружений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58 491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 xml:space="preserve">торговля оптовая и розничная; ремонт автотранспортных </w:t>
            </w:r>
            <w:r w:rsidRPr="00124B0F">
              <w:rPr>
                <w:rFonts w:ascii="Arial" w:hAnsi="Arial" w:cs="Arial"/>
                <w:color w:val="000000" w:themeColor="text1"/>
                <w:sz w:val="14"/>
              </w:rPr>
              <w:br/>
              <w:t>средств и мотоциклов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6 625 973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в 5,1 р.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торговля оптовая и розничная автотранспортными средствами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мотоциклами и их ремонт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449 105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в 2,2 р.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торговля </w:t>
            </w:r>
            <w:r w:rsidRPr="00124B0F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оптовая, кроме оптовой торговли автотранспортными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средствами и мотоциклами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5 673 438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в 8,1 р.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торговля розничная, кроме торговли автотранспортными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средствами и мотоциклами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503 430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126,0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транспортировка и хранение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1 013 862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в 2,8 р.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50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438 754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в 2,7 р.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227" w:firstLine="34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426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железнодорожного транспорта: междугоро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ные и международные пассажирские перевозки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22 812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426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железнодорожного транспорта: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грузовые перевозки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90 779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в 2,7 р.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426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прочего сухопутного пассажирского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-39 119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426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автомобильного грузового транспорта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услуги по перевозкам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43 485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198,9</w:t>
            </w:r>
          </w:p>
        </w:tc>
      </w:tr>
      <w:tr w:rsidR="00C42F86" w:rsidRPr="00124B0F" w:rsidTr="00906E7F">
        <w:trPr>
          <w:cantSplit/>
        </w:trPr>
        <w:tc>
          <w:tcPr>
            <w:tcW w:w="4453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50" w:line="150" w:lineRule="exact"/>
              <w:ind w:left="426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трубопроводного транспорта</w:t>
            </w:r>
          </w:p>
        </w:tc>
        <w:tc>
          <w:tcPr>
            <w:tcW w:w="1132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320 797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50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152,0</w:t>
            </w:r>
          </w:p>
        </w:tc>
      </w:tr>
    </w:tbl>
    <w:p w:rsidR="00BC7DF6" w:rsidRDefault="00BC7DF6" w:rsidP="00096E19">
      <w:pPr>
        <w:rPr>
          <w:lang w:val="en-US"/>
        </w:rPr>
      </w:pPr>
    </w:p>
    <w:p w:rsidR="00C42F86" w:rsidRPr="00124B0F" w:rsidRDefault="00C42F86" w:rsidP="00C42F86">
      <w:pPr>
        <w:pageBreakBefore/>
        <w:spacing w:after="60"/>
        <w:jc w:val="right"/>
        <w:rPr>
          <w:rFonts w:ascii="Arial" w:hAnsi="Arial"/>
          <w:color w:val="000000" w:themeColor="text1"/>
          <w:sz w:val="14"/>
        </w:rPr>
      </w:pPr>
      <w:r w:rsidRPr="00124B0F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124B0F">
        <w:rPr>
          <w:rFonts w:ascii="Arial" w:hAnsi="Arial"/>
          <w:color w:val="000000" w:themeColor="text1"/>
          <w:sz w:val="14"/>
          <w:lang w:val="en-US"/>
        </w:rPr>
        <w:t>2</w:t>
      </w:r>
    </w:p>
    <w:tbl>
      <w:tblPr>
        <w:tblW w:w="501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1128"/>
        <w:gridCol w:w="1129"/>
      </w:tblGrid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20" w:line="124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86" w:rsidRPr="00124B0F" w:rsidRDefault="00C42F86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proofErr w:type="gramStart"/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>Млн</w:t>
            </w:r>
            <w:proofErr w:type="gramEnd"/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руб.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2F86" w:rsidRPr="00124B0F" w:rsidRDefault="00C42F86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В процентах </w:t>
            </w: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 xml:space="preserve">к предыдущему </w:t>
            </w:r>
            <w:r w:rsidRPr="00124B0F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году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водного транспорта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13 465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84,3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53 587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складское хозяйство и вспомогательная транспортная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деятельность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510 199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186,8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-2 143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деятельность гостиниц и предприятий общественного питания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2 317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4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мест для временного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проживания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-17 439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продуктов питания </w:t>
            </w: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напитков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19 756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деятельность в области информации и связи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637 198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111,0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4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19 933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148,7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сфере телекоммуникаций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279 758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156,5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76 867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116,8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деятельность финансовая и страховая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4 070 721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в 2,6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деятельность по операциям с недвижимым имуществом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631 330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106,3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деятельность профессиональная, научная и техническая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1 597 322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163,6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4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научные исследования и разработки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38 103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85,2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административная и сопутствующие </w:t>
            </w:r>
            <w:r w:rsidRPr="00124B0F">
              <w:rPr>
                <w:rFonts w:ascii="Arial" w:hAnsi="Arial" w:cs="Arial"/>
                <w:color w:val="000000" w:themeColor="text1"/>
                <w:sz w:val="14"/>
              </w:rPr>
              <w:br/>
              <w:t>дополнительные услуги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1 220 444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в 4,2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4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413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 xml:space="preserve">государственное управление и обеспечение военной </w:t>
            </w:r>
            <w:r w:rsidRPr="00124B0F">
              <w:rPr>
                <w:rFonts w:ascii="Arial" w:hAnsi="Arial" w:cs="Arial"/>
                <w:color w:val="000000" w:themeColor="text1"/>
                <w:sz w:val="14"/>
              </w:rPr>
              <w:br/>
              <w:t>безопасности; социальное обеспечение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109 691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в 3,3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образование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6 522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85,5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деятельность в области здравоохранения и социальных услуг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81 425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в 2,3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4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здравоохранения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80 383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в 2,3 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культуры, спорта, организации досуга </w:t>
            </w:r>
            <w:r w:rsidRPr="00124B0F">
              <w:rPr>
                <w:rFonts w:ascii="Arial" w:hAnsi="Arial" w:cs="Arial"/>
                <w:color w:val="000000" w:themeColor="text1"/>
                <w:sz w:val="14"/>
              </w:rPr>
              <w:br/>
              <w:t>и развлечений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49 995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в 2,2 р.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spacing w:before="74" w:line="150" w:lineRule="exact"/>
              <w:ind w:left="113" w:firstLine="3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-693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right w:val="single" w:sz="6" w:space="0" w:color="auto"/>
            </w:tcBorders>
            <w:vAlign w:val="bottom"/>
          </w:tcPr>
          <w:p w:rsidR="00C42F86" w:rsidRPr="00124B0F" w:rsidRDefault="00C42F86" w:rsidP="00906E7F">
            <w:pPr>
              <w:overflowPunct/>
              <w:autoSpaceDE/>
              <w:autoSpaceDN/>
              <w:adjustRightInd/>
              <w:spacing w:before="74" w:line="15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1143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-12 167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C42F86" w:rsidRPr="00124B0F" w:rsidTr="00906E7F">
        <w:trPr>
          <w:cantSplit/>
          <w:jc w:val="center"/>
        </w:trPr>
        <w:tc>
          <w:tcPr>
            <w:tcW w:w="44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42F86" w:rsidRPr="00124B0F" w:rsidRDefault="00C42F86" w:rsidP="00906E7F">
            <w:pPr>
              <w:spacing w:before="74" w:line="15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124B0F">
              <w:rPr>
                <w:rFonts w:ascii="Arial" w:hAnsi="Arial" w:cs="Arial"/>
                <w:color w:val="000000" w:themeColor="text1"/>
                <w:sz w:val="14"/>
              </w:rPr>
              <w:t>предоставление прочих видов услуг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22 443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42F86" w:rsidRPr="00E6614E" w:rsidRDefault="00C42F86" w:rsidP="00906E7F">
            <w:pPr>
              <w:spacing w:before="74" w:line="15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Cs/>
                <w:sz w:val="14"/>
                <w:szCs w:val="14"/>
              </w:rPr>
              <w:t>126,1</w:t>
            </w:r>
          </w:p>
        </w:tc>
      </w:tr>
    </w:tbl>
    <w:p w:rsidR="00C42F86" w:rsidRPr="00CD7BD7" w:rsidRDefault="00C42F86" w:rsidP="00C42F86">
      <w:pPr>
        <w:spacing w:before="60"/>
        <w:ind w:left="113" w:hanging="113"/>
        <w:jc w:val="both"/>
        <w:rPr>
          <w:rFonts w:ascii="Arial" w:hAnsi="Arial" w:cs="Arial"/>
          <w:color w:val="000000" w:themeColor="text1"/>
          <w:sz w:val="12"/>
        </w:rPr>
      </w:pPr>
      <w:r w:rsidRPr="00CD7BD7">
        <w:rPr>
          <w:rFonts w:ascii="Arial" w:hAnsi="Arial" w:cs="Arial"/>
          <w:color w:val="000000" w:themeColor="text1"/>
          <w:sz w:val="12"/>
          <w:vertAlign w:val="superscript"/>
        </w:rPr>
        <w:t>1)</w:t>
      </w:r>
      <w:r w:rsidRPr="00CD7BD7">
        <w:rPr>
          <w:rFonts w:ascii="Arial" w:hAnsi="Arial" w:cs="Arial"/>
          <w:color w:val="000000" w:themeColor="text1"/>
          <w:sz w:val="12"/>
        </w:rPr>
        <w:t> Знак</w:t>
      </w:r>
      <w:proofErr w:type="gramStart"/>
      <w:r w:rsidRPr="00CD7BD7">
        <w:rPr>
          <w:rFonts w:ascii="Arial" w:hAnsi="Arial" w:cs="Arial"/>
          <w:color w:val="000000" w:themeColor="text1"/>
          <w:sz w:val="12"/>
        </w:rPr>
        <w:t xml:space="preserve"> (-) </w:t>
      </w:r>
      <w:proofErr w:type="gramEnd"/>
      <w:r w:rsidRPr="00CD7BD7">
        <w:rPr>
          <w:rFonts w:ascii="Arial" w:hAnsi="Arial" w:cs="Arial"/>
          <w:color w:val="000000" w:themeColor="text1"/>
          <w:sz w:val="12"/>
        </w:rPr>
        <w:t>означает убыток; темпы рассчитаны по сопоставимому кругу организаций; прочерк означает, что в одном или в обоих из сопоставляемых периодов был получен отрицательный сальдированный финансовый результат.</w:t>
      </w:r>
    </w:p>
    <w:p w:rsidR="00C42F86" w:rsidRPr="00C42F86" w:rsidRDefault="00C42F86" w:rsidP="00096E19">
      <w:bookmarkStart w:id="0" w:name="_GoBack"/>
      <w:bookmarkEnd w:id="0"/>
    </w:p>
    <w:sectPr w:rsidR="00C42F86" w:rsidRPr="00C42F86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B84"/>
    <w:multiLevelType w:val="hybridMultilevel"/>
    <w:tmpl w:val="818650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B530EA2"/>
    <w:multiLevelType w:val="hybridMultilevel"/>
    <w:tmpl w:val="D8DA9F94"/>
    <w:lvl w:ilvl="0" w:tplc="0DE8E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80746"/>
    <w:multiLevelType w:val="hybridMultilevel"/>
    <w:tmpl w:val="3E804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2F86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2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semiHidden/>
    <w:rPr>
      <w:position w:val="6"/>
      <w:sz w:val="16"/>
    </w:rPr>
  </w:style>
  <w:style w:type="paragraph" w:styleId="ad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e">
    <w:name w:val="page number"/>
    <w:basedOn w:val="a1"/>
  </w:style>
  <w:style w:type="paragraph" w:styleId="af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0">
    <w:name w:val="Body Text"/>
    <w:basedOn w:val="a"/>
    <w:link w:val="af1"/>
    <w:pPr>
      <w:jc w:val="both"/>
    </w:pPr>
    <w:rPr>
      <w:rFonts w:ascii="Arial" w:hAnsi="Arial"/>
      <w:sz w:val="12"/>
    </w:rPr>
  </w:style>
  <w:style w:type="paragraph" w:styleId="af2">
    <w:name w:val="Body Text Indent"/>
    <w:basedOn w:val="a"/>
    <w:link w:val="af3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4">
    <w:name w:val="Balloon Text"/>
    <w:basedOn w:val="a"/>
    <w:link w:val="af5"/>
    <w:rsid w:val="00F701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7011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C42F86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C42F86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C42F86"/>
    <w:rPr>
      <w:b/>
      <w:sz w:val="24"/>
    </w:rPr>
  </w:style>
  <w:style w:type="character" w:customStyle="1" w:styleId="40">
    <w:name w:val="Заголовок 4 Знак"/>
    <w:basedOn w:val="a1"/>
    <w:link w:val="4"/>
    <w:rsid w:val="00C42F86"/>
    <w:rPr>
      <w:sz w:val="24"/>
      <w:u w:val="single"/>
    </w:rPr>
  </w:style>
  <w:style w:type="character" w:customStyle="1" w:styleId="50">
    <w:name w:val="Заголовок 5 Знак"/>
    <w:basedOn w:val="a1"/>
    <w:link w:val="5"/>
    <w:rsid w:val="00C42F86"/>
    <w:rPr>
      <w:b/>
    </w:rPr>
  </w:style>
  <w:style w:type="character" w:customStyle="1" w:styleId="Iniiaiieoeooaacaoa">
    <w:name w:val="Iniiaiie o?eoo aacaoa"/>
    <w:rsid w:val="00C42F86"/>
    <w:rPr>
      <w:sz w:val="20"/>
    </w:rPr>
  </w:style>
  <w:style w:type="character" w:customStyle="1" w:styleId="af1">
    <w:name w:val="Основной текст Знак"/>
    <w:basedOn w:val="a1"/>
    <w:link w:val="af0"/>
    <w:rsid w:val="00C42F86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C42F86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C42F86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C42F86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C42F86"/>
  </w:style>
  <w:style w:type="character" w:customStyle="1" w:styleId="ab">
    <w:name w:val="Верхний колонтитул Знак"/>
    <w:basedOn w:val="a1"/>
    <w:link w:val="aa"/>
    <w:rsid w:val="00C42F86"/>
  </w:style>
  <w:style w:type="paragraph" w:styleId="23">
    <w:name w:val="Body Text 2"/>
    <w:basedOn w:val="a"/>
    <w:link w:val="24"/>
    <w:rsid w:val="00C42F86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C42F86"/>
    <w:rPr>
      <w:rFonts w:ascii="Arial" w:hAnsi="Arial"/>
      <w:b/>
      <w:sz w:val="14"/>
    </w:rPr>
  </w:style>
  <w:style w:type="character" w:customStyle="1" w:styleId="af3">
    <w:name w:val="Основной текст с отступом Знак"/>
    <w:basedOn w:val="a1"/>
    <w:link w:val="af2"/>
    <w:rsid w:val="00C42F86"/>
    <w:rPr>
      <w:rFonts w:ascii="Arial" w:hAnsi="Arial"/>
      <w:sz w:val="16"/>
    </w:rPr>
  </w:style>
  <w:style w:type="character" w:customStyle="1" w:styleId="af7">
    <w:name w:val="íîìåð ñòðàíèöû"/>
    <w:basedOn w:val="a1"/>
    <w:rsid w:val="00C42F86"/>
  </w:style>
  <w:style w:type="paragraph" w:customStyle="1" w:styleId="af8">
    <w:name w:val="Íèæíèé êîëîíòèòóë"/>
    <w:basedOn w:val="a"/>
    <w:rsid w:val="00C42F8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9"/>
    <w:rsid w:val="00C42F86"/>
  </w:style>
  <w:style w:type="paragraph" w:customStyle="1" w:styleId="af9">
    <w:name w:val="Основной текст с отступо"/>
    <w:basedOn w:val="a"/>
    <w:rsid w:val="00C42F86"/>
    <w:pPr>
      <w:spacing w:after="120"/>
      <w:ind w:left="283"/>
    </w:pPr>
  </w:style>
  <w:style w:type="paragraph" w:customStyle="1" w:styleId="TableText">
    <w:name w:val="Table Text"/>
    <w:basedOn w:val="a"/>
    <w:rsid w:val="00C42F86"/>
    <w:rPr>
      <w:rFonts w:ascii="Tms Rmn" w:hAnsi="Tms Rmn"/>
      <w:noProof/>
    </w:rPr>
  </w:style>
  <w:style w:type="paragraph" w:customStyle="1" w:styleId="afa">
    <w:name w:val="текст конц. сноски"/>
    <w:basedOn w:val="a"/>
    <w:rsid w:val="00C42F86"/>
  </w:style>
  <w:style w:type="paragraph" w:styleId="afb">
    <w:name w:val="endnote text"/>
    <w:basedOn w:val="a"/>
    <w:link w:val="afc"/>
    <w:semiHidden/>
    <w:rsid w:val="00C42F86"/>
  </w:style>
  <w:style w:type="character" w:customStyle="1" w:styleId="afc">
    <w:name w:val="Текст концевой сноски Знак"/>
    <w:basedOn w:val="a1"/>
    <w:link w:val="afb"/>
    <w:semiHidden/>
    <w:rsid w:val="00C42F86"/>
  </w:style>
  <w:style w:type="paragraph" w:styleId="33">
    <w:name w:val="Body Text 3"/>
    <w:basedOn w:val="a"/>
    <w:link w:val="34"/>
    <w:rsid w:val="00C42F86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C42F86"/>
    <w:rPr>
      <w:rFonts w:ascii="Arial CYR" w:hAnsi="Arial CYR"/>
      <w:b/>
    </w:rPr>
  </w:style>
  <w:style w:type="paragraph" w:styleId="25">
    <w:name w:val="Body Text Indent 2"/>
    <w:basedOn w:val="a"/>
    <w:link w:val="26"/>
    <w:rsid w:val="00C42F86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C42F86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C42F86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C42F86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C42F86"/>
    <w:rPr>
      <w:rFonts w:ascii="Arial" w:hAnsi="Arial" w:cs="Arial"/>
      <w:b/>
      <w:color w:val="000000"/>
      <w:sz w:val="14"/>
    </w:rPr>
  </w:style>
  <w:style w:type="paragraph" w:customStyle="1" w:styleId="xl25">
    <w:name w:val="xl25"/>
    <w:basedOn w:val="a"/>
    <w:rsid w:val="00C42F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90">
    <w:name w:val="заголовок 9"/>
    <w:basedOn w:val="a"/>
    <w:next w:val="a"/>
    <w:rsid w:val="00C42F86"/>
    <w:pPr>
      <w:overflowPunct/>
      <w:autoSpaceDE/>
      <w:autoSpaceDN/>
      <w:adjustRightInd/>
      <w:ind w:left="708"/>
      <w:textAlignment w:val="auto"/>
    </w:pPr>
    <w:rPr>
      <w:i/>
      <w:lang w:val="en-US"/>
    </w:rPr>
  </w:style>
  <w:style w:type="paragraph" w:customStyle="1" w:styleId="xl40">
    <w:name w:val="xl40"/>
    <w:basedOn w:val="a"/>
    <w:rsid w:val="00C42F86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13">
    <w:name w:val="Абзац списка1"/>
    <w:basedOn w:val="a"/>
    <w:rsid w:val="00C42F8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C42F86"/>
    <w:pPr>
      <w:widowControl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2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semiHidden/>
    <w:rPr>
      <w:position w:val="6"/>
      <w:sz w:val="16"/>
    </w:rPr>
  </w:style>
  <w:style w:type="paragraph" w:styleId="ad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e">
    <w:name w:val="page number"/>
    <w:basedOn w:val="a1"/>
  </w:style>
  <w:style w:type="paragraph" w:styleId="af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0">
    <w:name w:val="Body Text"/>
    <w:basedOn w:val="a"/>
    <w:link w:val="af1"/>
    <w:pPr>
      <w:jc w:val="both"/>
    </w:pPr>
    <w:rPr>
      <w:rFonts w:ascii="Arial" w:hAnsi="Arial"/>
      <w:sz w:val="12"/>
    </w:rPr>
  </w:style>
  <w:style w:type="paragraph" w:styleId="af2">
    <w:name w:val="Body Text Indent"/>
    <w:basedOn w:val="a"/>
    <w:link w:val="af3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4">
    <w:name w:val="Balloon Text"/>
    <w:basedOn w:val="a"/>
    <w:link w:val="af5"/>
    <w:rsid w:val="00F701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7011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C42F86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C42F86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C42F86"/>
    <w:rPr>
      <w:b/>
      <w:sz w:val="24"/>
    </w:rPr>
  </w:style>
  <w:style w:type="character" w:customStyle="1" w:styleId="40">
    <w:name w:val="Заголовок 4 Знак"/>
    <w:basedOn w:val="a1"/>
    <w:link w:val="4"/>
    <w:rsid w:val="00C42F86"/>
    <w:rPr>
      <w:sz w:val="24"/>
      <w:u w:val="single"/>
    </w:rPr>
  </w:style>
  <w:style w:type="character" w:customStyle="1" w:styleId="50">
    <w:name w:val="Заголовок 5 Знак"/>
    <w:basedOn w:val="a1"/>
    <w:link w:val="5"/>
    <w:rsid w:val="00C42F86"/>
    <w:rPr>
      <w:b/>
    </w:rPr>
  </w:style>
  <w:style w:type="character" w:customStyle="1" w:styleId="Iniiaiieoeooaacaoa">
    <w:name w:val="Iniiaiie o?eoo aacaoa"/>
    <w:rsid w:val="00C42F86"/>
    <w:rPr>
      <w:sz w:val="20"/>
    </w:rPr>
  </w:style>
  <w:style w:type="character" w:customStyle="1" w:styleId="af1">
    <w:name w:val="Основной текст Знак"/>
    <w:basedOn w:val="a1"/>
    <w:link w:val="af0"/>
    <w:rsid w:val="00C42F86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C42F86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C42F86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C42F86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C42F86"/>
  </w:style>
  <w:style w:type="character" w:customStyle="1" w:styleId="ab">
    <w:name w:val="Верхний колонтитул Знак"/>
    <w:basedOn w:val="a1"/>
    <w:link w:val="aa"/>
    <w:rsid w:val="00C42F86"/>
  </w:style>
  <w:style w:type="paragraph" w:styleId="23">
    <w:name w:val="Body Text 2"/>
    <w:basedOn w:val="a"/>
    <w:link w:val="24"/>
    <w:rsid w:val="00C42F86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C42F86"/>
    <w:rPr>
      <w:rFonts w:ascii="Arial" w:hAnsi="Arial"/>
      <w:b/>
      <w:sz w:val="14"/>
    </w:rPr>
  </w:style>
  <w:style w:type="character" w:customStyle="1" w:styleId="af3">
    <w:name w:val="Основной текст с отступом Знак"/>
    <w:basedOn w:val="a1"/>
    <w:link w:val="af2"/>
    <w:rsid w:val="00C42F86"/>
    <w:rPr>
      <w:rFonts w:ascii="Arial" w:hAnsi="Arial"/>
      <w:sz w:val="16"/>
    </w:rPr>
  </w:style>
  <w:style w:type="character" w:customStyle="1" w:styleId="af7">
    <w:name w:val="íîìåð ñòðàíèöû"/>
    <w:basedOn w:val="a1"/>
    <w:rsid w:val="00C42F86"/>
  </w:style>
  <w:style w:type="paragraph" w:customStyle="1" w:styleId="af8">
    <w:name w:val="Íèæíèé êîëîíòèòóë"/>
    <w:basedOn w:val="a"/>
    <w:rsid w:val="00C42F8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9"/>
    <w:rsid w:val="00C42F86"/>
  </w:style>
  <w:style w:type="paragraph" w:customStyle="1" w:styleId="af9">
    <w:name w:val="Основной текст с отступо"/>
    <w:basedOn w:val="a"/>
    <w:rsid w:val="00C42F86"/>
    <w:pPr>
      <w:spacing w:after="120"/>
      <w:ind w:left="283"/>
    </w:pPr>
  </w:style>
  <w:style w:type="paragraph" w:customStyle="1" w:styleId="TableText">
    <w:name w:val="Table Text"/>
    <w:basedOn w:val="a"/>
    <w:rsid w:val="00C42F86"/>
    <w:rPr>
      <w:rFonts w:ascii="Tms Rmn" w:hAnsi="Tms Rmn"/>
      <w:noProof/>
    </w:rPr>
  </w:style>
  <w:style w:type="paragraph" w:customStyle="1" w:styleId="afa">
    <w:name w:val="текст конц. сноски"/>
    <w:basedOn w:val="a"/>
    <w:rsid w:val="00C42F86"/>
  </w:style>
  <w:style w:type="paragraph" w:styleId="afb">
    <w:name w:val="endnote text"/>
    <w:basedOn w:val="a"/>
    <w:link w:val="afc"/>
    <w:semiHidden/>
    <w:rsid w:val="00C42F86"/>
  </w:style>
  <w:style w:type="character" w:customStyle="1" w:styleId="afc">
    <w:name w:val="Текст концевой сноски Знак"/>
    <w:basedOn w:val="a1"/>
    <w:link w:val="afb"/>
    <w:semiHidden/>
    <w:rsid w:val="00C42F86"/>
  </w:style>
  <w:style w:type="paragraph" w:styleId="33">
    <w:name w:val="Body Text 3"/>
    <w:basedOn w:val="a"/>
    <w:link w:val="34"/>
    <w:rsid w:val="00C42F86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C42F86"/>
    <w:rPr>
      <w:rFonts w:ascii="Arial CYR" w:hAnsi="Arial CYR"/>
      <w:b/>
    </w:rPr>
  </w:style>
  <w:style w:type="paragraph" w:styleId="25">
    <w:name w:val="Body Text Indent 2"/>
    <w:basedOn w:val="a"/>
    <w:link w:val="26"/>
    <w:rsid w:val="00C42F86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C42F86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C42F86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C42F86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C42F86"/>
    <w:rPr>
      <w:rFonts w:ascii="Arial" w:hAnsi="Arial" w:cs="Arial"/>
      <w:b/>
      <w:color w:val="000000"/>
      <w:sz w:val="14"/>
    </w:rPr>
  </w:style>
  <w:style w:type="paragraph" w:customStyle="1" w:styleId="xl25">
    <w:name w:val="xl25"/>
    <w:basedOn w:val="a"/>
    <w:rsid w:val="00C42F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90">
    <w:name w:val="заголовок 9"/>
    <w:basedOn w:val="a"/>
    <w:next w:val="a"/>
    <w:rsid w:val="00C42F86"/>
    <w:pPr>
      <w:overflowPunct/>
      <w:autoSpaceDE/>
      <w:autoSpaceDN/>
      <w:adjustRightInd/>
      <w:ind w:left="708"/>
      <w:textAlignment w:val="auto"/>
    </w:pPr>
    <w:rPr>
      <w:i/>
      <w:lang w:val="en-US"/>
    </w:rPr>
  </w:style>
  <w:style w:type="paragraph" w:customStyle="1" w:styleId="xl40">
    <w:name w:val="xl40"/>
    <w:basedOn w:val="a"/>
    <w:rsid w:val="00C42F86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13">
    <w:name w:val="Абзац списка1"/>
    <w:basedOn w:val="a"/>
    <w:rsid w:val="00C42F8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C42F86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2334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2023-02-15T11:16:00Z</dcterms:modified>
</cp:coreProperties>
</file>