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70" w:rsidRPr="00F4701D" w:rsidRDefault="00464670" w:rsidP="00464670">
      <w:pPr>
        <w:pageBreakBefore/>
        <w:jc w:val="center"/>
        <w:rPr>
          <w:rFonts w:ascii="Arial" w:hAnsi="Arial"/>
          <w:sz w:val="16"/>
          <w:vertAlign w:val="superscript"/>
        </w:rPr>
      </w:pPr>
      <w:r w:rsidRPr="00F4701D">
        <w:rPr>
          <w:rFonts w:ascii="Arial" w:hAnsi="Arial"/>
          <w:b/>
          <w:sz w:val="16"/>
        </w:rPr>
        <w:t>6.8. ПОКУПКА И ПРОДАЖА ФИЗИЧЕСКИМИ ЛИЦАМИ ИНОСТРАННОЙ ВАЛЮТЫ ЧЕРЕЗ КРЕДИТНЫЕ ОРГАНИЗАЦИИ</w:t>
      </w:r>
      <w:proofErr w:type="gramStart"/>
      <w:r w:rsidRPr="00F4701D">
        <w:rPr>
          <w:rFonts w:ascii="Arial" w:hAnsi="Arial"/>
          <w:b/>
          <w:sz w:val="16"/>
          <w:vertAlign w:val="superscript"/>
        </w:rPr>
        <w:t>1</w:t>
      </w:r>
      <w:proofErr w:type="gramEnd"/>
      <w:r w:rsidRPr="00F4701D">
        <w:rPr>
          <w:rFonts w:ascii="Arial" w:hAnsi="Arial"/>
          <w:b/>
          <w:sz w:val="16"/>
          <w:vertAlign w:val="superscript"/>
        </w:rPr>
        <w:t>)</w:t>
      </w:r>
    </w:p>
    <w:p w:rsidR="00464670" w:rsidRPr="00F4701D" w:rsidRDefault="00464670" w:rsidP="00464670">
      <w:pPr>
        <w:spacing w:after="60"/>
        <w:jc w:val="center"/>
        <w:rPr>
          <w:rFonts w:ascii="Arial" w:hAnsi="Arial"/>
          <w:sz w:val="14"/>
        </w:rPr>
      </w:pPr>
      <w:r w:rsidRPr="00F4701D">
        <w:rPr>
          <w:rFonts w:ascii="Arial" w:hAnsi="Arial"/>
          <w:sz w:val="14"/>
        </w:rPr>
        <w:t>(миллионов рублей)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2"/>
      </w:tblGrid>
      <w:tr w:rsidR="00464670" w:rsidRPr="00F4701D" w:rsidTr="00FB3763">
        <w:trPr>
          <w:jc w:val="center"/>
        </w:trPr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70" w:rsidRPr="00F4701D" w:rsidRDefault="00464670" w:rsidP="00FB3763">
            <w:pPr>
              <w:spacing w:before="80" w:after="80" w:line="160" w:lineRule="exact"/>
              <w:jc w:val="center"/>
              <w:rPr>
                <w:rFonts w:ascii="Arial" w:hAnsi="Arial"/>
                <w:sz w:val="12"/>
              </w:rPr>
            </w:pPr>
            <w:r w:rsidRPr="00F4701D">
              <w:rPr>
                <w:rFonts w:ascii="Arial" w:hAnsi="Arial"/>
                <w:sz w:val="12"/>
              </w:rPr>
              <w:t>Годы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70" w:rsidRPr="00F4701D" w:rsidRDefault="00464670" w:rsidP="00FB3763">
            <w:pPr>
              <w:spacing w:before="80" w:after="80" w:line="160" w:lineRule="exact"/>
              <w:jc w:val="center"/>
              <w:rPr>
                <w:rFonts w:ascii="Arial" w:hAnsi="Arial"/>
                <w:sz w:val="12"/>
              </w:rPr>
            </w:pPr>
            <w:r w:rsidRPr="00F4701D">
              <w:rPr>
                <w:rFonts w:ascii="Arial" w:hAnsi="Arial"/>
                <w:sz w:val="12"/>
              </w:rPr>
              <w:t>Покупка валюты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4670" w:rsidRPr="00F4701D" w:rsidRDefault="00464670" w:rsidP="00FB3763">
            <w:pPr>
              <w:spacing w:before="80" w:after="80" w:line="160" w:lineRule="exact"/>
              <w:jc w:val="center"/>
              <w:rPr>
                <w:rFonts w:ascii="Arial" w:hAnsi="Arial"/>
                <w:sz w:val="12"/>
              </w:rPr>
            </w:pPr>
            <w:r w:rsidRPr="00F4701D">
              <w:rPr>
                <w:rFonts w:ascii="Arial" w:hAnsi="Arial"/>
                <w:sz w:val="12"/>
              </w:rPr>
              <w:t>Продажа валюты</w:t>
            </w:r>
          </w:p>
        </w:tc>
      </w:tr>
      <w:tr w:rsidR="00464670" w:rsidRPr="00E9475A" w:rsidTr="00FB3763">
        <w:trPr>
          <w:jc w:val="center"/>
        </w:trPr>
        <w:tc>
          <w:tcPr>
            <w:tcW w:w="221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464670" w:rsidRPr="00E9475A" w:rsidRDefault="00464670" w:rsidP="00FB3763">
            <w:pPr>
              <w:spacing w:before="7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E9475A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64670" w:rsidRPr="00E9475A" w:rsidRDefault="00464670" w:rsidP="00FB3763">
            <w:pPr>
              <w:spacing w:before="70" w:line="140" w:lineRule="exact"/>
              <w:ind w:right="73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9475A">
              <w:rPr>
                <w:rFonts w:ascii="Arial" w:hAnsi="Arial"/>
                <w:color w:val="000000" w:themeColor="text1"/>
                <w:sz w:val="14"/>
              </w:rPr>
              <w:t>2</w:t>
            </w: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</w:t>
            </w:r>
            <w:r w:rsidRPr="00E9475A">
              <w:rPr>
                <w:rFonts w:ascii="Arial" w:hAnsi="Arial"/>
                <w:color w:val="000000" w:themeColor="text1"/>
                <w:sz w:val="14"/>
              </w:rPr>
              <w:t>137</w:t>
            </w: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</w:t>
            </w:r>
            <w:r w:rsidRPr="00E9475A">
              <w:rPr>
                <w:rFonts w:ascii="Arial" w:hAnsi="Arial"/>
                <w:color w:val="000000" w:themeColor="text1"/>
                <w:sz w:val="14"/>
              </w:rPr>
              <w:t>949,9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64670" w:rsidRPr="00E9475A" w:rsidRDefault="00464670" w:rsidP="00FB3763">
            <w:pPr>
              <w:spacing w:before="70" w:line="140" w:lineRule="exact"/>
              <w:ind w:right="73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9475A">
              <w:rPr>
                <w:rFonts w:ascii="Arial" w:hAnsi="Arial"/>
                <w:color w:val="000000" w:themeColor="text1"/>
                <w:sz w:val="14"/>
              </w:rPr>
              <w:t>1</w:t>
            </w: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</w:t>
            </w:r>
            <w:r w:rsidRPr="00E9475A">
              <w:rPr>
                <w:rFonts w:ascii="Arial" w:hAnsi="Arial"/>
                <w:color w:val="000000" w:themeColor="text1"/>
                <w:sz w:val="14"/>
              </w:rPr>
              <w:t>062</w:t>
            </w: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</w:t>
            </w:r>
            <w:r w:rsidRPr="00E9475A">
              <w:rPr>
                <w:rFonts w:ascii="Arial" w:hAnsi="Arial"/>
                <w:color w:val="000000" w:themeColor="text1"/>
                <w:sz w:val="14"/>
              </w:rPr>
              <w:t>414,9</w:t>
            </w:r>
          </w:p>
        </w:tc>
      </w:tr>
      <w:tr w:rsidR="00464670" w:rsidRPr="00E9475A" w:rsidTr="00FB3763">
        <w:trPr>
          <w:jc w:val="center"/>
        </w:trPr>
        <w:tc>
          <w:tcPr>
            <w:tcW w:w="2211" w:type="dxa"/>
            <w:tcBorders>
              <w:right w:val="single" w:sz="6" w:space="0" w:color="auto"/>
            </w:tcBorders>
            <w:vAlign w:val="bottom"/>
          </w:tcPr>
          <w:p w:rsidR="00464670" w:rsidRPr="00E9475A" w:rsidRDefault="00464670" w:rsidP="00FB3763">
            <w:pPr>
              <w:spacing w:before="7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E9475A"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4670" w:rsidRPr="00E9475A" w:rsidRDefault="00464670" w:rsidP="00FB3763">
            <w:pPr>
              <w:spacing w:before="70" w:line="140" w:lineRule="exact"/>
              <w:ind w:right="73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9475A">
              <w:rPr>
                <w:rFonts w:ascii="Arial" w:hAnsi="Arial"/>
                <w:color w:val="000000" w:themeColor="text1"/>
                <w:sz w:val="14"/>
              </w:rPr>
              <w:t>1</w:t>
            </w: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</w:t>
            </w:r>
            <w:r w:rsidRPr="00E9475A">
              <w:rPr>
                <w:rFonts w:ascii="Arial" w:hAnsi="Arial"/>
                <w:color w:val="000000" w:themeColor="text1"/>
                <w:sz w:val="14"/>
              </w:rPr>
              <w:t>773</w:t>
            </w: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</w:t>
            </w:r>
            <w:r w:rsidRPr="00E9475A">
              <w:rPr>
                <w:rFonts w:ascii="Arial" w:hAnsi="Arial"/>
                <w:color w:val="000000" w:themeColor="text1"/>
                <w:sz w:val="14"/>
              </w:rPr>
              <w:t>572,5</w:t>
            </w:r>
          </w:p>
        </w:tc>
        <w:tc>
          <w:tcPr>
            <w:tcW w:w="2212" w:type="dxa"/>
            <w:tcBorders>
              <w:left w:val="single" w:sz="6" w:space="0" w:color="auto"/>
            </w:tcBorders>
            <w:vAlign w:val="bottom"/>
          </w:tcPr>
          <w:p w:rsidR="00464670" w:rsidRPr="00E9475A" w:rsidRDefault="00464670" w:rsidP="00FB3763">
            <w:pPr>
              <w:spacing w:before="70" w:line="140" w:lineRule="exact"/>
              <w:ind w:right="73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9475A">
              <w:rPr>
                <w:rFonts w:ascii="Arial" w:hAnsi="Arial"/>
                <w:color w:val="000000" w:themeColor="text1"/>
                <w:sz w:val="14"/>
              </w:rPr>
              <w:t>855</w:t>
            </w: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</w:t>
            </w:r>
            <w:r w:rsidRPr="00E9475A">
              <w:rPr>
                <w:rFonts w:ascii="Arial" w:hAnsi="Arial"/>
                <w:color w:val="000000" w:themeColor="text1"/>
                <w:sz w:val="14"/>
              </w:rPr>
              <w:t>871,2</w:t>
            </w:r>
          </w:p>
        </w:tc>
      </w:tr>
      <w:tr w:rsidR="00464670" w:rsidRPr="00E9475A" w:rsidTr="00FB3763">
        <w:trPr>
          <w:jc w:val="center"/>
        </w:trPr>
        <w:tc>
          <w:tcPr>
            <w:tcW w:w="2211" w:type="dxa"/>
            <w:tcBorders>
              <w:right w:val="single" w:sz="6" w:space="0" w:color="auto"/>
            </w:tcBorders>
            <w:vAlign w:val="bottom"/>
          </w:tcPr>
          <w:p w:rsidR="00464670" w:rsidRPr="00E9475A" w:rsidRDefault="00464670" w:rsidP="00FB3763">
            <w:pPr>
              <w:spacing w:before="70" w:line="140" w:lineRule="exact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E9475A">
              <w:rPr>
                <w:rFonts w:ascii="Arial" w:hAnsi="Arial"/>
                <w:color w:val="000000" w:themeColor="text1"/>
                <w:sz w:val="14"/>
              </w:rPr>
              <w:t>20</w:t>
            </w:r>
            <w:r w:rsidRPr="00E9475A">
              <w:rPr>
                <w:rFonts w:ascii="Arial" w:hAnsi="Arial"/>
                <w:color w:val="000000" w:themeColor="text1"/>
                <w:sz w:val="14"/>
                <w:lang w:val="en-US"/>
              </w:rPr>
              <w:t>20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4670" w:rsidRPr="00BB21F0" w:rsidRDefault="00464670" w:rsidP="00FB3763">
            <w:pPr>
              <w:spacing w:before="70" w:line="140" w:lineRule="exact"/>
              <w:ind w:right="73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BB21F0">
              <w:rPr>
                <w:rFonts w:ascii="Arial" w:hAnsi="Arial"/>
                <w:color w:val="000000" w:themeColor="text1"/>
                <w:sz w:val="14"/>
              </w:rPr>
              <w:t>1 421 684,6</w:t>
            </w:r>
          </w:p>
        </w:tc>
        <w:tc>
          <w:tcPr>
            <w:tcW w:w="2212" w:type="dxa"/>
            <w:tcBorders>
              <w:left w:val="single" w:sz="6" w:space="0" w:color="auto"/>
            </w:tcBorders>
            <w:vAlign w:val="bottom"/>
          </w:tcPr>
          <w:p w:rsidR="00464670" w:rsidRPr="00BB21F0" w:rsidRDefault="00464670" w:rsidP="00FB3763">
            <w:pPr>
              <w:spacing w:before="70" w:line="140" w:lineRule="exact"/>
              <w:ind w:right="73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BB21F0">
              <w:rPr>
                <w:rFonts w:ascii="Arial" w:hAnsi="Arial"/>
                <w:color w:val="000000" w:themeColor="text1"/>
                <w:sz w:val="14"/>
              </w:rPr>
              <w:t>787 880,0</w:t>
            </w:r>
          </w:p>
        </w:tc>
      </w:tr>
      <w:tr w:rsidR="00464670" w:rsidRPr="00E9475A" w:rsidTr="00FB3763">
        <w:trPr>
          <w:jc w:val="center"/>
        </w:trPr>
        <w:tc>
          <w:tcPr>
            <w:tcW w:w="221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64670" w:rsidRPr="00E9475A" w:rsidRDefault="00464670" w:rsidP="00FB3763">
            <w:pPr>
              <w:spacing w:before="70" w:line="140" w:lineRule="exact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E9475A">
              <w:rPr>
                <w:rFonts w:ascii="Arial" w:hAnsi="Arial"/>
                <w:color w:val="000000" w:themeColor="text1"/>
                <w:sz w:val="14"/>
              </w:rPr>
              <w:t>20</w:t>
            </w:r>
            <w:r w:rsidRPr="00E9475A">
              <w:rPr>
                <w:rFonts w:ascii="Arial" w:hAnsi="Arial"/>
                <w:color w:val="000000" w:themeColor="text1"/>
                <w:sz w:val="14"/>
                <w:lang w:val="en-US"/>
              </w:rPr>
              <w:t>21</w:t>
            </w:r>
          </w:p>
        </w:tc>
        <w:tc>
          <w:tcPr>
            <w:tcW w:w="2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670" w:rsidRPr="00BB21F0" w:rsidRDefault="00464670" w:rsidP="00FB3763">
            <w:pPr>
              <w:spacing w:before="70" w:line="140" w:lineRule="exact"/>
              <w:ind w:right="73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BB21F0">
              <w:rPr>
                <w:rFonts w:ascii="Arial" w:hAnsi="Arial"/>
                <w:color w:val="000000" w:themeColor="text1"/>
                <w:sz w:val="14"/>
              </w:rPr>
              <w:t>1 227 510,3</w:t>
            </w:r>
          </w:p>
        </w:tc>
        <w:tc>
          <w:tcPr>
            <w:tcW w:w="22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64670" w:rsidRPr="00BB21F0" w:rsidRDefault="00464670" w:rsidP="00FB3763">
            <w:pPr>
              <w:spacing w:before="70" w:line="140" w:lineRule="exact"/>
              <w:ind w:right="73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BB21F0">
              <w:rPr>
                <w:rFonts w:ascii="Arial" w:hAnsi="Arial"/>
                <w:color w:val="000000" w:themeColor="text1"/>
                <w:sz w:val="14"/>
              </w:rPr>
              <w:t>819 159,5</w:t>
            </w:r>
          </w:p>
        </w:tc>
      </w:tr>
    </w:tbl>
    <w:p w:rsidR="00464670" w:rsidRPr="00E9475A" w:rsidRDefault="00464670" w:rsidP="00464670">
      <w:pPr>
        <w:spacing w:before="60"/>
        <w:jc w:val="both"/>
        <w:rPr>
          <w:rFonts w:ascii="Arial" w:hAnsi="Arial"/>
          <w:color w:val="000000" w:themeColor="text1"/>
          <w:sz w:val="12"/>
        </w:rPr>
      </w:pPr>
      <w:r w:rsidRPr="00E9475A">
        <w:rPr>
          <w:rFonts w:ascii="Arial" w:hAnsi="Arial"/>
          <w:color w:val="000000" w:themeColor="text1"/>
          <w:sz w:val="12"/>
          <w:vertAlign w:val="superscript"/>
        </w:rPr>
        <w:t xml:space="preserve">1) </w:t>
      </w:r>
      <w:r w:rsidRPr="00E9475A">
        <w:rPr>
          <w:rFonts w:ascii="Arial" w:hAnsi="Arial"/>
          <w:color w:val="000000" w:themeColor="text1"/>
          <w:sz w:val="12"/>
        </w:rPr>
        <w:t>По данным Банка России.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670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2023-02-16T08:40:00Z</dcterms:modified>
</cp:coreProperties>
</file>