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295" w:rsidRPr="006632B0" w:rsidRDefault="00B63295">
      <w:pPr>
        <w:pStyle w:val="31"/>
        <w:pBdr>
          <w:bottom w:val="single" w:sz="12" w:space="1" w:color="auto"/>
        </w:pBdr>
        <w:spacing w:before="0"/>
        <w:rPr>
          <w:rFonts w:ascii="Arial" w:hAnsi="Arial" w:cs="Arial"/>
          <w:sz w:val="24"/>
        </w:rPr>
      </w:pPr>
      <w:r w:rsidRPr="006632B0">
        <w:rPr>
          <w:rFonts w:ascii="Arial" w:hAnsi="Arial" w:cs="Arial"/>
          <w:sz w:val="24"/>
        </w:rPr>
        <w:t>4. ИНВЕСТИЦИОННАЯ ДЕЯТЕЛЬНОСТЬ</w:t>
      </w:r>
    </w:p>
    <w:p w:rsidR="00B63295" w:rsidRPr="006632B0" w:rsidRDefault="00B63295">
      <w:pPr>
        <w:pStyle w:val="31"/>
        <w:spacing w:before="0"/>
        <w:rPr>
          <w:rFonts w:ascii="Arial" w:hAnsi="Arial" w:cs="Arial"/>
        </w:rPr>
      </w:pPr>
    </w:p>
    <w:p w:rsidR="00B63295" w:rsidRPr="006632B0" w:rsidRDefault="00B63295" w:rsidP="00AE18CE">
      <w:pPr>
        <w:widowControl/>
        <w:spacing w:before="20" w:line="250" w:lineRule="exact"/>
        <w:ind w:firstLine="284"/>
        <w:jc w:val="both"/>
        <w:rPr>
          <w:rFonts w:ascii="Arial" w:hAnsi="Arial" w:cs="Arial"/>
          <w:sz w:val="16"/>
        </w:rPr>
      </w:pPr>
      <w:proofErr w:type="gramStart"/>
      <w:r w:rsidRPr="006632B0">
        <w:rPr>
          <w:rFonts w:ascii="Arial" w:hAnsi="Arial" w:cs="Arial"/>
          <w:b/>
          <w:spacing w:val="-2"/>
          <w:sz w:val="16"/>
        </w:rPr>
        <w:t xml:space="preserve">Инвестиции </w:t>
      </w:r>
      <w:r w:rsidR="00C675E3" w:rsidRPr="006632B0">
        <w:rPr>
          <w:rFonts w:ascii="Arial" w:hAnsi="Arial" w:cs="Arial"/>
          <w:spacing w:val="-2"/>
          <w:sz w:val="16"/>
        </w:rPr>
        <w:t>–</w:t>
      </w:r>
      <w:r w:rsidRPr="006632B0">
        <w:rPr>
          <w:rFonts w:ascii="Arial" w:hAnsi="Arial" w:cs="Arial"/>
          <w:spacing w:val="-2"/>
          <w:sz w:val="16"/>
        </w:rPr>
        <w:t xml:space="preserve"> денежные средства, целевые банковские вклады, паи, акции и другие</w:t>
      </w:r>
      <w:r w:rsidRPr="006632B0">
        <w:rPr>
          <w:rFonts w:ascii="Arial" w:hAnsi="Arial" w:cs="Arial"/>
          <w:sz w:val="16"/>
        </w:rPr>
        <w:t xml:space="preserve"> ценные бумаги, технологии, машины, оборудование, лицензии, кредиты, любое другое имущество или имущественные права, интеллектуальные ценности, вкладываемые </w:t>
      </w:r>
      <w:r w:rsidR="00E60674" w:rsidRPr="006632B0">
        <w:rPr>
          <w:rFonts w:ascii="Arial" w:hAnsi="Arial" w:cs="Arial"/>
          <w:sz w:val="16"/>
        </w:rPr>
        <w:br/>
      </w:r>
      <w:r w:rsidRPr="006632B0">
        <w:rPr>
          <w:rFonts w:ascii="Arial" w:hAnsi="Arial" w:cs="Arial"/>
          <w:sz w:val="16"/>
        </w:rPr>
        <w:t xml:space="preserve">в объекты предпринимательской и других видов деятельности в целях получения </w:t>
      </w:r>
      <w:r w:rsidR="00E60674" w:rsidRPr="006632B0">
        <w:rPr>
          <w:rFonts w:ascii="Arial" w:hAnsi="Arial" w:cs="Arial"/>
          <w:sz w:val="16"/>
        </w:rPr>
        <w:br/>
      </w:r>
      <w:r w:rsidRPr="006632B0">
        <w:rPr>
          <w:rFonts w:ascii="Arial" w:hAnsi="Arial" w:cs="Arial"/>
          <w:sz w:val="16"/>
        </w:rPr>
        <w:t>прибыли (дохода) или достижения иного полезного эффекта.</w:t>
      </w:r>
      <w:proofErr w:type="gramEnd"/>
    </w:p>
    <w:p w:rsidR="00B63295" w:rsidRPr="006632B0" w:rsidRDefault="00B63295" w:rsidP="00AE18CE">
      <w:pPr>
        <w:widowControl/>
        <w:spacing w:before="20" w:line="250" w:lineRule="exact"/>
        <w:ind w:firstLine="284"/>
        <w:jc w:val="both"/>
        <w:rPr>
          <w:rFonts w:ascii="Arial" w:hAnsi="Arial" w:cs="Arial"/>
          <w:sz w:val="16"/>
        </w:rPr>
      </w:pPr>
      <w:r w:rsidRPr="006632B0">
        <w:rPr>
          <w:rFonts w:ascii="Arial" w:hAnsi="Arial" w:cs="Arial"/>
          <w:b/>
          <w:sz w:val="16"/>
        </w:rPr>
        <w:t>Финансовые вложения</w:t>
      </w:r>
      <w:r w:rsidRPr="006632B0">
        <w:rPr>
          <w:rFonts w:ascii="Arial" w:hAnsi="Arial" w:cs="Arial"/>
          <w:sz w:val="16"/>
        </w:rPr>
        <w:t xml:space="preserve"> </w:t>
      </w:r>
      <w:r w:rsidR="00C675E3" w:rsidRPr="006632B0">
        <w:rPr>
          <w:rFonts w:ascii="Arial" w:hAnsi="Arial" w:cs="Arial"/>
          <w:sz w:val="16"/>
        </w:rPr>
        <w:t>–</w:t>
      </w:r>
      <w:r w:rsidRPr="006632B0">
        <w:rPr>
          <w:rFonts w:ascii="Arial" w:hAnsi="Arial" w:cs="Arial"/>
          <w:sz w:val="16"/>
        </w:rPr>
        <w:t xml:space="preserve"> </w:t>
      </w:r>
      <w:r w:rsidR="00D203BB" w:rsidRPr="006632B0">
        <w:rPr>
          <w:rFonts w:ascii="Arial" w:hAnsi="Arial" w:cs="Arial"/>
          <w:sz w:val="16"/>
        </w:rPr>
        <w:t xml:space="preserve">инвестиции организации в </w:t>
      </w:r>
      <w:r w:rsidR="00350FB3" w:rsidRPr="006632B0">
        <w:rPr>
          <w:rFonts w:ascii="Arial" w:hAnsi="Arial" w:cs="Arial"/>
          <w:sz w:val="16"/>
        </w:rPr>
        <w:t>государственные и муниц</w:t>
      </w:r>
      <w:r w:rsidR="00350FB3" w:rsidRPr="006632B0">
        <w:rPr>
          <w:rFonts w:ascii="Arial" w:hAnsi="Arial" w:cs="Arial"/>
          <w:sz w:val="16"/>
        </w:rPr>
        <w:t>и</w:t>
      </w:r>
      <w:r w:rsidR="00350FB3" w:rsidRPr="006632B0">
        <w:rPr>
          <w:rFonts w:ascii="Arial" w:hAnsi="Arial" w:cs="Arial"/>
          <w:sz w:val="16"/>
        </w:rPr>
        <w:t xml:space="preserve">пальные ценные бумаги, ценные бумаги других организаций, в том числе долговые </w:t>
      </w:r>
      <w:r w:rsidR="00350FB3" w:rsidRPr="006632B0">
        <w:rPr>
          <w:rFonts w:ascii="Arial" w:hAnsi="Arial" w:cs="Arial"/>
          <w:spacing w:val="-2"/>
          <w:sz w:val="16"/>
        </w:rPr>
        <w:t>ценные бумаги, в которых дата и стоимость погашения определена (облигации, векселя);</w:t>
      </w:r>
      <w:r w:rsidR="00350FB3" w:rsidRPr="006632B0">
        <w:rPr>
          <w:rFonts w:ascii="Arial" w:hAnsi="Arial" w:cs="Arial"/>
          <w:sz w:val="16"/>
        </w:rPr>
        <w:t xml:space="preserve"> вклады в уставные (складочные) капиталы других организаций (в том числе дочер</w:t>
      </w:r>
      <w:r w:rsidR="00414008" w:rsidRPr="006632B0">
        <w:rPr>
          <w:rFonts w:ascii="Arial" w:hAnsi="Arial" w:cs="Arial"/>
          <w:sz w:val="16"/>
        </w:rPr>
        <w:t xml:space="preserve">них </w:t>
      </w:r>
      <w:r w:rsidR="00E60674" w:rsidRPr="006632B0">
        <w:rPr>
          <w:rFonts w:ascii="Arial" w:hAnsi="Arial" w:cs="Arial"/>
          <w:sz w:val="16"/>
        </w:rPr>
        <w:br/>
      </w:r>
      <w:r w:rsidR="00414008" w:rsidRPr="006632B0">
        <w:rPr>
          <w:rFonts w:ascii="Arial" w:hAnsi="Arial" w:cs="Arial"/>
          <w:sz w:val="16"/>
        </w:rPr>
        <w:t xml:space="preserve">и </w:t>
      </w:r>
      <w:r w:rsidR="00350FB3" w:rsidRPr="006632B0">
        <w:rPr>
          <w:rFonts w:ascii="Arial" w:hAnsi="Arial" w:cs="Arial"/>
          <w:sz w:val="16"/>
        </w:rPr>
        <w:t xml:space="preserve">зависимых хозяйственных обществ); </w:t>
      </w:r>
      <w:r w:rsidR="00D203BB" w:rsidRPr="006632B0">
        <w:rPr>
          <w:rFonts w:ascii="Arial" w:hAnsi="Arial" w:cs="Arial"/>
          <w:sz w:val="16"/>
        </w:rPr>
        <w:t xml:space="preserve">предоставленные другим организациям займы, депозитные вклады в кредитных организациях, дебиторская задолженность, </w:t>
      </w:r>
      <w:r w:rsidR="00A33D82" w:rsidRPr="00A33D82">
        <w:rPr>
          <w:rFonts w:ascii="Arial" w:hAnsi="Arial" w:cs="Arial"/>
          <w:sz w:val="16"/>
        </w:rPr>
        <w:br/>
      </w:r>
      <w:r w:rsidR="00350FB3" w:rsidRPr="006632B0">
        <w:rPr>
          <w:rFonts w:ascii="Arial" w:hAnsi="Arial" w:cs="Arial"/>
          <w:sz w:val="16"/>
        </w:rPr>
        <w:t xml:space="preserve">приобретенная на основании уступки права требования, </w:t>
      </w:r>
      <w:r w:rsidR="00D203BB" w:rsidRPr="006632B0">
        <w:rPr>
          <w:rFonts w:ascii="Arial" w:hAnsi="Arial" w:cs="Arial"/>
          <w:sz w:val="16"/>
        </w:rPr>
        <w:t>вклады организации-товарища по договору простого товарищества и пр.</w:t>
      </w:r>
    </w:p>
    <w:p w:rsidR="00AE18CE" w:rsidRDefault="00B63295" w:rsidP="00AE18CE">
      <w:pPr>
        <w:pStyle w:val="ae"/>
        <w:overflowPunct w:val="0"/>
        <w:autoSpaceDE w:val="0"/>
        <w:autoSpaceDN w:val="0"/>
        <w:adjustRightInd w:val="0"/>
        <w:spacing w:before="20" w:beforeAutospacing="0" w:after="0" w:afterAutospacing="0" w:line="250" w:lineRule="exact"/>
        <w:ind w:firstLine="284"/>
        <w:jc w:val="both"/>
        <w:textAlignment w:val="baseline"/>
        <w:rPr>
          <w:rFonts w:ascii="Arial" w:hAnsi="Arial" w:cs="Arial"/>
          <w:sz w:val="16"/>
          <w:szCs w:val="15"/>
        </w:rPr>
      </w:pPr>
      <w:r w:rsidRPr="006632B0">
        <w:rPr>
          <w:rFonts w:ascii="Arial" w:hAnsi="Arial" w:cs="Arial"/>
          <w:b/>
          <w:bCs/>
          <w:sz w:val="16"/>
          <w:szCs w:val="15"/>
        </w:rPr>
        <w:t xml:space="preserve">Инвестиции в нефинансовые активы </w:t>
      </w:r>
      <w:r w:rsidRPr="006632B0">
        <w:rPr>
          <w:rFonts w:ascii="Arial" w:hAnsi="Arial" w:cs="Arial"/>
          <w:sz w:val="16"/>
          <w:szCs w:val="15"/>
        </w:rPr>
        <w:t xml:space="preserve"> включают в себя следующие элементы: инвестиции в основной капитал,</w:t>
      </w:r>
      <w:r w:rsidR="00CD3BE1" w:rsidRPr="006632B0">
        <w:rPr>
          <w:rFonts w:ascii="Arial" w:hAnsi="Arial" w:cs="Arial"/>
          <w:sz w:val="16"/>
          <w:szCs w:val="15"/>
        </w:rPr>
        <w:t xml:space="preserve"> </w:t>
      </w:r>
      <w:r w:rsidR="00DA546A" w:rsidRPr="006632B0">
        <w:rPr>
          <w:rFonts w:ascii="Arial" w:hAnsi="Arial" w:cs="Arial"/>
          <w:sz w:val="16"/>
          <w:szCs w:val="15"/>
        </w:rPr>
        <w:t xml:space="preserve">инвестиции в </w:t>
      </w:r>
      <w:r w:rsidR="00CD3BE1" w:rsidRPr="006632B0">
        <w:rPr>
          <w:rFonts w:ascii="Arial" w:hAnsi="Arial" w:cs="Arial"/>
          <w:sz w:val="16"/>
          <w:szCs w:val="15"/>
        </w:rPr>
        <w:t xml:space="preserve">непроизведенные нефинансовые активы. </w:t>
      </w:r>
    </w:p>
    <w:p w:rsidR="00B63295" w:rsidRPr="00A33D82" w:rsidRDefault="00AE18CE" w:rsidP="00AE18CE">
      <w:pPr>
        <w:pStyle w:val="ae"/>
        <w:overflowPunct w:val="0"/>
        <w:autoSpaceDE w:val="0"/>
        <w:autoSpaceDN w:val="0"/>
        <w:adjustRightInd w:val="0"/>
        <w:spacing w:before="20" w:beforeAutospacing="0" w:after="0" w:afterAutospacing="0" w:line="250" w:lineRule="exact"/>
        <w:ind w:firstLine="284"/>
        <w:jc w:val="both"/>
        <w:textAlignment w:val="baseline"/>
        <w:rPr>
          <w:rFonts w:ascii="Arial" w:hAnsi="Arial" w:cs="Arial"/>
          <w:color w:val="000000" w:themeColor="text1"/>
          <w:sz w:val="16"/>
          <w:szCs w:val="15"/>
        </w:rPr>
      </w:pPr>
      <w:r w:rsidRPr="00A33D82">
        <w:rPr>
          <w:rFonts w:ascii="Arial" w:hAnsi="Arial" w:cs="Arial"/>
          <w:b/>
          <w:color w:val="000000" w:themeColor="text1"/>
          <w:sz w:val="16"/>
          <w:szCs w:val="15"/>
        </w:rPr>
        <w:t>И</w:t>
      </w:r>
      <w:r w:rsidR="00CD3BE1" w:rsidRPr="00A33D82">
        <w:rPr>
          <w:rFonts w:ascii="Arial" w:hAnsi="Arial" w:cs="Arial"/>
          <w:b/>
          <w:color w:val="000000" w:themeColor="text1"/>
          <w:sz w:val="16"/>
          <w:szCs w:val="15"/>
        </w:rPr>
        <w:t>нвестиции в непроизведенные нефинансовые активы</w:t>
      </w:r>
      <w:r w:rsidR="00CD3BE1" w:rsidRPr="00A33D82">
        <w:rPr>
          <w:rFonts w:ascii="Arial" w:hAnsi="Arial" w:cs="Arial"/>
          <w:color w:val="000000" w:themeColor="text1"/>
          <w:sz w:val="16"/>
          <w:szCs w:val="15"/>
        </w:rPr>
        <w:t xml:space="preserve"> 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t>–</w:t>
      </w:r>
      <w:r w:rsidR="00CD3BE1" w:rsidRPr="00A33D82">
        <w:rPr>
          <w:rFonts w:ascii="Arial" w:hAnsi="Arial" w:cs="Arial"/>
          <w:color w:val="000000" w:themeColor="text1"/>
          <w:sz w:val="16"/>
          <w:szCs w:val="15"/>
        </w:rPr>
        <w:t xml:space="preserve"> затраты на приобр</w:t>
      </w:r>
      <w:r w:rsidR="00CD3BE1" w:rsidRPr="00A33D82">
        <w:rPr>
          <w:rFonts w:ascii="Arial" w:hAnsi="Arial" w:cs="Arial"/>
          <w:color w:val="000000" w:themeColor="text1"/>
          <w:sz w:val="16"/>
          <w:szCs w:val="15"/>
        </w:rPr>
        <w:t>е</w:t>
      </w:r>
      <w:r w:rsidR="00CD3BE1" w:rsidRPr="00A33D82">
        <w:rPr>
          <w:rFonts w:ascii="Arial" w:hAnsi="Arial" w:cs="Arial"/>
          <w:color w:val="000000" w:themeColor="text1"/>
          <w:sz w:val="16"/>
          <w:szCs w:val="15"/>
        </w:rPr>
        <w:t xml:space="preserve">тение юридическими лицами в собственность земельных участков, объектов </w:t>
      </w:r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природ</w:t>
      </w:r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о</w:t>
      </w:r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пользования, контрактов, договоров аренды</w:t>
      </w:r>
      <w:r w:rsidR="0052488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,</w:t>
      </w:r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 xml:space="preserve"> лицензий</w:t>
      </w:r>
      <w:r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 xml:space="preserve"> (включая права пользования </w:t>
      </w:r>
      <w:r w:rsidR="00030DAB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br/>
      </w:r>
      <w:r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природными объектами)</w:t>
      </w:r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, деловой репутации («</w:t>
      </w:r>
      <w:proofErr w:type="spellStart"/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гудви</w:t>
      </w:r>
      <w:r w:rsidR="0052488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л</w:t>
      </w:r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ла</w:t>
      </w:r>
      <w:proofErr w:type="spellEnd"/>
      <w:r w:rsidR="00CD3BE1" w:rsidRPr="00A33D82">
        <w:rPr>
          <w:rFonts w:ascii="Arial" w:hAnsi="Arial" w:cs="Arial"/>
          <w:color w:val="000000" w:themeColor="text1"/>
          <w:spacing w:val="-3"/>
          <w:sz w:val="16"/>
          <w:szCs w:val="15"/>
        </w:rPr>
        <w:t>»)</w:t>
      </w:r>
      <w:r w:rsidR="00CD3BE1" w:rsidRPr="00A33D82">
        <w:rPr>
          <w:rFonts w:ascii="Arial" w:hAnsi="Arial" w:cs="Arial"/>
          <w:color w:val="000000" w:themeColor="text1"/>
          <w:sz w:val="16"/>
          <w:szCs w:val="15"/>
        </w:rPr>
        <w:t xml:space="preserve"> и деловых связей 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br/>
      </w:r>
      <w:r w:rsidR="00CD3BE1" w:rsidRPr="00A33D82">
        <w:rPr>
          <w:rFonts w:ascii="Arial" w:hAnsi="Arial" w:cs="Arial"/>
          <w:color w:val="000000" w:themeColor="text1"/>
          <w:sz w:val="16"/>
          <w:szCs w:val="15"/>
        </w:rPr>
        <w:t>(маркети</w:t>
      </w:r>
      <w:r w:rsidR="00210008" w:rsidRPr="00A33D82">
        <w:rPr>
          <w:rFonts w:ascii="Arial" w:hAnsi="Arial" w:cs="Arial"/>
          <w:color w:val="000000" w:themeColor="text1"/>
          <w:sz w:val="16"/>
          <w:szCs w:val="15"/>
        </w:rPr>
        <w:t>н</w:t>
      </w:r>
      <w:r w:rsidR="00CD3BE1" w:rsidRPr="00A33D82">
        <w:rPr>
          <w:rFonts w:ascii="Arial" w:hAnsi="Arial" w:cs="Arial"/>
          <w:color w:val="000000" w:themeColor="text1"/>
          <w:sz w:val="16"/>
          <w:szCs w:val="15"/>
        </w:rPr>
        <w:t xml:space="preserve">говых активов»). </w:t>
      </w:r>
      <w:r w:rsidR="00D11481" w:rsidRPr="00A33D82">
        <w:rPr>
          <w:rFonts w:ascii="Arial" w:hAnsi="Arial" w:cs="Arial"/>
          <w:color w:val="000000" w:themeColor="text1"/>
          <w:sz w:val="16"/>
          <w:szCs w:val="15"/>
        </w:rPr>
        <w:t>Затраты на приобретение земельных участков и объектов природопользования приведены на основе документов, выданных государственными органами по земельным ресурсам и землеустройству согласно оплаченным или прин</w:t>
      </w:r>
      <w:r w:rsidR="00D11481" w:rsidRPr="00A33D82">
        <w:rPr>
          <w:rFonts w:ascii="Arial" w:hAnsi="Arial" w:cs="Arial"/>
          <w:color w:val="000000" w:themeColor="text1"/>
          <w:sz w:val="16"/>
          <w:szCs w:val="15"/>
        </w:rPr>
        <w:t>я</w:t>
      </w:r>
      <w:r w:rsidR="00D11481" w:rsidRPr="00A33D82">
        <w:rPr>
          <w:rFonts w:ascii="Arial" w:hAnsi="Arial" w:cs="Arial"/>
          <w:color w:val="000000" w:themeColor="text1"/>
          <w:sz w:val="16"/>
          <w:szCs w:val="15"/>
        </w:rPr>
        <w:t>тым к оплате счетам.</w:t>
      </w:r>
    </w:p>
    <w:p w:rsidR="00D11481" w:rsidRPr="00A33D82" w:rsidRDefault="00CD3BE1" w:rsidP="00D11481">
      <w:pPr>
        <w:widowControl/>
        <w:spacing w:line="25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A33D82">
        <w:rPr>
          <w:rFonts w:ascii="Arial" w:hAnsi="Arial" w:cs="Arial"/>
          <w:b/>
          <w:bCs/>
          <w:color w:val="000000" w:themeColor="text1"/>
          <w:sz w:val="16"/>
          <w:szCs w:val="15"/>
        </w:rPr>
        <w:t>И</w:t>
      </w:r>
      <w:r w:rsidR="00B63295" w:rsidRPr="00A33D82">
        <w:rPr>
          <w:rFonts w:ascii="Arial" w:hAnsi="Arial" w:cs="Arial"/>
          <w:b/>
          <w:bCs/>
          <w:color w:val="000000" w:themeColor="text1"/>
          <w:sz w:val="16"/>
          <w:szCs w:val="15"/>
        </w:rPr>
        <w:t>нвестиции в основной капитал</w:t>
      </w:r>
      <w:r w:rsidR="00F04EFB" w:rsidRPr="00A33D82">
        <w:rPr>
          <w:rFonts w:ascii="Arial" w:hAnsi="Arial" w:cs="Arial"/>
          <w:b/>
          <w:bCs/>
          <w:color w:val="000000" w:themeColor="text1"/>
          <w:sz w:val="16"/>
          <w:szCs w:val="15"/>
        </w:rPr>
        <w:t xml:space="preserve"> </w:t>
      </w:r>
      <w:r w:rsidR="00030DAB" w:rsidRPr="00A33D82">
        <w:rPr>
          <w:rFonts w:ascii="Arial" w:hAnsi="Arial" w:cs="Arial"/>
          <w:color w:val="000000" w:themeColor="text1"/>
          <w:sz w:val="16"/>
        </w:rPr>
        <w:t>–</w:t>
      </w:r>
      <w:r w:rsidR="00192C91" w:rsidRPr="00A33D82">
        <w:rPr>
          <w:rFonts w:ascii="Arial" w:hAnsi="Arial" w:cs="Arial"/>
          <w:color w:val="000000" w:themeColor="text1"/>
          <w:sz w:val="16"/>
        </w:rPr>
        <w:t xml:space="preserve"> совокупность затрат, направленных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="00192C91" w:rsidRPr="00A33D82">
        <w:rPr>
          <w:rFonts w:ascii="Arial" w:hAnsi="Arial" w:cs="Arial"/>
          <w:color w:val="000000" w:themeColor="text1"/>
          <w:sz w:val="16"/>
        </w:rPr>
        <w:t xml:space="preserve">на строительство, реконструкцию (включая расширение и модернизацию) объектов,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="00192C91" w:rsidRPr="00A33D82">
        <w:rPr>
          <w:rFonts w:ascii="Arial" w:hAnsi="Arial" w:cs="Arial"/>
          <w:color w:val="000000" w:themeColor="text1"/>
          <w:sz w:val="16"/>
        </w:rPr>
        <w:t xml:space="preserve">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="00192C91" w:rsidRPr="00A33D82">
        <w:rPr>
          <w:rFonts w:ascii="Arial" w:hAnsi="Arial" w:cs="Arial"/>
          <w:color w:val="000000" w:themeColor="text1"/>
          <w:sz w:val="16"/>
        </w:rPr>
        <w:t xml:space="preserve">вложений во </w:t>
      </w:r>
      <w:proofErr w:type="spellStart"/>
      <w:r w:rsidR="00192C91" w:rsidRPr="00A33D82">
        <w:rPr>
          <w:rFonts w:ascii="Arial" w:hAnsi="Arial" w:cs="Arial"/>
          <w:color w:val="000000" w:themeColor="text1"/>
          <w:sz w:val="16"/>
        </w:rPr>
        <w:t>внеоборотные</w:t>
      </w:r>
      <w:proofErr w:type="spellEnd"/>
      <w:r w:rsidR="00192C91" w:rsidRPr="00A33D82">
        <w:rPr>
          <w:rFonts w:ascii="Arial" w:hAnsi="Arial" w:cs="Arial"/>
          <w:color w:val="000000" w:themeColor="text1"/>
          <w:sz w:val="16"/>
        </w:rPr>
        <w:t xml:space="preserve"> активы, инвестиции в объекты интеллектуальной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="00192C91" w:rsidRPr="00A33D82">
        <w:rPr>
          <w:rFonts w:ascii="Arial" w:hAnsi="Arial" w:cs="Arial"/>
          <w:color w:val="000000" w:themeColor="text1"/>
          <w:sz w:val="16"/>
        </w:rPr>
        <w:t>собственности</w:t>
      </w:r>
      <w:r w:rsidR="00A33D82" w:rsidRPr="00A33D82">
        <w:rPr>
          <w:rFonts w:ascii="Arial" w:hAnsi="Arial" w:cs="Arial"/>
          <w:color w:val="000000" w:themeColor="text1"/>
          <w:sz w:val="16"/>
        </w:rPr>
        <w:t xml:space="preserve"> </w:t>
      </w:r>
      <w:r w:rsidR="00D11481" w:rsidRPr="00A33D82">
        <w:rPr>
          <w:rFonts w:ascii="Arial" w:hAnsi="Arial" w:cs="Arial"/>
          <w:color w:val="000000" w:themeColor="text1"/>
          <w:sz w:val="16"/>
        </w:rPr>
        <w:t xml:space="preserve">(с 2013 г.); </w:t>
      </w:r>
      <w:r w:rsidR="00192C91" w:rsidRPr="00A33D82">
        <w:rPr>
          <w:rFonts w:ascii="Arial" w:hAnsi="Arial" w:cs="Arial"/>
          <w:color w:val="000000" w:themeColor="text1"/>
          <w:sz w:val="16"/>
        </w:rPr>
        <w:t xml:space="preserve">культивируемые биологические ресурсы. </w:t>
      </w:r>
    </w:p>
    <w:p w:rsidR="00D11481" w:rsidRPr="00A33D82" w:rsidRDefault="00D11481" w:rsidP="00D11481">
      <w:pPr>
        <w:widowControl/>
        <w:spacing w:line="25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A33D82">
        <w:rPr>
          <w:rFonts w:ascii="Arial" w:hAnsi="Arial" w:cs="Arial"/>
          <w:color w:val="000000" w:themeColor="text1"/>
          <w:sz w:val="16"/>
        </w:rPr>
        <w:t xml:space="preserve">Инвестиции в основной капитал приведены без затрат на приобретение основных средств, бывших в употреблении у других юридических и физических лиц, и объектов незавершенного строительства. Начиная с 2001 г. инвестиции в основной капитал </w:t>
      </w:r>
      <w:r w:rsidRPr="00A33D82">
        <w:rPr>
          <w:rFonts w:ascii="Arial" w:hAnsi="Arial" w:cs="Arial"/>
          <w:color w:val="000000" w:themeColor="text1"/>
          <w:sz w:val="16"/>
        </w:rPr>
        <w:br/>
        <w:t>учитываются без налога на добавленную стоимость.</w:t>
      </w:r>
    </w:p>
    <w:p w:rsidR="00D11481" w:rsidRPr="00A33D82" w:rsidRDefault="00D11481" w:rsidP="00D11481">
      <w:pPr>
        <w:widowControl/>
        <w:spacing w:line="25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A33D82">
        <w:rPr>
          <w:rFonts w:ascii="Arial" w:hAnsi="Arial" w:cs="Arial"/>
          <w:color w:val="000000" w:themeColor="text1"/>
          <w:sz w:val="16"/>
        </w:rPr>
        <w:lastRenderedPageBreak/>
        <w:t xml:space="preserve">Индексы физического объема инвестиций в основной капитал рассчитаны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 xml:space="preserve">в сопоставимых ценах. В качестве </w:t>
      </w:r>
      <w:proofErr w:type="gramStart"/>
      <w:r w:rsidRPr="00A33D82">
        <w:rPr>
          <w:rFonts w:ascii="Arial" w:hAnsi="Arial" w:cs="Arial"/>
          <w:color w:val="000000" w:themeColor="text1"/>
          <w:sz w:val="16"/>
        </w:rPr>
        <w:t>сопоставимых</w:t>
      </w:r>
      <w:proofErr w:type="gramEnd"/>
      <w:r w:rsidRPr="00A33D82">
        <w:rPr>
          <w:rFonts w:ascii="Arial" w:hAnsi="Arial" w:cs="Arial"/>
          <w:color w:val="000000" w:themeColor="text1"/>
          <w:sz w:val="16"/>
        </w:rPr>
        <w:t xml:space="preserve"> приняты среднегодовые цены </w:t>
      </w:r>
      <w:r w:rsidR="00A33D82" w:rsidRPr="00BE2BA9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 xml:space="preserve">предыдущего года. </w:t>
      </w:r>
    </w:p>
    <w:p w:rsidR="00192C91" w:rsidRPr="00A33D82" w:rsidRDefault="00192C91" w:rsidP="00AE18CE">
      <w:pPr>
        <w:widowControl/>
        <w:spacing w:line="250" w:lineRule="exact"/>
        <w:ind w:firstLine="284"/>
        <w:jc w:val="both"/>
        <w:rPr>
          <w:rFonts w:ascii="Arial" w:hAnsi="Arial" w:cs="Arial"/>
          <w:color w:val="000000" w:themeColor="text1"/>
          <w:sz w:val="14"/>
          <w:szCs w:val="14"/>
        </w:rPr>
      </w:pPr>
      <w:proofErr w:type="gramStart"/>
      <w:r w:rsidRPr="00A33D82">
        <w:rPr>
          <w:rFonts w:ascii="Arial" w:hAnsi="Arial" w:cs="Arial"/>
          <w:b/>
          <w:color w:val="000000" w:themeColor="text1"/>
          <w:sz w:val="16"/>
        </w:rPr>
        <w:t>Инвестиции</w:t>
      </w:r>
      <w:r w:rsidRPr="00A33D82">
        <w:rPr>
          <w:rFonts w:ascii="Arial" w:hAnsi="Arial" w:cs="Arial"/>
          <w:b/>
          <w:bCs/>
          <w:color w:val="000000" w:themeColor="text1"/>
          <w:sz w:val="14"/>
          <w:szCs w:val="14"/>
        </w:rPr>
        <w:t xml:space="preserve"> </w:t>
      </w:r>
      <w:r w:rsidRPr="00A33D82">
        <w:rPr>
          <w:rFonts w:ascii="Arial" w:hAnsi="Arial" w:cs="Arial"/>
          <w:b/>
          <w:color w:val="000000" w:themeColor="text1"/>
          <w:sz w:val="16"/>
        </w:rPr>
        <w:t>в жилища</w:t>
      </w:r>
      <w:r w:rsidRPr="00A33D82">
        <w:rPr>
          <w:rFonts w:ascii="Arial" w:hAnsi="Arial" w:cs="Arial"/>
          <w:b/>
          <w:bCs/>
          <w:color w:val="000000" w:themeColor="text1"/>
          <w:sz w:val="14"/>
          <w:szCs w:val="14"/>
        </w:rPr>
        <w:t xml:space="preserve"> </w:t>
      </w:r>
      <w:r w:rsidR="000D63A4">
        <w:rPr>
          <w:rFonts w:ascii="Arial" w:hAnsi="Arial" w:cs="Arial"/>
          <w:b/>
          <w:color w:val="000000" w:themeColor="text1"/>
          <w:sz w:val="16"/>
        </w:rPr>
        <w:t>(</w:t>
      </w:r>
      <w:r w:rsidRPr="00A33D82">
        <w:rPr>
          <w:rFonts w:ascii="Arial" w:hAnsi="Arial" w:cs="Arial"/>
          <w:b/>
          <w:color w:val="000000" w:themeColor="text1"/>
          <w:sz w:val="16"/>
        </w:rPr>
        <w:t>жилые здания и помещения)</w:t>
      </w:r>
      <w:r w:rsidRPr="00A33D82">
        <w:rPr>
          <w:rFonts w:ascii="Arial" w:hAnsi="Arial" w:cs="Arial"/>
          <w:color w:val="000000" w:themeColor="text1"/>
          <w:sz w:val="16"/>
        </w:rPr>
        <w:t xml:space="preserve"> </w:t>
      </w:r>
      <w:r w:rsidR="00C62A26" w:rsidRPr="00A33D82">
        <w:rPr>
          <w:rFonts w:ascii="Arial" w:hAnsi="Arial" w:cs="Arial"/>
          <w:color w:val="000000" w:themeColor="text1"/>
          <w:sz w:val="16"/>
        </w:rPr>
        <w:t>–</w:t>
      </w:r>
      <w:r w:rsidRPr="00A33D82">
        <w:rPr>
          <w:rFonts w:ascii="Arial" w:hAnsi="Arial" w:cs="Arial"/>
          <w:color w:val="000000" w:themeColor="text1"/>
          <w:sz w:val="16"/>
        </w:rPr>
        <w:t xml:space="preserve"> затраты </w:t>
      </w:r>
      <w:r w:rsidR="00E80B3E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pacing w:val="-2"/>
          <w:sz w:val="16"/>
        </w:rPr>
        <w:t>на строительство жилых помещений, зданий или частей зданий, используемых полностью</w:t>
      </w:r>
      <w:r w:rsidRPr="00A33D82">
        <w:rPr>
          <w:rFonts w:ascii="Arial" w:hAnsi="Arial" w:cs="Arial"/>
          <w:color w:val="000000" w:themeColor="text1"/>
          <w:sz w:val="16"/>
        </w:rPr>
        <w:t xml:space="preserve"> или главным образом как места проживания: входящих в жилищный фонд (общего назначения, общ</w:t>
      </w:r>
      <w:r w:rsidR="00502C9B" w:rsidRPr="00A33D82">
        <w:rPr>
          <w:rFonts w:ascii="Arial" w:hAnsi="Arial" w:cs="Arial"/>
          <w:color w:val="000000" w:themeColor="text1"/>
          <w:sz w:val="16"/>
        </w:rPr>
        <w:t>ежития, спальные корпуса школ-</w:t>
      </w:r>
      <w:r w:rsidRPr="00A33D82">
        <w:rPr>
          <w:rFonts w:ascii="Arial" w:hAnsi="Arial" w:cs="Arial"/>
          <w:color w:val="000000" w:themeColor="text1"/>
          <w:sz w:val="16"/>
        </w:rPr>
        <w:t xml:space="preserve">интернатов, детских домов, дома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 xml:space="preserve">для престарелых и инвалидов) и не входящих в жилищный фонд (дома щитовые,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>садовые</w:t>
      </w:r>
      <w:r w:rsidR="00047ABB" w:rsidRPr="00A33D82">
        <w:rPr>
          <w:rFonts w:ascii="Arial" w:hAnsi="Arial" w:cs="Arial"/>
          <w:color w:val="000000" w:themeColor="text1"/>
          <w:sz w:val="16"/>
        </w:rPr>
        <w:t xml:space="preserve"> дома</w:t>
      </w:r>
      <w:r w:rsidRPr="00A33D82">
        <w:rPr>
          <w:rFonts w:ascii="Arial" w:hAnsi="Arial" w:cs="Arial"/>
          <w:color w:val="000000" w:themeColor="text1"/>
          <w:sz w:val="16"/>
        </w:rPr>
        <w:t xml:space="preserve">, помещения контейнерного типа жилые, вагоны-дома передвижные,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>помещения, приспособленные под</w:t>
      </w:r>
      <w:proofErr w:type="gramEnd"/>
      <w:r w:rsidRPr="00A33D82">
        <w:rPr>
          <w:rFonts w:ascii="Arial" w:hAnsi="Arial" w:cs="Arial"/>
          <w:color w:val="000000" w:themeColor="text1"/>
          <w:sz w:val="16"/>
        </w:rPr>
        <w:t xml:space="preserve"> жилье (такие как вагоны и кузова железнодорожных вагонов, суда и </w:t>
      </w:r>
      <w:r w:rsidR="00047ABB" w:rsidRPr="00A33D82">
        <w:rPr>
          <w:rFonts w:ascii="Arial" w:hAnsi="Arial" w:cs="Arial"/>
          <w:color w:val="000000" w:themeColor="text1"/>
          <w:sz w:val="16"/>
        </w:rPr>
        <w:t>другие подобные объекты</w:t>
      </w:r>
      <w:r w:rsidRPr="00A33D82">
        <w:rPr>
          <w:rFonts w:ascii="Arial" w:hAnsi="Arial" w:cs="Arial"/>
          <w:color w:val="000000" w:themeColor="text1"/>
          <w:sz w:val="16"/>
        </w:rPr>
        <w:t>).</w:t>
      </w:r>
    </w:p>
    <w:p w:rsidR="00AE18CE" w:rsidRPr="00A33D82" w:rsidRDefault="00AE18CE" w:rsidP="00D11481">
      <w:pPr>
        <w:pStyle w:val="ae"/>
        <w:overflowPunct w:val="0"/>
        <w:autoSpaceDE w:val="0"/>
        <w:autoSpaceDN w:val="0"/>
        <w:adjustRightInd w:val="0"/>
        <w:spacing w:before="0" w:beforeAutospacing="0" w:after="0" w:afterAutospacing="0" w:line="256" w:lineRule="exact"/>
        <w:ind w:firstLine="284"/>
        <w:jc w:val="both"/>
        <w:textAlignment w:val="baseline"/>
        <w:rPr>
          <w:rFonts w:ascii="Arial" w:hAnsi="Arial" w:cs="Arial"/>
          <w:color w:val="000000" w:themeColor="text1"/>
          <w:sz w:val="16"/>
          <w:szCs w:val="15"/>
        </w:rPr>
      </w:pPr>
      <w:r w:rsidRPr="00A33D82">
        <w:rPr>
          <w:rFonts w:ascii="Arial" w:hAnsi="Arial" w:cs="Arial"/>
          <w:b/>
          <w:bCs/>
          <w:color w:val="000000" w:themeColor="text1"/>
          <w:sz w:val="16"/>
          <w:szCs w:val="15"/>
        </w:rPr>
        <w:t>Инвестиции в здания (жилые и нежилые) и сооружения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 </w:t>
      </w:r>
      <w:r w:rsidRPr="00A33D82">
        <w:rPr>
          <w:rFonts w:ascii="Arial" w:hAnsi="Arial" w:cs="Arial"/>
          <w:color w:val="000000" w:themeColor="text1"/>
          <w:sz w:val="16"/>
        </w:rPr>
        <w:t>–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 расходы </w:t>
      </w:r>
      <w:r w:rsidR="00A33D82" w:rsidRPr="00A33D82">
        <w:rPr>
          <w:rFonts w:ascii="Arial" w:hAnsi="Arial" w:cs="Arial"/>
          <w:color w:val="000000" w:themeColor="text1"/>
          <w:sz w:val="16"/>
          <w:szCs w:val="15"/>
        </w:rPr>
        <w:br/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на строительство объектов, которые складываются из выполненных строительных </w:t>
      </w:r>
      <w:r w:rsidR="00A33D82" w:rsidRPr="00A33D82">
        <w:rPr>
          <w:rFonts w:ascii="Arial" w:hAnsi="Arial" w:cs="Arial"/>
          <w:color w:val="000000" w:themeColor="text1"/>
          <w:sz w:val="16"/>
          <w:szCs w:val="15"/>
        </w:rPr>
        <w:br/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работ и приходящихся на них прочих капитальных затрат. В эти расходы также </w:t>
      </w:r>
      <w:r w:rsidR="00A33D82" w:rsidRPr="00A33D82">
        <w:rPr>
          <w:rFonts w:ascii="Arial" w:hAnsi="Arial" w:cs="Arial"/>
          <w:color w:val="000000" w:themeColor="text1"/>
          <w:sz w:val="16"/>
          <w:szCs w:val="15"/>
        </w:rPr>
        <w:br/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включаются </w:t>
      </w:r>
      <w:r w:rsidRPr="00A33D82">
        <w:rPr>
          <w:rFonts w:ascii="Arial" w:hAnsi="Arial" w:cs="Arial"/>
          <w:color w:val="000000" w:themeColor="text1"/>
          <w:spacing w:val="-2"/>
          <w:sz w:val="16"/>
          <w:szCs w:val="15"/>
        </w:rPr>
        <w:t xml:space="preserve">затраты на внутренние коммуникации необходимые для эксплуатации </w:t>
      </w:r>
      <w:r w:rsidR="00A33D82" w:rsidRPr="00A33D82">
        <w:rPr>
          <w:rFonts w:ascii="Arial" w:hAnsi="Arial" w:cs="Arial"/>
          <w:color w:val="000000" w:themeColor="text1"/>
          <w:spacing w:val="-2"/>
          <w:sz w:val="16"/>
          <w:szCs w:val="15"/>
        </w:rPr>
        <w:br/>
      </w:r>
      <w:r w:rsidRPr="00A33D82">
        <w:rPr>
          <w:rFonts w:ascii="Arial" w:hAnsi="Arial" w:cs="Arial"/>
          <w:color w:val="000000" w:themeColor="text1"/>
          <w:spacing w:val="-2"/>
          <w:sz w:val="16"/>
          <w:szCs w:val="15"/>
        </w:rPr>
        <w:t>данных объектов.</w:t>
      </w:r>
    </w:p>
    <w:p w:rsidR="00192C91" w:rsidRPr="00A33D82" w:rsidRDefault="00192C91" w:rsidP="00D11481">
      <w:pPr>
        <w:widowControl/>
        <w:spacing w:line="256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A33D82">
        <w:rPr>
          <w:rFonts w:ascii="Arial" w:hAnsi="Arial" w:cs="Arial"/>
          <w:b/>
          <w:color w:val="000000" w:themeColor="text1"/>
          <w:sz w:val="16"/>
        </w:rPr>
        <w:t>Инвестиции на улучшение земель</w:t>
      </w:r>
      <w:r w:rsidRPr="00A33D82">
        <w:rPr>
          <w:rFonts w:ascii="Arial" w:hAnsi="Arial" w:cs="Arial"/>
          <w:color w:val="000000" w:themeColor="text1"/>
          <w:sz w:val="16"/>
        </w:rPr>
        <w:t xml:space="preserve"> </w:t>
      </w:r>
      <w:r w:rsidR="007D0261" w:rsidRPr="00A33D82">
        <w:rPr>
          <w:rFonts w:ascii="Arial" w:hAnsi="Arial" w:cs="Arial"/>
          <w:color w:val="000000" w:themeColor="text1"/>
          <w:sz w:val="16"/>
        </w:rPr>
        <w:t>–</w:t>
      </w:r>
      <w:r w:rsidRPr="00A33D82">
        <w:rPr>
          <w:rFonts w:ascii="Arial" w:hAnsi="Arial" w:cs="Arial"/>
          <w:color w:val="000000" w:themeColor="text1"/>
          <w:sz w:val="16"/>
        </w:rPr>
        <w:t xml:space="preserve"> затраты на мелиоративные работы; затраты на проведение </w:t>
      </w:r>
      <w:proofErr w:type="spellStart"/>
      <w:r w:rsidRPr="00A33D82">
        <w:rPr>
          <w:rFonts w:ascii="Arial" w:hAnsi="Arial" w:cs="Arial"/>
          <w:color w:val="000000" w:themeColor="text1"/>
          <w:sz w:val="16"/>
        </w:rPr>
        <w:t>культуртехнических</w:t>
      </w:r>
      <w:proofErr w:type="spellEnd"/>
      <w:r w:rsidRPr="00A33D82">
        <w:rPr>
          <w:rFonts w:ascii="Arial" w:hAnsi="Arial" w:cs="Arial"/>
          <w:color w:val="000000" w:themeColor="text1"/>
          <w:sz w:val="16"/>
        </w:rPr>
        <w:t xml:space="preserve"> работ на землях, не требующих осушения;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 xml:space="preserve">террасирование крутых склонов; капитальные вложения на коренное улучшение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 xml:space="preserve">земель; расчистку земельных участков, рекультивацию земли, изменение рельефа (планировку территории), расходы, связанные с предотвращением затопления, </w:t>
      </w:r>
      <w:r w:rsidR="00A33D82" w:rsidRPr="00A33D82">
        <w:rPr>
          <w:rFonts w:ascii="Arial" w:hAnsi="Arial" w:cs="Arial"/>
          <w:color w:val="000000" w:themeColor="text1"/>
          <w:sz w:val="16"/>
        </w:rPr>
        <w:br/>
      </w:r>
      <w:r w:rsidRPr="00A33D82">
        <w:rPr>
          <w:rFonts w:ascii="Arial" w:hAnsi="Arial" w:cs="Arial"/>
          <w:color w:val="000000" w:themeColor="text1"/>
          <w:sz w:val="16"/>
        </w:rPr>
        <w:t>с передачей прав собственности на землю</w:t>
      </w:r>
      <w:r w:rsidR="00AE18CE" w:rsidRPr="00A33D82">
        <w:rPr>
          <w:rFonts w:ascii="Arial" w:hAnsi="Arial" w:cs="Arial"/>
          <w:color w:val="000000" w:themeColor="text1"/>
          <w:sz w:val="16"/>
        </w:rPr>
        <w:t>.</w:t>
      </w:r>
    </w:p>
    <w:p w:rsidR="00AE18CE" w:rsidRPr="00A33D82" w:rsidRDefault="00AE18CE" w:rsidP="00D11481">
      <w:pPr>
        <w:pStyle w:val="ae"/>
        <w:overflowPunct w:val="0"/>
        <w:autoSpaceDE w:val="0"/>
        <w:autoSpaceDN w:val="0"/>
        <w:adjustRightInd w:val="0"/>
        <w:spacing w:before="20" w:beforeAutospacing="0" w:after="0" w:afterAutospacing="0" w:line="256" w:lineRule="exact"/>
        <w:ind w:firstLine="284"/>
        <w:jc w:val="both"/>
        <w:textAlignment w:val="baseline"/>
        <w:rPr>
          <w:rFonts w:ascii="Arial" w:hAnsi="Arial" w:cs="Arial"/>
          <w:color w:val="000000" w:themeColor="text1"/>
          <w:sz w:val="16"/>
          <w:szCs w:val="15"/>
        </w:rPr>
      </w:pPr>
      <w:r w:rsidRPr="00A33D82">
        <w:rPr>
          <w:rFonts w:ascii="Arial" w:hAnsi="Arial" w:cs="Arial"/>
          <w:b/>
          <w:bCs/>
          <w:color w:val="000000" w:themeColor="text1"/>
          <w:sz w:val="16"/>
          <w:szCs w:val="15"/>
        </w:rPr>
        <w:t>Инвестиции в машины, оборудование, транспортные средства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 </w:t>
      </w:r>
      <w:r w:rsidRPr="00A33D82">
        <w:rPr>
          <w:rFonts w:ascii="Arial" w:hAnsi="Arial" w:cs="Arial"/>
          <w:color w:val="000000" w:themeColor="text1"/>
          <w:sz w:val="16"/>
        </w:rPr>
        <w:t>–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 затраты 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br/>
        <w:t xml:space="preserve">на приобретение машин, оборудования, включая информационное, компьютерное 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br/>
        <w:t xml:space="preserve">и телекоммуникационное (ИКТ), транспортных средств, производственного </w:t>
      </w:r>
      <w:r w:rsidR="00A33D82" w:rsidRPr="00A33D82">
        <w:rPr>
          <w:rFonts w:ascii="Arial" w:hAnsi="Arial" w:cs="Arial"/>
          <w:color w:val="000000" w:themeColor="text1"/>
          <w:sz w:val="16"/>
          <w:szCs w:val="15"/>
        </w:rPr>
        <w:br/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и </w:t>
      </w:r>
      <w:r w:rsidRPr="00A33D82">
        <w:rPr>
          <w:rFonts w:ascii="Arial" w:hAnsi="Arial" w:cs="Arial"/>
          <w:color w:val="000000" w:themeColor="text1"/>
          <w:spacing w:val="-2"/>
          <w:sz w:val="16"/>
          <w:szCs w:val="15"/>
        </w:rPr>
        <w:t xml:space="preserve">хозяйственного инвентаря, а также затраты на монтаж оборудования на месте его </w:t>
      </w:r>
      <w:r w:rsidR="00A33D82" w:rsidRPr="00A33D82">
        <w:rPr>
          <w:rFonts w:ascii="Arial" w:hAnsi="Arial" w:cs="Arial"/>
          <w:color w:val="000000" w:themeColor="text1"/>
          <w:spacing w:val="-2"/>
          <w:sz w:val="16"/>
          <w:szCs w:val="15"/>
        </w:rPr>
        <w:br/>
      </w:r>
      <w:r w:rsidRPr="00A33D82">
        <w:rPr>
          <w:rFonts w:ascii="Arial" w:hAnsi="Arial" w:cs="Arial"/>
          <w:color w:val="000000" w:themeColor="text1"/>
          <w:spacing w:val="-2"/>
          <w:sz w:val="16"/>
          <w:szCs w:val="15"/>
        </w:rPr>
        <w:t>постоянной</w:t>
      </w:r>
      <w:r w:rsidRPr="00A33D82">
        <w:rPr>
          <w:rFonts w:ascii="Arial" w:hAnsi="Arial" w:cs="Arial"/>
          <w:color w:val="000000" w:themeColor="text1"/>
          <w:sz w:val="16"/>
          <w:szCs w:val="15"/>
        </w:rPr>
        <w:t xml:space="preserve"> эксплуатации, проверку и испытание качества монтажа.</w:t>
      </w:r>
    </w:p>
    <w:p w:rsidR="00AE18CE" w:rsidRPr="00724052" w:rsidRDefault="00AE18CE" w:rsidP="00D11481">
      <w:pPr>
        <w:widowControl/>
        <w:spacing w:line="256" w:lineRule="exact"/>
        <w:ind w:firstLine="284"/>
        <w:jc w:val="both"/>
        <w:rPr>
          <w:rFonts w:ascii="Arial" w:hAnsi="Arial" w:cs="Arial"/>
          <w:color w:val="000000" w:themeColor="text1"/>
          <w:spacing w:val="-2"/>
          <w:sz w:val="16"/>
        </w:rPr>
      </w:pPr>
      <w:r w:rsidRPr="00A33D82">
        <w:rPr>
          <w:rFonts w:ascii="Arial" w:hAnsi="Arial" w:cs="Arial"/>
          <w:b/>
          <w:color w:val="000000" w:themeColor="text1"/>
          <w:sz w:val="16"/>
        </w:rPr>
        <w:t xml:space="preserve">Инвестиции в объекты </w:t>
      </w:r>
      <w:r w:rsidRPr="00A33D82">
        <w:rPr>
          <w:rFonts w:ascii="Arial" w:hAnsi="Arial" w:cs="Arial"/>
          <w:b/>
          <w:color w:val="000000" w:themeColor="text1"/>
          <w:spacing w:val="-2"/>
          <w:sz w:val="16"/>
        </w:rPr>
        <w:t>интеллектуальной собственности</w:t>
      </w:r>
      <w:r w:rsidRPr="00A33D82">
        <w:rPr>
          <w:rFonts w:ascii="Arial" w:hAnsi="Arial" w:cs="Arial"/>
          <w:color w:val="000000" w:themeColor="text1"/>
          <w:spacing w:val="-2"/>
          <w:sz w:val="16"/>
        </w:rPr>
        <w:t xml:space="preserve"> – затраты на научные исследования и разработки, расходы на разведку недр и оценку запасов полезных </w:t>
      </w:r>
      <w:r w:rsidR="00A33D82" w:rsidRPr="00A33D82">
        <w:rPr>
          <w:rFonts w:ascii="Arial" w:hAnsi="Arial" w:cs="Arial"/>
          <w:color w:val="000000" w:themeColor="text1"/>
          <w:spacing w:val="-2"/>
          <w:sz w:val="16"/>
        </w:rPr>
        <w:br/>
      </w:r>
      <w:r w:rsidRPr="00A33D82">
        <w:rPr>
          <w:rFonts w:ascii="Arial" w:hAnsi="Arial" w:cs="Arial"/>
          <w:color w:val="000000" w:themeColor="text1"/>
          <w:spacing w:val="-2"/>
          <w:sz w:val="16"/>
        </w:rPr>
        <w:t xml:space="preserve">ископаемых, затраты на создание и приобретение компьютерного программного </w:t>
      </w:r>
      <w:r w:rsidR="00A33D82" w:rsidRPr="00A33D82">
        <w:rPr>
          <w:rFonts w:ascii="Arial" w:hAnsi="Arial" w:cs="Arial"/>
          <w:color w:val="000000" w:themeColor="text1"/>
          <w:spacing w:val="-2"/>
          <w:sz w:val="16"/>
        </w:rPr>
        <w:br/>
      </w:r>
      <w:r w:rsidRPr="00A33D82">
        <w:rPr>
          <w:rFonts w:ascii="Arial" w:hAnsi="Arial" w:cs="Arial"/>
          <w:color w:val="000000" w:themeColor="text1"/>
          <w:spacing w:val="-2"/>
          <w:sz w:val="16"/>
        </w:rPr>
        <w:t xml:space="preserve">обеспечения и баз данных, затраты на создание и приобретение произведений </w:t>
      </w:r>
      <w:r w:rsidR="00A33D82" w:rsidRPr="00A33D82">
        <w:rPr>
          <w:rFonts w:ascii="Arial" w:hAnsi="Arial" w:cs="Arial"/>
          <w:color w:val="000000" w:themeColor="text1"/>
          <w:spacing w:val="-2"/>
          <w:sz w:val="16"/>
        </w:rPr>
        <w:br/>
      </w:r>
      <w:r w:rsidRPr="00A33D82">
        <w:rPr>
          <w:rFonts w:ascii="Arial" w:hAnsi="Arial" w:cs="Arial"/>
          <w:color w:val="000000" w:themeColor="text1"/>
          <w:spacing w:val="-2"/>
          <w:sz w:val="16"/>
        </w:rPr>
        <w:t>развлекательного жанра, литературы и искусства.</w:t>
      </w:r>
    </w:p>
    <w:p w:rsidR="000D63A4" w:rsidRPr="00A33D82" w:rsidRDefault="000D63A4" w:rsidP="000D63A4">
      <w:pPr>
        <w:pageBreakBefore/>
        <w:widowControl/>
        <w:spacing w:line="256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A33D82">
        <w:rPr>
          <w:rFonts w:ascii="Arial" w:hAnsi="Arial" w:cs="Arial"/>
          <w:color w:val="000000" w:themeColor="text1"/>
          <w:sz w:val="16"/>
        </w:rPr>
        <w:t xml:space="preserve">Данные по видам основных фондов (табл. 4.3) приведены в соответствии </w:t>
      </w:r>
      <w:r w:rsidRPr="00A33D82">
        <w:rPr>
          <w:rFonts w:ascii="Arial" w:hAnsi="Arial" w:cs="Arial"/>
          <w:color w:val="000000" w:themeColor="text1"/>
          <w:sz w:val="16"/>
        </w:rPr>
        <w:br/>
        <w:t xml:space="preserve">с Общероссийским классификатором основных фондов </w:t>
      </w:r>
      <w:proofErr w:type="gramStart"/>
      <w:r w:rsidRPr="00A33D82">
        <w:rPr>
          <w:rFonts w:ascii="Arial" w:hAnsi="Arial" w:cs="Arial"/>
          <w:color w:val="000000" w:themeColor="text1"/>
          <w:sz w:val="16"/>
        </w:rPr>
        <w:t>ОК</w:t>
      </w:r>
      <w:proofErr w:type="gramEnd"/>
      <w:r w:rsidRPr="00A33D82">
        <w:rPr>
          <w:rFonts w:ascii="Arial" w:hAnsi="Arial" w:cs="Arial"/>
          <w:color w:val="000000" w:themeColor="text1"/>
          <w:sz w:val="16"/>
        </w:rPr>
        <w:t xml:space="preserve"> 013-2014 (СН2008).</w:t>
      </w:r>
    </w:p>
    <w:p w:rsidR="000D63A4" w:rsidRPr="000D63A4" w:rsidRDefault="000D63A4" w:rsidP="000D63A4">
      <w:pPr>
        <w:pStyle w:val="ae"/>
        <w:overflowPunct w:val="0"/>
        <w:autoSpaceDE w:val="0"/>
        <w:autoSpaceDN w:val="0"/>
        <w:adjustRightInd w:val="0"/>
        <w:spacing w:before="20" w:beforeAutospacing="0" w:after="0" w:afterAutospacing="0" w:line="256" w:lineRule="exact"/>
        <w:ind w:firstLine="284"/>
        <w:jc w:val="both"/>
        <w:textAlignment w:val="baseline"/>
        <w:rPr>
          <w:rFonts w:ascii="Arial" w:hAnsi="Arial" w:cs="Arial"/>
          <w:strike/>
          <w:sz w:val="16"/>
          <w:szCs w:val="15"/>
        </w:rPr>
      </w:pPr>
      <w:r w:rsidRPr="000D63A4">
        <w:rPr>
          <w:rFonts w:ascii="Arial" w:hAnsi="Arial" w:cs="Arial"/>
          <w:sz w:val="16"/>
        </w:rPr>
        <w:t xml:space="preserve">Распределение инвестиций в основной капитал по видам экономической </w:t>
      </w:r>
      <w:r w:rsidRPr="000D63A4">
        <w:rPr>
          <w:rFonts w:ascii="Arial" w:hAnsi="Arial" w:cs="Arial"/>
          <w:sz w:val="16"/>
        </w:rPr>
        <w:br/>
        <w:t>деятельности приведено в соответствии с Общероссийским классификатором видов экономической деятельност</w:t>
      </w:r>
      <w:proofErr w:type="gramStart"/>
      <w:r w:rsidRPr="000D63A4">
        <w:rPr>
          <w:rFonts w:ascii="Arial" w:hAnsi="Arial" w:cs="Arial"/>
          <w:sz w:val="16"/>
        </w:rPr>
        <w:t>и(</w:t>
      </w:r>
      <w:proofErr w:type="gramEnd"/>
      <w:r w:rsidRPr="000D63A4">
        <w:rPr>
          <w:rFonts w:ascii="Arial" w:hAnsi="Arial" w:cs="Arial"/>
          <w:sz w:val="16"/>
        </w:rPr>
        <w:t xml:space="preserve">ОКВЭД 2), исходя из назначения основных средств, то есть той сферы деятельности, в рамках которой они будут </w:t>
      </w:r>
      <w:r w:rsidRPr="000D63A4">
        <w:rPr>
          <w:rFonts w:ascii="Arial" w:hAnsi="Arial" w:cs="Arial"/>
          <w:spacing w:val="-2"/>
          <w:sz w:val="16"/>
        </w:rPr>
        <w:t xml:space="preserve">функционировать </w:t>
      </w:r>
      <w:r w:rsidRPr="000D63A4">
        <w:rPr>
          <w:rFonts w:ascii="Arial" w:hAnsi="Arial" w:cs="Arial"/>
          <w:spacing w:val="-2"/>
          <w:sz w:val="16"/>
        </w:rPr>
        <w:br/>
      </w:r>
      <w:r w:rsidRPr="000D63A4">
        <w:rPr>
          <w:rFonts w:ascii="Arial" w:hAnsi="Arial" w:cs="Arial"/>
          <w:sz w:val="16"/>
        </w:rPr>
        <w:t>(табл. 4.6, 4.7).</w:t>
      </w:r>
      <w:r w:rsidRPr="000D63A4">
        <w:rPr>
          <w:rFonts w:ascii="Arial" w:hAnsi="Arial" w:cs="Arial"/>
          <w:spacing w:val="-2"/>
          <w:sz w:val="16"/>
        </w:rPr>
        <w:t xml:space="preserve">  </w:t>
      </w:r>
    </w:p>
    <w:p w:rsidR="000D63A4" w:rsidRPr="006632B0" w:rsidRDefault="000D63A4" w:rsidP="000D63A4">
      <w:pPr>
        <w:widowControl/>
        <w:spacing w:before="20" w:line="256" w:lineRule="exact"/>
        <w:ind w:firstLine="284"/>
        <w:jc w:val="both"/>
        <w:rPr>
          <w:rFonts w:ascii="Arial" w:hAnsi="Arial" w:cs="Arial"/>
          <w:b/>
          <w:sz w:val="16"/>
        </w:rPr>
      </w:pPr>
      <w:r w:rsidRPr="000D63A4">
        <w:rPr>
          <w:rFonts w:ascii="Arial" w:hAnsi="Arial" w:cs="Arial"/>
          <w:b/>
          <w:sz w:val="16"/>
        </w:rPr>
        <w:t xml:space="preserve">Прямые инвестиции </w:t>
      </w:r>
      <w:r w:rsidRPr="006632B0">
        <w:rPr>
          <w:rFonts w:ascii="Arial" w:hAnsi="Arial" w:cs="Arial"/>
          <w:sz w:val="16"/>
        </w:rPr>
        <w:t xml:space="preserve">– это категория трансграничных инвестиций, при которой </w:t>
      </w:r>
      <w:r w:rsidRPr="006632B0">
        <w:rPr>
          <w:rFonts w:ascii="Arial" w:hAnsi="Arial" w:cs="Arial"/>
          <w:sz w:val="16"/>
        </w:rPr>
        <w:br/>
        <w:t xml:space="preserve">резидент одной страны осуществляет контроль (более 50% голосов в управлении) </w:t>
      </w:r>
      <w:r w:rsidRPr="006632B0">
        <w:rPr>
          <w:rFonts w:ascii="Arial" w:hAnsi="Arial" w:cs="Arial"/>
          <w:sz w:val="16"/>
        </w:rPr>
        <w:br/>
        <w:t>или имеет значительную степень влияния (от 10 до 50%) на управление предприятием, являющимся резидентом другой страны.</w:t>
      </w:r>
    </w:p>
    <w:p w:rsidR="00391D8C" w:rsidRPr="006632B0" w:rsidRDefault="00B63295" w:rsidP="00AE18CE">
      <w:pPr>
        <w:widowControl/>
        <w:spacing w:after="60"/>
        <w:jc w:val="center"/>
        <w:rPr>
          <w:rFonts w:ascii="Arial" w:hAnsi="Arial" w:cs="Arial"/>
          <w:sz w:val="16"/>
          <w:vertAlign w:val="superscript"/>
        </w:rPr>
      </w:pPr>
      <w:r w:rsidRPr="006632B0">
        <w:rPr>
          <w:rFonts w:ascii="Arial CYR" w:hAnsi="Arial CYR"/>
          <w:b/>
          <w:sz w:val="16"/>
        </w:rPr>
        <w:br w:type="page"/>
      </w:r>
      <w:r w:rsidR="00391D8C" w:rsidRPr="006632B0">
        <w:rPr>
          <w:rFonts w:ascii="Arial" w:hAnsi="Arial" w:cs="Arial"/>
          <w:b/>
          <w:sz w:val="16"/>
        </w:rPr>
        <w:t xml:space="preserve">4.1. СТРУКТУРА ИНВЕСТИЦИЙ В НЕФИНАНСОВЫЕ АКТИВЫ в </w:t>
      </w:r>
      <w:r w:rsidR="005D370A" w:rsidRPr="00A33D82">
        <w:rPr>
          <w:rFonts w:ascii="Arial" w:hAnsi="Arial" w:cs="Arial"/>
          <w:b/>
          <w:color w:val="000000" w:themeColor="text1"/>
          <w:sz w:val="16"/>
        </w:rPr>
        <w:t>202</w:t>
      </w:r>
      <w:r w:rsidR="00EA4D44" w:rsidRPr="00EA4D44">
        <w:rPr>
          <w:rFonts w:ascii="Arial" w:hAnsi="Arial" w:cs="Arial"/>
          <w:b/>
          <w:color w:val="000000" w:themeColor="text1"/>
          <w:sz w:val="16"/>
        </w:rPr>
        <w:t>3</w:t>
      </w:r>
      <w:r w:rsidR="00391D8C" w:rsidRPr="00A33D82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391D8C" w:rsidRPr="006632B0">
        <w:rPr>
          <w:rFonts w:ascii="Arial" w:hAnsi="Arial" w:cs="Arial"/>
          <w:b/>
          <w:sz w:val="16"/>
        </w:rPr>
        <w:t>г.</w:t>
      </w:r>
      <w:r w:rsidR="00391D8C" w:rsidRPr="006632B0">
        <w:rPr>
          <w:rFonts w:ascii="Arial" w:hAnsi="Arial" w:cs="Arial"/>
          <w:sz w:val="16"/>
          <w:vertAlign w:val="superscript"/>
        </w:rPr>
        <w:t>1)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686"/>
        <w:gridCol w:w="1686"/>
      </w:tblGrid>
      <w:tr w:rsidR="00A33D82" w:rsidRPr="00A33D82" w:rsidTr="00B651D6">
        <w:trPr>
          <w:cantSplit/>
          <w:jc w:val="center"/>
        </w:trPr>
        <w:tc>
          <w:tcPr>
            <w:tcW w:w="32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D8C" w:rsidRPr="00A33D82" w:rsidRDefault="00391D8C" w:rsidP="00A33D82">
            <w:pPr>
              <w:widowControl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D8C" w:rsidRPr="00A33D82" w:rsidRDefault="006632B0" w:rsidP="00A33D82">
            <w:pPr>
              <w:widowControl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gramStart"/>
            <w:r w:rsidRPr="00A33D82">
              <w:rPr>
                <w:rFonts w:ascii="Arial" w:hAnsi="Arial" w:cs="Arial"/>
                <w:color w:val="000000" w:themeColor="text1"/>
                <w:sz w:val="12"/>
                <w:szCs w:val="12"/>
              </w:rPr>
              <w:t>Млрд</w:t>
            </w:r>
            <w:proofErr w:type="gramEnd"/>
            <w:r w:rsidR="00391D8C" w:rsidRPr="00A33D82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руб.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1D8C" w:rsidRPr="00A33D82" w:rsidRDefault="00391D8C" w:rsidP="00A33D82">
            <w:pPr>
              <w:widowControl/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A33D82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A33D82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к итогу</w:t>
            </w:r>
          </w:p>
        </w:tc>
      </w:tr>
      <w:tr w:rsidR="005574EC" w:rsidRPr="00A33D82" w:rsidTr="00B651D6">
        <w:trPr>
          <w:cantSplit/>
          <w:jc w:val="center"/>
        </w:trPr>
        <w:tc>
          <w:tcPr>
            <w:tcW w:w="326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AE18CE">
            <w:pPr>
              <w:widowControl/>
              <w:spacing w:before="70" w:line="140" w:lineRule="exact"/>
              <w:ind w:right="397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b/>
                <w:sz w:val="14"/>
              </w:rPr>
              <w:t>Инвестиции в нефинансовые активы</w:t>
            </w:r>
            <w:r w:rsidRPr="005574EC">
              <w:rPr>
                <w:rFonts w:ascii="Arial" w:hAnsi="Arial" w:cs="Arial"/>
                <w:sz w:val="14"/>
              </w:rPr>
              <w:t xml:space="preserve"> – всего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567"/>
              <w:jc w:val="right"/>
              <w:rPr>
                <w:rFonts w:ascii="Arial" w:hAnsi="Arial" w:cs="Arial"/>
                <w:b/>
                <w:sz w:val="14"/>
              </w:rPr>
            </w:pPr>
            <w:r w:rsidRPr="005574EC">
              <w:rPr>
                <w:rFonts w:ascii="Arial" w:hAnsi="Arial" w:cs="Arial"/>
                <w:b/>
                <w:sz w:val="14"/>
              </w:rPr>
              <w:t>27 132,3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tabs>
                <w:tab w:val="left" w:pos="1136"/>
              </w:tabs>
              <w:spacing w:before="70" w:line="140" w:lineRule="exact"/>
              <w:ind w:right="567"/>
              <w:jc w:val="right"/>
              <w:rPr>
                <w:rFonts w:ascii="Arial" w:hAnsi="Arial" w:cs="Arial"/>
                <w:b/>
                <w:sz w:val="14"/>
              </w:rPr>
            </w:pPr>
            <w:r w:rsidRPr="005574EC">
              <w:rPr>
                <w:rFonts w:ascii="Arial" w:hAnsi="Arial" w:cs="Arial"/>
                <w:b/>
                <w:sz w:val="14"/>
              </w:rPr>
              <w:t>100</w:t>
            </w:r>
          </w:p>
        </w:tc>
      </w:tr>
      <w:tr w:rsidR="005574EC" w:rsidRPr="00A33D82" w:rsidTr="00B651D6">
        <w:trPr>
          <w:cantSplit/>
          <w:jc w:val="center"/>
        </w:trPr>
        <w:tc>
          <w:tcPr>
            <w:tcW w:w="3261" w:type="dxa"/>
            <w:tcBorders>
              <w:right w:val="single" w:sz="6" w:space="0" w:color="auto"/>
            </w:tcBorders>
            <w:vAlign w:val="bottom"/>
          </w:tcPr>
          <w:p w:rsidR="005574EC" w:rsidRPr="005574EC" w:rsidRDefault="005574EC" w:rsidP="00AE18CE">
            <w:pPr>
              <w:widowControl/>
              <w:spacing w:before="70" w:line="140" w:lineRule="exact"/>
              <w:ind w:left="454" w:right="397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686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tabs>
                <w:tab w:val="left" w:pos="1136"/>
              </w:tabs>
              <w:spacing w:before="7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574EC" w:rsidRPr="00A33D82" w:rsidTr="00B651D6">
        <w:trPr>
          <w:cantSplit/>
          <w:jc w:val="center"/>
        </w:trPr>
        <w:tc>
          <w:tcPr>
            <w:tcW w:w="3261" w:type="dxa"/>
            <w:tcBorders>
              <w:right w:val="single" w:sz="6" w:space="0" w:color="auto"/>
            </w:tcBorders>
            <w:vAlign w:val="bottom"/>
          </w:tcPr>
          <w:p w:rsidR="005574EC" w:rsidRPr="005574EC" w:rsidRDefault="005574EC" w:rsidP="00AE18CE">
            <w:pPr>
              <w:widowControl/>
              <w:spacing w:before="70" w:line="140" w:lineRule="exact"/>
              <w:ind w:left="284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инвестиции в основной капитал</w:t>
            </w:r>
          </w:p>
        </w:tc>
        <w:tc>
          <w:tcPr>
            <w:tcW w:w="16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26 803,1</w:t>
            </w:r>
          </w:p>
        </w:tc>
        <w:tc>
          <w:tcPr>
            <w:tcW w:w="1686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tabs>
                <w:tab w:val="left" w:pos="1136"/>
              </w:tabs>
              <w:spacing w:before="7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98,8</w:t>
            </w:r>
          </w:p>
        </w:tc>
      </w:tr>
      <w:tr w:rsidR="005574EC" w:rsidRPr="00A33D82" w:rsidTr="00B651D6">
        <w:trPr>
          <w:cantSplit/>
          <w:jc w:val="center"/>
        </w:trPr>
        <w:tc>
          <w:tcPr>
            <w:tcW w:w="326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AE18CE">
            <w:pPr>
              <w:widowControl/>
              <w:spacing w:before="70" w:line="140" w:lineRule="exact"/>
              <w:ind w:left="284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 xml:space="preserve">инвестиции в непроизведенные </w:t>
            </w:r>
            <w:r w:rsidRPr="005574EC">
              <w:rPr>
                <w:rFonts w:ascii="Arial" w:hAnsi="Arial" w:cs="Arial"/>
                <w:sz w:val="14"/>
              </w:rPr>
              <w:br/>
              <w:t>нефинансовые активы</w:t>
            </w:r>
          </w:p>
        </w:tc>
        <w:tc>
          <w:tcPr>
            <w:tcW w:w="1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329,2</w:t>
            </w:r>
          </w:p>
        </w:tc>
        <w:tc>
          <w:tcPr>
            <w:tcW w:w="168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74EC" w:rsidRPr="005574EC" w:rsidRDefault="005574EC" w:rsidP="005574EC">
            <w:pPr>
              <w:widowControl/>
              <w:tabs>
                <w:tab w:val="left" w:pos="1136"/>
              </w:tabs>
              <w:spacing w:before="70" w:line="140" w:lineRule="exact"/>
              <w:ind w:right="567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1,2</w:t>
            </w:r>
          </w:p>
        </w:tc>
      </w:tr>
    </w:tbl>
    <w:p w:rsidR="00391D8C" w:rsidRPr="00A33D82" w:rsidRDefault="00391D8C" w:rsidP="00E60674">
      <w:pPr>
        <w:widowControl/>
        <w:spacing w:before="60"/>
        <w:ind w:left="113" w:hanging="113"/>
        <w:jc w:val="both"/>
        <w:rPr>
          <w:rFonts w:ascii="Arial" w:hAnsi="Arial" w:cs="Arial"/>
          <w:color w:val="000000" w:themeColor="text1"/>
          <w:sz w:val="12"/>
        </w:rPr>
      </w:pPr>
      <w:r w:rsidRPr="00A33D82">
        <w:rPr>
          <w:rFonts w:ascii="Arial" w:hAnsi="Arial" w:cs="Arial"/>
          <w:color w:val="000000" w:themeColor="text1"/>
          <w:sz w:val="12"/>
          <w:vertAlign w:val="superscript"/>
        </w:rPr>
        <w:t>1)</w:t>
      </w:r>
      <w:r w:rsidR="00E60674" w:rsidRPr="00A33D82">
        <w:rPr>
          <w:rFonts w:ascii="Arial" w:hAnsi="Arial" w:cs="Arial"/>
          <w:color w:val="000000" w:themeColor="text1"/>
          <w:sz w:val="12"/>
        </w:rPr>
        <w:t> </w:t>
      </w:r>
      <w:r w:rsidRPr="00A33D82">
        <w:rPr>
          <w:rFonts w:ascii="Arial" w:hAnsi="Arial" w:cs="Arial"/>
          <w:color w:val="000000" w:themeColor="text1"/>
          <w:sz w:val="12"/>
        </w:rPr>
        <w:t>Без субъектов малого предпринимательства и объема инвестиций, не наблюдаемых прямыми статистическими методами.</w:t>
      </w:r>
    </w:p>
    <w:p w:rsidR="00391D8C" w:rsidRPr="006632B0" w:rsidRDefault="00391D8C" w:rsidP="00A33D82">
      <w:pPr>
        <w:widowControl/>
        <w:spacing w:before="360" w:after="60"/>
        <w:jc w:val="center"/>
        <w:rPr>
          <w:rFonts w:ascii="Arial" w:hAnsi="Arial" w:cs="Arial"/>
          <w:b/>
          <w:sz w:val="16"/>
        </w:rPr>
      </w:pPr>
      <w:r w:rsidRPr="006632B0">
        <w:rPr>
          <w:rFonts w:ascii="Arial" w:hAnsi="Arial" w:cs="Arial"/>
          <w:b/>
          <w:sz w:val="16"/>
        </w:rPr>
        <w:t>4.2. ИНВЕСТИЦИИ В ОСНОВНОЙ КАПИТАЛ</w:t>
      </w:r>
    </w:p>
    <w:tbl>
      <w:tblPr>
        <w:tblW w:w="6634" w:type="dxa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2"/>
        <w:gridCol w:w="843"/>
        <w:gridCol w:w="843"/>
        <w:gridCol w:w="843"/>
        <w:gridCol w:w="843"/>
      </w:tblGrid>
      <w:tr w:rsidR="00EA4D44" w:rsidRPr="006632B0" w:rsidTr="00AE18CE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bottom w:val="single" w:sz="6" w:space="0" w:color="auto"/>
            </w:tcBorders>
          </w:tcPr>
          <w:p w:rsidR="00EA4D44" w:rsidRPr="00A33D82" w:rsidRDefault="00EA4D44" w:rsidP="00391D8C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single" w:sz="6" w:space="0" w:color="auto"/>
            </w:tcBorders>
          </w:tcPr>
          <w:p w:rsidR="00EA4D44" w:rsidRPr="00A33D82" w:rsidRDefault="00EA4D44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A33D82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A33D82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843" w:type="dxa"/>
            <w:tcBorders>
              <w:top w:val="single" w:sz="6" w:space="0" w:color="auto"/>
              <w:bottom w:val="single" w:sz="6" w:space="0" w:color="auto"/>
            </w:tcBorders>
          </w:tcPr>
          <w:p w:rsidR="00EA4D44" w:rsidRPr="00A33D82" w:rsidRDefault="00EA4D44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A33D82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A33D82">
              <w:rPr>
                <w:rFonts w:ascii="Arial" w:hAnsi="Arial" w:cs="Arial"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843" w:type="dxa"/>
            <w:tcBorders>
              <w:top w:val="single" w:sz="6" w:space="0" w:color="auto"/>
              <w:bottom w:val="single" w:sz="6" w:space="0" w:color="auto"/>
            </w:tcBorders>
          </w:tcPr>
          <w:p w:rsidR="00EA4D44" w:rsidRPr="00A33D82" w:rsidRDefault="00EA4D44" w:rsidP="00EB133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843" w:type="dxa"/>
            <w:tcBorders>
              <w:top w:val="single" w:sz="6" w:space="0" w:color="auto"/>
              <w:bottom w:val="single" w:sz="6" w:space="0" w:color="auto"/>
            </w:tcBorders>
          </w:tcPr>
          <w:p w:rsidR="00EA4D44" w:rsidRPr="00A33D82" w:rsidRDefault="00EA4D44" w:rsidP="00EB133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EA4D44" w:rsidRPr="006632B0" w:rsidTr="00AE18CE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</w:tcBorders>
            <w:vAlign w:val="bottom"/>
          </w:tcPr>
          <w:p w:rsidR="00EA4D44" w:rsidRPr="00A33D82" w:rsidRDefault="00EA4D44" w:rsidP="00AE18CE">
            <w:pPr>
              <w:pStyle w:val="ae"/>
              <w:overflowPunct w:val="0"/>
              <w:autoSpaceDE w:val="0"/>
              <w:autoSpaceDN w:val="0"/>
              <w:adjustRightInd w:val="0"/>
              <w:spacing w:before="70" w:beforeAutospacing="0" w:after="0" w:afterAutospacing="0" w:line="140" w:lineRule="exact"/>
              <w:textAlignment w:val="baseline"/>
              <w:rPr>
                <w:rFonts w:ascii="Arial" w:hAnsi="Arial" w:cs="Arial"/>
                <w:color w:val="000000" w:themeColor="text1"/>
                <w:sz w:val="14"/>
              </w:rPr>
            </w:pPr>
            <w:r w:rsidRPr="00A33D82">
              <w:rPr>
                <w:rFonts w:ascii="Arial" w:hAnsi="Arial" w:cs="Arial"/>
                <w:b/>
                <w:bCs/>
                <w:color w:val="000000" w:themeColor="text1"/>
                <w:sz w:val="14"/>
                <w:szCs w:val="15"/>
              </w:rPr>
              <w:t>Инвестиции в основной капитал</w:t>
            </w:r>
          </w:p>
        </w:tc>
        <w:tc>
          <w:tcPr>
            <w:tcW w:w="843" w:type="dxa"/>
            <w:tcBorders>
              <w:top w:val="single" w:sz="6" w:space="0" w:color="auto"/>
            </w:tcBorders>
            <w:vAlign w:val="bottom"/>
          </w:tcPr>
          <w:p w:rsidR="00EA4D44" w:rsidRPr="005574EC" w:rsidRDefault="00EA4D44" w:rsidP="004A3479">
            <w:pPr>
              <w:widowControl/>
              <w:spacing w:before="7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</w:tcBorders>
            <w:vAlign w:val="bottom"/>
          </w:tcPr>
          <w:p w:rsidR="00EA4D44" w:rsidRPr="005574EC" w:rsidRDefault="00EA4D44" w:rsidP="004A3479">
            <w:pPr>
              <w:widowControl/>
              <w:spacing w:before="7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</w:tcBorders>
            <w:vAlign w:val="bottom"/>
          </w:tcPr>
          <w:p w:rsidR="00EA4D44" w:rsidRPr="005574EC" w:rsidRDefault="00EA4D44" w:rsidP="00AE18CE">
            <w:pPr>
              <w:widowControl/>
              <w:spacing w:before="7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</w:tcBorders>
            <w:vAlign w:val="bottom"/>
          </w:tcPr>
          <w:p w:rsidR="00EA4D44" w:rsidRPr="005574EC" w:rsidRDefault="00EA4D44" w:rsidP="00AE18CE">
            <w:pPr>
              <w:widowControl/>
              <w:spacing w:before="70" w:line="140" w:lineRule="exact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5574EC" w:rsidRPr="006632B0" w:rsidTr="00AE18CE">
        <w:trPr>
          <w:cantSplit/>
          <w:jc w:val="center"/>
        </w:trPr>
        <w:tc>
          <w:tcPr>
            <w:tcW w:w="3262" w:type="dxa"/>
            <w:vAlign w:val="bottom"/>
          </w:tcPr>
          <w:p w:rsidR="005574EC" w:rsidRPr="00A33D82" w:rsidRDefault="005574EC" w:rsidP="00AE18CE">
            <w:pPr>
              <w:pStyle w:val="ae"/>
              <w:overflowPunct w:val="0"/>
              <w:autoSpaceDE w:val="0"/>
              <w:autoSpaceDN w:val="0"/>
              <w:adjustRightInd w:val="0"/>
              <w:spacing w:before="70" w:beforeAutospacing="0" w:after="0" w:afterAutospacing="0" w:line="140" w:lineRule="exact"/>
              <w:ind w:left="284"/>
              <w:textAlignment w:val="baseline"/>
              <w:rPr>
                <w:rFonts w:ascii="Arial" w:hAnsi="Arial" w:cs="Arial"/>
                <w:color w:val="000000" w:themeColor="text1"/>
                <w:sz w:val="14"/>
              </w:rPr>
            </w:pPr>
            <w:r w:rsidRPr="00A33D82">
              <w:rPr>
                <w:rFonts w:ascii="Arial" w:hAnsi="Arial" w:cs="Arial"/>
                <w:color w:val="000000" w:themeColor="text1"/>
                <w:sz w:val="14"/>
                <w:szCs w:val="15"/>
              </w:rPr>
              <w:t xml:space="preserve">в фактически действовавших ценах, </w:t>
            </w:r>
            <w:r w:rsidRPr="00A33D82">
              <w:rPr>
                <w:rFonts w:ascii="Arial" w:hAnsi="Arial" w:cs="Arial"/>
                <w:color w:val="000000" w:themeColor="text1"/>
                <w:sz w:val="14"/>
                <w:szCs w:val="15"/>
              </w:rPr>
              <w:br/>
            </w:r>
            <w:proofErr w:type="gramStart"/>
            <w:r w:rsidRPr="00A33D82">
              <w:rPr>
                <w:rFonts w:ascii="Arial" w:hAnsi="Arial" w:cs="Arial"/>
                <w:color w:val="000000" w:themeColor="text1"/>
                <w:sz w:val="14"/>
                <w:szCs w:val="15"/>
              </w:rPr>
              <w:t>млрд</w:t>
            </w:r>
            <w:proofErr w:type="gramEnd"/>
            <w:r w:rsidRPr="00A33D82">
              <w:rPr>
                <w:rFonts w:ascii="Arial" w:hAnsi="Arial" w:cs="Arial"/>
                <w:color w:val="000000" w:themeColor="text1"/>
                <w:sz w:val="14"/>
                <w:szCs w:val="15"/>
              </w:rPr>
              <w:t xml:space="preserve"> руб.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20 393,7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23 239,5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28 413,9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34 036,3</w:t>
            </w:r>
          </w:p>
        </w:tc>
      </w:tr>
      <w:tr w:rsidR="005574EC" w:rsidRPr="006632B0" w:rsidTr="00AE18CE">
        <w:trPr>
          <w:cantSplit/>
          <w:jc w:val="center"/>
        </w:trPr>
        <w:tc>
          <w:tcPr>
            <w:tcW w:w="3262" w:type="dxa"/>
            <w:vAlign w:val="bottom"/>
          </w:tcPr>
          <w:p w:rsidR="005574EC" w:rsidRPr="00A33D82" w:rsidRDefault="005574EC" w:rsidP="00AE18CE">
            <w:pPr>
              <w:widowControl/>
              <w:spacing w:before="7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A33D82">
              <w:rPr>
                <w:rFonts w:ascii="Arial" w:hAnsi="Arial" w:cs="Arial"/>
                <w:color w:val="000000" w:themeColor="text1"/>
                <w:sz w:val="14"/>
                <w:szCs w:val="15"/>
              </w:rPr>
              <w:t xml:space="preserve">в процентах к предыдущему году </w:t>
            </w:r>
            <w:r w:rsidRPr="00A33D82">
              <w:rPr>
                <w:rFonts w:ascii="Arial" w:hAnsi="Arial" w:cs="Arial"/>
                <w:color w:val="000000" w:themeColor="text1"/>
                <w:sz w:val="14"/>
                <w:szCs w:val="15"/>
              </w:rPr>
              <w:br/>
              <w:t>(в сопоставимых ценах)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843" w:type="dxa"/>
            <w:vAlign w:val="bottom"/>
          </w:tcPr>
          <w:p w:rsidR="005574EC" w:rsidRPr="005574EC" w:rsidRDefault="005574EC" w:rsidP="005574EC">
            <w:pPr>
              <w:widowControl/>
              <w:spacing w:before="7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</w:tr>
    </w:tbl>
    <w:p w:rsidR="00391D8C" w:rsidRPr="006632B0" w:rsidRDefault="00391D8C" w:rsidP="00A33D82">
      <w:pPr>
        <w:widowControl/>
        <w:spacing w:before="360" w:after="60"/>
        <w:jc w:val="center"/>
        <w:rPr>
          <w:rFonts w:ascii="Arial" w:hAnsi="Arial" w:cs="Arial"/>
          <w:sz w:val="14"/>
          <w:szCs w:val="14"/>
        </w:rPr>
      </w:pPr>
      <w:r w:rsidRPr="006632B0">
        <w:rPr>
          <w:rFonts w:ascii="Arial" w:hAnsi="Arial" w:cs="Arial"/>
          <w:b/>
          <w:bCs/>
          <w:sz w:val="16"/>
          <w:szCs w:val="16"/>
        </w:rPr>
        <w:t xml:space="preserve">4.3. ВИДОВАЯ СТРУКТУРА ИНВЕСТИЦИЙ В ОСНОВНОЙ КАПИТАЛ </w:t>
      </w:r>
      <w:r w:rsidRPr="006632B0">
        <w:rPr>
          <w:rFonts w:ascii="Arial" w:hAnsi="Arial" w:cs="Arial"/>
          <w:b/>
          <w:bCs/>
          <w:sz w:val="14"/>
          <w:szCs w:val="14"/>
        </w:rPr>
        <w:br/>
      </w:r>
      <w:r w:rsidRPr="006632B0">
        <w:rPr>
          <w:rFonts w:ascii="Arial" w:hAnsi="Arial" w:cs="Arial"/>
          <w:sz w:val="14"/>
          <w:szCs w:val="14"/>
        </w:rPr>
        <w:t>(в фактически действовавших ценах)</w:t>
      </w:r>
    </w:p>
    <w:tbl>
      <w:tblPr>
        <w:tblW w:w="49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8"/>
        <w:gridCol w:w="839"/>
        <w:gridCol w:w="840"/>
        <w:gridCol w:w="839"/>
        <w:gridCol w:w="840"/>
      </w:tblGrid>
      <w:tr w:rsidR="00EA4D44" w:rsidRPr="006632B0" w:rsidTr="00EA4D44">
        <w:trPr>
          <w:jc w:val="center"/>
        </w:trPr>
        <w:tc>
          <w:tcPr>
            <w:tcW w:w="32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44" w:rsidRPr="00A33D82" w:rsidRDefault="00EA4D44" w:rsidP="00391D8C">
            <w:pPr>
              <w:spacing w:before="60" w:after="60"/>
              <w:jc w:val="center"/>
              <w:rPr>
                <w:rFonts w:ascii="Arial" w:hAnsi="Arial" w:cs="Arial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44" w:rsidRPr="00A33D82" w:rsidRDefault="00EA4D44" w:rsidP="004A3479">
            <w:pPr>
              <w:pStyle w:val="81"/>
              <w:spacing w:before="60" w:after="60" w:line="240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A33D8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A33D8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4D44" w:rsidRPr="00A33D82" w:rsidRDefault="00EA4D44" w:rsidP="004A3479">
            <w:pPr>
              <w:pStyle w:val="81"/>
              <w:spacing w:before="60" w:after="60" w:line="240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A33D8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A33D8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D44" w:rsidRPr="00A33D82" w:rsidRDefault="00EA4D44" w:rsidP="00EB133B">
            <w:pPr>
              <w:pStyle w:val="81"/>
              <w:spacing w:before="60" w:after="60" w:line="240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4D44" w:rsidRPr="00A33D82" w:rsidRDefault="00EA4D44" w:rsidP="00EB133B">
            <w:pPr>
              <w:pStyle w:val="81"/>
              <w:spacing w:before="60" w:after="60" w:line="240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EA4D44" w:rsidRPr="006632B0" w:rsidTr="0049641F">
        <w:trPr>
          <w:jc w:val="center"/>
        </w:trPr>
        <w:tc>
          <w:tcPr>
            <w:tcW w:w="324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4D44" w:rsidRPr="00A33D82" w:rsidRDefault="00EA4D44" w:rsidP="00A33D82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35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A4D44" w:rsidRPr="00A33D82" w:rsidRDefault="00EA4D44" w:rsidP="00FE6A03">
            <w:pPr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A33D8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Миллиардов рублей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20 393,7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23 239,5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28 413,9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34 036,3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DC11E2">
            <w:pPr>
              <w:widowControl/>
              <w:spacing w:before="70" w:line="132" w:lineRule="exact"/>
              <w:ind w:left="34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 по видам основных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>фондов: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>жилые здания и помещения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</w:t>
            </w:r>
            <w:r w:rsid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74EC">
              <w:rPr>
                <w:rFonts w:ascii="Arial" w:hAnsi="Arial" w:cs="Arial"/>
                <w:sz w:val="14"/>
                <w:szCs w:val="14"/>
              </w:rPr>
              <w:t>950,9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</w:t>
            </w:r>
            <w:r w:rsid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74EC">
              <w:rPr>
                <w:rFonts w:ascii="Arial" w:hAnsi="Arial" w:cs="Arial"/>
                <w:sz w:val="14"/>
                <w:szCs w:val="14"/>
              </w:rPr>
              <w:t>999,3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</w:t>
            </w:r>
            <w:r w:rsid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74EC">
              <w:rPr>
                <w:rFonts w:ascii="Arial" w:hAnsi="Arial" w:cs="Arial"/>
                <w:sz w:val="14"/>
                <w:szCs w:val="14"/>
              </w:rPr>
              <w:t>025,3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</w:t>
            </w:r>
            <w:r w:rsid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574EC">
              <w:rPr>
                <w:rFonts w:ascii="Arial" w:hAnsi="Arial" w:cs="Arial"/>
                <w:sz w:val="14"/>
                <w:szCs w:val="14"/>
              </w:rPr>
              <w:t>089,0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здания (кроме жилых) и сооружения, </w:t>
            </w: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расходы на улучшение земель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7 641,0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8 591,4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11 421,6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13 554,1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машины, оборудование, транспортные </w:t>
            </w: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средства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7 573,4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9 172,4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9 897,0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11 752,7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объекты интеллектуальной собственности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822,4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1027,1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1 316,7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1 788,8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прочие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1 406,0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1 449,3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1 753,3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2 851,7</w:t>
            </w:r>
          </w:p>
        </w:tc>
      </w:tr>
      <w:tr w:rsidR="005574EC" w:rsidRPr="006632B0" w:rsidTr="00FE6A03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DC11E2" w:rsidRDefault="005574EC" w:rsidP="00A33D82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35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046518" w:rsidRDefault="005574EC" w:rsidP="00FE6A03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46518">
              <w:rPr>
                <w:rFonts w:ascii="Arial" w:hAnsi="Arial" w:cs="Arial"/>
                <w:b/>
                <w:sz w:val="14"/>
                <w:szCs w:val="14"/>
              </w:rPr>
              <w:t>В процентах к итогу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04651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4651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4651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4651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34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том числе по видам основных </w:t>
            </w: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фондов: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046518" w:rsidRDefault="005574EC" w:rsidP="004A3479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>жилые здания и помещения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14,5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12,9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14,2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12,0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здания (кроме жилых) и сооружения, </w:t>
            </w: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расходы на улучшение земель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37,5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37,0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40,2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39,8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машины, оборудование, транспортные </w:t>
            </w:r>
            <w:r w:rsidRPr="00DC11E2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средства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37,1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39,5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34,8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34,5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DC11E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DC11E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объекты интеллектуальной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</w:r>
            <w:r w:rsidRPr="00DC11E2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собственности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4,0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4,4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4,6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5,3</w:t>
            </w:r>
          </w:p>
        </w:tc>
      </w:tr>
      <w:tr w:rsidR="005574EC" w:rsidRPr="006632B0" w:rsidTr="00EA4D44">
        <w:trPr>
          <w:jc w:val="center"/>
        </w:trPr>
        <w:tc>
          <w:tcPr>
            <w:tcW w:w="32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A33D82" w:rsidRDefault="005574EC" w:rsidP="00FC4618">
            <w:pPr>
              <w:widowControl/>
              <w:spacing w:before="70" w:line="132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33D82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прочие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6,9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6,2</w:t>
            </w:r>
          </w:p>
        </w:tc>
        <w:tc>
          <w:tcPr>
            <w:tcW w:w="8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32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6,2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574EC" w:rsidRPr="005574EC" w:rsidRDefault="005574EC" w:rsidP="005574EC">
            <w:pPr>
              <w:spacing w:before="70" w:line="132" w:lineRule="exact"/>
              <w:jc w:val="right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5574EC">
              <w:rPr>
                <w:rFonts w:ascii="Arial" w:hAnsi="Arial" w:cs="Arial"/>
                <w:sz w:val="14"/>
                <w:szCs w:val="14"/>
                <w:lang w:eastAsia="en-US"/>
              </w:rPr>
              <w:t>8,4</w:t>
            </w:r>
          </w:p>
        </w:tc>
      </w:tr>
    </w:tbl>
    <w:p w:rsidR="00391D8C" w:rsidRPr="006632B0" w:rsidRDefault="00391D8C" w:rsidP="00AE18CE">
      <w:pPr>
        <w:pStyle w:val="a3"/>
        <w:pageBreakBefore/>
        <w:spacing w:after="60"/>
        <w:rPr>
          <w:b w:val="0"/>
          <w:sz w:val="14"/>
        </w:rPr>
      </w:pPr>
      <w:r w:rsidRPr="006632B0">
        <w:t>4.4. ИНВЕСТИЦИИ В ОСНОВНОЙ КАПИТАЛ ПО ФОРМАМ СОБСТВЕННОСТИ</w:t>
      </w:r>
      <w:r w:rsidRPr="006632B0">
        <w:br/>
      </w:r>
      <w:r w:rsidRPr="006632B0">
        <w:rPr>
          <w:b w:val="0"/>
          <w:sz w:val="14"/>
        </w:rPr>
        <w:t>(в фактически действовавших ценах)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986"/>
        <w:gridCol w:w="987"/>
        <w:gridCol w:w="986"/>
        <w:gridCol w:w="987"/>
      </w:tblGrid>
      <w:tr w:rsidR="004A3479" w:rsidRPr="006632B0" w:rsidTr="00391D8C">
        <w:trPr>
          <w:jc w:val="center"/>
        </w:trPr>
        <w:tc>
          <w:tcPr>
            <w:tcW w:w="2687" w:type="dxa"/>
            <w:tcBorders>
              <w:top w:val="single" w:sz="6" w:space="0" w:color="auto"/>
              <w:bottom w:val="single" w:sz="6" w:space="0" w:color="auto"/>
            </w:tcBorders>
          </w:tcPr>
          <w:p w:rsidR="004A3479" w:rsidRPr="009B3C46" w:rsidRDefault="004A3479" w:rsidP="00391D8C">
            <w:pPr>
              <w:pStyle w:val="a3"/>
              <w:spacing w:before="40" w:after="40" w:line="180" w:lineRule="exact"/>
              <w:rPr>
                <w:b w:val="0"/>
                <w:color w:val="000000" w:themeColor="text1"/>
                <w:sz w:val="14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9B3C46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9B3C4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9B3C46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9B3C46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9B3C46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9B3C46">
              <w:rPr>
                <w:rFonts w:ascii="Arial" w:hAnsi="Arial" w:cs="Arial"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9B3C46" w:rsidRDefault="004A3479" w:rsidP="0060681C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9B3C46" w:rsidRDefault="004A3479" w:rsidP="0060681C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4A3479" w:rsidRPr="006632B0" w:rsidTr="00391D8C">
        <w:trPr>
          <w:jc w:val="center"/>
        </w:trPr>
        <w:tc>
          <w:tcPr>
            <w:tcW w:w="2687" w:type="dxa"/>
          </w:tcPr>
          <w:p w:rsidR="004A3479" w:rsidRPr="009B3C46" w:rsidRDefault="004A3479" w:rsidP="00E60674">
            <w:pPr>
              <w:pStyle w:val="a3"/>
              <w:widowControl/>
              <w:spacing w:before="40" w:after="40"/>
              <w:jc w:val="left"/>
              <w:rPr>
                <w:b w:val="0"/>
                <w:color w:val="000000" w:themeColor="text1"/>
                <w:sz w:val="14"/>
              </w:rPr>
            </w:pPr>
          </w:p>
        </w:tc>
        <w:tc>
          <w:tcPr>
            <w:tcW w:w="3946" w:type="dxa"/>
            <w:gridSpan w:val="4"/>
            <w:tcBorders>
              <w:left w:val="single" w:sz="6" w:space="0" w:color="auto"/>
            </w:tcBorders>
            <w:vAlign w:val="bottom"/>
          </w:tcPr>
          <w:p w:rsidR="004A3479" w:rsidRPr="009B3C46" w:rsidRDefault="004A3479" w:rsidP="00E60674">
            <w:pPr>
              <w:pStyle w:val="a3"/>
              <w:widowControl/>
              <w:spacing w:before="40" w:after="40"/>
              <w:ind w:right="57"/>
              <w:rPr>
                <w:color w:val="000000" w:themeColor="text1"/>
                <w:sz w:val="14"/>
              </w:rPr>
            </w:pPr>
            <w:r w:rsidRPr="009B3C46">
              <w:rPr>
                <w:color w:val="000000" w:themeColor="text1"/>
                <w:sz w:val="14"/>
              </w:rPr>
              <w:t>Миллиардов рублей</w:t>
            </w:r>
          </w:p>
        </w:tc>
      </w:tr>
      <w:tr w:rsidR="005574EC" w:rsidRPr="006632B0" w:rsidTr="00391D8C">
        <w:trPr>
          <w:jc w:val="center"/>
        </w:trPr>
        <w:tc>
          <w:tcPr>
            <w:tcW w:w="2687" w:type="dxa"/>
            <w:vAlign w:val="bottom"/>
          </w:tcPr>
          <w:p w:rsidR="005574EC" w:rsidRPr="00CA6B61" w:rsidRDefault="005574EC" w:rsidP="00DF4B5A">
            <w:pPr>
              <w:pStyle w:val="a3"/>
              <w:widowControl/>
              <w:spacing w:before="100"/>
              <w:jc w:val="left"/>
              <w:rPr>
                <w:b w:val="0"/>
                <w:sz w:val="14"/>
              </w:rPr>
            </w:pPr>
            <w:r w:rsidRPr="00CA6B61">
              <w:rPr>
                <w:sz w:val="14"/>
              </w:rPr>
              <w:t xml:space="preserve">Инвестиции в основной капитал </w:t>
            </w:r>
            <w:r w:rsidRPr="00CA6B61">
              <w:rPr>
                <w:b w:val="0"/>
                <w:sz w:val="14"/>
              </w:rPr>
              <w:t xml:space="preserve">– </w:t>
            </w:r>
            <w:r w:rsidRPr="00CA6B61">
              <w:rPr>
                <w:b w:val="0"/>
                <w:sz w:val="14"/>
              </w:rPr>
              <w:br/>
              <w:t>всего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20 393,7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23 239,5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28 413,9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34 036,3</w:t>
            </w:r>
          </w:p>
        </w:tc>
      </w:tr>
      <w:tr w:rsidR="005574EC" w:rsidRPr="006632B0" w:rsidTr="00391D8C">
        <w:trPr>
          <w:jc w:val="center"/>
        </w:trPr>
        <w:tc>
          <w:tcPr>
            <w:tcW w:w="2687" w:type="dxa"/>
            <w:vAlign w:val="bottom"/>
          </w:tcPr>
          <w:p w:rsidR="005574EC" w:rsidRPr="00CA6B61" w:rsidRDefault="005574EC" w:rsidP="00DF4B5A">
            <w:pPr>
              <w:pStyle w:val="a3"/>
              <w:widowControl/>
              <w:spacing w:before="100"/>
              <w:ind w:left="34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 xml:space="preserve">в том числе по формам </w:t>
            </w:r>
            <w:r w:rsidRPr="00CA6B61">
              <w:rPr>
                <w:b w:val="0"/>
                <w:sz w:val="14"/>
              </w:rPr>
              <w:br/>
              <w:t>собственности: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113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российская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17 827,4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19 988,9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25 428,5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31 255,0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39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из нее: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государственная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3 559,6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  <w:r w:rsidRPr="003C7DE3">
              <w:rPr>
                <w:b w:val="0"/>
                <w:sz w:val="14"/>
              </w:rPr>
              <w:t>3 756,8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</w:rPr>
              <w:t>4 830,1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5 958,8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муниципальная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582,3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647,3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795,3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928,9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частная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12 313,9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14 307,9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18 400,1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22 466,8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 xml:space="preserve">общественных и религиозных </w:t>
            </w:r>
            <w:r w:rsidRPr="00CA6B61">
              <w:rPr>
                <w:b w:val="0"/>
                <w:sz w:val="14"/>
              </w:rPr>
              <w:br/>
              <w:t>организаций (объединений)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потребительской кооперации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смешанная российская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1 191,3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1 029,0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1 115,9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1 462,6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 xml:space="preserve">государственных корпораций 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168,8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238,1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266,6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433,2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113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иностранная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1 153,8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1 514,1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1 015,8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583,1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113"/>
              <w:jc w:val="left"/>
              <w:rPr>
                <w:b w:val="0"/>
                <w:spacing w:val="-2"/>
                <w:sz w:val="14"/>
              </w:rPr>
            </w:pPr>
            <w:r w:rsidRPr="00CA6B61">
              <w:rPr>
                <w:b w:val="0"/>
                <w:spacing w:val="-2"/>
                <w:sz w:val="14"/>
              </w:rPr>
              <w:t>совместная российская и иностранная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1 412,5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1 736,5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1 969,6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2 198,2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E60674">
            <w:pPr>
              <w:pStyle w:val="a3"/>
              <w:widowControl/>
              <w:spacing w:before="40" w:after="40"/>
              <w:jc w:val="left"/>
              <w:rPr>
                <w:b w:val="0"/>
                <w:sz w:val="14"/>
              </w:rPr>
            </w:pPr>
          </w:p>
        </w:tc>
        <w:tc>
          <w:tcPr>
            <w:tcW w:w="3946" w:type="dxa"/>
            <w:gridSpan w:val="4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E60674">
            <w:pPr>
              <w:pStyle w:val="a3"/>
              <w:widowControl/>
              <w:spacing w:before="40" w:after="40"/>
              <w:rPr>
                <w:b w:val="0"/>
                <w:sz w:val="14"/>
              </w:rPr>
            </w:pPr>
            <w:r w:rsidRPr="00CA6B61">
              <w:rPr>
                <w:sz w:val="14"/>
              </w:rPr>
              <w:t>В процентах к итогу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jc w:val="left"/>
              <w:rPr>
                <w:b w:val="0"/>
                <w:sz w:val="14"/>
              </w:rPr>
            </w:pPr>
            <w:r w:rsidRPr="00CA6B61">
              <w:rPr>
                <w:sz w:val="14"/>
              </w:rPr>
              <w:t xml:space="preserve">Инвестиции в основной капитал </w:t>
            </w:r>
            <w:r w:rsidRPr="00CA6B61">
              <w:rPr>
                <w:b w:val="0"/>
                <w:sz w:val="14"/>
              </w:rPr>
              <w:t xml:space="preserve">– </w:t>
            </w:r>
            <w:r w:rsidRPr="00CA6B61">
              <w:rPr>
                <w:b w:val="0"/>
                <w:sz w:val="14"/>
              </w:rPr>
              <w:br/>
              <w:t>всего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right="227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right="227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right="227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right="227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34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 xml:space="preserve">в том числе по формам </w:t>
            </w:r>
            <w:r w:rsidRPr="00CA6B61">
              <w:rPr>
                <w:b w:val="0"/>
                <w:sz w:val="14"/>
              </w:rPr>
              <w:br/>
              <w:t>собственности: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4A3479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4A3479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right="227"/>
              <w:jc w:val="right"/>
              <w:rPr>
                <w:b w:val="0"/>
                <w:sz w:val="14"/>
              </w:rPr>
            </w:pP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113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российская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39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из нее: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государственная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муниципальная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частная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60,4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 xml:space="preserve">общественных и религиозных </w:t>
            </w:r>
            <w:r w:rsidRPr="00CA6B61">
              <w:rPr>
                <w:b w:val="0"/>
                <w:sz w:val="14"/>
              </w:rPr>
              <w:br/>
              <w:t>организаций (объединений)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потребительской кооперации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смешанная российская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227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государственных корпораций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113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иностранная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986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87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3C7DE3" w:rsidRPr="006632B0" w:rsidTr="00391D8C">
        <w:trPr>
          <w:jc w:val="center"/>
        </w:trPr>
        <w:tc>
          <w:tcPr>
            <w:tcW w:w="2687" w:type="dxa"/>
            <w:tcBorders>
              <w:bottom w:val="single" w:sz="6" w:space="0" w:color="auto"/>
            </w:tcBorders>
            <w:vAlign w:val="bottom"/>
          </w:tcPr>
          <w:p w:rsidR="003C7DE3" w:rsidRPr="00CA6B61" w:rsidRDefault="003C7DE3" w:rsidP="00DF4B5A">
            <w:pPr>
              <w:pStyle w:val="a3"/>
              <w:widowControl/>
              <w:spacing w:before="100"/>
              <w:ind w:left="113"/>
              <w:jc w:val="left"/>
              <w:rPr>
                <w:b w:val="0"/>
                <w:spacing w:val="-2"/>
                <w:sz w:val="14"/>
              </w:rPr>
            </w:pPr>
            <w:r w:rsidRPr="00CA6B61">
              <w:rPr>
                <w:b w:val="0"/>
                <w:spacing w:val="-2"/>
                <w:sz w:val="14"/>
              </w:rPr>
              <w:t>совместная российская и иностранная</w:t>
            </w:r>
          </w:p>
        </w:tc>
        <w:tc>
          <w:tcPr>
            <w:tcW w:w="98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98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10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</w:tbl>
    <w:p w:rsidR="00391D8C" w:rsidRPr="006632B0" w:rsidRDefault="00391D8C" w:rsidP="00391D8C">
      <w:pPr>
        <w:pStyle w:val="a3"/>
        <w:pageBreakBefore/>
        <w:spacing w:after="60"/>
        <w:rPr>
          <w:b w:val="0"/>
          <w:sz w:val="14"/>
        </w:rPr>
      </w:pPr>
      <w:r w:rsidRPr="006632B0">
        <w:t>4.5. ИНВЕСТИЦИИ В ОСНОВНОЙ КАПИТАЛ</w:t>
      </w:r>
      <w:r w:rsidRPr="006632B0">
        <w:br/>
        <w:t>ПО ИСТОЧНИКАМ ФИНАНСИРОВАНИЯ</w:t>
      </w:r>
      <w:proofErr w:type="gramStart"/>
      <w:r w:rsidRPr="006632B0">
        <w:rPr>
          <w:vertAlign w:val="superscript"/>
        </w:rPr>
        <w:t>1</w:t>
      </w:r>
      <w:proofErr w:type="gramEnd"/>
      <w:r w:rsidRPr="006632B0">
        <w:rPr>
          <w:vertAlign w:val="superscript"/>
        </w:rPr>
        <w:t>)</w:t>
      </w:r>
      <w:r w:rsidRPr="006632B0">
        <w:br/>
      </w:r>
      <w:r w:rsidRPr="006632B0">
        <w:rPr>
          <w:b w:val="0"/>
          <w:sz w:val="14"/>
        </w:rPr>
        <w:t>(в фактически действовавших ценах)</w:t>
      </w:r>
      <w:r w:rsidRPr="006632B0">
        <w:rPr>
          <w:sz w:val="14"/>
        </w:rPr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8"/>
        <w:gridCol w:w="935"/>
        <w:gridCol w:w="935"/>
        <w:gridCol w:w="935"/>
        <w:gridCol w:w="934"/>
        <w:gridCol w:w="6"/>
      </w:tblGrid>
      <w:tr w:rsidR="004A3479" w:rsidRPr="006632B0" w:rsidTr="00391D8C">
        <w:trPr>
          <w:jc w:val="center"/>
        </w:trPr>
        <w:tc>
          <w:tcPr>
            <w:tcW w:w="2888" w:type="dxa"/>
            <w:tcBorders>
              <w:top w:val="single" w:sz="6" w:space="0" w:color="auto"/>
              <w:bottom w:val="single" w:sz="6" w:space="0" w:color="auto"/>
            </w:tcBorders>
          </w:tcPr>
          <w:p w:rsidR="004A3479" w:rsidRPr="00A14AC5" w:rsidRDefault="004A3479" w:rsidP="00391D8C">
            <w:pPr>
              <w:pStyle w:val="a3"/>
              <w:spacing w:before="60" w:after="60"/>
              <w:rPr>
                <w:b w:val="0"/>
                <w:color w:val="000000" w:themeColor="text1"/>
                <w:sz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A14AC5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A14AC5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A14AC5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A14AC5">
              <w:rPr>
                <w:rFonts w:ascii="Arial" w:hAnsi="Arial" w:cs="Arial"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A14AC5" w:rsidRDefault="004A3479" w:rsidP="00C85DEA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A3479" w:rsidRPr="00A14AC5" w:rsidRDefault="004A3479" w:rsidP="00C85DEA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4A3479" w:rsidRPr="006632B0" w:rsidTr="00391D8C">
        <w:trPr>
          <w:jc w:val="center"/>
        </w:trPr>
        <w:tc>
          <w:tcPr>
            <w:tcW w:w="2888" w:type="dxa"/>
            <w:vAlign w:val="bottom"/>
          </w:tcPr>
          <w:p w:rsidR="004A3479" w:rsidRPr="00A14AC5" w:rsidRDefault="004A3479" w:rsidP="00391D8C">
            <w:pPr>
              <w:pStyle w:val="a3"/>
              <w:spacing w:before="40" w:after="20"/>
              <w:jc w:val="left"/>
              <w:rPr>
                <w:b w:val="0"/>
                <w:color w:val="000000" w:themeColor="text1"/>
                <w:sz w:val="14"/>
              </w:rPr>
            </w:pPr>
          </w:p>
        </w:tc>
        <w:tc>
          <w:tcPr>
            <w:tcW w:w="3745" w:type="dxa"/>
            <w:gridSpan w:val="5"/>
            <w:tcBorders>
              <w:left w:val="single" w:sz="6" w:space="0" w:color="auto"/>
            </w:tcBorders>
            <w:vAlign w:val="bottom"/>
          </w:tcPr>
          <w:p w:rsidR="004A3479" w:rsidRPr="00A14AC5" w:rsidRDefault="004A3479" w:rsidP="00391D8C">
            <w:pPr>
              <w:pStyle w:val="a3"/>
              <w:spacing w:before="40" w:after="20"/>
              <w:ind w:right="28"/>
              <w:rPr>
                <w:color w:val="000000" w:themeColor="text1"/>
                <w:sz w:val="14"/>
              </w:rPr>
            </w:pPr>
            <w:r w:rsidRPr="00A14AC5">
              <w:rPr>
                <w:color w:val="000000" w:themeColor="text1"/>
                <w:sz w:val="14"/>
              </w:rPr>
              <w:t>Миллиардов рублей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jc w:val="left"/>
              <w:rPr>
                <w:b w:val="0"/>
                <w:sz w:val="14"/>
              </w:rPr>
            </w:pPr>
            <w:r w:rsidRPr="00CA6B61">
              <w:rPr>
                <w:sz w:val="14"/>
              </w:rPr>
              <w:t xml:space="preserve">Инвестиции в основной капитал </w:t>
            </w:r>
            <w:r w:rsidRPr="00CA6B61">
              <w:rPr>
                <w:b w:val="0"/>
                <w:sz w:val="14"/>
              </w:rPr>
              <w:t>– всего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b/>
                <w:sz w:val="14"/>
                <w:szCs w:val="14"/>
              </w:rPr>
              <w:t>15 437,6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b/>
                <w:sz w:val="14"/>
                <w:szCs w:val="14"/>
              </w:rPr>
              <w:t>17 708,4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b/>
                <w:sz w:val="14"/>
                <w:szCs w:val="14"/>
              </w:rPr>
              <w:t>21 847,6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b/>
                <w:sz w:val="14"/>
                <w:szCs w:val="14"/>
              </w:rPr>
              <w:t>26 803,1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в том числе: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17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собственные средства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8 525,1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9 911,8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11 603,8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14 420,1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17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привлеченные средства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6 912,5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7 796,6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10 243,8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12 383,0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sz w:val="14"/>
                <w:lang w:val="en-US"/>
              </w:rPr>
            </w:pPr>
            <w:r w:rsidRPr="00CA6B61">
              <w:rPr>
                <w:b w:val="0"/>
                <w:sz w:val="14"/>
              </w:rPr>
              <w:t>в том числе: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кредиты банков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1 529,5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1 952,6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2 236,4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2 628,0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spacing w:val="-3"/>
                <w:sz w:val="14"/>
              </w:rPr>
            </w:pPr>
            <w:r w:rsidRPr="00CA6B61">
              <w:rPr>
                <w:b w:val="0"/>
                <w:spacing w:val="-3"/>
                <w:sz w:val="14"/>
              </w:rPr>
              <w:t>из них кредиты иностранных банков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270,8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334,3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257,1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spacing w:val="-3"/>
                <w:sz w:val="14"/>
              </w:rPr>
            </w:pPr>
            <w:r w:rsidRPr="00CA6B61">
              <w:rPr>
                <w:b w:val="0"/>
                <w:spacing w:val="-3"/>
                <w:sz w:val="14"/>
              </w:rPr>
              <w:t>заемные средства других организаций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750,2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805,4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1 295,7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2 033,2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инвестиции из-за рубежа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50,5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бюджетные средства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2 950,7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3 235,4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4 466,4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5 289,4</w:t>
            </w: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68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 xml:space="preserve">в том числе </w:t>
            </w:r>
            <w:proofErr w:type="gramStart"/>
            <w:r w:rsidRPr="00CA6B61">
              <w:rPr>
                <w:b w:val="0"/>
                <w:sz w:val="14"/>
              </w:rPr>
              <w:t>из</w:t>
            </w:r>
            <w:proofErr w:type="gramEnd"/>
            <w:r w:rsidRPr="00CA6B61">
              <w:rPr>
                <w:b w:val="0"/>
                <w:sz w:val="14"/>
              </w:rPr>
              <w:t>: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E60674">
        <w:trPr>
          <w:jc w:val="center"/>
        </w:trPr>
        <w:tc>
          <w:tcPr>
            <w:tcW w:w="2888" w:type="dxa"/>
            <w:vAlign w:val="bottom"/>
          </w:tcPr>
          <w:p w:rsidR="005574EC" w:rsidRPr="00CA6B61" w:rsidRDefault="005574EC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>федерального бюджета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1 338,5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1 421,4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2 140,4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2 500,7</w:t>
            </w:r>
          </w:p>
        </w:tc>
      </w:tr>
      <w:tr w:rsidR="003C7DE3" w:rsidRPr="006632B0" w:rsidTr="00E60674">
        <w:trPr>
          <w:jc w:val="center"/>
        </w:trPr>
        <w:tc>
          <w:tcPr>
            <w:tcW w:w="2888" w:type="dxa"/>
            <w:vAlign w:val="bottom"/>
          </w:tcPr>
          <w:p w:rsidR="003C7DE3" w:rsidRPr="00CA6B61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spacing w:val="-4"/>
                <w:sz w:val="14"/>
              </w:rPr>
            </w:pPr>
            <w:r w:rsidRPr="00CA6B61">
              <w:rPr>
                <w:b w:val="0"/>
                <w:spacing w:val="-4"/>
                <w:sz w:val="14"/>
              </w:rPr>
              <w:t xml:space="preserve">бюджетов субъектов Российской </w:t>
            </w:r>
            <w:r w:rsidRPr="00CA6B61">
              <w:rPr>
                <w:b w:val="0"/>
                <w:spacing w:val="-4"/>
                <w:sz w:val="14"/>
              </w:rPr>
              <w:br/>
              <w:t>Федерации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1 430,1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1 597,0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2 047,9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2 499,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3C7DE3" w:rsidRPr="006632B0" w:rsidTr="00E60674">
        <w:trPr>
          <w:jc w:val="center"/>
        </w:trPr>
        <w:tc>
          <w:tcPr>
            <w:tcW w:w="2888" w:type="dxa"/>
            <w:vAlign w:val="bottom"/>
          </w:tcPr>
          <w:p w:rsidR="003C7DE3" w:rsidRPr="00CA6B61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spacing w:val="-4"/>
                <w:sz w:val="14"/>
              </w:rPr>
            </w:pPr>
            <w:r w:rsidRPr="00CA6B61">
              <w:rPr>
                <w:b w:val="0"/>
                <w:spacing w:val="-4"/>
                <w:sz w:val="14"/>
              </w:rPr>
              <w:t>местных бюджетов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182,1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217,0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278,1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288,9</w:t>
            </w:r>
          </w:p>
        </w:tc>
      </w:tr>
      <w:tr w:rsidR="003C7DE3" w:rsidRPr="006632B0" w:rsidTr="00E60674">
        <w:trPr>
          <w:jc w:val="center"/>
        </w:trPr>
        <w:tc>
          <w:tcPr>
            <w:tcW w:w="2888" w:type="dxa"/>
            <w:vAlign w:val="bottom"/>
          </w:tcPr>
          <w:p w:rsidR="003C7DE3" w:rsidRPr="00CA6B61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sz w:val="14"/>
              </w:rPr>
            </w:pPr>
            <w:r w:rsidRPr="00CA6B61">
              <w:rPr>
                <w:b w:val="0"/>
                <w:sz w:val="14"/>
              </w:rPr>
              <w:t xml:space="preserve">средства внебюджетных фондов 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34,0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36,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3C7DE3" w:rsidRPr="006632B0" w:rsidTr="00E60674">
        <w:trPr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средства организаций и населения, привлеченные для долевого стро</w:t>
            </w:r>
            <w:r w:rsidRPr="00DC11E2">
              <w:rPr>
                <w:b w:val="0"/>
                <w:color w:val="000000" w:themeColor="text1"/>
                <w:sz w:val="14"/>
              </w:rPr>
              <w:t>и</w:t>
            </w:r>
            <w:r w:rsidRPr="00DC11E2">
              <w:rPr>
                <w:b w:val="0"/>
                <w:color w:val="000000" w:themeColor="text1"/>
                <w:sz w:val="14"/>
              </w:rPr>
              <w:t>тельства</w:t>
            </w:r>
            <w:proofErr w:type="gramStart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505,2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C7DE3" w:rsidRPr="006632B0" w:rsidTr="00E60674">
        <w:trPr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в том числе средства населения</w:t>
            </w:r>
            <w:proofErr w:type="gramStart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396,0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C7DE3" w:rsidRPr="006632B0" w:rsidTr="00E60674">
        <w:trPr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прочие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5574EC">
              <w:rPr>
                <w:rFonts w:ascii="Arial CYR" w:hAnsi="Arial CYR" w:cs="Arial CYR"/>
                <w:sz w:val="14"/>
                <w:szCs w:val="14"/>
              </w:rPr>
              <w:t>1 092,4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1 699,3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2 139,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940" w:type="dxa"/>
            <w:gridSpan w:val="2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2 366,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3C7DE3" w:rsidRPr="00A14AC5" w:rsidTr="00391D8C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391D8C">
            <w:pPr>
              <w:pStyle w:val="a3"/>
              <w:spacing w:before="40" w:after="20"/>
              <w:jc w:val="left"/>
              <w:rPr>
                <w:b w:val="0"/>
                <w:color w:val="000000" w:themeColor="text1"/>
                <w:sz w:val="14"/>
              </w:rPr>
            </w:pPr>
          </w:p>
        </w:tc>
        <w:tc>
          <w:tcPr>
            <w:tcW w:w="3739" w:type="dxa"/>
            <w:gridSpan w:val="4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91D8C">
            <w:pPr>
              <w:pStyle w:val="a3"/>
              <w:spacing w:before="40" w:after="20"/>
              <w:ind w:right="28"/>
              <w:rPr>
                <w:b w:val="0"/>
                <w:sz w:val="14"/>
              </w:rPr>
            </w:pPr>
            <w:r w:rsidRPr="00CA6B61">
              <w:rPr>
                <w:sz w:val="14"/>
              </w:rPr>
              <w:t>В процентах к итогу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color w:val="000000" w:themeColor="text1"/>
                <w:sz w:val="14"/>
              </w:rPr>
              <w:t xml:space="preserve">Инвестиции в основной капитал </w:t>
            </w:r>
            <w:r w:rsidRPr="00DC11E2">
              <w:rPr>
                <w:b w:val="0"/>
                <w:color w:val="000000" w:themeColor="text1"/>
                <w:sz w:val="14"/>
              </w:rPr>
              <w:t>– всего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sz w:val="14"/>
              </w:rPr>
            </w:pPr>
            <w:r w:rsidRPr="00CA6B61">
              <w:rPr>
                <w:sz w:val="14"/>
              </w:rPr>
              <w:t>100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b w:val="0"/>
                <w:sz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b w:val="0"/>
                <w:sz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b w:val="0"/>
                <w:sz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CA6B61" w:rsidRDefault="003C7DE3" w:rsidP="003F246A">
            <w:pPr>
              <w:pStyle w:val="a3"/>
              <w:spacing w:before="50" w:line="140" w:lineRule="exact"/>
              <w:ind w:right="170"/>
              <w:jc w:val="right"/>
              <w:rPr>
                <w:b w:val="0"/>
                <w:sz w:val="14"/>
              </w:rPr>
            </w:pP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17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собственные средства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17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привлеченные средства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кредиты банков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color w:val="000000" w:themeColor="text1"/>
                <w:spacing w:val="-3"/>
                <w:sz w:val="14"/>
              </w:rPr>
            </w:pPr>
            <w:r w:rsidRPr="00DC11E2">
              <w:rPr>
                <w:b w:val="0"/>
                <w:color w:val="000000" w:themeColor="text1"/>
                <w:spacing w:val="-3"/>
                <w:sz w:val="14"/>
              </w:rPr>
              <w:t>из них кредиты иностранных банков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pacing w:val="-3"/>
                <w:sz w:val="14"/>
              </w:rPr>
            </w:pPr>
            <w:r w:rsidRPr="00DC11E2">
              <w:rPr>
                <w:b w:val="0"/>
                <w:color w:val="000000" w:themeColor="text1"/>
                <w:spacing w:val="-3"/>
                <w:sz w:val="14"/>
              </w:rPr>
              <w:t>заемные средства других организаций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инвестиции из-за рубежа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бюджетные средства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68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 xml:space="preserve">в том числе </w:t>
            </w:r>
            <w:proofErr w:type="gramStart"/>
            <w:r w:rsidRPr="00DC11E2">
              <w:rPr>
                <w:b w:val="0"/>
                <w:color w:val="000000" w:themeColor="text1"/>
                <w:sz w:val="14"/>
              </w:rPr>
              <w:t>из</w:t>
            </w:r>
            <w:proofErr w:type="gramEnd"/>
            <w:r w:rsidRPr="00DC11E2">
              <w:rPr>
                <w:b w:val="0"/>
                <w:color w:val="000000" w:themeColor="text1"/>
                <w:sz w:val="14"/>
              </w:rPr>
              <w:t>: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федерального бюджета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color w:val="000000" w:themeColor="text1"/>
                <w:spacing w:val="-4"/>
                <w:sz w:val="14"/>
              </w:rPr>
            </w:pPr>
            <w:r w:rsidRPr="00DC11E2">
              <w:rPr>
                <w:b w:val="0"/>
                <w:color w:val="000000" w:themeColor="text1"/>
                <w:spacing w:val="-4"/>
                <w:sz w:val="14"/>
              </w:rPr>
              <w:t xml:space="preserve">бюджетов субъектов Российской </w:t>
            </w:r>
            <w:r w:rsidRPr="00DC11E2">
              <w:rPr>
                <w:b w:val="0"/>
                <w:color w:val="000000" w:themeColor="text1"/>
                <w:spacing w:val="-4"/>
                <w:sz w:val="14"/>
              </w:rPr>
              <w:br/>
              <w:t>Федерации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color w:val="000000" w:themeColor="text1"/>
                <w:spacing w:val="-4"/>
                <w:sz w:val="14"/>
              </w:rPr>
            </w:pPr>
            <w:r w:rsidRPr="00DC11E2">
              <w:rPr>
                <w:b w:val="0"/>
                <w:color w:val="000000" w:themeColor="text1"/>
                <w:spacing w:val="-4"/>
                <w:sz w:val="14"/>
              </w:rPr>
              <w:t>местных бюджетов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 xml:space="preserve">средства внебюджетных фондов 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3C7DE3" w:rsidRPr="00A14AC5" w:rsidTr="00E60674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средства организаций и населения, привлеченные для долевого стро</w:t>
            </w:r>
            <w:r w:rsidRPr="00DC11E2">
              <w:rPr>
                <w:b w:val="0"/>
                <w:color w:val="000000" w:themeColor="text1"/>
                <w:sz w:val="14"/>
              </w:rPr>
              <w:t>и</w:t>
            </w:r>
            <w:r w:rsidRPr="00DC11E2">
              <w:rPr>
                <w:b w:val="0"/>
                <w:color w:val="000000" w:themeColor="text1"/>
                <w:sz w:val="14"/>
              </w:rPr>
              <w:t>тельства</w:t>
            </w:r>
            <w:proofErr w:type="gramStart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C7DE3" w:rsidRPr="00A14AC5" w:rsidTr="0049641F">
        <w:trPr>
          <w:gridAfter w:val="1"/>
          <w:wAfter w:w="6" w:type="dxa"/>
          <w:jc w:val="center"/>
        </w:trPr>
        <w:tc>
          <w:tcPr>
            <w:tcW w:w="2888" w:type="dxa"/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51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в том числе средства населения</w:t>
            </w:r>
            <w:proofErr w:type="gramStart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DC11E2">
              <w:rPr>
                <w:b w:val="0"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35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C7DE3" w:rsidRPr="00A14AC5" w:rsidTr="0049641F">
        <w:trPr>
          <w:gridAfter w:val="1"/>
          <w:wAfter w:w="6" w:type="dxa"/>
          <w:jc w:val="center"/>
        </w:trPr>
        <w:tc>
          <w:tcPr>
            <w:tcW w:w="2888" w:type="dxa"/>
            <w:tcBorders>
              <w:bottom w:val="single" w:sz="6" w:space="0" w:color="auto"/>
            </w:tcBorders>
            <w:vAlign w:val="bottom"/>
          </w:tcPr>
          <w:p w:rsidR="003C7DE3" w:rsidRPr="00DC11E2" w:rsidRDefault="003C7DE3" w:rsidP="00E60674">
            <w:pPr>
              <w:pStyle w:val="a3"/>
              <w:spacing w:before="50" w:line="140" w:lineRule="exact"/>
              <w:ind w:left="340"/>
              <w:jc w:val="left"/>
              <w:rPr>
                <w:b w:val="0"/>
                <w:color w:val="000000" w:themeColor="text1"/>
                <w:sz w:val="14"/>
              </w:rPr>
            </w:pPr>
            <w:r w:rsidRPr="00DC11E2">
              <w:rPr>
                <w:b w:val="0"/>
                <w:color w:val="000000" w:themeColor="text1"/>
                <w:sz w:val="14"/>
              </w:rPr>
              <w:t>прочие</w:t>
            </w: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4A347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9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</w:tbl>
    <w:p w:rsidR="00FE6A03" w:rsidRDefault="00046518" w:rsidP="00046518">
      <w:pPr>
        <w:pStyle w:val="a3"/>
        <w:spacing w:before="60"/>
        <w:ind w:left="142" w:hanging="142"/>
        <w:jc w:val="both"/>
        <w:rPr>
          <w:b w:val="0"/>
          <w:bCs/>
          <w:sz w:val="12"/>
          <w:szCs w:val="12"/>
        </w:rPr>
      </w:pPr>
      <w:r w:rsidRPr="00046518">
        <w:rPr>
          <w:b w:val="0"/>
          <w:bCs/>
          <w:sz w:val="12"/>
          <w:szCs w:val="12"/>
          <w:vertAlign w:val="superscript"/>
        </w:rPr>
        <w:t>1)</w:t>
      </w:r>
      <w:r w:rsidRPr="00046518">
        <w:rPr>
          <w:b w:val="0"/>
          <w:bCs/>
          <w:sz w:val="12"/>
          <w:szCs w:val="12"/>
        </w:rPr>
        <w:t> Без субъектов малого предпринимательства и объема инвестиций, не наблюдаемых прямыми статистическими методами.</w:t>
      </w:r>
    </w:p>
    <w:p w:rsidR="00046518" w:rsidRPr="00046518" w:rsidRDefault="00046518" w:rsidP="00FE6A03">
      <w:pPr>
        <w:pStyle w:val="a3"/>
        <w:ind w:left="142" w:hanging="142"/>
        <w:jc w:val="both"/>
        <w:rPr>
          <w:b w:val="0"/>
          <w:bCs/>
          <w:sz w:val="12"/>
          <w:szCs w:val="12"/>
        </w:rPr>
      </w:pPr>
      <w:r w:rsidRPr="00046518">
        <w:rPr>
          <w:b w:val="0"/>
          <w:bCs/>
          <w:sz w:val="12"/>
          <w:szCs w:val="12"/>
          <w:vertAlign w:val="superscript"/>
        </w:rPr>
        <w:t xml:space="preserve"> 2) </w:t>
      </w:r>
      <w:r w:rsidRPr="00046518">
        <w:rPr>
          <w:b w:val="0"/>
          <w:bCs/>
          <w:sz w:val="12"/>
          <w:szCs w:val="12"/>
        </w:rPr>
        <w:t>С 2021</w:t>
      </w:r>
      <w:r w:rsidR="00A75707">
        <w:rPr>
          <w:b w:val="0"/>
          <w:bCs/>
          <w:sz w:val="12"/>
          <w:szCs w:val="12"/>
        </w:rPr>
        <w:t xml:space="preserve"> </w:t>
      </w:r>
      <w:r w:rsidRPr="00046518">
        <w:rPr>
          <w:b w:val="0"/>
          <w:bCs/>
          <w:sz w:val="12"/>
          <w:szCs w:val="12"/>
        </w:rPr>
        <w:t>г. статистическое наблюдение не ведется.</w:t>
      </w:r>
    </w:p>
    <w:p w:rsidR="00391D8C" w:rsidRPr="006632B0" w:rsidRDefault="00391D8C" w:rsidP="00391D8C">
      <w:pPr>
        <w:pStyle w:val="a3"/>
        <w:pageBreakBefore/>
        <w:spacing w:after="60"/>
        <w:rPr>
          <w:b w:val="0"/>
          <w:sz w:val="14"/>
        </w:rPr>
      </w:pPr>
      <w:r w:rsidRPr="006632B0">
        <w:rPr>
          <w:rFonts w:cs="Arial"/>
          <w:szCs w:val="16"/>
        </w:rPr>
        <w:t xml:space="preserve">4.6. ИНВЕСТИЦИИ В ОСНОВНОЙ КАПИТАЛ </w:t>
      </w:r>
      <w:r w:rsidRPr="006632B0">
        <w:rPr>
          <w:rFonts w:cs="Arial"/>
          <w:szCs w:val="16"/>
        </w:rPr>
        <w:br/>
        <w:t>ПО ВИДАМ ЭКОНОМИЧЕСКОЙ ДЕЯТЕЛЬНОСТИ</w:t>
      </w:r>
      <w:r w:rsidRPr="006632B0">
        <w:rPr>
          <w:rFonts w:cs="Arial"/>
          <w:szCs w:val="16"/>
        </w:rPr>
        <w:br/>
      </w:r>
      <w:r w:rsidRPr="006632B0">
        <w:rPr>
          <w:b w:val="0"/>
          <w:sz w:val="14"/>
        </w:rPr>
        <w:t>(в фактически действовавших ценах)</w:t>
      </w:r>
    </w:p>
    <w:tbl>
      <w:tblPr>
        <w:tblW w:w="5000" w:type="pct"/>
        <w:jc w:val="center"/>
        <w:tblBorders>
          <w:top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7"/>
        <w:gridCol w:w="1059"/>
        <w:gridCol w:w="1059"/>
        <w:gridCol w:w="1059"/>
        <w:gridCol w:w="1059"/>
      </w:tblGrid>
      <w:tr w:rsidR="004A3479" w:rsidRPr="006632B0" w:rsidTr="004A3479">
        <w:trPr>
          <w:jc w:val="center"/>
        </w:trPr>
        <w:tc>
          <w:tcPr>
            <w:tcW w:w="239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A3479" w:rsidRPr="00C95E36" w:rsidRDefault="004A3479" w:rsidP="00E60674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3479" w:rsidRPr="00C95E3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3479" w:rsidRPr="00C95E3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4A3479" w:rsidRPr="006632B0" w:rsidTr="0049641F">
        <w:trPr>
          <w:jc w:val="center"/>
        </w:trPr>
        <w:tc>
          <w:tcPr>
            <w:tcW w:w="2397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A3479" w:rsidRPr="00C95E36" w:rsidRDefault="004A3479" w:rsidP="00E60674">
            <w:pPr>
              <w:widowControl/>
              <w:spacing w:before="40" w:after="4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423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  <w:hideMark/>
          </w:tcPr>
          <w:p w:rsidR="004A3479" w:rsidRPr="00C95E36" w:rsidRDefault="004A3479" w:rsidP="00E60674">
            <w:pPr>
              <w:pStyle w:val="21"/>
              <w:spacing w:before="40" w:after="40"/>
              <w:ind w:right="397"/>
              <w:rPr>
                <w:rFonts w:cs="Arial"/>
                <w:color w:val="000000" w:themeColor="text1"/>
                <w:szCs w:val="14"/>
              </w:rPr>
            </w:pPr>
            <w:r w:rsidRPr="00C95E36">
              <w:rPr>
                <w:rFonts w:cs="Arial"/>
                <w:color w:val="000000" w:themeColor="text1"/>
                <w:szCs w:val="14"/>
              </w:rPr>
              <w:t>Миллиардов рублей</w:t>
            </w:r>
          </w:p>
        </w:tc>
      </w:tr>
      <w:tr w:rsidR="005574EC" w:rsidRPr="006632B0" w:rsidTr="00B651D6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70" w:line="14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20 393,7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23 239,5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28 413,9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34 036,3</w:t>
            </w:r>
          </w:p>
        </w:tc>
      </w:tr>
      <w:tr w:rsidR="005574EC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том числе по видам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деятельности: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</w:rPr>
              <w:t>сельское, лесное хозяйство, охота,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рыболовство и рыбоводство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865,1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962,0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1 114,7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</w:t>
            </w:r>
            <w:r w:rsidR="00A7570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574EC">
              <w:rPr>
                <w:rFonts w:ascii="Arial" w:hAnsi="Arial" w:cs="Arial"/>
                <w:sz w:val="14"/>
                <w:szCs w:val="14"/>
              </w:rPr>
              <w:t>247,6</w:t>
            </w:r>
          </w:p>
        </w:tc>
      </w:tr>
      <w:tr w:rsidR="005574EC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сельское хозяйство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697,0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797,3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940,3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1 066,1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3 298,3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3 447,3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4 258,9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5 070,2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угля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153,5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199,8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280,8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329,5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добыча нефти и природного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газа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2 194,6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2 145,8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2 616,3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3 089,2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337,9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401,0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476,2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603,2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добыча прочих полезных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ископаемых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115,2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145,4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2 984,2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3 428,0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3 806,9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4 839,5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пищевых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продуктов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324,7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373,9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380,6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430,2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производство табачных </w:t>
            </w:r>
            <w:r w:rsidRPr="00C95E3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изделий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текстильных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кожи и изделий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из кожи 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обработка древесины и прои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з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водство изделий из дерева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пробки, кроме мебели,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производство изделий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из соломки и материалов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плетения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бумаги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147,3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копирование носителей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информации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кокса и нефтепр</w:t>
            </w:r>
            <w:r w:rsidRPr="00C95E3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о</w:t>
            </w:r>
            <w:r w:rsidRPr="00C95E3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дуктов 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660,5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600,5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634,4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760,6</w:t>
            </w:r>
          </w:p>
        </w:tc>
      </w:tr>
      <w:tr w:rsidR="003C7DE3" w:rsidRPr="006632B0" w:rsidTr="00E60674">
        <w:trPr>
          <w:jc w:val="center"/>
        </w:trPr>
        <w:tc>
          <w:tcPr>
            <w:tcW w:w="239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C95E36">
            <w:pPr>
              <w:widowControl/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химических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веществ и химических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продуктов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480,6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550,5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730,7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931,1</w:t>
            </w:r>
          </w:p>
        </w:tc>
      </w:tr>
    </w:tbl>
    <w:p w:rsidR="00391D8C" w:rsidRPr="00C95E36" w:rsidRDefault="00391D8C" w:rsidP="00E60674">
      <w:pPr>
        <w:pageBreakBefore/>
        <w:spacing w:after="60"/>
        <w:jc w:val="right"/>
        <w:rPr>
          <w:rFonts w:ascii="Arial" w:hAnsi="Arial" w:cs="Arial"/>
          <w:color w:val="000000" w:themeColor="text1"/>
        </w:rPr>
      </w:pPr>
      <w:r w:rsidRPr="006632B0">
        <w:rPr>
          <w:rFonts w:ascii="Arial" w:hAnsi="Arial" w:cs="Arial"/>
          <w:sz w:val="14"/>
          <w:szCs w:val="14"/>
        </w:rPr>
        <w:t>Продолже</w:t>
      </w:r>
      <w:r w:rsidRPr="00C95E36">
        <w:rPr>
          <w:rFonts w:ascii="Arial" w:hAnsi="Arial" w:cs="Arial"/>
          <w:color w:val="000000" w:themeColor="text1"/>
          <w:sz w:val="14"/>
          <w:szCs w:val="14"/>
        </w:rPr>
        <w:t>ние табл. 4.6</w:t>
      </w:r>
    </w:p>
    <w:tbl>
      <w:tblPr>
        <w:tblW w:w="5000" w:type="pct"/>
        <w:jc w:val="center"/>
        <w:tblBorders>
          <w:top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1047"/>
        <w:gridCol w:w="1047"/>
        <w:gridCol w:w="1047"/>
        <w:gridCol w:w="1047"/>
      </w:tblGrid>
      <w:tr w:rsidR="004A3479" w:rsidRPr="00C95E36" w:rsidTr="004A3479">
        <w:trPr>
          <w:jc w:val="center"/>
        </w:trPr>
        <w:tc>
          <w:tcPr>
            <w:tcW w:w="2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A3479" w:rsidRPr="00C95E36" w:rsidRDefault="004A3479" w:rsidP="00E60674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A3479" w:rsidRPr="00C95E3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A3479" w:rsidRPr="00C95E3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5574EC" w:rsidRPr="00C95E36" w:rsidTr="0049641F">
        <w:trPr>
          <w:jc w:val="center"/>
        </w:trPr>
        <w:tc>
          <w:tcPr>
            <w:tcW w:w="2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лекарственных средств и материалов,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применяемых в медицинских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целях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резиновых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55,9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прочей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неметаллической минеральной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продукции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126,4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147,6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174,5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металлургическое 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395,7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488,3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616,8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747,8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готовых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металлических изделий,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кроме машин и оборудования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139,0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146,6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232,0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128,1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177,9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электрического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 оборудования,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не включенных в другие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группировки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61,1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автотранспортных средств, прицепов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 полуприцепов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129,0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транспортных средств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 оборудования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185,2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215,0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253,4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292,1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готовых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электрической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энергией, газом и паром;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кондиционирование воздуха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1 149,6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1 147,5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1 344,8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1 722,1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организация сбора и утилизации отходов, деятельность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по ликвидации загрязнений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248,8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283,8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349,4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416,6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745,8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907,1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1 226,0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1 435,9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ремонт автотранспортных средств и мотоциклов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683,0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1 003,6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1 057,9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1 222,8</w:t>
            </w: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C95E36" w:rsidTr="00CE786E">
        <w:trPr>
          <w:jc w:val="center"/>
        </w:trPr>
        <w:tc>
          <w:tcPr>
            <w:tcW w:w="244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C95E36">
            <w:pPr>
              <w:widowControl/>
              <w:spacing w:before="102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автотранспортными средствами 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мотоциклами и их ремонт 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104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2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</w:tr>
    </w:tbl>
    <w:p w:rsidR="00391D8C" w:rsidRPr="006632B0" w:rsidRDefault="00391D8C" w:rsidP="00E07EDA">
      <w:pPr>
        <w:pageBreakBefore/>
        <w:spacing w:after="60"/>
        <w:jc w:val="right"/>
        <w:rPr>
          <w:rFonts w:ascii="Arial" w:hAnsi="Arial" w:cs="Arial"/>
        </w:rPr>
      </w:pPr>
      <w:r w:rsidRPr="006632B0">
        <w:rPr>
          <w:rFonts w:ascii="Arial" w:hAnsi="Arial" w:cs="Arial"/>
          <w:sz w:val="14"/>
          <w:szCs w:val="14"/>
        </w:rPr>
        <w:t>Продолжение табл. 4.6</w:t>
      </w:r>
    </w:p>
    <w:tbl>
      <w:tblPr>
        <w:tblW w:w="5000" w:type="pct"/>
        <w:jc w:val="center"/>
        <w:tblBorders>
          <w:top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048"/>
        <w:gridCol w:w="1048"/>
        <w:gridCol w:w="1048"/>
        <w:gridCol w:w="1049"/>
      </w:tblGrid>
      <w:tr w:rsidR="004A3479" w:rsidRPr="006632B0" w:rsidTr="004A3479">
        <w:trPr>
          <w:jc w:val="center"/>
        </w:trPr>
        <w:tc>
          <w:tcPr>
            <w:tcW w:w="2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A3479" w:rsidRPr="00C95E36" w:rsidRDefault="004A3479" w:rsidP="00E07EDA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A3479" w:rsidRPr="00C95E3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4A3479" w:rsidRPr="00C95E3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C95E3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5574EC" w:rsidRPr="006632B0" w:rsidTr="0049641F">
        <w:trPr>
          <w:jc w:val="center"/>
        </w:trPr>
        <w:tc>
          <w:tcPr>
            <w:tcW w:w="2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торговля оптовая, кроме оптовой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торговли автотранспортными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средствами и мотоциклами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330,0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526,1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635,0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728,6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розничная, кроме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торговли автотранспортными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средствами и мотоциклами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289,2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366,2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324,5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385,8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3 138,6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3 837,4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5 152,9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6 175,9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 предприятий общественного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питания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134,0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170,5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215,4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информации и связи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872,4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952,9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1 013,7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1 314,3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сфере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телекоммуникаций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603,5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623,1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523,5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621,1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информационных технологий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151,4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236,2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финансовая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страховая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593,9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703,0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813,2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989,2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2 866,1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3 054,8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3 765,8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4 179,5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профессиональная,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научная и техническая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916,2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1 283,3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1 741,1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2 113,6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научные исследования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227,2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264,6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331,2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413,7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административная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254,0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320,4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351,7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410,0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государственное управление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безопасности; социальное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обеспечение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378,8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423,5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576,4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695,3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457,0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480,4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579,9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736,7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здравоохранения и социальных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услуг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574,2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574,1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660,1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743,5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229,9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272,0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389,6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454,5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BA7785">
            <w:pPr>
              <w:widowControl/>
              <w:spacing w:before="40" w:after="40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419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  <w:hideMark/>
          </w:tcPr>
          <w:p w:rsidR="005574EC" w:rsidRPr="00C95E36" w:rsidRDefault="005574EC" w:rsidP="00BA7785">
            <w:pPr>
              <w:pStyle w:val="21"/>
              <w:spacing w:before="40" w:after="40"/>
              <w:ind w:right="397"/>
              <w:rPr>
                <w:rFonts w:cs="Arial"/>
                <w:color w:val="000000" w:themeColor="text1"/>
                <w:szCs w:val="14"/>
              </w:rPr>
            </w:pPr>
            <w:r w:rsidRPr="00C95E36">
              <w:rPr>
                <w:rFonts w:cs="Arial"/>
                <w:color w:val="000000" w:themeColor="text1"/>
                <w:szCs w:val="14"/>
              </w:rPr>
              <w:t>В процентах к итогу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C95E36" w:rsidRDefault="005574EC" w:rsidP="0072405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</w:pPr>
            <w:r w:rsidRPr="00C95E36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72405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</w:pPr>
            <w:r w:rsidRPr="00C95E36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72405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</w:pPr>
            <w:r w:rsidRPr="00C95E36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  <w:t>100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72405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</w:pPr>
            <w:r w:rsidRPr="00C95E36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n-US"/>
              </w:rPr>
              <w:t>100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 по видам деятел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ь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ности: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C95E36" w:rsidRDefault="005574EC" w:rsidP="004A3479">
            <w:pPr>
              <w:pStyle w:val="21"/>
              <w:spacing w:before="40" w:line="150" w:lineRule="exact"/>
              <w:ind w:right="340"/>
              <w:jc w:val="right"/>
              <w:rPr>
                <w:rFonts w:cs="Arial"/>
                <w:b w:val="0"/>
                <w:color w:val="000000" w:themeColor="text1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4A3479">
            <w:pPr>
              <w:pStyle w:val="21"/>
              <w:spacing w:before="40" w:line="150" w:lineRule="exact"/>
              <w:ind w:right="340"/>
              <w:jc w:val="right"/>
              <w:rPr>
                <w:rFonts w:cs="Arial"/>
                <w:b w:val="0"/>
                <w:color w:val="000000" w:themeColor="text1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724052">
            <w:pPr>
              <w:pStyle w:val="21"/>
              <w:spacing w:before="40" w:line="150" w:lineRule="exact"/>
              <w:ind w:right="340"/>
              <w:jc w:val="right"/>
              <w:rPr>
                <w:rFonts w:cs="Arial"/>
                <w:b w:val="0"/>
                <w:color w:val="000000" w:themeColor="text1"/>
                <w:szCs w:val="1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C95E36" w:rsidRDefault="005574EC" w:rsidP="00724052">
            <w:pPr>
              <w:pStyle w:val="21"/>
              <w:spacing w:before="40" w:line="150" w:lineRule="exact"/>
              <w:ind w:right="340"/>
              <w:jc w:val="right"/>
              <w:rPr>
                <w:rFonts w:cs="Arial"/>
                <w:b w:val="0"/>
                <w:color w:val="000000" w:themeColor="text1"/>
                <w:szCs w:val="14"/>
              </w:rPr>
            </w:pP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сельское, лесное хозяйство, охота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, </w:t>
            </w: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5574EC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C95E36" w:rsidRDefault="005574EC" w:rsidP="00D31453">
            <w:pPr>
              <w:widowControl/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сельское хозяйство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3C7DE3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C95E36" w:rsidRDefault="003C7DE3" w:rsidP="00D31453">
            <w:pPr>
              <w:widowControl/>
              <w:spacing w:before="4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95E36">
              <w:rPr>
                <w:rFonts w:ascii="Arial" w:hAnsi="Arial" w:cs="Arial"/>
                <w:color w:val="000000" w:themeColor="text1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3C7DE3" w:rsidRPr="006632B0" w:rsidTr="00056641">
        <w:trPr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7A49C6" w:rsidRDefault="003C7DE3" w:rsidP="00D31453">
            <w:pPr>
              <w:widowControl/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4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</w:tbl>
    <w:p w:rsidR="00391D8C" w:rsidRPr="006632B0" w:rsidRDefault="00391D8C" w:rsidP="00E07EDA">
      <w:pPr>
        <w:pageBreakBefore/>
        <w:spacing w:after="60"/>
        <w:jc w:val="right"/>
        <w:rPr>
          <w:rFonts w:ascii="Arial" w:hAnsi="Arial" w:cs="Arial"/>
        </w:rPr>
      </w:pPr>
      <w:r w:rsidRPr="006632B0">
        <w:rPr>
          <w:rFonts w:ascii="Arial" w:hAnsi="Arial" w:cs="Arial"/>
          <w:sz w:val="14"/>
          <w:szCs w:val="14"/>
        </w:rPr>
        <w:t>Продолжение табл. 4.6</w:t>
      </w:r>
    </w:p>
    <w:tbl>
      <w:tblPr>
        <w:tblW w:w="5000" w:type="pct"/>
        <w:tblBorders>
          <w:top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9"/>
        <w:gridCol w:w="1058"/>
        <w:gridCol w:w="1059"/>
        <w:gridCol w:w="1058"/>
        <w:gridCol w:w="1059"/>
      </w:tblGrid>
      <w:tr w:rsidR="004A3479" w:rsidRPr="006632B0" w:rsidTr="004A3479">
        <w:tc>
          <w:tcPr>
            <w:tcW w:w="23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7A49C6" w:rsidRDefault="004A3479" w:rsidP="00E07EDA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479" w:rsidRPr="007A49C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A49C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7A49C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3479" w:rsidRPr="007A49C6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A49C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7A49C6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5574EC" w:rsidRPr="006632B0" w:rsidTr="0049641F">
        <w:tc>
          <w:tcPr>
            <w:tcW w:w="2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угля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добыча нефти и природного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газа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добыча прочих полезных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ископаемых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pacing w:val="-5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текстильных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кожи и изделий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из кожи 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обработка древесины и прои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з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водство изделий из дерева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пробки, кроме мебели,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изделий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соломки и материалов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для плетения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бумаги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и бумажных изделий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копирование носителей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информации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кокса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 нефтепродуктов 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химических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веществ и химических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продуктов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лекарственных средств и материалов,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применяемых в медицинских целях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резиновых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прочей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неметаллической минеральной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продукции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металлургическое 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готовых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металлических изделий,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кроме машин и оборудования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электрического 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и оборудования, не включенных в другие группировки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574EC" w:rsidRPr="006632B0" w:rsidTr="00B651D6">
        <w:tc>
          <w:tcPr>
            <w:tcW w:w="239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7A49C6" w:rsidRDefault="005574EC" w:rsidP="0000249F">
            <w:pPr>
              <w:widowControl/>
              <w:spacing w:before="2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A49C6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автотранспортных</w:t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средств, прицепов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A49C6">
              <w:rPr>
                <w:rFonts w:ascii="Arial" w:hAnsi="Arial" w:cs="Arial"/>
                <w:color w:val="000000" w:themeColor="text1"/>
                <w:sz w:val="14"/>
                <w:szCs w:val="14"/>
              </w:rPr>
              <w:t>и полуприцепов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2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</w:tbl>
    <w:p w:rsidR="00391D8C" w:rsidRPr="006632B0" w:rsidRDefault="00391D8C" w:rsidP="00E07EDA">
      <w:pPr>
        <w:pageBreakBefore/>
        <w:spacing w:after="60"/>
        <w:jc w:val="right"/>
        <w:rPr>
          <w:rFonts w:ascii="Arial" w:hAnsi="Arial" w:cs="Arial"/>
        </w:rPr>
      </w:pPr>
      <w:r w:rsidRPr="006632B0">
        <w:rPr>
          <w:rFonts w:ascii="Arial" w:hAnsi="Arial" w:cs="Arial"/>
          <w:sz w:val="14"/>
          <w:szCs w:val="14"/>
        </w:rPr>
        <w:t>Продолжение табл. 4.6</w:t>
      </w:r>
    </w:p>
    <w:tbl>
      <w:tblPr>
        <w:tblW w:w="5000" w:type="pct"/>
        <w:jc w:val="center"/>
        <w:tblBorders>
          <w:top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5"/>
        <w:gridCol w:w="1059"/>
        <w:gridCol w:w="1060"/>
        <w:gridCol w:w="1059"/>
        <w:gridCol w:w="1060"/>
      </w:tblGrid>
      <w:tr w:rsidR="004A3479" w:rsidRPr="006632B0" w:rsidTr="004A3479">
        <w:trPr>
          <w:jc w:val="center"/>
        </w:trPr>
        <w:tc>
          <w:tcPr>
            <w:tcW w:w="23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6E7089" w:rsidRDefault="004A3479" w:rsidP="00E07EDA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479" w:rsidRPr="006E7089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3479" w:rsidRPr="006E7089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</w:t>
            </w:r>
            <w:r w:rsidRPr="006E7089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транспор</w:t>
            </w:r>
            <w:r w:rsidRPr="006E7089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т</w:t>
            </w:r>
            <w:r w:rsidRPr="006E7089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ных средств и оборудования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обеспечение электрической эне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р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гией, газом и паром; кондицион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и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рование воздуха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организация сбора и утилизации отходов, деятельность по ликв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и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дации загрязнений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ремонт автотранспортных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средств и мотоциклов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автотранспортными средствами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мотоциклами и их ремонт 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оптовая, кроме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оптовой торговли автотран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портными средствами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и мотоциклами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розничная, кроме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 предприятий общественного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питания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информации и связи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сфере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информационных технологий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финансовая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страховая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профессиональная,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научная и техническая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научные исследования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административная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pacing w:val="-3"/>
                <w:sz w:val="14"/>
                <w:szCs w:val="14"/>
              </w:rPr>
              <w:t>и сопутствующие дополнительные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услуги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государственное управление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безопасности; социальное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обеспечение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области здрав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>охранения и социальных услуг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5574EC" w:rsidRPr="006632B0" w:rsidTr="00502C53">
        <w:trPr>
          <w:jc w:val="center"/>
        </w:trPr>
        <w:tc>
          <w:tcPr>
            <w:tcW w:w="239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6E7089" w:rsidRDefault="005574EC" w:rsidP="006E7089">
            <w:pPr>
              <w:widowControl/>
              <w:spacing w:before="1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 w:rsidRPr="006E708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0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1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</w:tbl>
    <w:p w:rsidR="00391D8C" w:rsidRDefault="00391D8C" w:rsidP="006632B0">
      <w:pPr>
        <w:pStyle w:val="34"/>
        <w:keepNext w:val="0"/>
        <w:pageBreakBefore/>
        <w:widowControl/>
        <w:spacing w:before="0" w:after="60"/>
        <w:rPr>
          <w:rFonts w:ascii="Arial" w:hAnsi="Arial" w:cs="Arial"/>
          <w:b w:val="0"/>
          <w:sz w:val="14"/>
        </w:rPr>
      </w:pPr>
      <w:r>
        <w:rPr>
          <w:rFonts w:ascii="Arial" w:hAnsi="Arial" w:cs="Arial"/>
        </w:rPr>
        <w:t>4.7</w:t>
      </w:r>
      <w:r w:rsidRPr="001A73AF">
        <w:rPr>
          <w:rFonts w:ascii="Arial" w:hAnsi="Arial" w:cs="Arial"/>
        </w:rPr>
        <w:t>. ИНДЕКСЫ ФИЗИЧЕСКОГО ОБЪЕМА ИНВЕСТИЦИЙ В ОСНОВНОЙ КАПИТАЛ</w:t>
      </w:r>
      <w:r w:rsidRPr="001A73AF">
        <w:rPr>
          <w:rFonts w:ascii="Arial" w:hAnsi="Arial" w:cs="Arial"/>
        </w:rPr>
        <w:br/>
        <w:t>П</w:t>
      </w:r>
      <w:r w:rsidRPr="001A73AF">
        <w:rPr>
          <w:rFonts w:ascii="Arial" w:hAnsi="Arial" w:cs="Arial"/>
          <w:bCs/>
        </w:rPr>
        <w:t xml:space="preserve">О </w:t>
      </w:r>
      <w:r w:rsidRPr="001A73AF">
        <w:rPr>
          <w:rFonts w:ascii="Arial" w:hAnsi="Arial" w:cs="Arial"/>
          <w:caps/>
        </w:rPr>
        <w:t>видам экономической деятельности</w:t>
      </w:r>
      <w:r w:rsidRPr="001A73AF">
        <w:rPr>
          <w:rFonts w:ascii="Arial" w:hAnsi="Arial" w:cs="Arial"/>
          <w:caps/>
          <w:vertAlign w:val="superscript"/>
        </w:rPr>
        <w:br/>
      </w:r>
      <w:r w:rsidRPr="001A73AF">
        <w:rPr>
          <w:rFonts w:ascii="Arial" w:hAnsi="Arial" w:cs="Arial"/>
          <w:b w:val="0"/>
          <w:sz w:val="14"/>
        </w:rPr>
        <w:t xml:space="preserve">(в </w:t>
      </w:r>
      <w:r>
        <w:rPr>
          <w:rFonts w:ascii="Arial" w:hAnsi="Arial" w:cs="Arial"/>
          <w:b w:val="0"/>
          <w:sz w:val="14"/>
        </w:rPr>
        <w:t>со</w:t>
      </w:r>
      <w:r w:rsidRPr="001A73AF">
        <w:rPr>
          <w:rFonts w:ascii="Arial" w:hAnsi="Arial" w:cs="Arial"/>
          <w:b w:val="0"/>
          <w:sz w:val="14"/>
        </w:rPr>
        <w:t>пост</w:t>
      </w:r>
      <w:r>
        <w:rPr>
          <w:rFonts w:ascii="Arial" w:hAnsi="Arial" w:cs="Arial"/>
          <w:b w:val="0"/>
          <w:sz w:val="14"/>
        </w:rPr>
        <w:t>авим</w:t>
      </w:r>
      <w:r w:rsidRPr="001A73AF">
        <w:rPr>
          <w:rFonts w:ascii="Arial" w:hAnsi="Arial" w:cs="Arial"/>
          <w:b w:val="0"/>
          <w:sz w:val="14"/>
        </w:rPr>
        <w:t>ых ценах; в процентах к предыдущему году)</w:t>
      </w:r>
    </w:p>
    <w:tbl>
      <w:tblPr>
        <w:tblW w:w="5000" w:type="pct"/>
        <w:jc w:val="center"/>
        <w:tblBorders>
          <w:top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5"/>
        <w:gridCol w:w="992"/>
        <w:gridCol w:w="992"/>
        <w:gridCol w:w="992"/>
        <w:gridCol w:w="992"/>
      </w:tblGrid>
      <w:tr w:rsidR="004A3479" w:rsidRPr="00B367B8" w:rsidTr="004A3479">
        <w:trPr>
          <w:trHeight w:val="240"/>
          <w:jc w:val="center"/>
        </w:trPr>
        <w:tc>
          <w:tcPr>
            <w:tcW w:w="26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F326C9" w:rsidRDefault="004A3479" w:rsidP="00FD5979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479" w:rsidRPr="00F326C9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3479" w:rsidRPr="00F326C9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5574EC" w:rsidRPr="00FD5979" w:rsidTr="00B651D6">
        <w:trPr>
          <w:jc w:val="center"/>
        </w:trPr>
        <w:tc>
          <w:tcPr>
            <w:tcW w:w="26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F326C9">
            <w:pPr>
              <w:widowControl/>
              <w:spacing w:before="68" w:line="14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99,9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108,6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106,7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109,8</w:t>
            </w:r>
          </w:p>
        </w:tc>
      </w:tr>
      <w:tr w:rsidR="005574EC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</w:t>
            </w:r>
            <w:r w:rsidRPr="00F326C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том числе по видам деятельности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: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F326C9">
            <w:pPr>
              <w:widowControl/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сельское, лесное хозяйство, охота,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</w:tr>
      <w:tr w:rsidR="005574EC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F326C9">
            <w:pPr>
              <w:widowControl/>
              <w:spacing w:before="68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сельское хозяйство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3C7DE3" w:rsidRDefault="003C7DE3" w:rsidP="00F510E2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144,5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угля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118,3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нефти и природного газа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добыча прочих полезных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ископаемых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137,2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147,4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123,6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132,1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кожи и изделий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из кожи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174,2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обработка древесины и произво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изделий из соломки и материалов для плетения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125,1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бумаги и бумажных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копирование носителей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информации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166,1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производство кокса и нефтепродуктов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химических веществ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химических продуктов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лекарственных средств и материалов, применя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мых в медицинских целях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186,2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резиновых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 пластмассовых изделий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127,5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118,2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прочей неметаллич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ской минеральной продукции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132,6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</w:tr>
      <w:tr w:rsidR="003C7DE3" w:rsidRPr="00FD5979" w:rsidTr="00B651D6">
        <w:trPr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F326C9" w:rsidRDefault="003C7DE3" w:rsidP="00F326C9">
            <w:pPr>
              <w:widowControl/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металлургическое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117,4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7DE3" w:rsidRPr="005574EC" w:rsidRDefault="003C7DE3" w:rsidP="005574EC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</w:tr>
    </w:tbl>
    <w:p w:rsidR="00391D8C" w:rsidRPr="00B367B8" w:rsidRDefault="00391D8C" w:rsidP="00FD5979">
      <w:pPr>
        <w:pageBreakBefore/>
        <w:spacing w:after="60"/>
        <w:jc w:val="right"/>
        <w:rPr>
          <w:rFonts w:ascii="Arial" w:hAnsi="Arial" w:cs="Arial"/>
        </w:rPr>
      </w:pPr>
      <w:r w:rsidRPr="00B367B8">
        <w:rPr>
          <w:rFonts w:ascii="Arial" w:hAnsi="Arial" w:cs="Arial"/>
          <w:sz w:val="14"/>
          <w:szCs w:val="14"/>
        </w:rPr>
        <w:t>Продолжение табл. 4.</w:t>
      </w:r>
      <w:r>
        <w:rPr>
          <w:rFonts w:ascii="Arial" w:hAnsi="Arial" w:cs="Arial"/>
          <w:sz w:val="14"/>
          <w:szCs w:val="14"/>
        </w:rPr>
        <w:t>7</w:t>
      </w:r>
    </w:p>
    <w:tbl>
      <w:tblPr>
        <w:tblW w:w="5000" w:type="pct"/>
        <w:jc w:val="center"/>
        <w:tblBorders>
          <w:top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984"/>
        <w:gridCol w:w="985"/>
        <w:gridCol w:w="985"/>
        <w:gridCol w:w="985"/>
      </w:tblGrid>
      <w:tr w:rsidR="004A3479" w:rsidRPr="00B367B8" w:rsidTr="004A3479">
        <w:trPr>
          <w:jc w:val="center"/>
        </w:trPr>
        <w:tc>
          <w:tcPr>
            <w:tcW w:w="26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F326C9" w:rsidRDefault="004A3479" w:rsidP="00FD5979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479" w:rsidRPr="00F326C9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3479" w:rsidRPr="00F326C9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5574EC" w:rsidRPr="00B367B8" w:rsidTr="0049641F">
        <w:trPr>
          <w:jc w:val="center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готовых металлич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ских изделий, кроме машин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129,0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142,5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компьютеров,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электронных и оптических изделий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155,1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127,4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электрического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156,8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машин и оборудов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ния, не включенных в другие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группировки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116,6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143,7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146,3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прочих транспортных средств и оборудования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119,3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готовых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118,1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электрической энергией,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газом и паром; кондиционирование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воздуха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116,3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организация сбора и утилизации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отходов, деятельность по ликвидации загрязнений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127,2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ремонт автотранспортных средств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 мотоциклов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139,7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автотранспортными средствами 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мотоциклами и их ремонт 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164,3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оптовая, кроме оптовой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торговли автотранспортными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средствами и мотоциклами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152,3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розничная, кроме торговли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автотранспортными средствами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мотоциклами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116,4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 предприятий общественного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питания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информации и связи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174,1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сфере телеко</w:t>
            </w:r>
            <w:proofErr w:type="gramStart"/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муникаций</w:t>
            </w:r>
            <w:proofErr w:type="spellEnd"/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информационных технологий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140,2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140,2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142,6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967BF4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деятельность финансовая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 страховая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123,9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</w:tr>
    </w:tbl>
    <w:p w:rsidR="00967BF4" w:rsidRPr="00B367B8" w:rsidRDefault="00967BF4" w:rsidP="00967BF4">
      <w:pPr>
        <w:pageBreakBefore/>
        <w:spacing w:after="60"/>
        <w:jc w:val="right"/>
        <w:rPr>
          <w:rFonts w:ascii="Arial" w:hAnsi="Arial" w:cs="Arial"/>
        </w:rPr>
      </w:pPr>
      <w:r w:rsidRPr="00B367B8">
        <w:rPr>
          <w:rFonts w:ascii="Arial" w:hAnsi="Arial" w:cs="Arial"/>
          <w:sz w:val="14"/>
          <w:szCs w:val="14"/>
        </w:rPr>
        <w:t>Продолжение табл. 4.</w:t>
      </w:r>
      <w:r>
        <w:rPr>
          <w:rFonts w:ascii="Arial" w:hAnsi="Arial" w:cs="Arial"/>
          <w:sz w:val="14"/>
          <w:szCs w:val="14"/>
        </w:rPr>
        <w:t>7</w:t>
      </w:r>
    </w:p>
    <w:tbl>
      <w:tblPr>
        <w:tblW w:w="5000" w:type="pct"/>
        <w:jc w:val="center"/>
        <w:tblBorders>
          <w:top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984"/>
        <w:gridCol w:w="985"/>
        <w:gridCol w:w="985"/>
        <w:gridCol w:w="985"/>
      </w:tblGrid>
      <w:tr w:rsidR="004A3479" w:rsidRPr="00B367B8" w:rsidTr="004A3479">
        <w:trPr>
          <w:jc w:val="center"/>
        </w:trPr>
        <w:tc>
          <w:tcPr>
            <w:tcW w:w="26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F326C9" w:rsidRDefault="004A3479" w:rsidP="00967BF4">
            <w:pPr>
              <w:widowControl/>
              <w:spacing w:before="60" w:after="60"/>
              <w:ind w:left="3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479" w:rsidRPr="00967BF4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967BF4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3479" w:rsidRPr="00967BF4" w:rsidRDefault="004A3479" w:rsidP="004A3479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967BF4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A3479" w:rsidRPr="00A14AC5" w:rsidRDefault="004A3479" w:rsidP="004A3479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5574EC" w:rsidRPr="00B367B8" w:rsidTr="0049641F">
        <w:trPr>
          <w:jc w:val="center"/>
        </w:trPr>
        <w:tc>
          <w:tcPr>
            <w:tcW w:w="26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с недвижимым имуществом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профессиональная,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научная и техническая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132,8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научные исследования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 разработки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административная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121,0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государственное управление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области здравоохр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нения и социальных услуг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155,0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5574EC" w:rsidRPr="00B367B8" w:rsidTr="00B651D6">
        <w:trPr>
          <w:jc w:val="center"/>
        </w:trPr>
        <w:tc>
          <w:tcPr>
            <w:tcW w:w="26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F326C9" w:rsidRDefault="005574EC" w:rsidP="00FF6FB0">
            <w:pPr>
              <w:widowControl/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 w:rsidRPr="00F326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124,6</w:t>
            </w:r>
          </w:p>
        </w:tc>
        <w:tc>
          <w:tcPr>
            <w:tcW w:w="98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</w:tr>
    </w:tbl>
    <w:p w:rsidR="00B63295" w:rsidRDefault="00A04B53" w:rsidP="00FF6FB0">
      <w:pPr>
        <w:pStyle w:val="a3"/>
        <w:widowControl/>
        <w:tabs>
          <w:tab w:val="left" w:pos="5670"/>
        </w:tabs>
        <w:spacing w:before="120" w:after="60"/>
      </w:pPr>
      <w:r w:rsidRPr="001A73AF">
        <w:t>4</w:t>
      </w:r>
      <w:r w:rsidR="001D220B">
        <w:t>.</w:t>
      </w:r>
      <w:r w:rsidR="0050088E">
        <w:t>8</w:t>
      </w:r>
      <w:r w:rsidR="00B63295" w:rsidRPr="001A73AF">
        <w:t>. ФИНАНСОВЫЕ ВЛОЖЕНИЯ ОРГАНИЗАЦИЙ</w:t>
      </w:r>
    </w:p>
    <w:tbl>
      <w:tblPr>
        <w:tblW w:w="5021" w:type="pct"/>
        <w:jc w:val="center"/>
        <w:tblInd w:w="837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7"/>
        <w:gridCol w:w="865"/>
        <w:gridCol w:w="865"/>
        <w:gridCol w:w="865"/>
        <w:gridCol w:w="864"/>
        <w:gridCol w:w="865"/>
      </w:tblGrid>
      <w:tr w:rsidR="005574EC" w:rsidRPr="00706477" w:rsidTr="00706477">
        <w:trPr>
          <w:cantSplit/>
          <w:jc w:val="center"/>
        </w:trPr>
        <w:tc>
          <w:tcPr>
            <w:tcW w:w="2337" w:type="dxa"/>
            <w:tcBorders>
              <w:top w:val="single" w:sz="6" w:space="0" w:color="auto"/>
              <w:bottom w:val="single" w:sz="6" w:space="0" w:color="auto"/>
            </w:tcBorders>
          </w:tcPr>
          <w:p w:rsidR="005574EC" w:rsidRPr="00706477" w:rsidRDefault="005574EC" w:rsidP="00706477">
            <w:pPr>
              <w:widowControl/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:rsidR="005574EC" w:rsidRPr="00706477" w:rsidRDefault="005574EC" w:rsidP="004A347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706477">
              <w:rPr>
                <w:rFonts w:ascii="Arial" w:hAnsi="Arial" w:cs="Arial"/>
                <w:sz w:val="14"/>
              </w:rPr>
              <w:t>20</w:t>
            </w:r>
            <w:r w:rsidRPr="00706477">
              <w:rPr>
                <w:rFonts w:ascii="Arial" w:hAnsi="Arial" w:cs="Arial"/>
                <w:sz w:val="14"/>
                <w:lang w:val="en-US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:rsidR="005574EC" w:rsidRPr="00706477" w:rsidRDefault="005574EC" w:rsidP="004A3479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706477">
              <w:rPr>
                <w:rFonts w:ascii="Arial" w:hAnsi="Arial" w:cs="Arial"/>
                <w:sz w:val="14"/>
              </w:rPr>
              <w:t>20</w:t>
            </w:r>
            <w:r w:rsidRPr="00706477">
              <w:rPr>
                <w:rFonts w:ascii="Arial" w:hAnsi="Arial" w:cs="Arial"/>
                <w:sz w:val="14"/>
                <w:lang w:val="en-US"/>
              </w:rPr>
              <w:t>21</w:t>
            </w: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:rsidR="005574EC" w:rsidRPr="005574EC" w:rsidRDefault="005574EC" w:rsidP="005574EC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574EC">
              <w:rPr>
                <w:rFonts w:ascii="Arial" w:hAnsi="Arial" w:cs="Arial"/>
                <w:sz w:val="14"/>
              </w:rPr>
              <w:t>20</w:t>
            </w:r>
            <w:r w:rsidRPr="005574EC">
              <w:rPr>
                <w:rFonts w:ascii="Arial" w:hAnsi="Arial" w:cs="Arial"/>
                <w:sz w:val="14"/>
                <w:lang w:val="en-US"/>
              </w:rPr>
              <w:t>22</w:t>
            </w: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:rsidR="005574EC" w:rsidRPr="005574EC" w:rsidRDefault="005574EC" w:rsidP="005574EC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574EC">
              <w:rPr>
                <w:rFonts w:ascii="Arial" w:hAnsi="Arial" w:cs="Arial"/>
                <w:sz w:val="14"/>
              </w:rPr>
              <w:t>20</w:t>
            </w:r>
            <w:r w:rsidRPr="005574EC"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:rsidR="005574EC" w:rsidRPr="005574EC" w:rsidRDefault="005574EC" w:rsidP="005574EC">
            <w:pPr>
              <w:widowControl/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574EC">
              <w:rPr>
                <w:rFonts w:ascii="Arial" w:hAnsi="Arial" w:cs="Arial"/>
                <w:sz w:val="12"/>
              </w:rPr>
              <w:t xml:space="preserve">Накоплено </w:t>
            </w:r>
            <w:r w:rsidRPr="005574EC">
              <w:rPr>
                <w:rFonts w:ascii="Arial" w:hAnsi="Arial" w:cs="Arial"/>
                <w:sz w:val="12"/>
              </w:rPr>
              <w:br/>
              <w:t>(</w:t>
            </w:r>
            <w:proofErr w:type="gramStart"/>
            <w:r w:rsidRPr="005574EC">
              <w:rPr>
                <w:rFonts w:ascii="Arial" w:hAnsi="Arial" w:cs="Arial"/>
                <w:sz w:val="12"/>
              </w:rPr>
              <w:t>на конец</w:t>
            </w:r>
            <w:proofErr w:type="gramEnd"/>
            <w:r w:rsidRPr="005574EC">
              <w:rPr>
                <w:rFonts w:ascii="Arial" w:hAnsi="Arial" w:cs="Arial"/>
                <w:sz w:val="12"/>
              </w:rPr>
              <w:t xml:space="preserve"> </w:t>
            </w:r>
            <w:r w:rsidRPr="005574EC">
              <w:rPr>
                <w:rFonts w:ascii="Arial" w:hAnsi="Arial" w:cs="Arial"/>
                <w:sz w:val="12"/>
              </w:rPr>
              <w:br/>
              <w:t>20</w:t>
            </w:r>
            <w:r w:rsidRPr="005574EC">
              <w:rPr>
                <w:rFonts w:ascii="Arial" w:hAnsi="Arial" w:cs="Arial"/>
                <w:sz w:val="12"/>
                <w:lang w:val="en-US"/>
              </w:rPr>
              <w:t>23</w:t>
            </w:r>
            <w:r w:rsidRPr="005574EC">
              <w:rPr>
                <w:rFonts w:ascii="Arial" w:hAnsi="Arial" w:cs="Arial"/>
                <w:sz w:val="12"/>
              </w:rPr>
              <w:t xml:space="preserve"> года)</w:t>
            </w:r>
          </w:p>
        </w:tc>
      </w:tr>
      <w:tr w:rsidR="005574EC" w:rsidRPr="00706477" w:rsidTr="00706477">
        <w:trPr>
          <w:cantSplit/>
          <w:jc w:val="center"/>
        </w:trPr>
        <w:tc>
          <w:tcPr>
            <w:tcW w:w="2337" w:type="dxa"/>
          </w:tcPr>
          <w:p w:rsidR="005574EC" w:rsidRPr="00706477" w:rsidRDefault="005574EC" w:rsidP="00706477">
            <w:pPr>
              <w:widowControl/>
              <w:spacing w:before="60" w:after="4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324" w:type="dxa"/>
            <w:gridSpan w:val="5"/>
          </w:tcPr>
          <w:p w:rsidR="005574EC" w:rsidRPr="00706477" w:rsidRDefault="005574EC" w:rsidP="00706477">
            <w:pPr>
              <w:widowControl/>
              <w:spacing w:before="60" w:after="40"/>
              <w:ind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06477">
              <w:rPr>
                <w:rFonts w:ascii="Arial" w:hAnsi="Arial" w:cs="Arial"/>
                <w:b/>
                <w:sz w:val="14"/>
                <w:szCs w:val="14"/>
              </w:rPr>
              <w:t xml:space="preserve">Миллиардов рублей </w:t>
            </w:r>
            <w:r w:rsidRPr="00706477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706477">
              <w:rPr>
                <w:rFonts w:ascii="Arial" w:hAnsi="Arial" w:cs="Arial"/>
                <w:sz w:val="14"/>
                <w:szCs w:val="14"/>
              </w:rPr>
              <w:t>(в фактически действовавших ценах)</w:t>
            </w:r>
          </w:p>
        </w:tc>
      </w:tr>
      <w:tr w:rsidR="005574EC" w:rsidRPr="00706477" w:rsidTr="004A3479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rPr>
                <w:rFonts w:ascii="Arial" w:hAnsi="Arial" w:cs="Arial"/>
                <w:bCs/>
                <w:sz w:val="14"/>
              </w:rPr>
            </w:pPr>
            <w:r w:rsidRPr="00706477">
              <w:rPr>
                <w:rFonts w:ascii="Arial" w:hAnsi="Arial" w:cs="Arial"/>
                <w:b/>
                <w:sz w:val="14"/>
              </w:rPr>
              <w:t>Финансовые вложения</w:t>
            </w:r>
            <w:r w:rsidRPr="00706477">
              <w:rPr>
                <w:rFonts w:ascii="Arial" w:hAnsi="Arial" w:cs="Arial"/>
                <w:bCs/>
                <w:sz w:val="14"/>
              </w:rPr>
              <w:t xml:space="preserve"> – всего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  <w:lang w:val="en-US"/>
              </w:rPr>
              <w:t>306</w:t>
            </w:r>
            <w:r w:rsidRPr="005574E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574EC">
              <w:rPr>
                <w:rFonts w:ascii="Arial" w:hAnsi="Arial" w:cs="Arial"/>
                <w:b/>
                <w:sz w:val="14"/>
                <w:szCs w:val="14"/>
                <w:lang w:val="en-US"/>
              </w:rPr>
              <w:t>081</w:t>
            </w:r>
            <w:r w:rsidRPr="005574EC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5574EC">
              <w:rPr>
                <w:rFonts w:ascii="Arial" w:hAnsi="Arial" w:cs="Arial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390 942,5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439 004,3</w:t>
            </w:r>
          </w:p>
        </w:tc>
        <w:tc>
          <w:tcPr>
            <w:tcW w:w="864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557 410,7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161 339,4</w:t>
            </w:r>
          </w:p>
        </w:tc>
      </w:tr>
      <w:tr w:rsidR="005574EC" w:rsidRPr="00706477" w:rsidTr="004A3479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left="454"/>
              <w:rPr>
                <w:rFonts w:ascii="Arial" w:hAnsi="Arial" w:cs="Arial"/>
                <w:sz w:val="14"/>
              </w:rPr>
            </w:pPr>
            <w:r w:rsidRPr="0070647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706477" w:rsidTr="004A3479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706477">
              <w:rPr>
                <w:rFonts w:ascii="Arial" w:hAnsi="Arial" w:cs="Arial"/>
                <w:sz w:val="14"/>
              </w:rPr>
              <w:t>долгосрочные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32 544,1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49 953,9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25 111,2</w:t>
            </w:r>
          </w:p>
        </w:tc>
        <w:tc>
          <w:tcPr>
            <w:tcW w:w="864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36 801,6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126 390,5</w:t>
            </w:r>
          </w:p>
        </w:tc>
      </w:tr>
      <w:tr w:rsidR="005574EC" w:rsidRPr="00706477" w:rsidTr="004A3479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706477">
              <w:rPr>
                <w:rFonts w:ascii="Arial" w:hAnsi="Arial" w:cs="Arial"/>
                <w:sz w:val="14"/>
              </w:rPr>
              <w:t>краткосрочные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273 537,3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340 988,6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413 893,1</w:t>
            </w:r>
          </w:p>
        </w:tc>
        <w:tc>
          <w:tcPr>
            <w:tcW w:w="864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520 609,1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34 948,9</w:t>
            </w:r>
          </w:p>
        </w:tc>
      </w:tr>
      <w:tr w:rsidR="005574EC" w:rsidRPr="00706477" w:rsidTr="00706477">
        <w:trPr>
          <w:cantSplit/>
          <w:jc w:val="center"/>
        </w:trPr>
        <w:tc>
          <w:tcPr>
            <w:tcW w:w="2337" w:type="dxa"/>
          </w:tcPr>
          <w:p w:rsidR="005574EC" w:rsidRPr="00706477" w:rsidRDefault="005574EC" w:rsidP="00706477">
            <w:pPr>
              <w:widowControl/>
              <w:spacing w:before="60" w:after="40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324" w:type="dxa"/>
            <w:gridSpan w:val="5"/>
          </w:tcPr>
          <w:p w:rsidR="005574EC" w:rsidRPr="00706477" w:rsidRDefault="005574EC" w:rsidP="00706477">
            <w:pPr>
              <w:widowControl/>
              <w:spacing w:before="60" w:after="40"/>
              <w:ind w:right="113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06477">
              <w:rPr>
                <w:rFonts w:ascii="Arial" w:hAnsi="Arial" w:cs="Arial"/>
                <w:b/>
                <w:bCs/>
                <w:sz w:val="14"/>
              </w:rPr>
              <w:t>В процентах к итогу</w:t>
            </w:r>
          </w:p>
        </w:tc>
      </w:tr>
      <w:tr w:rsidR="005574EC" w:rsidRPr="00706477" w:rsidTr="00706477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rPr>
                <w:rFonts w:ascii="Arial" w:hAnsi="Arial" w:cs="Arial"/>
                <w:bCs/>
                <w:sz w:val="14"/>
              </w:rPr>
            </w:pPr>
            <w:r w:rsidRPr="00706477">
              <w:rPr>
                <w:rFonts w:ascii="Arial" w:hAnsi="Arial" w:cs="Arial"/>
                <w:b/>
                <w:sz w:val="14"/>
              </w:rPr>
              <w:t>Финансовые вложения</w:t>
            </w:r>
            <w:r w:rsidRPr="00706477">
              <w:rPr>
                <w:rFonts w:ascii="Arial" w:hAnsi="Arial" w:cs="Arial"/>
                <w:bCs/>
                <w:sz w:val="14"/>
              </w:rPr>
              <w:t xml:space="preserve"> – всего</w:t>
            </w:r>
          </w:p>
        </w:tc>
        <w:tc>
          <w:tcPr>
            <w:tcW w:w="865" w:type="dxa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lang w:val="en-US"/>
              </w:rPr>
            </w:pPr>
            <w:r w:rsidRPr="00706477">
              <w:rPr>
                <w:rFonts w:ascii="Arial" w:hAnsi="Arial" w:cs="Arial"/>
                <w:b/>
                <w:bCs/>
                <w:sz w:val="14"/>
                <w:lang w:val="en-US"/>
              </w:rPr>
              <w:t>100</w:t>
            </w:r>
          </w:p>
        </w:tc>
        <w:tc>
          <w:tcPr>
            <w:tcW w:w="865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706477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865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706477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864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706477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865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706477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</w:tr>
      <w:tr w:rsidR="005574EC" w:rsidRPr="00706477" w:rsidTr="004A3479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left="454"/>
              <w:rPr>
                <w:rFonts w:ascii="Arial" w:hAnsi="Arial" w:cs="Arial"/>
                <w:sz w:val="14"/>
              </w:rPr>
            </w:pPr>
            <w:r w:rsidRPr="00706477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65" w:type="dxa"/>
            <w:vAlign w:val="bottom"/>
          </w:tcPr>
          <w:p w:rsidR="005574EC" w:rsidRPr="00706477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bottom"/>
          </w:tcPr>
          <w:p w:rsidR="005574EC" w:rsidRPr="00706477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574EC" w:rsidRPr="00706477" w:rsidTr="004A3479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706477">
              <w:rPr>
                <w:rFonts w:ascii="Arial" w:hAnsi="Arial" w:cs="Arial"/>
                <w:sz w:val="14"/>
              </w:rPr>
              <w:t>долгосрочные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10,6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12,8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5,7</w:t>
            </w:r>
          </w:p>
        </w:tc>
        <w:tc>
          <w:tcPr>
            <w:tcW w:w="864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6,6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78,3</w:t>
            </w:r>
          </w:p>
        </w:tc>
      </w:tr>
      <w:tr w:rsidR="005574EC" w:rsidRPr="00706477" w:rsidTr="004A3479">
        <w:trPr>
          <w:cantSplit/>
          <w:jc w:val="center"/>
        </w:trPr>
        <w:tc>
          <w:tcPr>
            <w:tcW w:w="2337" w:type="dxa"/>
            <w:vAlign w:val="bottom"/>
          </w:tcPr>
          <w:p w:rsidR="005574EC" w:rsidRPr="00706477" w:rsidRDefault="005574EC" w:rsidP="00706477">
            <w:pPr>
              <w:widowControl/>
              <w:spacing w:before="40" w:line="140" w:lineRule="exact"/>
              <w:ind w:left="284"/>
              <w:rPr>
                <w:rFonts w:ascii="Arial" w:hAnsi="Arial" w:cs="Arial"/>
                <w:sz w:val="14"/>
              </w:rPr>
            </w:pPr>
            <w:r w:rsidRPr="00706477">
              <w:rPr>
                <w:rFonts w:ascii="Arial" w:hAnsi="Arial" w:cs="Arial"/>
                <w:sz w:val="14"/>
              </w:rPr>
              <w:t>краткосрочные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89,4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4A3479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87,2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94,3</w:t>
            </w:r>
          </w:p>
        </w:tc>
        <w:tc>
          <w:tcPr>
            <w:tcW w:w="864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93,4</w:t>
            </w:r>
          </w:p>
        </w:tc>
        <w:tc>
          <w:tcPr>
            <w:tcW w:w="865" w:type="dxa"/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</w:rPr>
            </w:pPr>
            <w:r w:rsidRPr="005574EC">
              <w:rPr>
                <w:rFonts w:ascii="Arial" w:hAnsi="Arial" w:cs="Arial"/>
                <w:sz w:val="14"/>
              </w:rPr>
              <w:t>21,7</w:t>
            </w:r>
          </w:p>
        </w:tc>
      </w:tr>
    </w:tbl>
    <w:p w:rsidR="00B63295" w:rsidRPr="00FF6FB0" w:rsidRDefault="001D220B" w:rsidP="00FF6FB0">
      <w:pPr>
        <w:pStyle w:val="a3"/>
        <w:widowControl/>
        <w:spacing w:before="120" w:after="60"/>
        <w:rPr>
          <w:b w:val="0"/>
          <w:bCs/>
          <w:color w:val="000000" w:themeColor="text1"/>
          <w:vertAlign w:val="superscript"/>
        </w:rPr>
      </w:pPr>
      <w:r w:rsidRPr="00FF6FB0">
        <w:rPr>
          <w:color w:val="000000" w:themeColor="text1"/>
        </w:rPr>
        <w:t>4.</w:t>
      </w:r>
      <w:r w:rsidR="0050088E" w:rsidRPr="00FF6FB0">
        <w:rPr>
          <w:color w:val="000000" w:themeColor="text1"/>
        </w:rPr>
        <w:t>9</w:t>
      </w:r>
      <w:r w:rsidR="00B63295" w:rsidRPr="00FF6FB0">
        <w:rPr>
          <w:color w:val="000000" w:themeColor="text1"/>
        </w:rPr>
        <w:t xml:space="preserve">. СТРУКТУРА ДОЛГОСРОЧНЫХ И КРАТКОСРОЧНЫХ </w:t>
      </w:r>
      <w:r w:rsidR="00B63295" w:rsidRPr="00FF6FB0">
        <w:rPr>
          <w:color w:val="000000" w:themeColor="text1"/>
        </w:rPr>
        <w:br/>
        <w:t xml:space="preserve">ФИНАНСОВЫХ </w:t>
      </w:r>
      <w:r w:rsidR="00B63295" w:rsidRPr="005574EC">
        <w:t xml:space="preserve">ВЛОЖЕНИЙ </w:t>
      </w:r>
      <w:r w:rsidR="005574EC" w:rsidRPr="005574EC">
        <w:t xml:space="preserve">ОРГАНИЗАЦИЙ </w:t>
      </w:r>
      <w:r w:rsidR="00B63295" w:rsidRPr="00FF6FB0">
        <w:rPr>
          <w:color w:val="000000" w:themeColor="text1"/>
        </w:rPr>
        <w:t>в 20</w:t>
      </w:r>
      <w:r w:rsidR="004A3479" w:rsidRPr="004A3479">
        <w:rPr>
          <w:color w:val="000000" w:themeColor="text1"/>
        </w:rPr>
        <w:t>23</w:t>
      </w:r>
      <w:r w:rsidR="00B63295" w:rsidRPr="00FF6FB0">
        <w:rPr>
          <w:color w:val="000000" w:themeColor="text1"/>
        </w:rPr>
        <w:t xml:space="preserve"> г.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3"/>
        <w:gridCol w:w="762"/>
        <w:gridCol w:w="762"/>
        <w:gridCol w:w="762"/>
        <w:gridCol w:w="762"/>
        <w:gridCol w:w="762"/>
      </w:tblGrid>
      <w:tr w:rsidR="00B63295" w:rsidRPr="00FF6FB0" w:rsidTr="00EE42A4">
        <w:trPr>
          <w:cantSplit/>
          <w:jc w:val="center"/>
        </w:trPr>
        <w:tc>
          <w:tcPr>
            <w:tcW w:w="2823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60" w:after="60" w:line="16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52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FF6FB0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FF6FB0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  <w:tc>
          <w:tcPr>
            <w:tcW w:w="762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FF6FB0">
              <w:rPr>
                <w:rFonts w:ascii="Arial" w:hAnsi="Arial"/>
                <w:color w:val="000000" w:themeColor="text1"/>
                <w:sz w:val="12"/>
              </w:rPr>
              <w:t xml:space="preserve">Накоплено (на конец </w:t>
            </w:r>
            <w:r w:rsidRPr="00FF6FB0">
              <w:rPr>
                <w:rFonts w:ascii="Arial" w:hAnsi="Arial"/>
                <w:color w:val="000000" w:themeColor="text1"/>
                <w:sz w:val="12"/>
              </w:rPr>
              <w:br/>
              <w:t xml:space="preserve">года), </w:t>
            </w:r>
            <w:r w:rsidRPr="00FF6FB0">
              <w:rPr>
                <w:rFonts w:ascii="Arial" w:hAnsi="Arial"/>
                <w:color w:val="000000" w:themeColor="text1"/>
                <w:sz w:val="12"/>
              </w:rPr>
              <w:br/>
            </w:r>
            <w:proofErr w:type="gramStart"/>
            <w:r w:rsidR="006632B0" w:rsidRPr="00FF6FB0">
              <w:rPr>
                <w:rFonts w:ascii="Arial" w:hAnsi="Arial"/>
                <w:color w:val="000000" w:themeColor="text1"/>
                <w:sz w:val="12"/>
              </w:rPr>
              <w:t>млрд</w:t>
            </w:r>
            <w:proofErr w:type="gramEnd"/>
            <w:r w:rsidRPr="00FF6FB0">
              <w:rPr>
                <w:rFonts w:ascii="Arial" w:hAnsi="Arial"/>
                <w:color w:val="000000" w:themeColor="text1"/>
                <w:sz w:val="12"/>
              </w:rPr>
              <w:t xml:space="preserve"> руб.</w:t>
            </w:r>
          </w:p>
        </w:tc>
      </w:tr>
      <w:tr w:rsidR="00B63295" w:rsidRPr="00FF6FB0" w:rsidTr="00EE42A4">
        <w:trPr>
          <w:cantSplit/>
          <w:jc w:val="center"/>
        </w:trPr>
        <w:tc>
          <w:tcPr>
            <w:tcW w:w="2823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60" w:after="60" w:line="16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6632B0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proofErr w:type="gramStart"/>
            <w:r w:rsidRPr="00FF6FB0">
              <w:rPr>
                <w:rFonts w:ascii="Arial" w:hAnsi="Arial"/>
                <w:color w:val="000000" w:themeColor="text1"/>
                <w:sz w:val="12"/>
              </w:rPr>
              <w:t>млрд</w:t>
            </w:r>
            <w:proofErr w:type="gramEnd"/>
            <w:r w:rsidR="00B63295" w:rsidRPr="00FF6FB0">
              <w:rPr>
                <w:rFonts w:ascii="Arial" w:hAnsi="Arial"/>
                <w:color w:val="000000" w:themeColor="text1"/>
                <w:sz w:val="12"/>
              </w:rPr>
              <w:t xml:space="preserve"> руб.</w:t>
            </w: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FF6FB0">
              <w:rPr>
                <w:rFonts w:ascii="Arial" w:hAnsi="Arial"/>
                <w:color w:val="000000" w:themeColor="text1"/>
                <w:sz w:val="12"/>
              </w:rPr>
              <w:t>в процентах к итогу</w:t>
            </w: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6632B0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proofErr w:type="gramStart"/>
            <w:r w:rsidRPr="00FF6FB0">
              <w:rPr>
                <w:rFonts w:ascii="Arial" w:hAnsi="Arial"/>
                <w:color w:val="000000" w:themeColor="text1"/>
                <w:sz w:val="12"/>
              </w:rPr>
              <w:t>млрд</w:t>
            </w:r>
            <w:proofErr w:type="gramEnd"/>
            <w:r w:rsidR="00B63295" w:rsidRPr="00FF6FB0">
              <w:rPr>
                <w:rFonts w:ascii="Arial" w:hAnsi="Arial"/>
                <w:color w:val="000000" w:themeColor="text1"/>
                <w:sz w:val="12"/>
              </w:rPr>
              <w:t xml:space="preserve"> руб.</w:t>
            </w:r>
          </w:p>
        </w:tc>
        <w:tc>
          <w:tcPr>
            <w:tcW w:w="762" w:type="dxa"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FF6FB0">
              <w:rPr>
                <w:rFonts w:ascii="Arial" w:hAnsi="Arial"/>
                <w:color w:val="000000" w:themeColor="text1"/>
                <w:sz w:val="12"/>
              </w:rPr>
              <w:t>в процентах к итогу</w:t>
            </w:r>
          </w:p>
        </w:tc>
        <w:tc>
          <w:tcPr>
            <w:tcW w:w="762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B63295" w:rsidRPr="00FF6FB0" w:rsidRDefault="00B63295">
            <w:pPr>
              <w:widowControl/>
              <w:spacing w:before="20" w:after="2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</w:tr>
      <w:tr w:rsidR="005574EC" w:rsidRPr="00FF6FB0" w:rsidTr="00A8260F">
        <w:trPr>
          <w:cantSplit/>
          <w:jc w:val="center"/>
        </w:trPr>
        <w:tc>
          <w:tcPr>
            <w:tcW w:w="2823" w:type="dxa"/>
            <w:tcBorders>
              <w:top w:val="single" w:sz="6" w:space="0" w:color="auto"/>
              <w:bottom w:val="nil"/>
            </w:tcBorders>
            <w:vAlign w:val="bottom"/>
          </w:tcPr>
          <w:p w:rsidR="005574EC" w:rsidRPr="00FF6FB0" w:rsidRDefault="005574EC" w:rsidP="00FF6FB0">
            <w:pPr>
              <w:widowControl/>
              <w:spacing w:before="40" w:line="140" w:lineRule="exac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FF6FB0">
              <w:rPr>
                <w:rFonts w:ascii="Arial" w:hAnsi="Arial" w:cs="Arial"/>
                <w:b/>
                <w:color w:val="000000" w:themeColor="text1"/>
                <w:sz w:val="14"/>
              </w:rPr>
              <w:t>Финансовые вложения</w:t>
            </w:r>
            <w:r w:rsidRPr="00FF6FB0">
              <w:rPr>
                <w:rFonts w:ascii="Arial" w:hAnsi="Arial" w:cs="Arial"/>
                <w:bCs/>
                <w:color w:val="000000" w:themeColor="text1"/>
                <w:sz w:val="14"/>
              </w:rPr>
              <w:t xml:space="preserve"> – всего</w:t>
            </w:r>
          </w:p>
        </w:tc>
        <w:tc>
          <w:tcPr>
            <w:tcW w:w="762" w:type="dxa"/>
            <w:tcBorders>
              <w:top w:val="single" w:sz="6" w:space="0" w:color="auto"/>
              <w:bottom w:val="nil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36 801,6</w:t>
            </w:r>
          </w:p>
        </w:tc>
        <w:tc>
          <w:tcPr>
            <w:tcW w:w="762" w:type="dxa"/>
            <w:tcBorders>
              <w:top w:val="single" w:sz="6" w:space="0" w:color="auto"/>
              <w:bottom w:val="nil"/>
            </w:tcBorders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top w:val="single" w:sz="6" w:space="0" w:color="auto"/>
              <w:bottom w:val="nil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520 609,1</w:t>
            </w:r>
          </w:p>
        </w:tc>
        <w:tc>
          <w:tcPr>
            <w:tcW w:w="762" w:type="dxa"/>
            <w:tcBorders>
              <w:top w:val="single" w:sz="6" w:space="0" w:color="auto"/>
              <w:bottom w:val="nil"/>
            </w:tcBorders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top w:val="single" w:sz="6" w:space="0" w:color="auto"/>
              <w:bottom w:val="nil"/>
            </w:tcBorders>
            <w:vAlign w:val="bottom"/>
          </w:tcPr>
          <w:p w:rsidR="005574EC" w:rsidRPr="005574EC" w:rsidRDefault="005574EC" w:rsidP="005574EC">
            <w:pPr>
              <w:widowControl/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574EC">
              <w:rPr>
                <w:rFonts w:ascii="Arial" w:hAnsi="Arial" w:cs="Arial"/>
                <w:b/>
                <w:sz w:val="14"/>
                <w:szCs w:val="14"/>
              </w:rPr>
              <w:t>161 339,4</w:t>
            </w:r>
          </w:p>
        </w:tc>
      </w:tr>
      <w:tr w:rsidR="005574EC" w:rsidRPr="00FF6FB0" w:rsidTr="00A8260F">
        <w:trPr>
          <w:cantSplit/>
          <w:jc w:val="center"/>
        </w:trPr>
        <w:tc>
          <w:tcPr>
            <w:tcW w:w="2823" w:type="dxa"/>
            <w:tcBorders>
              <w:top w:val="nil"/>
            </w:tcBorders>
            <w:vAlign w:val="bottom"/>
          </w:tcPr>
          <w:p w:rsidR="005574EC" w:rsidRPr="00FF6FB0" w:rsidRDefault="005574EC" w:rsidP="00FF6FB0">
            <w:pPr>
              <w:widowControl/>
              <w:spacing w:before="4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</w:rPr>
            </w:pPr>
            <w:r w:rsidRPr="00FF6FB0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762" w:type="dxa"/>
            <w:tcBorders>
              <w:top w:val="nil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tcBorders>
              <w:top w:val="nil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tcBorders>
              <w:top w:val="nil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tcBorders>
              <w:top w:val="nil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tcBorders>
              <w:top w:val="nil"/>
            </w:tcBorders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574EC" w:rsidRPr="00FF6FB0" w:rsidTr="00A8260F">
        <w:trPr>
          <w:cantSplit/>
          <w:jc w:val="center"/>
        </w:trPr>
        <w:tc>
          <w:tcPr>
            <w:tcW w:w="2823" w:type="dxa"/>
            <w:vAlign w:val="bottom"/>
          </w:tcPr>
          <w:p w:rsidR="005574EC" w:rsidRPr="00FF6FB0" w:rsidRDefault="005574EC" w:rsidP="00FF6FB0">
            <w:pPr>
              <w:widowControl/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FF6FB0">
              <w:rPr>
                <w:rFonts w:ascii="Arial" w:hAnsi="Arial" w:cs="Arial"/>
                <w:color w:val="000000" w:themeColor="text1"/>
                <w:sz w:val="14"/>
              </w:rPr>
              <w:t xml:space="preserve">в паи, акции и другие формы участия </w:t>
            </w:r>
            <w:r w:rsidRPr="00FF6FB0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в капитале 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13 397,5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20 102,6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95 742,9</w:t>
            </w:r>
          </w:p>
        </w:tc>
      </w:tr>
      <w:tr w:rsidR="005574EC" w:rsidRPr="00FF6FB0" w:rsidTr="00A8260F">
        <w:trPr>
          <w:cantSplit/>
          <w:jc w:val="center"/>
        </w:trPr>
        <w:tc>
          <w:tcPr>
            <w:tcW w:w="2823" w:type="dxa"/>
            <w:vAlign w:val="bottom"/>
          </w:tcPr>
          <w:p w:rsidR="005574EC" w:rsidRPr="00FF6FB0" w:rsidRDefault="005574EC" w:rsidP="00FF6FB0">
            <w:pPr>
              <w:widowControl/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FF6FB0">
              <w:rPr>
                <w:rFonts w:ascii="Arial" w:hAnsi="Arial" w:cs="Arial"/>
                <w:color w:val="000000" w:themeColor="text1"/>
                <w:sz w:val="14"/>
              </w:rPr>
              <w:t xml:space="preserve">долговые ценные бумаги </w:t>
            </w:r>
            <w:r w:rsidRPr="00FF6FB0">
              <w:rPr>
                <w:rFonts w:ascii="Arial" w:hAnsi="Arial" w:cs="Arial"/>
                <w:color w:val="000000" w:themeColor="text1"/>
                <w:sz w:val="14"/>
              </w:rPr>
              <w:br/>
              <w:t>и депозитные сертификаты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2 846,6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56 719,8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7 107,9</w:t>
            </w:r>
          </w:p>
        </w:tc>
      </w:tr>
      <w:tr w:rsidR="005574EC" w:rsidRPr="00FF6FB0" w:rsidTr="00A8260F">
        <w:trPr>
          <w:cantSplit/>
          <w:jc w:val="center"/>
        </w:trPr>
        <w:tc>
          <w:tcPr>
            <w:tcW w:w="2823" w:type="dxa"/>
            <w:vAlign w:val="bottom"/>
          </w:tcPr>
          <w:p w:rsidR="005574EC" w:rsidRPr="00FF6FB0" w:rsidRDefault="005574EC" w:rsidP="00FF6FB0">
            <w:pPr>
              <w:widowControl/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FF6FB0">
              <w:rPr>
                <w:rFonts w:ascii="Arial" w:hAnsi="Arial" w:cs="Arial"/>
                <w:color w:val="000000" w:themeColor="text1"/>
                <w:sz w:val="14"/>
              </w:rPr>
              <w:t>предоставленные займы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15 647,0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69 274,2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35 825,9</w:t>
            </w:r>
          </w:p>
        </w:tc>
      </w:tr>
      <w:tr w:rsidR="005574EC" w:rsidRPr="00FF6FB0" w:rsidTr="00A8260F">
        <w:trPr>
          <w:cantSplit/>
          <w:jc w:val="center"/>
        </w:trPr>
        <w:tc>
          <w:tcPr>
            <w:tcW w:w="2823" w:type="dxa"/>
            <w:vAlign w:val="bottom"/>
          </w:tcPr>
          <w:p w:rsidR="005574EC" w:rsidRPr="00FF6FB0" w:rsidRDefault="005574EC" w:rsidP="00FF6FB0">
            <w:pPr>
              <w:widowControl/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FF6FB0">
              <w:rPr>
                <w:rFonts w:ascii="Arial" w:hAnsi="Arial" w:cs="Arial"/>
                <w:color w:val="000000" w:themeColor="text1"/>
                <w:sz w:val="14"/>
              </w:rPr>
              <w:t>банковские вклады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3 563,8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333 523,3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17 555,7</w:t>
            </w:r>
          </w:p>
        </w:tc>
      </w:tr>
      <w:tr w:rsidR="005574EC" w:rsidRPr="00FF6FB0" w:rsidTr="00A8260F">
        <w:trPr>
          <w:cantSplit/>
          <w:jc w:val="center"/>
        </w:trPr>
        <w:tc>
          <w:tcPr>
            <w:tcW w:w="2823" w:type="dxa"/>
            <w:vAlign w:val="bottom"/>
          </w:tcPr>
          <w:p w:rsidR="005574EC" w:rsidRPr="00FF6FB0" w:rsidRDefault="005574EC" w:rsidP="00FF6FB0">
            <w:pPr>
              <w:widowControl/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FF6FB0">
              <w:rPr>
                <w:rFonts w:ascii="Arial" w:hAnsi="Arial" w:cs="Arial"/>
                <w:color w:val="000000" w:themeColor="text1"/>
                <w:sz w:val="14"/>
              </w:rPr>
              <w:t xml:space="preserve">прочие 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1 346,7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40 989,2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62" w:type="dxa"/>
            <w:vAlign w:val="bottom"/>
          </w:tcPr>
          <w:p w:rsidR="005574EC" w:rsidRPr="005574EC" w:rsidRDefault="005574EC" w:rsidP="005574E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574EC">
              <w:rPr>
                <w:rFonts w:ascii="Arial" w:hAnsi="Arial" w:cs="Arial"/>
                <w:sz w:val="14"/>
                <w:szCs w:val="14"/>
              </w:rPr>
              <w:t>5 107,0</w:t>
            </w:r>
          </w:p>
        </w:tc>
      </w:tr>
    </w:tbl>
    <w:p w:rsidR="00B63295" w:rsidRPr="004A3479" w:rsidRDefault="00434EAC" w:rsidP="004A3479">
      <w:pPr>
        <w:pStyle w:val="a3"/>
        <w:pageBreakBefore/>
        <w:widowControl/>
        <w:rPr>
          <w:b w:val="0"/>
          <w:bCs/>
          <w:sz w:val="14"/>
        </w:rPr>
      </w:pPr>
      <w:r w:rsidRPr="004A3479">
        <w:t>4.1</w:t>
      </w:r>
      <w:r w:rsidR="0050088E" w:rsidRPr="004A3479">
        <w:t>0</w:t>
      </w:r>
      <w:r w:rsidR="00B63295" w:rsidRPr="004A3479">
        <w:t xml:space="preserve">. СТРУКТУРА ДОЛГОСРОЧНЫХ ФИНАНСОВЫХ ВЛОЖЕНИЙ </w:t>
      </w:r>
      <w:r w:rsidR="004A3479" w:rsidRPr="004A3479">
        <w:t xml:space="preserve">ОРГАНИЗАЦИЙ </w:t>
      </w:r>
      <w:r w:rsidR="004A3479" w:rsidRPr="004A3479">
        <w:br/>
        <w:t>в 2023 г.</w:t>
      </w:r>
      <w:r w:rsidR="00B63295" w:rsidRPr="004A3479">
        <w:br/>
      </w:r>
      <w:r w:rsidR="00B63295" w:rsidRPr="004A3479">
        <w:rPr>
          <w:b w:val="0"/>
          <w:bCs/>
          <w:sz w:val="14"/>
        </w:rPr>
        <w:t>(в процентах к итогу)</w:t>
      </w:r>
    </w:p>
    <w:p w:rsidR="00953D05" w:rsidRPr="00DB52CB" w:rsidRDefault="005574EC" w:rsidP="005F35DB">
      <w:pPr>
        <w:pStyle w:val="a3"/>
        <w:widowControl/>
        <w:spacing w:after="120"/>
        <w:rPr>
          <w:b w:val="0"/>
          <w:bCs/>
          <w:sz w:val="14"/>
        </w:rPr>
      </w:pPr>
      <w:r>
        <w:rPr>
          <w:b w:val="0"/>
          <w:bCs/>
          <w:noProof/>
          <w:sz w:val="14"/>
        </w:rPr>
        <w:drawing>
          <wp:inline distT="0" distB="0" distL="0" distR="0">
            <wp:extent cx="4095115" cy="24491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244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295" w:rsidRPr="001A73AF" w:rsidRDefault="00434EAC" w:rsidP="004A3479">
      <w:pPr>
        <w:pStyle w:val="a3"/>
        <w:widowControl/>
        <w:rPr>
          <w:b w:val="0"/>
          <w:bCs/>
          <w:sz w:val="14"/>
        </w:rPr>
      </w:pPr>
      <w:r w:rsidRPr="004A3479">
        <w:t>4.1</w:t>
      </w:r>
      <w:r w:rsidR="0050088E" w:rsidRPr="004A3479">
        <w:t>1</w:t>
      </w:r>
      <w:r w:rsidR="00B63295" w:rsidRPr="004A3479">
        <w:t xml:space="preserve">. СТРУКТУРА КРАТКОСРОЧНЫХ ФИНАНСОВЫХ ВЛОЖЕНИЙ </w:t>
      </w:r>
      <w:r w:rsidR="004A3479" w:rsidRPr="004A3479">
        <w:t xml:space="preserve">ОРГАНИЗАЦИЙ </w:t>
      </w:r>
      <w:r w:rsidR="004A3479" w:rsidRPr="004A3479">
        <w:br/>
        <w:t>в 2023 г.</w:t>
      </w:r>
      <w:r w:rsidR="00B63295" w:rsidRPr="004A3479">
        <w:rPr>
          <w:sz w:val="14"/>
        </w:rPr>
        <w:br/>
      </w:r>
      <w:r w:rsidR="00B63295" w:rsidRPr="001A73AF">
        <w:rPr>
          <w:b w:val="0"/>
          <w:bCs/>
          <w:sz w:val="14"/>
        </w:rPr>
        <w:t>(в процентах к итогу)</w:t>
      </w:r>
    </w:p>
    <w:p w:rsidR="00953D05" w:rsidRPr="00DB52CB" w:rsidRDefault="005574EC" w:rsidP="00953D05">
      <w:pPr>
        <w:pStyle w:val="a3"/>
        <w:widowControl/>
        <w:spacing w:after="120"/>
        <w:rPr>
          <w:b w:val="0"/>
          <w:bCs/>
          <w:sz w:val="12"/>
        </w:rPr>
      </w:pPr>
      <w:r>
        <w:rPr>
          <w:b w:val="0"/>
          <w:bCs/>
          <w:noProof/>
          <w:sz w:val="12"/>
        </w:rPr>
        <w:drawing>
          <wp:inline distT="0" distB="0" distL="0" distR="0">
            <wp:extent cx="4095115" cy="2727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272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477" w:rsidRPr="005574EC" w:rsidRDefault="00706477" w:rsidP="00706477">
      <w:pPr>
        <w:pStyle w:val="a3"/>
        <w:pageBreakBefore/>
        <w:widowControl/>
        <w:rPr>
          <w:vertAlign w:val="superscript"/>
        </w:rPr>
      </w:pPr>
      <w:r w:rsidRPr="002B464E">
        <w:t xml:space="preserve">4.12. ФИНАНСОВЫЕ ВЛОЖЕНИЯ ОРГАНИЗАЦИЙ </w:t>
      </w:r>
      <w:r w:rsidRPr="002B464E">
        <w:br/>
        <w:t xml:space="preserve">ПО ВИДАМ ЭКОНОМИЧЕСКОЙ </w:t>
      </w:r>
      <w:r w:rsidR="005574EC">
        <w:t>ДЕЯТЕЛЬНОСТИ</w:t>
      </w:r>
    </w:p>
    <w:p w:rsidR="00706477" w:rsidRPr="00224E4F" w:rsidRDefault="00706477" w:rsidP="00706477">
      <w:pPr>
        <w:widowControl/>
        <w:spacing w:after="60"/>
        <w:jc w:val="center"/>
        <w:rPr>
          <w:rFonts w:ascii="Arial" w:hAnsi="Arial"/>
          <w:sz w:val="14"/>
          <w:lang w:val="en-US"/>
        </w:rPr>
      </w:pPr>
      <w:r w:rsidRPr="00224E4F">
        <w:rPr>
          <w:rFonts w:ascii="Arial" w:hAnsi="Arial"/>
          <w:sz w:val="14"/>
        </w:rPr>
        <w:t>(миллиардов рублей)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EF02C9" w:rsidRPr="001A73AF" w:rsidTr="00CA6B61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EF02C9" w:rsidRPr="001A73AF" w:rsidTr="0049641F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EF02C9" w:rsidRPr="00E83472" w:rsidTr="0049641F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F02C9" w:rsidRPr="006A5911" w:rsidRDefault="00EF02C9" w:rsidP="00CA6B61">
            <w:pPr>
              <w:widowControl/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F02C9" w:rsidRPr="006A5911" w:rsidRDefault="00EF02C9" w:rsidP="00CA6B61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2020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г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widowControl/>
              <w:spacing w:before="4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02F0">
              <w:rPr>
                <w:rFonts w:ascii="Arial" w:hAnsi="Arial" w:cs="Arial"/>
                <w:b/>
                <w:sz w:val="14"/>
                <w:szCs w:val="14"/>
              </w:rPr>
              <w:t>306 081,4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02F0">
              <w:rPr>
                <w:rFonts w:ascii="Arial" w:hAnsi="Arial" w:cs="Arial"/>
                <w:b/>
                <w:sz w:val="14"/>
                <w:szCs w:val="14"/>
              </w:rPr>
              <w:t>32 544,1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402F0">
              <w:rPr>
                <w:rFonts w:ascii="Arial" w:hAnsi="Arial" w:cs="Arial"/>
                <w:b/>
                <w:sz w:val="14"/>
                <w:szCs w:val="14"/>
                <w:lang w:val="en-US"/>
              </w:rPr>
              <w:t>273</w:t>
            </w:r>
            <w:r w:rsidRPr="00D402F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402F0">
              <w:rPr>
                <w:rFonts w:ascii="Arial" w:hAnsi="Arial" w:cs="Arial"/>
                <w:b/>
                <w:sz w:val="14"/>
                <w:szCs w:val="14"/>
                <w:lang w:val="en-US"/>
              </w:rPr>
              <w:t>537</w:t>
            </w:r>
            <w:r w:rsidRPr="00D402F0">
              <w:rPr>
                <w:rFonts w:ascii="Arial" w:hAnsi="Arial" w:cs="Arial"/>
                <w:b/>
                <w:sz w:val="14"/>
                <w:szCs w:val="14"/>
              </w:rPr>
              <w:t>,3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2 297,3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143,7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2 153,6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34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растениеводство и животноводство, охота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предоставление соответствующих услуг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этих областях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1 734,7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1 652,3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26,1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534,2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475,2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 xml:space="preserve">добыча полезных ископаемых 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15 095,0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4 477,2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10 617,8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угля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1 099,0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279,3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819,7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7 150,3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1 681,7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5 468,6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3 712,6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1 331,2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2 381,4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411,6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409,4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43 214,0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6 576,0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36 638,0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2 607,1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184,2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2 422,9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471,3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448,6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545,3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C11E2" w:rsidRDefault="00DC11E2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545,3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93,6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51,3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27,4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обработка древесины и производство изделий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201,3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190,6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бумаги и бумажных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599,7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581,2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и копирование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255,4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253,2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11 133,5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4 252,2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6 881,3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11 125,</w:t>
            </w:r>
            <w:r w:rsidRPr="00D402F0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4 248,5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6 876,5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3 528,8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526,4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02F0">
              <w:rPr>
                <w:rFonts w:ascii="Arial" w:hAnsi="Arial" w:cs="Arial"/>
                <w:bCs/>
                <w:sz w:val="14"/>
                <w:szCs w:val="14"/>
              </w:rPr>
              <w:t>3 002,4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лекарственных средств и матери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лов, применяемых в медицинских целях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748,4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725,0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резиновых и пластмассовых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382,3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372,5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прочей неметаллической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минеральной продукции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1 148,6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1 068,8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9 163,8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1 116,5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8 047,3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2 351,8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2 306,1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6A5911" w:rsidRDefault="00D402F0" w:rsidP="0094442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производство компьютеров, электронных </w:t>
            </w: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оптических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1 288,5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D402F0" w:rsidRDefault="00D402F0" w:rsidP="0094442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02F0">
              <w:rPr>
                <w:rFonts w:ascii="Arial" w:hAnsi="Arial" w:cs="Arial"/>
                <w:sz w:val="14"/>
                <w:szCs w:val="14"/>
              </w:rPr>
              <w:t>1 282,0</w:t>
            </w:r>
          </w:p>
        </w:tc>
      </w:tr>
    </w:tbl>
    <w:p w:rsidR="00EF02C9" w:rsidRPr="002B464E" w:rsidRDefault="00EF02C9" w:rsidP="00EF02C9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2B464E">
        <w:rPr>
          <w:rFonts w:ascii="Arial" w:hAnsi="Arial" w:cs="Arial"/>
          <w:sz w:val="14"/>
          <w:szCs w:val="14"/>
        </w:rPr>
        <w:t>Продолжение 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EF02C9" w:rsidRPr="001A73AF" w:rsidTr="00CA6B61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EF02C9" w:rsidRPr="001A73AF" w:rsidTr="0049641F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D402F0" w:rsidRPr="00E83472" w:rsidTr="0049641F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714,7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706,2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не включенных в другие группировки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1 390,1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1 343,2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сельского и лесного хозяйства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163,8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161,5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станков машин и оборудования для обработки металлов и прочих твердых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материалов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автотранспортных средств,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прицепов и полуприцепов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3 829,3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3 780,6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транспортных средств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1 716,6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139,4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1 577,2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электрической энергией, газом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9 860,7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338,9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9 521,8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распределение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8 819,5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298,4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8 521,1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и распределение газообразного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топлива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538,2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529,0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распределение пара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горячей воды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503,0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471,7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организация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сбора и утилизации отходов, деятельность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490,1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484,4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5 839,3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605,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5 233,8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2 689,8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560,9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2 128,9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инженерных сооружений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2 448,1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2 410,5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ремонт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49 379,5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2 797,6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46 58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E0DAB">
              <w:rPr>
                <w:rFonts w:ascii="Arial" w:hAnsi="Arial" w:cs="Arial"/>
                <w:sz w:val="14"/>
                <w:szCs w:val="14"/>
              </w:rPr>
              <w:t>,9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оптовая и розничная автотранспор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ными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средствами и мотоциклами и их ремонт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5 978,1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281,4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5 696,7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оптовая, кроме оптовой торговли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38 380,8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1 835,0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36 545,8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розничная, кроме торговли автотран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5 020,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681,2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4 339,4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12 924,4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1 227,3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E0DAB">
              <w:rPr>
                <w:rFonts w:ascii="Arial" w:hAnsi="Arial" w:cs="Arial"/>
                <w:bCs/>
                <w:sz w:val="14"/>
                <w:szCs w:val="14"/>
              </w:rPr>
              <w:t>11 697,1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сухопутного и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3 673,2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1 015,7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E0DAB">
              <w:rPr>
                <w:rFonts w:ascii="Arial" w:hAnsi="Arial" w:cs="Arial"/>
                <w:bCs/>
                <w:sz w:val="14"/>
                <w:szCs w:val="14"/>
              </w:rPr>
              <w:t>2 657,5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междугородные и международные пассажи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р-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ские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483,1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454,8</w:t>
            </w:r>
          </w:p>
        </w:tc>
      </w:tr>
      <w:tr w:rsidR="00D402F0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D402F0" w:rsidRPr="007B39D8" w:rsidRDefault="00D402F0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грузовые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1 937,7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778,1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D402F0" w:rsidRPr="004E0DAB" w:rsidRDefault="00D402F0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1 159,6</w:t>
            </w:r>
          </w:p>
        </w:tc>
      </w:tr>
    </w:tbl>
    <w:p w:rsidR="00EF02C9" w:rsidRDefault="00EF02C9" w:rsidP="00EF02C9"/>
    <w:p w:rsidR="00EF02C9" w:rsidRPr="002B464E" w:rsidRDefault="00EF02C9" w:rsidP="00EF02C9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Продолжение </w:t>
      </w:r>
      <w:r w:rsidRPr="002B464E">
        <w:rPr>
          <w:rFonts w:ascii="Arial" w:hAnsi="Arial" w:cs="Arial"/>
          <w:sz w:val="14"/>
          <w:szCs w:val="14"/>
        </w:rPr>
        <w:t>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EF02C9" w:rsidRPr="001A73AF" w:rsidTr="00CA6B61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EF02C9" w:rsidRPr="001A73AF" w:rsidTr="0049641F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4E0DAB" w:rsidRPr="00E83472" w:rsidTr="0049641F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прочего сухопутного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пассажирского транспорта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329,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329,5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автомобильного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грузового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 и услуги по перевозкам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526,1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450,0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396,7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133,1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263,6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326,2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308,0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воздушного и космического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2 586,6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2 552,3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складское хозяйство и вспомогательная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транспортная 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6 106,4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153,0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5 953,4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и курьерская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23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4E0DAB">
              <w:rPr>
                <w:rFonts w:ascii="Arial" w:hAnsi="Arial" w:cs="Arial"/>
                <w:sz w:val="14"/>
                <w:szCs w:val="14"/>
              </w:rPr>
              <w:t>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225,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и предприятий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общественного питания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927,3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903,7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мест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временного проживания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295,3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284,0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деятельность по предоставлению продуктов </w:t>
            </w: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632,0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619,7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10 059,1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727,2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9 331,9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99,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2 427,0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452,7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1 974,3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информационных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технологий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2 506,1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2 475,5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119 780,1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7 253,6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112 526,5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с недвижимым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имуществом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10 156,6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2 992,1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7 164,5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профессиональная, научная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техническая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19 150,6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2 228,8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16 921,8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научные исследования и разработки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1 085,2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980,9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5 189,4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2 790,8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2 398,6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нее деятельность туристических агентств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прочих организаций, предоставляющих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услуги в сфере туризма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государственное управление и обеспечение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212,5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138,1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154,1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148,7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здравоохранения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782,7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185,1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597,6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деятельность в области здравоохранения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588,5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567,9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214,4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188,4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библиотек, архивов, музеев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прочих объектов культуры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DC11E2" w:rsidRDefault="00DC11E2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спорта, отдыха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190,8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169,7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354,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352,8</w:t>
            </w:r>
          </w:p>
        </w:tc>
      </w:tr>
    </w:tbl>
    <w:p w:rsidR="00EF02C9" w:rsidRPr="002B464E" w:rsidRDefault="00EF02C9" w:rsidP="00EF02C9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>
        <w:rPr>
          <w:rFonts w:ascii="Arial" w:hAnsi="Arial" w:cs="Arial"/>
          <w:sz w:val="14"/>
          <w:szCs w:val="14"/>
        </w:rPr>
        <w:t xml:space="preserve">Продолжение </w:t>
      </w:r>
      <w:r w:rsidRPr="002B464E">
        <w:rPr>
          <w:rFonts w:ascii="Arial" w:hAnsi="Arial" w:cs="Arial"/>
          <w:sz w:val="14"/>
          <w:szCs w:val="14"/>
        </w:rPr>
        <w:t>табл. 4.</w:t>
      </w:r>
      <w:r w:rsidRPr="002B464E">
        <w:rPr>
          <w:rFonts w:ascii="Arial" w:hAnsi="Arial" w:cs="Arial"/>
          <w:sz w:val="14"/>
          <w:szCs w:val="14"/>
          <w:lang w:val="en-US"/>
        </w:rPr>
        <w:t>12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EF02C9" w:rsidRPr="001A73AF" w:rsidTr="00CA6B61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EF02C9" w:rsidRPr="001A73AF" w:rsidTr="0049641F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EF02C9" w:rsidRPr="00E83472" w:rsidTr="0049641F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F02C9" w:rsidRPr="006A5911" w:rsidRDefault="00EF02C9" w:rsidP="00CA6B61">
            <w:pPr>
              <w:widowControl/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F02C9" w:rsidRPr="006A5911" w:rsidRDefault="00EF02C9" w:rsidP="00CA6B61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2021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г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widowControl/>
              <w:spacing w:before="5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E0DAB">
              <w:rPr>
                <w:rFonts w:ascii="Arial" w:hAnsi="Arial" w:cs="Arial"/>
                <w:b/>
                <w:sz w:val="14"/>
                <w:szCs w:val="14"/>
              </w:rPr>
              <w:t>390 942,5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E0DAB">
              <w:rPr>
                <w:rFonts w:ascii="Arial" w:hAnsi="Arial" w:cs="Arial"/>
                <w:b/>
                <w:sz w:val="14"/>
                <w:szCs w:val="14"/>
              </w:rPr>
              <w:t>49 953,9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E0DAB">
              <w:rPr>
                <w:rFonts w:ascii="Arial" w:hAnsi="Arial" w:cs="Arial"/>
                <w:b/>
                <w:bCs/>
                <w:sz w:val="14"/>
                <w:szCs w:val="14"/>
              </w:rPr>
              <w:t>340 988,6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3 788,8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179,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bCs/>
                <w:sz w:val="14"/>
                <w:szCs w:val="14"/>
              </w:rPr>
              <w:t>3 609,</w:t>
            </w:r>
            <w:r w:rsidRPr="004E0DAB">
              <w:rPr>
                <w:rFonts w:ascii="Arial" w:hAnsi="Arial" w:cs="Arial"/>
                <w:bCs/>
                <w:sz w:val="14"/>
                <w:szCs w:val="14"/>
                <w:lang w:val="en-US"/>
              </w:rPr>
              <w:t>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растениеводство и животноводство, охота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предоставление соответствующих услуг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этих областях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3 282,5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3 167,9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481,2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4E0DAB">
              <w:rPr>
                <w:rFonts w:ascii="Arial" w:hAnsi="Arial" w:cs="Arial"/>
                <w:sz w:val="14"/>
                <w:szCs w:val="14"/>
              </w:rPr>
              <w:t>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417,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 xml:space="preserve">добыча полезных ископаемых 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20 751,5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3 591,7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17 159,8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угля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1 134,5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1 056,8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11 550,0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2 385,0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9 165,0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5 286,9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662,2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4 624,7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798,9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255,5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543,4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46 761,7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4 930,2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41 831,5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2 946,5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2 766,3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680,1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640,4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1 037,3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1 037,3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обработка древесины и производство изделий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464,7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437,5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бумаги и бумажных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795,2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763,5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и копирование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303,7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299,6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11 172,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3 223,3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7 949,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11 114,1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3 217,8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7 896,3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4 111,0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265,0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3 846,0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лекарственных средств и матери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лов, применяемых в медицинских целях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1 288,8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1 247,5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резиновых и пластмассовых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568,0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546,9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прочей неметаллической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минеральной продукции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1 426,2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186,0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1 240,2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7 968,1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636,7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7 331,4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2 346,5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2 327,3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6A5911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производство компьютеров, электронных </w:t>
            </w: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оптических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1 204,8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1 182,9</w:t>
            </w:r>
          </w:p>
        </w:tc>
      </w:tr>
    </w:tbl>
    <w:p w:rsidR="00EF02C9" w:rsidRPr="002B464E" w:rsidRDefault="00EF02C9" w:rsidP="00EF02C9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2B464E">
        <w:rPr>
          <w:rFonts w:ascii="Arial" w:hAnsi="Arial" w:cs="Arial"/>
          <w:sz w:val="14"/>
          <w:szCs w:val="14"/>
        </w:rPr>
        <w:t>Продолжение 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EF02C9" w:rsidRPr="001A73AF" w:rsidTr="00CA6B61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EF02C9" w:rsidRPr="001A73AF" w:rsidTr="0049641F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4E0DAB" w:rsidRPr="00E83472" w:rsidTr="0049641F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559,6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552,6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не включенных в другие группировки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1 883,2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1 855,3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сельского и лесного хозяйства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263,8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257,5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станков машин и оборудования для обработки металлов и прочих твердых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материалов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автотранспортных средств,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прицепов и полуприцепов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4 523,3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4 467,7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транспортных средств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2 005,5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1 932,0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127,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125,1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электрической энергией, газом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19 068,4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647,3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18 421,1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распределение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17 927,7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574,5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17 353,2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и распределение газообразного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топлива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580,6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568,4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распределение пара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горячей воды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560,1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499,5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организация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сбора и утилизации отходов, деятельность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731,1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719,9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7 882,6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15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4E0DAB">
              <w:rPr>
                <w:rFonts w:ascii="Arial" w:hAnsi="Arial" w:cs="Arial"/>
                <w:sz w:val="14"/>
                <w:szCs w:val="14"/>
              </w:rPr>
              <w:t>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7 725,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3 835,1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3 715,7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инженерных сооружений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2 781,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2 746,7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ремонт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68 543,6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2 891,8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65 651,8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оптовая и розничная автотранспор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ными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средствами и мотоциклами и их ремонт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8 527,4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210,6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8 316,8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оптовая, кроме оптовой торговли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52 694,5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1 740,2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50 954,3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розничная, кроме торговли автотран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7 321,7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941,0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6 380,7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13 229,2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730,5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12 498,7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сухопутного и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3 777,9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587,8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3 190,1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междугородные и международные пассажи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р-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ские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623,9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603,6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7B39D8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грузовые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1 797,9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439,4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1 358,5</w:t>
            </w:r>
          </w:p>
        </w:tc>
      </w:tr>
    </w:tbl>
    <w:p w:rsidR="00EF02C9" w:rsidRDefault="00EF02C9" w:rsidP="00EF02C9"/>
    <w:p w:rsidR="00EF02C9" w:rsidRPr="002B464E" w:rsidRDefault="00EF02C9" w:rsidP="00EF02C9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Продолжение </w:t>
      </w:r>
      <w:r w:rsidRPr="002B464E">
        <w:rPr>
          <w:rFonts w:ascii="Arial" w:hAnsi="Arial" w:cs="Arial"/>
          <w:sz w:val="14"/>
          <w:szCs w:val="14"/>
        </w:rPr>
        <w:t>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EF02C9" w:rsidRPr="001A73AF" w:rsidTr="00CA6B61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EF02C9" w:rsidRPr="001A73AF" w:rsidTr="0049641F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02C9" w:rsidRPr="006A5911" w:rsidRDefault="00EF02C9" w:rsidP="00CA6B61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4E0DAB" w:rsidRPr="00E83472" w:rsidTr="0049641F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прочего сухопутного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пассажирского транспорта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312,4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312,0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автомобильного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грузового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 и услуги по перевозкам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596,5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525,6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447,2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390,4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254,3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251,5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воздушного и космического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2 430,0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2 376,9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складское хозяйство и вспомогательная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транспортная 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6 343,9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6 257,1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и курьерская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423,1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423,1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и предприятий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общественного питания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1 467,3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1 444,0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мест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временного проживания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483,2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463,8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деятельность по предоставлению продуктов </w:t>
            </w: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984,1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980,2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9 723,1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837,4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8 885,7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199,0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183,1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1 218,5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315,1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903,4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информационных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технологий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2 936,4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2 866,0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156 420,2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30 274,0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126 146,2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с недвижимым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имуществом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13 148,8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1 395,3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11 753,5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профессиональная, научная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техническая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23 018,7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2 547,8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20 470,9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научные исследования и разработки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1 534,0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1 439,9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4 132,5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1 365,2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2 767,3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нее деятельность туристических агентств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прочих организаций, предоставляющих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услуги в сфере туризма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государственное управление и обеспечение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443,0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309,0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134,0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234,1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233,0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здравоохранения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824,2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780,8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деятельность в области здравоохранения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752,0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732,6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335,0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14,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320,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4E0DAB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4E0DAB" w:rsidRPr="00B80635" w:rsidRDefault="004E0DAB" w:rsidP="00CA6B61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0DAB" w:rsidRPr="00DC11E2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4E0DAB" w:rsidRPr="004E0DAB" w:rsidRDefault="004E0DAB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46518" w:rsidRPr="00E83472" w:rsidTr="00CA6B61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046518" w:rsidRPr="00B80635" w:rsidRDefault="00046518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библиотек, архивов, музеев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прочих объектов культуры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46518" w:rsidRPr="00046518" w:rsidRDefault="00046518" w:rsidP="00706477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46518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46518" w:rsidRPr="00046518" w:rsidRDefault="00046518" w:rsidP="00706477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4651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046518" w:rsidRPr="00046518" w:rsidRDefault="00046518" w:rsidP="00706477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46518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</w:tr>
      <w:tr w:rsidR="00046518" w:rsidRPr="00E83472" w:rsidTr="00944422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046518" w:rsidRPr="00B80635" w:rsidRDefault="00046518" w:rsidP="00CA6B61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спорта, отдыха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46518" w:rsidRPr="00046518" w:rsidRDefault="00046518" w:rsidP="00706477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46518">
              <w:rPr>
                <w:rFonts w:ascii="Arial" w:hAnsi="Arial" w:cs="Arial"/>
                <w:sz w:val="14"/>
                <w:szCs w:val="14"/>
              </w:rPr>
              <w:t>258,0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46518" w:rsidRPr="00046518" w:rsidRDefault="00046518" w:rsidP="00706477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4651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046518" w:rsidRPr="00046518" w:rsidRDefault="00046518" w:rsidP="00706477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46518">
              <w:rPr>
                <w:rFonts w:ascii="Arial" w:hAnsi="Arial" w:cs="Arial"/>
                <w:sz w:val="14"/>
                <w:szCs w:val="14"/>
              </w:rPr>
              <w:t>254,7</w:t>
            </w:r>
          </w:p>
        </w:tc>
      </w:tr>
      <w:tr w:rsidR="00046518" w:rsidRPr="00E83472" w:rsidTr="00944422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046518" w:rsidRPr="00B80635" w:rsidRDefault="00046518" w:rsidP="00CA6B61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46518" w:rsidRPr="004E0DAB" w:rsidRDefault="00046518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438,7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46518" w:rsidRPr="004E0DAB" w:rsidRDefault="00046518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4E0DAB">
              <w:rPr>
                <w:rFonts w:ascii="Arial" w:hAnsi="Arial" w:cs="Arial"/>
                <w:sz w:val="14"/>
                <w:szCs w:val="14"/>
              </w:rPr>
              <w:t>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046518" w:rsidRPr="004E0DAB" w:rsidRDefault="00046518" w:rsidP="004E0DA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E0DAB">
              <w:rPr>
                <w:rFonts w:ascii="Arial" w:hAnsi="Arial" w:cs="Arial"/>
                <w:sz w:val="14"/>
                <w:szCs w:val="14"/>
              </w:rPr>
              <w:t>434,</w:t>
            </w:r>
            <w:r w:rsidRPr="004E0DA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</w:tbl>
    <w:p w:rsidR="00944422" w:rsidRPr="002B464E" w:rsidRDefault="00944422" w:rsidP="00944422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>
        <w:rPr>
          <w:rFonts w:ascii="Arial" w:hAnsi="Arial" w:cs="Arial"/>
          <w:sz w:val="14"/>
          <w:szCs w:val="14"/>
        </w:rPr>
        <w:t xml:space="preserve">Продолжение </w:t>
      </w:r>
      <w:r w:rsidRPr="002B464E">
        <w:rPr>
          <w:rFonts w:ascii="Arial" w:hAnsi="Arial" w:cs="Arial"/>
          <w:sz w:val="14"/>
          <w:szCs w:val="14"/>
        </w:rPr>
        <w:t>табл. 4.</w:t>
      </w:r>
      <w:r w:rsidRPr="002B464E">
        <w:rPr>
          <w:rFonts w:ascii="Arial" w:hAnsi="Arial" w:cs="Arial"/>
          <w:sz w:val="14"/>
          <w:szCs w:val="14"/>
          <w:lang w:val="en-US"/>
        </w:rPr>
        <w:t>12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944422" w:rsidRPr="001A73AF" w:rsidTr="005574EC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944422" w:rsidRPr="001A73AF" w:rsidTr="005574EC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944422" w:rsidRPr="00E83472" w:rsidTr="005574EC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44422" w:rsidRPr="006A5911" w:rsidRDefault="00944422" w:rsidP="005574EC">
            <w:pPr>
              <w:widowControl/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44422" w:rsidRPr="006A5911" w:rsidRDefault="00944422" w:rsidP="00944422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г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widowControl/>
              <w:spacing w:before="5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6BB6">
              <w:rPr>
                <w:rFonts w:ascii="Arial" w:hAnsi="Arial" w:cs="Arial"/>
                <w:b/>
                <w:bCs/>
                <w:sz w:val="14"/>
                <w:szCs w:val="14"/>
              </w:rPr>
              <w:t>439 004,3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6BB6">
              <w:rPr>
                <w:rFonts w:ascii="Arial" w:hAnsi="Arial" w:cs="Arial"/>
                <w:b/>
                <w:bCs/>
                <w:sz w:val="14"/>
                <w:szCs w:val="14"/>
              </w:rPr>
              <w:t>25 111,2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86BB6">
              <w:rPr>
                <w:rFonts w:ascii="Arial" w:hAnsi="Arial" w:cs="Arial"/>
                <w:b/>
                <w:bCs/>
                <w:sz w:val="14"/>
                <w:szCs w:val="14"/>
              </w:rPr>
              <w:t>413 893,1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4 316,4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287,8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4 028,6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растениеводство и животноводство, охота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предоставление соответствующих услуг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этих областях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3 722,9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3 568,5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521,1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116,4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404,7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 xml:space="preserve">добыча полезных ископаемых 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22 591,4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2 678,6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19 912,8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угля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1 351,3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142,8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1 208,5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15 258,0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1 663,4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13 594,6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2 830,4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640,2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2 190,2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612,1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597,2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3C7DE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57</w:t>
            </w:r>
            <w:r w:rsid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286BB6">
              <w:rPr>
                <w:rFonts w:ascii="Arial" w:hAnsi="Arial" w:cs="Arial"/>
                <w:sz w:val="14"/>
                <w:szCs w:val="14"/>
              </w:rPr>
              <w:t>081,1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3 012,4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54 068,7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5 059,3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147,9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4 911,4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780,2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754,2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811,8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810,0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обработка древесины и производство изделий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881,1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867,6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бумаги и бумажных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1 090,9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1 046,7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и копирование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443,2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433,8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10 110,0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1 347,1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8 762,9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134,6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128,0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9 975,4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1 340,5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8 634,9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4 822,5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261,5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4 561,0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лекарственных средств и матери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лов, применяемых в медицинских целях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2 198,0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2 086,7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резиновых и пластмассовых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1 033,4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975,5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прочей неметаллической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минеральной продукции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1 791,5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1 703,6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11 130,4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521,3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10 609,1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2 003,8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1 970,4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6A5911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производство компьютеров, электронных </w:t>
            </w: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оптических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1 600,2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1 581,6</w:t>
            </w:r>
          </w:p>
        </w:tc>
      </w:tr>
    </w:tbl>
    <w:p w:rsidR="00944422" w:rsidRPr="002B464E" w:rsidRDefault="00944422" w:rsidP="00944422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2B464E">
        <w:rPr>
          <w:rFonts w:ascii="Arial" w:hAnsi="Arial" w:cs="Arial"/>
          <w:sz w:val="14"/>
          <w:szCs w:val="14"/>
        </w:rPr>
        <w:t>Продолжение 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944422" w:rsidRPr="001A73AF" w:rsidTr="005574EC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944422" w:rsidRPr="001A73AF" w:rsidTr="005574EC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286BB6">
              <w:rPr>
                <w:rFonts w:ascii="Arial" w:hAnsi="Arial" w:cs="Arial"/>
                <w:sz w:val="14"/>
                <w:szCs w:val="14"/>
              </w:rPr>
              <w:t>129,4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2 108,2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не включенных в другие группировки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1 939,7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1 903,2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сельского и лесного хозяйства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210,7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205,5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станков машин и оборудования для обработки металлов и прочих твердых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материалов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автотранспортных средств,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прицепов и полуприцепов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4 625,6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4 596,0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транспортных средств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1 866,5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207,9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1 658,6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165,6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162,7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245,2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242,2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электрической энергией, газом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19 215,7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335,2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18 880,5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распределение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17 983,2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259,9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17 723,3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и распределение газообразного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топлива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604,8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587,7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распределение пара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горячей воды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627,7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569,5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организация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сбора и утилизации отходов, деятельность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979,4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950,9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10 726,0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260,2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10 465,8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5 558,4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203,2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5 355,2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инженерных сооружений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3 483,6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3 433,6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ремонт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100 066,4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2 381,8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97 684,6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оптовая и розничная автотранспор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ными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средствами и мотоциклами и их ремонт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12 275,2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251,0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12 024,2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оптовая, кроме оптовой торговли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71 887,1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1 662,3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70 224,8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розничная, кроме торговли автотран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15 904,1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468,5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15 435,6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19 230,2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865,7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18 364,5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сухопутного и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5 654,7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651,3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5 003,4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междугородные и международные пассажи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р-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ские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A75707" w:rsidP="00A75707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грузовые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3 799,0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543,9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3 255,1</w:t>
            </w:r>
          </w:p>
        </w:tc>
      </w:tr>
    </w:tbl>
    <w:p w:rsidR="00944422" w:rsidRDefault="00944422" w:rsidP="00944422"/>
    <w:p w:rsidR="00944422" w:rsidRPr="002B464E" w:rsidRDefault="00944422" w:rsidP="00944422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Продолжение </w:t>
      </w:r>
      <w:r w:rsidRPr="002B464E">
        <w:rPr>
          <w:rFonts w:ascii="Arial" w:hAnsi="Arial" w:cs="Arial"/>
          <w:sz w:val="14"/>
          <w:szCs w:val="14"/>
        </w:rPr>
        <w:t>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944422" w:rsidRPr="001A73AF" w:rsidTr="005574EC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944422" w:rsidRPr="001A73AF" w:rsidTr="005574EC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прочего сухопутного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пассажирского транспорта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379,4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376,6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автомобильного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грузового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 и услуги по перевозкам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949,5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894,8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520,0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470,1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360,6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349,9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воздушного и космического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2 110,1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2 079,3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складское хозяйство и вспомогательная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транспортная 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9 993,0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169,4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9 823,6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и курьерская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1 111,8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1 108,3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и предприятий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общественного питания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1 712,0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1 651,1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мест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временного проживания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702,5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57,2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645,3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деятельность по предоставлению продуктов </w:t>
            </w: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1 009,5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1 005,8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17 558,0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1 009,8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16 548,2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941,7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939,2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1 249,7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308,5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941,2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информационных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технологий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3 252,0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123,1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3 128,9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125 421,6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8 416,4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117 005,2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с недвижимым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имуществом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16 016,7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1 067,8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14 948,9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профессиональная, научная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техническая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34 935,1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3 121,6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31 813,5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научные исследования и разработки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1 611,1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1 571,0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6 593,8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1 303,7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5 290,1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нее деятельность туристических агентств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прочих организаций, предоставляющих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услуги в сфере туризма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944,4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935,5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государственное управление и обеспечение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212,3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146,3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206,1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205,5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здравоохранения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691,1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646,1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деятельность в области здравоохранения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588,3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572,2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641,2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633,9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библиотек, архивов, музеев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прочих объектов культуры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286BB6" w:rsidRPr="00E83472" w:rsidTr="00944422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спорта, отдыха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558,7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552,3</w:t>
            </w:r>
          </w:p>
        </w:tc>
      </w:tr>
      <w:tr w:rsidR="00286BB6" w:rsidRPr="00E83472" w:rsidTr="00944422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809,8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161,9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647,9</w:t>
            </w:r>
          </w:p>
        </w:tc>
      </w:tr>
    </w:tbl>
    <w:p w:rsidR="00944422" w:rsidRPr="002B464E" w:rsidRDefault="00944422" w:rsidP="00944422">
      <w:pPr>
        <w:pageBreakBefore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>
        <w:rPr>
          <w:rFonts w:ascii="Arial" w:hAnsi="Arial" w:cs="Arial"/>
          <w:sz w:val="14"/>
          <w:szCs w:val="14"/>
        </w:rPr>
        <w:t xml:space="preserve">Продолжение </w:t>
      </w:r>
      <w:r w:rsidRPr="002B464E">
        <w:rPr>
          <w:rFonts w:ascii="Arial" w:hAnsi="Arial" w:cs="Arial"/>
          <w:sz w:val="14"/>
          <w:szCs w:val="14"/>
        </w:rPr>
        <w:t>табл. 4.</w:t>
      </w:r>
      <w:r w:rsidRPr="002B464E">
        <w:rPr>
          <w:rFonts w:ascii="Arial" w:hAnsi="Arial" w:cs="Arial"/>
          <w:sz w:val="14"/>
          <w:szCs w:val="14"/>
          <w:lang w:val="en-US"/>
        </w:rPr>
        <w:t>12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944422" w:rsidRPr="001A73AF" w:rsidTr="005574EC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944422" w:rsidRPr="001A73AF" w:rsidTr="005574EC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944422" w:rsidRPr="00E83472" w:rsidTr="005574EC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44422" w:rsidRPr="006A5911" w:rsidRDefault="00944422" w:rsidP="005574EC">
            <w:pPr>
              <w:widowControl/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44422" w:rsidRPr="006A5911" w:rsidRDefault="00944422" w:rsidP="00944422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г</w:t>
            </w:r>
            <w:r w:rsidRPr="006A5911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widowControl/>
              <w:spacing w:before="5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C7DE3">
              <w:rPr>
                <w:rFonts w:ascii="Arial" w:hAnsi="Arial" w:cs="Arial"/>
                <w:b/>
                <w:sz w:val="14"/>
                <w:szCs w:val="14"/>
              </w:rPr>
              <w:t>557</w:t>
            </w:r>
            <w:r w:rsidRPr="003C7DE3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b/>
                <w:sz w:val="14"/>
                <w:szCs w:val="14"/>
              </w:rPr>
              <w:t>410,7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C7DE3">
              <w:rPr>
                <w:rFonts w:ascii="Arial" w:hAnsi="Arial" w:cs="Arial"/>
                <w:b/>
                <w:sz w:val="14"/>
                <w:szCs w:val="14"/>
              </w:rPr>
              <w:t>36 801,6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C7DE3">
              <w:rPr>
                <w:rFonts w:ascii="Arial" w:hAnsi="Arial" w:cs="Arial"/>
                <w:b/>
                <w:sz w:val="14"/>
                <w:szCs w:val="14"/>
              </w:rPr>
              <w:t>520 609,1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833,1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200,2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4 632,9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340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растениеводство и животноводство, охота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предоставление соответствующих услуг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 этих областях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284,6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145,5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4 139,1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22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499,7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446,8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 xml:space="preserve">добыча полезных ископаемых 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37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626,8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4 561,0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33 065,8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угля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441,8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185,5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1 256,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30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698,4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3 453,7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27 244,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653,6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637,6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2 016,0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080,1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1 004,0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95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063,9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6 208,8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88 855,1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265,0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276,8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5 988,2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946,4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1 908,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600,6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1 600,1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одежды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8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3C7DE3">
              <w:rPr>
                <w:rFonts w:ascii="Arial" w:hAnsi="Arial" w:cs="Arial"/>
                <w:sz w:val="14"/>
                <w:szCs w:val="14"/>
              </w:rPr>
              <w:t>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обработка древесины и производство изделий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248,7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1 219,5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бумаги и бумажных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388,2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1 351,0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полиграфическая и копирование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681,4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669,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34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779,6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2 304,4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32 475,2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кокса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160,9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160,9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34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618,7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2 304,4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32 314,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9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702,5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639,9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9 062,6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лекарственных средств и матери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а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лов, применяемых в медицинских целях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440,6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1 354,6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резиновых и пластмассовых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348,7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187,7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1 161,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прочей неметаллической </w:t>
            </w: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минеральной продукции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507,7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2 418,7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10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731,8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2 120,6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8 611,2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973,1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2 915,0</w:t>
            </w:r>
          </w:p>
        </w:tc>
      </w:tr>
      <w:tr w:rsidR="003C7DE3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3C7DE3" w:rsidRPr="006A5911" w:rsidRDefault="003C7DE3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производство компьютеров, электронных </w:t>
            </w:r>
            <w:r w:rsidRPr="006A5911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оптических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</w:t>
            </w:r>
            <w:r w:rsidRPr="003C7DE3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3C7DE3">
              <w:rPr>
                <w:rFonts w:ascii="Arial" w:hAnsi="Arial" w:cs="Arial"/>
                <w:sz w:val="14"/>
                <w:szCs w:val="14"/>
              </w:rPr>
              <w:t>179,7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3C7DE3" w:rsidRPr="003C7DE3" w:rsidRDefault="003C7DE3" w:rsidP="00F510E2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7DE3">
              <w:rPr>
                <w:rFonts w:ascii="Arial" w:hAnsi="Arial" w:cs="Arial"/>
                <w:sz w:val="14"/>
                <w:szCs w:val="14"/>
              </w:rPr>
              <w:t>3 149,2</w:t>
            </w:r>
          </w:p>
        </w:tc>
      </w:tr>
    </w:tbl>
    <w:p w:rsidR="00944422" w:rsidRPr="002B464E" w:rsidRDefault="00944422" w:rsidP="00944422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2B464E">
        <w:rPr>
          <w:rFonts w:ascii="Arial" w:hAnsi="Arial" w:cs="Arial"/>
          <w:sz w:val="14"/>
          <w:szCs w:val="14"/>
        </w:rPr>
        <w:t>Продолжение 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944422" w:rsidRPr="001A73AF" w:rsidTr="005574EC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944422" w:rsidRPr="001A73AF" w:rsidTr="005574EC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3 230,0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3 181,3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не включенных в другие группировки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3 186,5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3 142,4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машин и оборудования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сельского и лесного хозяйства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146,9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144,8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станков машин и оборудования для обработки металлов и прочих твердых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материалов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192,3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автотранспортных средств,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прицепов и полуприцепов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4 631,3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4 568,1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прочих транспортных средств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1 634,9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1 544,2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мебели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148,0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146,9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325,3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321,6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обеспечение электрической энергией, газом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18 964,0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700,3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18 263,7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распределение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17 468,4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668,0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16 800,4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 и распределение газообразного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топлива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702,7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19,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683,0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производство, передача и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распределение пара </w:t>
            </w:r>
            <w:r w:rsidRPr="007B39D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и горячей воды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; кондиционирование воздуха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792,9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780,3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водоснабжение; водоотведение, организация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сбора и утилизации отходов, деятельность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1 270,4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1 237,8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12 175,8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393,3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11 782,5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зданий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5 277,0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295,3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4 981,7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строительство инженерных сооружений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5 056,4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4 978,2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 и розничная; ремонт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81 032,5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4 246,6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76 785,9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оптовая и розничная автотранспор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ными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средствами и мотоциклами и их ремонт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13 151,6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474,1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12 677,5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торговля оптовая, кроме оптовой торговли 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автотранспортными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54 456,8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2 232,1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52 224,7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торговля розничная, кроме торговли автотран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</w:t>
            </w: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портными средствами и мотоциклами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13 424,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1 540,4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11 883,7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24 422,6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746,3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23 676,3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сухопутного и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9 736,5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416,4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9 320,1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междугородные и международные пассажи</w:t>
            </w:r>
            <w:proofErr w:type="gram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р-</w:t>
            </w:r>
            <w:proofErr w:type="gram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proofErr w:type="spellStart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ские</w:t>
            </w:r>
            <w:proofErr w:type="spellEnd"/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0,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13,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7B39D8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B39D8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железнодорожного транспорта: грузовые перевозки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6 274,3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268,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6 005,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</w:tbl>
    <w:p w:rsidR="00944422" w:rsidRDefault="00944422" w:rsidP="00944422"/>
    <w:p w:rsidR="00944422" w:rsidRPr="002B464E" w:rsidRDefault="00944422" w:rsidP="00944422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Продолжение </w:t>
      </w:r>
      <w:r w:rsidRPr="002B464E">
        <w:rPr>
          <w:rFonts w:ascii="Arial" w:hAnsi="Arial" w:cs="Arial"/>
          <w:sz w:val="14"/>
          <w:szCs w:val="14"/>
        </w:rPr>
        <w:t>табл. 4.1</w:t>
      </w:r>
      <w:r w:rsidRPr="002B464E">
        <w:rPr>
          <w:rFonts w:ascii="Arial" w:hAnsi="Arial" w:cs="Arial"/>
          <w:sz w:val="14"/>
          <w:szCs w:val="14"/>
          <w:lang w:val="en-US"/>
        </w:rPr>
        <w:t>2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030"/>
        <w:gridCol w:w="1030"/>
        <w:gridCol w:w="1030"/>
      </w:tblGrid>
      <w:tr w:rsidR="00944422" w:rsidRPr="001A73AF" w:rsidTr="005574EC">
        <w:trPr>
          <w:cantSplit/>
          <w:jc w:val="center"/>
        </w:trPr>
        <w:tc>
          <w:tcPr>
            <w:tcW w:w="354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 xml:space="preserve">Финансовые </w:t>
            </w:r>
            <w:r w:rsidRPr="006A5911">
              <w:rPr>
                <w:rFonts w:ascii="Arial" w:hAnsi="Arial"/>
                <w:color w:val="000000" w:themeColor="text1"/>
                <w:sz w:val="12"/>
              </w:rPr>
              <w:br/>
              <w:t>вложения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в том числе</w:t>
            </w:r>
          </w:p>
        </w:tc>
      </w:tr>
      <w:tr w:rsidR="00944422" w:rsidRPr="001A73AF" w:rsidTr="005574EC">
        <w:trPr>
          <w:cantSplit/>
          <w:jc w:val="center"/>
        </w:trPr>
        <w:tc>
          <w:tcPr>
            <w:tcW w:w="354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долгосрочные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44422" w:rsidRPr="006A5911" w:rsidRDefault="00944422" w:rsidP="005574EC">
            <w:pPr>
              <w:widowControl/>
              <w:spacing w:before="40" w:after="40" w:line="140" w:lineRule="exact"/>
              <w:jc w:val="center"/>
              <w:rPr>
                <w:rFonts w:ascii="Arial" w:hAnsi="Arial"/>
                <w:color w:val="000000" w:themeColor="text1"/>
                <w:sz w:val="12"/>
              </w:rPr>
            </w:pPr>
            <w:r w:rsidRPr="006A5911">
              <w:rPr>
                <w:rFonts w:ascii="Arial" w:hAnsi="Arial"/>
                <w:color w:val="000000" w:themeColor="text1"/>
                <w:sz w:val="12"/>
              </w:rPr>
              <w:t>краткосрочные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прочего сухопутного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пассажирского транспорта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512,1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489,9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автомобильного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грузового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 и услуги по перевозкам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1 80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286BB6">
              <w:rPr>
                <w:rFonts w:ascii="Arial" w:hAnsi="Arial" w:cs="Arial"/>
                <w:sz w:val="14"/>
                <w:szCs w:val="14"/>
              </w:rPr>
              <w:t>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1 730,2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трубопроводного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1 135,0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1 080,5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668,1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663,0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воздушного и космического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3 211,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3 183,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складское хозяйство и вспомогательная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транспортная 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9 966,2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295,0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9 671,2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почтовой связи и курьерская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  <w:r w:rsidRPr="00286BB6">
              <w:rPr>
                <w:rFonts w:ascii="Arial" w:hAnsi="Arial" w:cs="Arial"/>
                <w:sz w:val="14"/>
                <w:szCs w:val="14"/>
              </w:rPr>
              <w:t>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838,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гостиниц и предприятий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общественного питания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2 242,6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2 163,0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предоставлению мест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для временного проживания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1 009,9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946,2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деятельность по предоставлению продуктов </w:t>
            </w:r>
            <w:r w:rsidRPr="00B8063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1 232,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1 216,8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24 652,4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1 270,7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23 381,7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1 024,7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1 023,6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1 851,0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446,3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1 404,7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информационных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технологий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6 389,9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6 286,1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184 346,1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12 041,7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172 304,4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по операциям с недвижимым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имуществом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3C7DE3" w:rsidRDefault="00286BB6" w:rsidP="003C7DE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16 559,</w:t>
            </w:r>
            <w:r w:rsidR="003C7DE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3C7DE3" w:rsidRDefault="00286BB6" w:rsidP="003C7DE3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1 265,</w:t>
            </w:r>
            <w:r w:rsidR="003C7DE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15 294,0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профессиональная, научная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техническая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38 113,6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4 201,6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33 912,0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научные исследования и разработки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1426,3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64,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136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286BB6">
              <w:rPr>
                <w:rFonts w:ascii="Arial" w:hAnsi="Arial" w:cs="Arial"/>
                <w:sz w:val="14"/>
                <w:szCs w:val="14"/>
              </w:rPr>
              <w:t>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10 728,5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723,9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10 004,6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нее деятельность туристических агентств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и прочих организаций, предоставляющих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услуги в сфере туризма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3 219,3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3 125,1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государственное управление и обеспечение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331,2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262,3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образование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823,1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821,8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здравоохранения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761,9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751,7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 деятельность в области здравоохранения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678,6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668,5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культуры, спорта,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1 329,1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1 289,1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нее: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библиотек, архивов, музеев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прочих объектов культуры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17,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деятельность в области спорта, отдыха </w:t>
            </w: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1 025,0</w:t>
            </w:r>
          </w:p>
        </w:tc>
        <w:tc>
          <w:tcPr>
            <w:tcW w:w="10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1030" w:type="dxa"/>
            <w:tcBorders>
              <w:lef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995,5</w:t>
            </w:r>
          </w:p>
        </w:tc>
      </w:tr>
      <w:tr w:rsidR="00286BB6" w:rsidRPr="00E83472" w:rsidTr="005574EC">
        <w:trPr>
          <w:cantSplit/>
          <w:jc w:val="center"/>
        </w:trPr>
        <w:tc>
          <w:tcPr>
            <w:tcW w:w="354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86BB6" w:rsidRPr="00B80635" w:rsidRDefault="00286BB6" w:rsidP="005574EC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80635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2 133,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0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9,</w:t>
            </w:r>
            <w:r w:rsidRPr="00286BB6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3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86BB6" w:rsidRPr="00286BB6" w:rsidRDefault="00286BB6" w:rsidP="00FE5AD1">
            <w:pPr>
              <w:spacing w:before="50" w:line="8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BB6">
              <w:rPr>
                <w:rFonts w:ascii="Arial" w:hAnsi="Arial" w:cs="Arial"/>
                <w:sz w:val="14"/>
                <w:szCs w:val="14"/>
              </w:rPr>
              <w:t>2 124,5</w:t>
            </w:r>
          </w:p>
        </w:tc>
      </w:tr>
    </w:tbl>
    <w:p w:rsidR="00944422" w:rsidRDefault="00944422" w:rsidP="00944422">
      <w:pPr>
        <w:rPr>
          <w:rFonts w:ascii="Arial" w:hAnsi="Arial" w:cs="Arial"/>
          <w:sz w:val="16"/>
          <w:szCs w:val="16"/>
        </w:rPr>
      </w:pPr>
    </w:p>
    <w:sectPr w:rsidR="00944422" w:rsidSect="00404E1D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endnotePr>
        <w:numFmt w:val="decimal"/>
      </w:endnotePr>
      <w:pgSz w:w="11907" w:h="16840" w:code="9"/>
      <w:pgMar w:top="3657" w:right="2637" w:bottom="3657" w:left="2637" w:header="3033" w:footer="3204" w:gutter="0"/>
      <w:pgNumType w:start="38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4EC" w:rsidRDefault="005574EC">
      <w:r>
        <w:separator/>
      </w:r>
    </w:p>
  </w:endnote>
  <w:endnote w:type="continuationSeparator" w:id="0">
    <w:p w:rsidR="005574EC" w:rsidRDefault="0055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;Symbol;Arial;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5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5"/>
      <w:gridCol w:w="6021"/>
    </w:tblGrid>
    <w:tr w:rsidR="005574EC" w:rsidTr="00614F6C">
      <w:trPr>
        <w:jc w:val="center"/>
      </w:trPr>
      <w:tc>
        <w:tcPr>
          <w:tcW w:w="605" w:type="dxa"/>
        </w:tcPr>
        <w:p w:rsidR="005574EC" w:rsidRDefault="005574EC" w:rsidP="00AC784B">
          <w:pPr>
            <w:pStyle w:val="a6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3C7DE3">
            <w:rPr>
              <w:rStyle w:val="a5"/>
              <w:noProof/>
            </w:rPr>
            <w:t>410</w:t>
          </w:r>
          <w:r>
            <w:rPr>
              <w:rStyle w:val="a5"/>
            </w:rPr>
            <w:fldChar w:fldCharType="end"/>
          </w:r>
        </w:p>
      </w:tc>
      <w:tc>
        <w:tcPr>
          <w:tcW w:w="6021" w:type="dxa"/>
          <w:vAlign w:val="center"/>
        </w:tcPr>
        <w:p w:rsidR="005574EC" w:rsidRPr="000C38FF" w:rsidRDefault="005574EC" w:rsidP="00EA4D44">
          <w:pPr>
            <w:pStyle w:val="a6"/>
            <w:spacing w:before="40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5574EC" w:rsidRDefault="005574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7"/>
      <w:gridCol w:w="606"/>
    </w:tblGrid>
    <w:tr w:rsidR="005574EC" w:rsidTr="00414008">
      <w:trPr>
        <w:jc w:val="center"/>
      </w:trPr>
      <w:tc>
        <w:tcPr>
          <w:tcW w:w="6027" w:type="dxa"/>
        </w:tcPr>
        <w:p w:rsidR="005574EC" w:rsidRPr="000C38FF" w:rsidRDefault="005574EC" w:rsidP="00EA4D44">
          <w:pPr>
            <w:pStyle w:val="a6"/>
            <w:spacing w:before="40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606" w:type="dxa"/>
        </w:tcPr>
        <w:p w:rsidR="005574EC" w:rsidRDefault="005574EC" w:rsidP="00CA716D">
          <w:pPr>
            <w:pStyle w:val="a6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3C7DE3">
            <w:rPr>
              <w:rStyle w:val="a5"/>
              <w:noProof/>
            </w:rPr>
            <w:t>411</w:t>
          </w:r>
          <w:r>
            <w:rPr>
              <w:rStyle w:val="a5"/>
            </w:rPr>
            <w:fldChar w:fldCharType="end"/>
          </w:r>
        </w:p>
      </w:tc>
    </w:tr>
  </w:tbl>
  <w:p w:rsidR="005574EC" w:rsidRDefault="005574EC" w:rsidP="00C91CBD">
    <w:pPr>
      <w:pStyle w:val="a6"/>
      <w:ind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7"/>
      <w:gridCol w:w="606"/>
    </w:tblGrid>
    <w:tr w:rsidR="00404E1D" w:rsidTr="00404E1D">
      <w:trPr>
        <w:jc w:val="center"/>
      </w:trPr>
      <w:tc>
        <w:tcPr>
          <w:tcW w:w="6027" w:type="dxa"/>
        </w:tcPr>
        <w:p w:rsidR="00404E1D" w:rsidRPr="000C38FF" w:rsidRDefault="00404E1D" w:rsidP="008E745C">
          <w:pPr>
            <w:pStyle w:val="a6"/>
            <w:spacing w:before="40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606" w:type="dxa"/>
        </w:tcPr>
        <w:p w:rsidR="00404E1D" w:rsidRDefault="00404E1D" w:rsidP="008E745C">
          <w:pPr>
            <w:pStyle w:val="a6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3C7DE3">
            <w:rPr>
              <w:rStyle w:val="a5"/>
              <w:noProof/>
            </w:rPr>
            <w:t>385</w:t>
          </w:r>
          <w:r>
            <w:rPr>
              <w:rStyle w:val="a5"/>
            </w:rPr>
            <w:fldChar w:fldCharType="end"/>
          </w:r>
        </w:p>
      </w:tc>
    </w:tr>
  </w:tbl>
  <w:p w:rsidR="005574EC" w:rsidRDefault="005574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4EC" w:rsidRDefault="005574EC">
      <w:r>
        <w:separator/>
      </w:r>
    </w:p>
  </w:footnote>
  <w:footnote w:type="continuationSeparator" w:id="0">
    <w:p w:rsidR="005574EC" w:rsidRDefault="0055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4EC" w:rsidRDefault="005574EC" w:rsidP="006F130B">
    <w:pPr>
      <w:pStyle w:val="a7"/>
      <w:pBdr>
        <w:bottom w:val="single" w:sz="6" w:space="1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sz w:val="14"/>
      </w:rPr>
      <w:t>4. ИНВЕСТИЦИОННАЯ ДЕЯТЕЛЬНОСТЬ</w:t>
    </w:r>
  </w:p>
  <w:p w:rsidR="005574EC" w:rsidRPr="006F130B" w:rsidRDefault="005574EC" w:rsidP="006F130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4EC" w:rsidRDefault="005574EC" w:rsidP="006F130B">
    <w:pPr>
      <w:pStyle w:val="a7"/>
      <w:pBdr>
        <w:bottom w:val="single" w:sz="6" w:space="1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sz w:val="14"/>
      </w:rPr>
      <w:t>4. ИНВЕСТИЦИОННАЯ ДЕЯТЕЛЬНОСТЬ</w:t>
    </w:r>
  </w:p>
  <w:p w:rsidR="005574EC" w:rsidRPr="006F130B" w:rsidRDefault="005574EC" w:rsidP="006F130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F194E"/>
    <w:multiLevelType w:val="hybridMultilevel"/>
    <w:tmpl w:val="B69C2C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47D4A"/>
    <w:multiLevelType w:val="hybridMultilevel"/>
    <w:tmpl w:val="94DC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6D64E3"/>
    <w:multiLevelType w:val="hybridMultilevel"/>
    <w:tmpl w:val="7776668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8"/>
      <w:lvlText w:null="1"/>
      <w:lvlJc w:val="left"/>
      <w:pPr>
        <w:ind w:left="1060" w:hanging="340"/>
      </w:pPr>
    </w:lvl>
    <w:lvl w:ilvl="1">
      <w:start w:val="1"/>
      <w:numFmt w:val="bullet"/>
      <w:lvlText w:val="o"/>
      <w:lvlJc w:val="left"/>
      <w:pPr>
        <w:ind w:left="2160" w:hanging="360"/>
      </w:pPr>
    </w:lvl>
    <w:lvl w:ilvl="2">
      <w:start w:val="1"/>
      <w:numFmt w:val="bullet"/>
      <w:lvlText w:null="1"/>
      <w:lvlJc w:val="left"/>
      <w:pPr>
        <w:ind w:left="2880" w:hanging="360"/>
      </w:pPr>
    </w:lvl>
    <w:lvl w:ilvl="3">
      <w:start w:val="1"/>
      <w:numFmt w:val="bullet"/>
      <w:lvlText w:null="1"/>
      <w:lvlJc w:val="left"/>
      <w:pPr>
        <w:ind w:left="3600" w:hanging="360"/>
      </w:pPr>
    </w:lvl>
    <w:lvl w:ilvl="4">
      <w:start w:val="1"/>
      <w:numFmt w:val="bullet"/>
      <w:lvlText w:val="o"/>
      <w:lvlJc w:val="left"/>
      <w:pPr>
        <w:ind w:left="4320" w:hanging="360"/>
      </w:pPr>
    </w:lvl>
    <w:lvl w:ilvl="5">
      <w:start w:val="1"/>
      <w:numFmt w:val="bullet"/>
      <w:lvlText w:null="1"/>
      <w:lvlJc w:val="left"/>
      <w:pPr>
        <w:ind w:left="5040" w:hanging="360"/>
      </w:pPr>
    </w:lvl>
    <w:lvl w:ilvl="6">
      <w:start w:val="1"/>
      <w:numFmt w:val="bullet"/>
      <w:lvlText w:null="1"/>
      <w:lvlJc w:val="left"/>
      <w:pPr>
        <w:ind w:left="5760" w:hanging="360"/>
      </w:pPr>
    </w:lvl>
    <w:lvl w:ilvl="7">
      <w:start w:val="1"/>
      <w:numFmt w:val="bullet"/>
      <w:lvlText w:val="o"/>
      <w:lvlJc w:val="left"/>
      <w:pPr>
        <w:ind w:left="6480" w:hanging="360"/>
      </w:pPr>
    </w:lvl>
    <w:lvl w:ilvl="8">
      <w:start w:val="1"/>
      <w:numFmt w:val="bullet"/>
      <w:lvlText w:null="1"/>
      <w:lvlJc w:val="left"/>
      <w:pPr>
        <w:ind w:left="7200" w:hanging="360"/>
      </w:pPr>
    </w:lvl>
  </w:abstractNum>
  <w:abstractNum w:abstractNumId="4">
    <w:nsid w:val="3FDC183B"/>
    <w:multiLevelType w:val="hybridMultilevel"/>
    <w:tmpl w:val="33D82C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166FD"/>
    <w:multiLevelType w:val="hybridMultilevel"/>
    <w:tmpl w:val="D398EF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B37411"/>
    <w:multiLevelType w:val="multilevel"/>
    <w:tmpl w:val="05CCB920"/>
    <w:lvl w:ilvl="0">
      <w:start w:val="1"/>
      <w:numFmt w:val="decimal"/>
      <w:pStyle w:val="116"/>
      <w:lvlText w:val="%1."/>
      <w:lvlJc w:val="left"/>
      <w:pPr>
        <w:ind w:firstLine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B7778A"/>
    <w:multiLevelType w:val="hybridMultilevel"/>
    <w:tmpl w:val="23D62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5074C"/>
    <w:multiLevelType w:val="multilevel"/>
    <w:tmpl w:val="29FE6EDC"/>
    <w:lvl w:ilvl="0">
      <w:start w:val="1"/>
      <w:numFmt w:val="decimal"/>
      <w:pStyle w:val="80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lef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lef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left"/>
      <w:pPr>
        <w:ind w:left="7331" w:hanging="180"/>
      </w:pPr>
    </w:lvl>
  </w:abstractNum>
  <w:abstractNum w:abstractNumId="9">
    <w:nsid w:val="619C6C6C"/>
    <w:multiLevelType w:val="hybridMultilevel"/>
    <w:tmpl w:val="BC8E3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295"/>
    <w:rsid w:val="00000EF3"/>
    <w:rsid w:val="00001045"/>
    <w:rsid w:val="000023B3"/>
    <w:rsid w:val="0000249F"/>
    <w:rsid w:val="00002EAD"/>
    <w:rsid w:val="000069AC"/>
    <w:rsid w:val="00012A0A"/>
    <w:rsid w:val="00014574"/>
    <w:rsid w:val="000160D7"/>
    <w:rsid w:val="0002488B"/>
    <w:rsid w:val="0002635C"/>
    <w:rsid w:val="000273C9"/>
    <w:rsid w:val="000305B4"/>
    <w:rsid w:val="00030DAB"/>
    <w:rsid w:val="00032CDE"/>
    <w:rsid w:val="000330DC"/>
    <w:rsid w:val="00034B7F"/>
    <w:rsid w:val="00035177"/>
    <w:rsid w:val="000359BA"/>
    <w:rsid w:val="00041427"/>
    <w:rsid w:val="00041D27"/>
    <w:rsid w:val="00043867"/>
    <w:rsid w:val="00046518"/>
    <w:rsid w:val="00047ABB"/>
    <w:rsid w:val="0005013F"/>
    <w:rsid w:val="00056641"/>
    <w:rsid w:val="000579B3"/>
    <w:rsid w:val="000603D1"/>
    <w:rsid w:val="000605AB"/>
    <w:rsid w:val="00061CD7"/>
    <w:rsid w:val="00071957"/>
    <w:rsid w:val="00075748"/>
    <w:rsid w:val="0008185D"/>
    <w:rsid w:val="0008458A"/>
    <w:rsid w:val="0008498A"/>
    <w:rsid w:val="000863A3"/>
    <w:rsid w:val="00091A1B"/>
    <w:rsid w:val="000930C1"/>
    <w:rsid w:val="000930C2"/>
    <w:rsid w:val="00097784"/>
    <w:rsid w:val="00097AEA"/>
    <w:rsid w:val="000A0619"/>
    <w:rsid w:val="000A14D9"/>
    <w:rsid w:val="000A44DF"/>
    <w:rsid w:val="000A64D5"/>
    <w:rsid w:val="000A6913"/>
    <w:rsid w:val="000A6B32"/>
    <w:rsid w:val="000B1739"/>
    <w:rsid w:val="000B37F5"/>
    <w:rsid w:val="000B42BD"/>
    <w:rsid w:val="000B4761"/>
    <w:rsid w:val="000B7C99"/>
    <w:rsid w:val="000C1A8A"/>
    <w:rsid w:val="000C2282"/>
    <w:rsid w:val="000C38FF"/>
    <w:rsid w:val="000C754C"/>
    <w:rsid w:val="000C76CB"/>
    <w:rsid w:val="000D3DDA"/>
    <w:rsid w:val="000D3FA0"/>
    <w:rsid w:val="000D63A4"/>
    <w:rsid w:val="000F03EC"/>
    <w:rsid w:val="000F5E5A"/>
    <w:rsid w:val="00100B9C"/>
    <w:rsid w:val="00103719"/>
    <w:rsid w:val="001049B7"/>
    <w:rsid w:val="001049E5"/>
    <w:rsid w:val="0010706F"/>
    <w:rsid w:val="00110012"/>
    <w:rsid w:val="00110062"/>
    <w:rsid w:val="00114BF8"/>
    <w:rsid w:val="00120011"/>
    <w:rsid w:val="0012135E"/>
    <w:rsid w:val="00123B3B"/>
    <w:rsid w:val="0012499C"/>
    <w:rsid w:val="00125432"/>
    <w:rsid w:val="00132653"/>
    <w:rsid w:val="00151C60"/>
    <w:rsid w:val="0015465D"/>
    <w:rsid w:val="001606C9"/>
    <w:rsid w:val="00163B90"/>
    <w:rsid w:val="00165737"/>
    <w:rsid w:val="001659D0"/>
    <w:rsid w:val="00166314"/>
    <w:rsid w:val="001701EC"/>
    <w:rsid w:val="00173719"/>
    <w:rsid w:val="00174220"/>
    <w:rsid w:val="001743F2"/>
    <w:rsid w:val="00174F6F"/>
    <w:rsid w:val="00176EAA"/>
    <w:rsid w:val="001774F3"/>
    <w:rsid w:val="00177BB1"/>
    <w:rsid w:val="00182125"/>
    <w:rsid w:val="00185781"/>
    <w:rsid w:val="00187FD2"/>
    <w:rsid w:val="001900A3"/>
    <w:rsid w:val="00192C91"/>
    <w:rsid w:val="001932E3"/>
    <w:rsid w:val="00194A09"/>
    <w:rsid w:val="001A37A1"/>
    <w:rsid w:val="001A5475"/>
    <w:rsid w:val="001A5F9B"/>
    <w:rsid w:val="001A73AF"/>
    <w:rsid w:val="001B00A7"/>
    <w:rsid w:val="001B13CD"/>
    <w:rsid w:val="001B18DC"/>
    <w:rsid w:val="001B201D"/>
    <w:rsid w:val="001B36CE"/>
    <w:rsid w:val="001B52EC"/>
    <w:rsid w:val="001B7B6D"/>
    <w:rsid w:val="001C01B0"/>
    <w:rsid w:val="001C3903"/>
    <w:rsid w:val="001C3BA8"/>
    <w:rsid w:val="001C48D7"/>
    <w:rsid w:val="001C7E3D"/>
    <w:rsid w:val="001D220B"/>
    <w:rsid w:val="001D4D6B"/>
    <w:rsid w:val="001D57CF"/>
    <w:rsid w:val="001D5BCF"/>
    <w:rsid w:val="001D7842"/>
    <w:rsid w:val="001E21F0"/>
    <w:rsid w:val="001E2624"/>
    <w:rsid w:val="001E5702"/>
    <w:rsid w:val="001F3B1E"/>
    <w:rsid w:val="00201DBE"/>
    <w:rsid w:val="00203E36"/>
    <w:rsid w:val="002041F2"/>
    <w:rsid w:val="00210008"/>
    <w:rsid w:val="002101BC"/>
    <w:rsid w:val="002109A3"/>
    <w:rsid w:val="00212F7F"/>
    <w:rsid w:val="0021309A"/>
    <w:rsid w:val="0021594F"/>
    <w:rsid w:val="00216881"/>
    <w:rsid w:val="00220BA3"/>
    <w:rsid w:val="002216F6"/>
    <w:rsid w:val="00222401"/>
    <w:rsid w:val="0022282A"/>
    <w:rsid w:val="00223A31"/>
    <w:rsid w:val="00224E4F"/>
    <w:rsid w:val="0022502B"/>
    <w:rsid w:val="0022610A"/>
    <w:rsid w:val="002279DA"/>
    <w:rsid w:val="002302C4"/>
    <w:rsid w:val="00234641"/>
    <w:rsid w:val="00240548"/>
    <w:rsid w:val="00242241"/>
    <w:rsid w:val="00244CF8"/>
    <w:rsid w:val="00247D3B"/>
    <w:rsid w:val="00252E9D"/>
    <w:rsid w:val="00255D37"/>
    <w:rsid w:val="002577B7"/>
    <w:rsid w:val="002610F6"/>
    <w:rsid w:val="00262ECC"/>
    <w:rsid w:val="0026428C"/>
    <w:rsid w:val="00265D67"/>
    <w:rsid w:val="00267358"/>
    <w:rsid w:val="00272029"/>
    <w:rsid w:val="00273545"/>
    <w:rsid w:val="0027756F"/>
    <w:rsid w:val="0028138C"/>
    <w:rsid w:val="0028351F"/>
    <w:rsid w:val="00284694"/>
    <w:rsid w:val="00286BB6"/>
    <w:rsid w:val="0029242D"/>
    <w:rsid w:val="00295A5A"/>
    <w:rsid w:val="002A4A64"/>
    <w:rsid w:val="002A6F78"/>
    <w:rsid w:val="002B064E"/>
    <w:rsid w:val="002B0E5E"/>
    <w:rsid w:val="002B1245"/>
    <w:rsid w:val="002B274D"/>
    <w:rsid w:val="002B464E"/>
    <w:rsid w:val="002B6D92"/>
    <w:rsid w:val="002B72BF"/>
    <w:rsid w:val="002C3DF1"/>
    <w:rsid w:val="002C7636"/>
    <w:rsid w:val="002D29DD"/>
    <w:rsid w:val="002D6468"/>
    <w:rsid w:val="002D72AF"/>
    <w:rsid w:val="002D7683"/>
    <w:rsid w:val="002D7FDD"/>
    <w:rsid w:val="002E1128"/>
    <w:rsid w:val="002E314D"/>
    <w:rsid w:val="002E3A49"/>
    <w:rsid w:val="002E5A89"/>
    <w:rsid w:val="002F045F"/>
    <w:rsid w:val="002F1BE8"/>
    <w:rsid w:val="002F60DA"/>
    <w:rsid w:val="002F71FF"/>
    <w:rsid w:val="0030046A"/>
    <w:rsid w:val="00302394"/>
    <w:rsid w:val="00303425"/>
    <w:rsid w:val="003042A1"/>
    <w:rsid w:val="00306F65"/>
    <w:rsid w:val="00311FCE"/>
    <w:rsid w:val="003133C0"/>
    <w:rsid w:val="00313E71"/>
    <w:rsid w:val="00316E91"/>
    <w:rsid w:val="00321153"/>
    <w:rsid w:val="0032127A"/>
    <w:rsid w:val="00327BF9"/>
    <w:rsid w:val="0033199A"/>
    <w:rsid w:val="00335573"/>
    <w:rsid w:val="003368A8"/>
    <w:rsid w:val="00336EF8"/>
    <w:rsid w:val="0033733D"/>
    <w:rsid w:val="00341949"/>
    <w:rsid w:val="0034235D"/>
    <w:rsid w:val="00342482"/>
    <w:rsid w:val="00350FB3"/>
    <w:rsid w:val="00351189"/>
    <w:rsid w:val="0035239F"/>
    <w:rsid w:val="00354A0B"/>
    <w:rsid w:val="00354B0E"/>
    <w:rsid w:val="00357AC7"/>
    <w:rsid w:val="00363B5B"/>
    <w:rsid w:val="00364D19"/>
    <w:rsid w:val="00367B2D"/>
    <w:rsid w:val="0037152D"/>
    <w:rsid w:val="00371F9A"/>
    <w:rsid w:val="003725B6"/>
    <w:rsid w:val="003726A8"/>
    <w:rsid w:val="0037274E"/>
    <w:rsid w:val="00375244"/>
    <w:rsid w:val="00377688"/>
    <w:rsid w:val="00377B77"/>
    <w:rsid w:val="00381BD5"/>
    <w:rsid w:val="00381D07"/>
    <w:rsid w:val="00381EB6"/>
    <w:rsid w:val="00383149"/>
    <w:rsid w:val="003850FA"/>
    <w:rsid w:val="00385146"/>
    <w:rsid w:val="00391133"/>
    <w:rsid w:val="00391D8C"/>
    <w:rsid w:val="00392A46"/>
    <w:rsid w:val="00397F7E"/>
    <w:rsid w:val="003A5459"/>
    <w:rsid w:val="003B165B"/>
    <w:rsid w:val="003B51CF"/>
    <w:rsid w:val="003B62A7"/>
    <w:rsid w:val="003B69A5"/>
    <w:rsid w:val="003B75AD"/>
    <w:rsid w:val="003C216E"/>
    <w:rsid w:val="003C63D4"/>
    <w:rsid w:val="003C7DE3"/>
    <w:rsid w:val="003D3F42"/>
    <w:rsid w:val="003D467F"/>
    <w:rsid w:val="003D5E4D"/>
    <w:rsid w:val="003E0455"/>
    <w:rsid w:val="003E21C0"/>
    <w:rsid w:val="003E2E02"/>
    <w:rsid w:val="003E35CC"/>
    <w:rsid w:val="003E6CF6"/>
    <w:rsid w:val="003E6E8F"/>
    <w:rsid w:val="003F0435"/>
    <w:rsid w:val="003F115F"/>
    <w:rsid w:val="003F1D89"/>
    <w:rsid w:val="003F246A"/>
    <w:rsid w:val="004012B1"/>
    <w:rsid w:val="00401377"/>
    <w:rsid w:val="00404E1D"/>
    <w:rsid w:val="00414008"/>
    <w:rsid w:val="00414A5B"/>
    <w:rsid w:val="00421714"/>
    <w:rsid w:val="0042619E"/>
    <w:rsid w:val="0042627A"/>
    <w:rsid w:val="00427C7D"/>
    <w:rsid w:val="00430F63"/>
    <w:rsid w:val="00431DC9"/>
    <w:rsid w:val="00434EAC"/>
    <w:rsid w:val="00435E2A"/>
    <w:rsid w:val="004434A3"/>
    <w:rsid w:val="00453260"/>
    <w:rsid w:val="00453F65"/>
    <w:rsid w:val="00455127"/>
    <w:rsid w:val="00461434"/>
    <w:rsid w:val="004626A3"/>
    <w:rsid w:val="00470FC9"/>
    <w:rsid w:val="00472A71"/>
    <w:rsid w:val="004739E6"/>
    <w:rsid w:val="00473C7F"/>
    <w:rsid w:val="00474137"/>
    <w:rsid w:val="00482A17"/>
    <w:rsid w:val="00493384"/>
    <w:rsid w:val="0049641F"/>
    <w:rsid w:val="00497342"/>
    <w:rsid w:val="004A3479"/>
    <w:rsid w:val="004A3616"/>
    <w:rsid w:val="004A41D0"/>
    <w:rsid w:val="004A626C"/>
    <w:rsid w:val="004B0F37"/>
    <w:rsid w:val="004B2886"/>
    <w:rsid w:val="004B35DD"/>
    <w:rsid w:val="004B598F"/>
    <w:rsid w:val="004B6065"/>
    <w:rsid w:val="004C0321"/>
    <w:rsid w:val="004C1342"/>
    <w:rsid w:val="004D1A55"/>
    <w:rsid w:val="004D1B7E"/>
    <w:rsid w:val="004D2668"/>
    <w:rsid w:val="004D4279"/>
    <w:rsid w:val="004D4D3C"/>
    <w:rsid w:val="004E0512"/>
    <w:rsid w:val="004E0DAB"/>
    <w:rsid w:val="004E19D4"/>
    <w:rsid w:val="004E227A"/>
    <w:rsid w:val="004E418B"/>
    <w:rsid w:val="004E563F"/>
    <w:rsid w:val="004E5A3B"/>
    <w:rsid w:val="004F5120"/>
    <w:rsid w:val="004F68B3"/>
    <w:rsid w:val="004F74DA"/>
    <w:rsid w:val="0050045A"/>
    <w:rsid w:val="0050088E"/>
    <w:rsid w:val="0050273D"/>
    <w:rsid w:val="00502C53"/>
    <w:rsid w:val="00502C9B"/>
    <w:rsid w:val="00503CB1"/>
    <w:rsid w:val="00507E14"/>
    <w:rsid w:val="00512425"/>
    <w:rsid w:val="00512EF5"/>
    <w:rsid w:val="005155CF"/>
    <w:rsid w:val="00517023"/>
    <w:rsid w:val="005201EB"/>
    <w:rsid w:val="00521954"/>
    <w:rsid w:val="005239E6"/>
    <w:rsid w:val="00524881"/>
    <w:rsid w:val="00531780"/>
    <w:rsid w:val="00533184"/>
    <w:rsid w:val="0054091F"/>
    <w:rsid w:val="00545A73"/>
    <w:rsid w:val="0055211E"/>
    <w:rsid w:val="00552583"/>
    <w:rsid w:val="00554EC4"/>
    <w:rsid w:val="00555930"/>
    <w:rsid w:val="005562C6"/>
    <w:rsid w:val="005574EC"/>
    <w:rsid w:val="00567975"/>
    <w:rsid w:val="00573208"/>
    <w:rsid w:val="005832D5"/>
    <w:rsid w:val="00590F50"/>
    <w:rsid w:val="00591A29"/>
    <w:rsid w:val="005932AE"/>
    <w:rsid w:val="005949B9"/>
    <w:rsid w:val="005A0DC3"/>
    <w:rsid w:val="005A4434"/>
    <w:rsid w:val="005A44CE"/>
    <w:rsid w:val="005A7222"/>
    <w:rsid w:val="005A7D7E"/>
    <w:rsid w:val="005B17AF"/>
    <w:rsid w:val="005C251A"/>
    <w:rsid w:val="005C2951"/>
    <w:rsid w:val="005C3CA6"/>
    <w:rsid w:val="005C5F46"/>
    <w:rsid w:val="005C7EF4"/>
    <w:rsid w:val="005D040A"/>
    <w:rsid w:val="005D0BEB"/>
    <w:rsid w:val="005D1A52"/>
    <w:rsid w:val="005D2A00"/>
    <w:rsid w:val="005D370A"/>
    <w:rsid w:val="005D40E9"/>
    <w:rsid w:val="005D427F"/>
    <w:rsid w:val="005D6F69"/>
    <w:rsid w:val="005D7575"/>
    <w:rsid w:val="005E1610"/>
    <w:rsid w:val="005E3A18"/>
    <w:rsid w:val="005E3A48"/>
    <w:rsid w:val="005E66D0"/>
    <w:rsid w:val="005F0279"/>
    <w:rsid w:val="005F1DF6"/>
    <w:rsid w:val="005F21A9"/>
    <w:rsid w:val="005F35DB"/>
    <w:rsid w:val="005F3B38"/>
    <w:rsid w:val="005F7692"/>
    <w:rsid w:val="0060078B"/>
    <w:rsid w:val="00600E68"/>
    <w:rsid w:val="0060264B"/>
    <w:rsid w:val="0060635F"/>
    <w:rsid w:val="0060681C"/>
    <w:rsid w:val="00612738"/>
    <w:rsid w:val="00612897"/>
    <w:rsid w:val="00612F54"/>
    <w:rsid w:val="00614F6C"/>
    <w:rsid w:val="006154EC"/>
    <w:rsid w:val="00615A23"/>
    <w:rsid w:val="0061732B"/>
    <w:rsid w:val="006176C4"/>
    <w:rsid w:val="006265CC"/>
    <w:rsid w:val="00631D9C"/>
    <w:rsid w:val="00634211"/>
    <w:rsid w:val="00634908"/>
    <w:rsid w:val="0063496E"/>
    <w:rsid w:val="00637254"/>
    <w:rsid w:val="0064668C"/>
    <w:rsid w:val="00646EBC"/>
    <w:rsid w:val="00657AA7"/>
    <w:rsid w:val="00660531"/>
    <w:rsid w:val="00660843"/>
    <w:rsid w:val="00662B39"/>
    <w:rsid w:val="006632B0"/>
    <w:rsid w:val="00663675"/>
    <w:rsid w:val="00663791"/>
    <w:rsid w:val="006638CF"/>
    <w:rsid w:val="006648AE"/>
    <w:rsid w:val="00664CFB"/>
    <w:rsid w:val="00666F87"/>
    <w:rsid w:val="00667115"/>
    <w:rsid w:val="006705B9"/>
    <w:rsid w:val="006720C9"/>
    <w:rsid w:val="00672649"/>
    <w:rsid w:val="00673DFF"/>
    <w:rsid w:val="006756C1"/>
    <w:rsid w:val="0068238C"/>
    <w:rsid w:val="00682462"/>
    <w:rsid w:val="00684DE9"/>
    <w:rsid w:val="0068573D"/>
    <w:rsid w:val="0069062F"/>
    <w:rsid w:val="00693852"/>
    <w:rsid w:val="00693FBC"/>
    <w:rsid w:val="00697FA4"/>
    <w:rsid w:val="006A0702"/>
    <w:rsid w:val="006A1BC8"/>
    <w:rsid w:val="006A2B88"/>
    <w:rsid w:val="006A3DEE"/>
    <w:rsid w:val="006A4EA4"/>
    <w:rsid w:val="006A5911"/>
    <w:rsid w:val="006A615C"/>
    <w:rsid w:val="006B045A"/>
    <w:rsid w:val="006B25BF"/>
    <w:rsid w:val="006B2B25"/>
    <w:rsid w:val="006B2D93"/>
    <w:rsid w:val="006B3572"/>
    <w:rsid w:val="006B52A8"/>
    <w:rsid w:val="006B7B45"/>
    <w:rsid w:val="006C0ED9"/>
    <w:rsid w:val="006C192D"/>
    <w:rsid w:val="006C27F8"/>
    <w:rsid w:val="006C2ECC"/>
    <w:rsid w:val="006C4525"/>
    <w:rsid w:val="006C544A"/>
    <w:rsid w:val="006D0D88"/>
    <w:rsid w:val="006D2E04"/>
    <w:rsid w:val="006D42AA"/>
    <w:rsid w:val="006D4798"/>
    <w:rsid w:val="006D5308"/>
    <w:rsid w:val="006D5580"/>
    <w:rsid w:val="006D5B10"/>
    <w:rsid w:val="006D5C2D"/>
    <w:rsid w:val="006D5E46"/>
    <w:rsid w:val="006E0600"/>
    <w:rsid w:val="006E1660"/>
    <w:rsid w:val="006E5067"/>
    <w:rsid w:val="006E7089"/>
    <w:rsid w:val="006E70F1"/>
    <w:rsid w:val="006F130B"/>
    <w:rsid w:val="006F7C26"/>
    <w:rsid w:val="007006B0"/>
    <w:rsid w:val="00700830"/>
    <w:rsid w:val="00705F63"/>
    <w:rsid w:val="00706477"/>
    <w:rsid w:val="00707BD1"/>
    <w:rsid w:val="007127FD"/>
    <w:rsid w:val="00712923"/>
    <w:rsid w:val="00712AA1"/>
    <w:rsid w:val="00716EFC"/>
    <w:rsid w:val="00723D7F"/>
    <w:rsid w:val="00724052"/>
    <w:rsid w:val="00724C29"/>
    <w:rsid w:val="00730301"/>
    <w:rsid w:val="00742D6C"/>
    <w:rsid w:val="00743C57"/>
    <w:rsid w:val="007448AE"/>
    <w:rsid w:val="00746CED"/>
    <w:rsid w:val="00751D08"/>
    <w:rsid w:val="007526E1"/>
    <w:rsid w:val="00756AB6"/>
    <w:rsid w:val="0076030C"/>
    <w:rsid w:val="00767E33"/>
    <w:rsid w:val="00771A18"/>
    <w:rsid w:val="00771A3F"/>
    <w:rsid w:val="007747AA"/>
    <w:rsid w:val="007805D1"/>
    <w:rsid w:val="00781139"/>
    <w:rsid w:val="00786D28"/>
    <w:rsid w:val="0079254E"/>
    <w:rsid w:val="00793E12"/>
    <w:rsid w:val="007A2500"/>
    <w:rsid w:val="007A49C6"/>
    <w:rsid w:val="007A5381"/>
    <w:rsid w:val="007A5409"/>
    <w:rsid w:val="007A65C1"/>
    <w:rsid w:val="007A6FD7"/>
    <w:rsid w:val="007B1104"/>
    <w:rsid w:val="007B39D8"/>
    <w:rsid w:val="007B3A95"/>
    <w:rsid w:val="007B4F5D"/>
    <w:rsid w:val="007B5B34"/>
    <w:rsid w:val="007B671C"/>
    <w:rsid w:val="007B6DCC"/>
    <w:rsid w:val="007B7247"/>
    <w:rsid w:val="007C0661"/>
    <w:rsid w:val="007C77DB"/>
    <w:rsid w:val="007D0261"/>
    <w:rsid w:val="007D39F4"/>
    <w:rsid w:val="007D4C31"/>
    <w:rsid w:val="007D6047"/>
    <w:rsid w:val="007D6F52"/>
    <w:rsid w:val="007E59EC"/>
    <w:rsid w:val="007E6937"/>
    <w:rsid w:val="007F456F"/>
    <w:rsid w:val="007F59F1"/>
    <w:rsid w:val="008004C1"/>
    <w:rsid w:val="00802F4A"/>
    <w:rsid w:val="008031CE"/>
    <w:rsid w:val="008104B4"/>
    <w:rsid w:val="00812774"/>
    <w:rsid w:val="0081296D"/>
    <w:rsid w:val="00817AB2"/>
    <w:rsid w:val="00820F14"/>
    <w:rsid w:val="00823873"/>
    <w:rsid w:val="00823B91"/>
    <w:rsid w:val="00824B2C"/>
    <w:rsid w:val="00826156"/>
    <w:rsid w:val="00826E66"/>
    <w:rsid w:val="008307E0"/>
    <w:rsid w:val="00835219"/>
    <w:rsid w:val="00836C46"/>
    <w:rsid w:val="00840850"/>
    <w:rsid w:val="00844CC7"/>
    <w:rsid w:val="00847DAA"/>
    <w:rsid w:val="00851D71"/>
    <w:rsid w:val="00853137"/>
    <w:rsid w:val="0085507B"/>
    <w:rsid w:val="0086012B"/>
    <w:rsid w:val="00860A0D"/>
    <w:rsid w:val="00863815"/>
    <w:rsid w:val="00866A3C"/>
    <w:rsid w:val="00867B11"/>
    <w:rsid w:val="00874107"/>
    <w:rsid w:val="008750E7"/>
    <w:rsid w:val="00881A40"/>
    <w:rsid w:val="008836B1"/>
    <w:rsid w:val="00884788"/>
    <w:rsid w:val="00884E71"/>
    <w:rsid w:val="00885082"/>
    <w:rsid w:val="008877DB"/>
    <w:rsid w:val="00892470"/>
    <w:rsid w:val="008925F9"/>
    <w:rsid w:val="00896AEE"/>
    <w:rsid w:val="00897632"/>
    <w:rsid w:val="008A7E6E"/>
    <w:rsid w:val="008B060F"/>
    <w:rsid w:val="008B14D0"/>
    <w:rsid w:val="008B19D8"/>
    <w:rsid w:val="008C21AC"/>
    <w:rsid w:val="008C4484"/>
    <w:rsid w:val="008C47A0"/>
    <w:rsid w:val="008D0B21"/>
    <w:rsid w:val="008D3AF9"/>
    <w:rsid w:val="008D6D92"/>
    <w:rsid w:val="008E1F1E"/>
    <w:rsid w:val="008E3D01"/>
    <w:rsid w:val="008E4420"/>
    <w:rsid w:val="008E5570"/>
    <w:rsid w:val="008F2E3B"/>
    <w:rsid w:val="008F4CF5"/>
    <w:rsid w:val="008F55A5"/>
    <w:rsid w:val="008F73AC"/>
    <w:rsid w:val="00900FB1"/>
    <w:rsid w:val="00901988"/>
    <w:rsid w:val="00902366"/>
    <w:rsid w:val="009042FB"/>
    <w:rsid w:val="009043EA"/>
    <w:rsid w:val="009045E9"/>
    <w:rsid w:val="009064D3"/>
    <w:rsid w:val="00907B24"/>
    <w:rsid w:val="0091699D"/>
    <w:rsid w:val="009201E5"/>
    <w:rsid w:val="00925967"/>
    <w:rsid w:val="0092696A"/>
    <w:rsid w:val="00927718"/>
    <w:rsid w:val="009337F5"/>
    <w:rsid w:val="00933AA4"/>
    <w:rsid w:val="00934332"/>
    <w:rsid w:val="00935BC9"/>
    <w:rsid w:val="00935EE6"/>
    <w:rsid w:val="00937F1D"/>
    <w:rsid w:val="009406CD"/>
    <w:rsid w:val="00940DB4"/>
    <w:rsid w:val="00941BFE"/>
    <w:rsid w:val="00944422"/>
    <w:rsid w:val="00946F4E"/>
    <w:rsid w:val="00947FC0"/>
    <w:rsid w:val="0095153B"/>
    <w:rsid w:val="0095347F"/>
    <w:rsid w:val="00953D05"/>
    <w:rsid w:val="009609F6"/>
    <w:rsid w:val="00961225"/>
    <w:rsid w:val="00961BD8"/>
    <w:rsid w:val="00961D25"/>
    <w:rsid w:val="00962C6B"/>
    <w:rsid w:val="00963DCB"/>
    <w:rsid w:val="00965500"/>
    <w:rsid w:val="0096643B"/>
    <w:rsid w:val="00966A57"/>
    <w:rsid w:val="00967BF4"/>
    <w:rsid w:val="00970771"/>
    <w:rsid w:val="00971F13"/>
    <w:rsid w:val="009764F0"/>
    <w:rsid w:val="00977308"/>
    <w:rsid w:val="00981983"/>
    <w:rsid w:val="00981A0D"/>
    <w:rsid w:val="00982677"/>
    <w:rsid w:val="009834C2"/>
    <w:rsid w:val="00991B11"/>
    <w:rsid w:val="00996899"/>
    <w:rsid w:val="00996F4E"/>
    <w:rsid w:val="009A03FE"/>
    <w:rsid w:val="009A4784"/>
    <w:rsid w:val="009A4C8B"/>
    <w:rsid w:val="009A5708"/>
    <w:rsid w:val="009B0FBC"/>
    <w:rsid w:val="009B30FB"/>
    <w:rsid w:val="009B3C46"/>
    <w:rsid w:val="009B5285"/>
    <w:rsid w:val="009B648D"/>
    <w:rsid w:val="009C4C9E"/>
    <w:rsid w:val="009D5602"/>
    <w:rsid w:val="009E39CB"/>
    <w:rsid w:val="009E46F6"/>
    <w:rsid w:val="009E7043"/>
    <w:rsid w:val="009F02FF"/>
    <w:rsid w:val="009F38B6"/>
    <w:rsid w:val="009F6869"/>
    <w:rsid w:val="00A02460"/>
    <w:rsid w:val="00A026FC"/>
    <w:rsid w:val="00A02BE3"/>
    <w:rsid w:val="00A04B53"/>
    <w:rsid w:val="00A122C9"/>
    <w:rsid w:val="00A14AC5"/>
    <w:rsid w:val="00A1618C"/>
    <w:rsid w:val="00A176FE"/>
    <w:rsid w:val="00A22161"/>
    <w:rsid w:val="00A2605E"/>
    <w:rsid w:val="00A30504"/>
    <w:rsid w:val="00A315F8"/>
    <w:rsid w:val="00A31DAF"/>
    <w:rsid w:val="00A33CA0"/>
    <w:rsid w:val="00A33D82"/>
    <w:rsid w:val="00A3516A"/>
    <w:rsid w:val="00A408FA"/>
    <w:rsid w:val="00A42D6C"/>
    <w:rsid w:val="00A44CE7"/>
    <w:rsid w:val="00A47578"/>
    <w:rsid w:val="00A50FA1"/>
    <w:rsid w:val="00A54FC0"/>
    <w:rsid w:val="00A55654"/>
    <w:rsid w:val="00A55B1E"/>
    <w:rsid w:val="00A55EE0"/>
    <w:rsid w:val="00A57FEF"/>
    <w:rsid w:val="00A602BA"/>
    <w:rsid w:val="00A6145C"/>
    <w:rsid w:val="00A6347D"/>
    <w:rsid w:val="00A643EA"/>
    <w:rsid w:val="00A64BD6"/>
    <w:rsid w:val="00A72F11"/>
    <w:rsid w:val="00A73869"/>
    <w:rsid w:val="00A75688"/>
    <w:rsid w:val="00A75707"/>
    <w:rsid w:val="00A8260F"/>
    <w:rsid w:val="00A82CE3"/>
    <w:rsid w:val="00A85613"/>
    <w:rsid w:val="00A86993"/>
    <w:rsid w:val="00A87735"/>
    <w:rsid w:val="00A877B3"/>
    <w:rsid w:val="00A935B0"/>
    <w:rsid w:val="00A935D2"/>
    <w:rsid w:val="00A94453"/>
    <w:rsid w:val="00A95DEF"/>
    <w:rsid w:val="00AA21EB"/>
    <w:rsid w:val="00AA2D16"/>
    <w:rsid w:val="00AA7D46"/>
    <w:rsid w:val="00AB095D"/>
    <w:rsid w:val="00AB1667"/>
    <w:rsid w:val="00AB3D4C"/>
    <w:rsid w:val="00AB54FF"/>
    <w:rsid w:val="00AC1A87"/>
    <w:rsid w:val="00AC1E6E"/>
    <w:rsid w:val="00AC3885"/>
    <w:rsid w:val="00AC547A"/>
    <w:rsid w:val="00AC5B67"/>
    <w:rsid w:val="00AC5D77"/>
    <w:rsid w:val="00AC5F9D"/>
    <w:rsid w:val="00AC784B"/>
    <w:rsid w:val="00AD2E0F"/>
    <w:rsid w:val="00AD433F"/>
    <w:rsid w:val="00AD4817"/>
    <w:rsid w:val="00AD4C94"/>
    <w:rsid w:val="00AE18CE"/>
    <w:rsid w:val="00AE3886"/>
    <w:rsid w:val="00AE6F93"/>
    <w:rsid w:val="00AF68F2"/>
    <w:rsid w:val="00AF716D"/>
    <w:rsid w:val="00AF79AB"/>
    <w:rsid w:val="00B0305C"/>
    <w:rsid w:val="00B05F80"/>
    <w:rsid w:val="00B11F5F"/>
    <w:rsid w:val="00B16F38"/>
    <w:rsid w:val="00B17BC6"/>
    <w:rsid w:val="00B17E4D"/>
    <w:rsid w:val="00B26744"/>
    <w:rsid w:val="00B26A68"/>
    <w:rsid w:val="00B2734B"/>
    <w:rsid w:val="00B27598"/>
    <w:rsid w:val="00B31080"/>
    <w:rsid w:val="00B31CA2"/>
    <w:rsid w:val="00B367B8"/>
    <w:rsid w:val="00B37A18"/>
    <w:rsid w:val="00B401B2"/>
    <w:rsid w:val="00B404CD"/>
    <w:rsid w:val="00B47FA7"/>
    <w:rsid w:val="00B52CDC"/>
    <w:rsid w:val="00B52DC0"/>
    <w:rsid w:val="00B53D5B"/>
    <w:rsid w:val="00B556F4"/>
    <w:rsid w:val="00B5776D"/>
    <w:rsid w:val="00B63295"/>
    <w:rsid w:val="00B6343E"/>
    <w:rsid w:val="00B64B50"/>
    <w:rsid w:val="00B651D6"/>
    <w:rsid w:val="00B65F10"/>
    <w:rsid w:val="00B67F2E"/>
    <w:rsid w:val="00B743CA"/>
    <w:rsid w:val="00B74531"/>
    <w:rsid w:val="00B74B65"/>
    <w:rsid w:val="00B80635"/>
    <w:rsid w:val="00B80838"/>
    <w:rsid w:val="00B81CF7"/>
    <w:rsid w:val="00B863C2"/>
    <w:rsid w:val="00B9001F"/>
    <w:rsid w:val="00B92490"/>
    <w:rsid w:val="00B94026"/>
    <w:rsid w:val="00BA2DFC"/>
    <w:rsid w:val="00BA3AE6"/>
    <w:rsid w:val="00BA636D"/>
    <w:rsid w:val="00BA7785"/>
    <w:rsid w:val="00BA7FA7"/>
    <w:rsid w:val="00BB1562"/>
    <w:rsid w:val="00BB4DA8"/>
    <w:rsid w:val="00BB4E7D"/>
    <w:rsid w:val="00BB64B7"/>
    <w:rsid w:val="00BB74A9"/>
    <w:rsid w:val="00BC163A"/>
    <w:rsid w:val="00BC2AD7"/>
    <w:rsid w:val="00BC39E4"/>
    <w:rsid w:val="00BC3B18"/>
    <w:rsid w:val="00BC57D7"/>
    <w:rsid w:val="00BD0DD1"/>
    <w:rsid w:val="00BD1AEB"/>
    <w:rsid w:val="00BD1EA9"/>
    <w:rsid w:val="00BD46FB"/>
    <w:rsid w:val="00BD6DF3"/>
    <w:rsid w:val="00BD754B"/>
    <w:rsid w:val="00BE1CC7"/>
    <w:rsid w:val="00BE2BA9"/>
    <w:rsid w:val="00BE4821"/>
    <w:rsid w:val="00BE5996"/>
    <w:rsid w:val="00BE735F"/>
    <w:rsid w:val="00BF2911"/>
    <w:rsid w:val="00BF382F"/>
    <w:rsid w:val="00C03088"/>
    <w:rsid w:val="00C057C7"/>
    <w:rsid w:val="00C06C8D"/>
    <w:rsid w:val="00C07E3F"/>
    <w:rsid w:val="00C105E8"/>
    <w:rsid w:val="00C16F2C"/>
    <w:rsid w:val="00C220C0"/>
    <w:rsid w:val="00C22694"/>
    <w:rsid w:val="00C22DBC"/>
    <w:rsid w:val="00C25433"/>
    <w:rsid w:val="00C27B2E"/>
    <w:rsid w:val="00C43BB8"/>
    <w:rsid w:val="00C4471E"/>
    <w:rsid w:val="00C503C7"/>
    <w:rsid w:val="00C50653"/>
    <w:rsid w:val="00C5092D"/>
    <w:rsid w:val="00C55C37"/>
    <w:rsid w:val="00C57C1F"/>
    <w:rsid w:val="00C60DFF"/>
    <w:rsid w:val="00C60F44"/>
    <w:rsid w:val="00C62A26"/>
    <w:rsid w:val="00C63AFF"/>
    <w:rsid w:val="00C66395"/>
    <w:rsid w:val="00C672B9"/>
    <w:rsid w:val="00C675E3"/>
    <w:rsid w:val="00C70732"/>
    <w:rsid w:val="00C716DE"/>
    <w:rsid w:val="00C75338"/>
    <w:rsid w:val="00C80C27"/>
    <w:rsid w:val="00C81B29"/>
    <w:rsid w:val="00C85717"/>
    <w:rsid w:val="00C85DEA"/>
    <w:rsid w:val="00C875ED"/>
    <w:rsid w:val="00C90352"/>
    <w:rsid w:val="00C91CBD"/>
    <w:rsid w:val="00C93CE0"/>
    <w:rsid w:val="00C93D9A"/>
    <w:rsid w:val="00C95E36"/>
    <w:rsid w:val="00C95FEB"/>
    <w:rsid w:val="00C9705D"/>
    <w:rsid w:val="00CA300A"/>
    <w:rsid w:val="00CA6B61"/>
    <w:rsid w:val="00CA716D"/>
    <w:rsid w:val="00CB19B4"/>
    <w:rsid w:val="00CC32CF"/>
    <w:rsid w:val="00CC4A98"/>
    <w:rsid w:val="00CD04B2"/>
    <w:rsid w:val="00CD3BE1"/>
    <w:rsid w:val="00CD6223"/>
    <w:rsid w:val="00CE2311"/>
    <w:rsid w:val="00CE2FA6"/>
    <w:rsid w:val="00CE3DA5"/>
    <w:rsid w:val="00CE4992"/>
    <w:rsid w:val="00CE4EF9"/>
    <w:rsid w:val="00CE5EB6"/>
    <w:rsid w:val="00CE786E"/>
    <w:rsid w:val="00CF2EA8"/>
    <w:rsid w:val="00CF301A"/>
    <w:rsid w:val="00CF35DB"/>
    <w:rsid w:val="00CF6E39"/>
    <w:rsid w:val="00D0230C"/>
    <w:rsid w:val="00D04C27"/>
    <w:rsid w:val="00D11481"/>
    <w:rsid w:val="00D11D49"/>
    <w:rsid w:val="00D12B26"/>
    <w:rsid w:val="00D17E1C"/>
    <w:rsid w:val="00D203BB"/>
    <w:rsid w:val="00D22DD5"/>
    <w:rsid w:val="00D2356C"/>
    <w:rsid w:val="00D25223"/>
    <w:rsid w:val="00D31453"/>
    <w:rsid w:val="00D319F8"/>
    <w:rsid w:val="00D325E1"/>
    <w:rsid w:val="00D402F0"/>
    <w:rsid w:val="00D414BB"/>
    <w:rsid w:val="00D42DA3"/>
    <w:rsid w:val="00D56276"/>
    <w:rsid w:val="00D62820"/>
    <w:rsid w:val="00D634CF"/>
    <w:rsid w:val="00D6525D"/>
    <w:rsid w:val="00D65A29"/>
    <w:rsid w:val="00D73FEF"/>
    <w:rsid w:val="00D74F13"/>
    <w:rsid w:val="00D831A6"/>
    <w:rsid w:val="00D90908"/>
    <w:rsid w:val="00D93BB6"/>
    <w:rsid w:val="00D9481B"/>
    <w:rsid w:val="00DA0452"/>
    <w:rsid w:val="00DA2497"/>
    <w:rsid w:val="00DA277B"/>
    <w:rsid w:val="00DA48A0"/>
    <w:rsid w:val="00DA546A"/>
    <w:rsid w:val="00DA61B0"/>
    <w:rsid w:val="00DB263B"/>
    <w:rsid w:val="00DB294F"/>
    <w:rsid w:val="00DB52CB"/>
    <w:rsid w:val="00DC061C"/>
    <w:rsid w:val="00DC11E2"/>
    <w:rsid w:val="00DC253F"/>
    <w:rsid w:val="00DC2FFC"/>
    <w:rsid w:val="00DD086C"/>
    <w:rsid w:val="00DD1037"/>
    <w:rsid w:val="00DD338F"/>
    <w:rsid w:val="00DD79BA"/>
    <w:rsid w:val="00DD7BED"/>
    <w:rsid w:val="00DE4C8E"/>
    <w:rsid w:val="00DE6066"/>
    <w:rsid w:val="00DF03E6"/>
    <w:rsid w:val="00DF1D00"/>
    <w:rsid w:val="00DF2089"/>
    <w:rsid w:val="00DF3473"/>
    <w:rsid w:val="00DF4B5A"/>
    <w:rsid w:val="00DF50D4"/>
    <w:rsid w:val="00DF5630"/>
    <w:rsid w:val="00DF5AB2"/>
    <w:rsid w:val="00E05EA5"/>
    <w:rsid w:val="00E07EDA"/>
    <w:rsid w:val="00E125B7"/>
    <w:rsid w:val="00E13244"/>
    <w:rsid w:val="00E1459E"/>
    <w:rsid w:val="00E16F5C"/>
    <w:rsid w:val="00E175AC"/>
    <w:rsid w:val="00E206FD"/>
    <w:rsid w:val="00E20DBA"/>
    <w:rsid w:val="00E24129"/>
    <w:rsid w:val="00E242FE"/>
    <w:rsid w:val="00E2604B"/>
    <w:rsid w:val="00E30555"/>
    <w:rsid w:val="00E4491A"/>
    <w:rsid w:val="00E56649"/>
    <w:rsid w:val="00E57C3F"/>
    <w:rsid w:val="00E60674"/>
    <w:rsid w:val="00E61229"/>
    <w:rsid w:val="00E612A3"/>
    <w:rsid w:val="00E6191B"/>
    <w:rsid w:val="00E62420"/>
    <w:rsid w:val="00E6352B"/>
    <w:rsid w:val="00E63D35"/>
    <w:rsid w:val="00E65659"/>
    <w:rsid w:val="00E673B2"/>
    <w:rsid w:val="00E7057C"/>
    <w:rsid w:val="00E75949"/>
    <w:rsid w:val="00E76867"/>
    <w:rsid w:val="00E80B3E"/>
    <w:rsid w:val="00E825F1"/>
    <w:rsid w:val="00E83472"/>
    <w:rsid w:val="00E91090"/>
    <w:rsid w:val="00E91256"/>
    <w:rsid w:val="00E921B9"/>
    <w:rsid w:val="00E928A9"/>
    <w:rsid w:val="00E94F8D"/>
    <w:rsid w:val="00E966BC"/>
    <w:rsid w:val="00EA0B79"/>
    <w:rsid w:val="00EA167E"/>
    <w:rsid w:val="00EA38E9"/>
    <w:rsid w:val="00EA443E"/>
    <w:rsid w:val="00EA4D44"/>
    <w:rsid w:val="00EA4FFF"/>
    <w:rsid w:val="00EA73DE"/>
    <w:rsid w:val="00EA7BCE"/>
    <w:rsid w:val="00EB133B"/>
    <w:rsid w:val="00EB4E41"/>
    <w:rsid w:val="00EB5B03"/>
    <w:rsid w:val="00EB6762"/>
    <w:rsid w:val="00EB7401"/>
    <w:rsid w:val="00EC2AC2"/>
    <w:rsid w:val="00EC3E3A"/>
    <w:rsid w:val="00ED10E4"/>
    <w:rsid w:val="00ED1ED3"/>
    <w:rsid w:val="00ED5192"/>
    <w:rsid w:val="00ED6968"/>
    <w:rsid w:val="00ED6D1C"/>
    <w:rsid w:val="00ED6ECA"/>
    <w:rsid w:val="00EE0527"/>
    <w:rsid w:val="00EE0591"/>
    <w:rsid w:val="00EE15E0"/>
    <w:rsid w:val="00EE42A4"/>
    <w:rsid w:val="00EE502F"/>
    <w:rsid w:val="00EF02C9"/>
    <w:rsid w:val="00EF14D2"/>
    <w:rsid w:val="00EF47A0"/>
    <w:rsid w:val="00F01A5F"/>
    <w:rsid w:val="00F01C0A"/>
    <w:rsid w:val="00F04EFB"/>
    <w:rsid w:val="00F10461"/>
    <w:rsid w:val="00F14336"/>
    <w:rsid w:val="00F14BF9"/>
    <w:rsid w:val="00F14D4B"/>
    <w:rsid w:val="00F14D9D"/>
    <w:rsid w:val="00F154BD"/>
    <w:rsid w:val="00F17151"/>
    <w:rsid w:val="00F23780"/>
    <w:rsid w:val="00F23A66"/>
    <w:rsid w:val="00F2495D"/>
    <w:rsid w:val="00F24E7D"/>
    <w:rsid w:val="00F27715"/>
    <w:rsid w:val="00F30A80"/>
    <w:rsid w:val="00F326C9"/>
    <w:rsid w:val="00F33488"/>
    <w:rsid w:val="00F40CD1"/>
    <w:rsid w:val="00F45ED1"/>
    <w:rsid w:val="00F51B13"/>
    <w:rsid w:val="00F52563"/>
    <w:rsid w:val="00F52692"/>
    <w:rsid w:val="00F57C75"/>
    <w:rsid w:val="00F637C0"/>
    <w:rsid w:val="00F63B76"/>
    <w:rsid w:val="00F67839"/>
    <w:rsid w:val="00F73F0D"/>
    <w:rsid w:val="00F73F6E"/>
    <w:rsid w:val="00F74CB9"/>
    <w:rsid w:val="00F74DB5"/>
    <w:rsid w:val="00F75A0E"/>
    <w:rsid w:val="00F76941"/>
    <w:rsid w:val="00F76AB1"/>
    <w:rsid w:val="00F76C93"/>
    <w:rsid w:val="00F776A4"/>
    <w:rsid w:val="00F80897"/>
    <w:rsid w:val="00F83C9D"/>
    <w:rsid w:val="00F8537B"/>
    <w:rsid w:val="00F86279"/>
    <w:rsid w:val="00F87E2D"/>
    <w:rsid w:val="00F919F5"/>
    <w:rsid w:val="00F92336"/>
    <w:rsid w:val="00F93506"/>
    <w:rsid w:val="00F958DF"/>
    <w:rsid w:val="00FA088D"/>
    <w:rsid w:val="00FA1AE6"/>
    <w:rsid w:val="00FA3D22"/>
    <w:rsid w:val="00FA651E"/>
    <w:rsid w:val="00FB0691"/>
    <w:rsid w:val="00FB443C"/>
    <w:rsid w:val="00FB5A22"/>
    <w:rsid w:val="00FB69CB"/>
    <w:rsid w:val="00FC2644"/>
    <w:rsid w:val="00FC4618"/>
    <w:rsid w:val="00FC786D"/>
    <w:rsid w:val="00FD3D48"/>
    <w:rsid w:val="00FD3F8D"/>
    <w:rsid w:val="00FD5979"/>
    <w:rsid w:val="00FD6C6D"/>
    <w:rsid w:val="00FE3D82"/>
    <w:rsid w:val="00FE56AA"/>
    <w:rsid w:val="00FE591B"/>
    <w:rsid w:val="00FE6A03"/>
    <w:rsid w:val="00FF1EE0"/>
    <w:rsid w:val="00FF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pPr>
      <w:keepNext/>
      <w:widowControl/>
      <w:spacing w:before="100" w:line="140" w:lineRule="exact"/>
      <w:ind w:right="284"/>
      <w:jc w:val="center"/>
      <w:outlineLvl w:val="3"/>
    </w:pPr>
    <w:rPr>
      <w:rFonts w:ascii="Arial CYR" w:hAnsi="Arial CYR"/>
      <w:b/>
      <w:sz w:val="14"/>
    </w:rPr>
  </w:style>
  <w:style w:type="paragraph" w:styleId="5">
    <w:name w:val="heading 5"/>
    <w:basedOn w:val="a"/>
    <w:next w:val="a"/>
    <w:link w:val="50"/>
    <w:qFormat/>
    <w:pPr>
      <w:keepNext/>
      <w:widowControl/>
      <w:spacing w:before="20" w:line="140" w:lineRule="exact"/>
      <w:outlineLvl w:val="4"/>
    </w:pPr>
    <w:rPr>
      <w:rFonts w:ascii="Arial" w:hAnsi="Arial"/>
      <w:b/>
      <w:bCs/>
      <w:color w:val="000000"/>
      <w:sz w:val="12"/>
    </w:rPr>
  </w:style>
  <w:style w:type="paragraph" w:styleId="6">
    <w:name w:val="heading 6"/>
    <w:basedOn w:val="a"/>
    <w:next w:val="a"/>
    <w:link w:val="60"/>
    <w:qFormat/>
    <w:pPr>
      <w:keepNext/>
      <w:spacing w:before="34" w:line="130" w:lineRule="exact"/>
      <w:outlineLvl w:val="5"/>
    </w:pPr>
    <w:rPr>
      <w:rFonts w:ascii="Arial" w:hAnsi="Arial" w:cs="Arial"/>
      <w:b/>
      <w:sz w:val="12"/>
    </w:rPr>
  </w:style>
  <w:style w:type="paragraph" w:styleId="7">
    <w:name w:val="heading 7"/>
    <w:basedOn w:val="a"/>
    <w:next w:val="a"/>
    <w:link w:val="70"/>
    <w:qFormat/>
    <w:pPr>
      <w:keepNext/>
      <w:widowControl/>
      <w:overflowPunct/>
      <w:autoSpaceDE/>
      <w:autoSpaceDN/>
      <w:adjustRightInd/>
      <w:spacing w:before="10" w:line="136" w:lineRule="exact"/>
      <w:ind w:right="57"/>
      <w:jc w:val="center"/>
      <w:textAlignment w:val="auto"/>
      <w:outlineLvl w:val="6"/>
    </w:pPr>
    <w:rPr>
      <w:rFonts w:ascii="Arial" w:hAnsi="Arial"/>
      <w:b/>
      <w:sz w:val="14"/>
    </w:rPr>
  </w:style>
  <w:style w:type="paragraph" w:styleId="81">
    <w:name w:val="heading 8"/>
    <w:basedOn w:val="a"/>
    <w:next w:val="a"/>
    <w:link w:val="82"/>
    <w:qFormat/>
    <w:rsid w:val="003B75AD"/>
    <w:pPr>
      <w:widowControl/>
      <w:overflowPunct/>
      <w:autoSpaceDE/>
      <w:autoSpaceDN/>
      <w:adjustRightInd/>
      <w:spacing w:line="276" w:lineRule="auto"/>
      <w:textAlignment w:val="auto"/>
      <w:outlineLvl w:val="7"/>
    </w:pPr>
    <w:rPr>
      <w:rFonts w:ascii="Impact" w:hAnsi="Impact"/>
      <w:lang w:eastAsia="en-US"/>
    </w:rPr>
  </w:style>
  <w:style w:type="paragraph" w:styleId="9">
    <w:name w:val="heading 9"/>
    <w:basedOn w:val="a"/>
    <w:next w:val="a"/>
    <w:link w:val="90"/>
    <w:qFormat/>
    <w:rsid w:val="003B75AD"/>
    <w:pPr>
      <w:widowControl/>
      <w:overflowPunct/>
      <w:autoSpaceDE/>
      <w:autoSpaceDN/>
      <w:adjustRightInd/>
      <w:spacing w:line="276" w:lineRule="auto"/>
      <w:textAlignment w:val="auto"/>
      <w:outlineLvl w:val="8"/>
    </w:pPr>
    <w:rPr>
      <w:rFonts w:ascii="Impact" w:hAnsi="Impact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5AD"/>
    <w:rPr>
      <w:rFonts w:ascii="Arial" w:hAnsi="Arial"/>
      <w:b/>
      <w:sz w:val="1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3B75AD"/>
    <w:rPr>
      <w:rFonts w:ascii="Arial" w:hAnsi="Arial"/>
      <w:b/>
      <w:sz w:val="14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3B75AD"/>
    <w:rPr>
      <w:rFonts w:ascii="Arial" w:hAnsi="Arial"/>
      <w:b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3B75AD"/>
    <w:rPr>
      <w:rFonts w:ascii="Arial CYR" w:hAnsi="Arial CYR"/>
      <w:b/>
      <w:sz w:val="14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3B75AD"/>
    <w:rPr>
      <w:rFonts w:ascii="Arial" w:hAnsi="Arial"/>
      <w:b/>
      <w:bCs/>
      <w:color w:val="000000"/>
      <w:sz w:val="12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3B75AD"/>
    <w:rPr>
      <w:rFonts w:ascii="Arial" w:hAnsi="Arial" w:cs="Arial"/>
      <w:b/>
      <w:sz w:val="12"/>
      <w:lang w:val="ru-RU" w:eastAsia="ru-RU" w:bidi="ar-SA"/>
    </w:rPr>
  </w:style>
  <w:style w:type="character" w:customStyle="1" w:styleId="70">
    <w:name w:val="Заголовок 7 Знак"/>
    <w:link w:val="7"/>
    <w:semiHidden/>
    <w:locked/>
    <w:rsid w:val="003B75AD"/>
    <w:rPr>
      <w:rFonts w:ascii="Arial" w:hAnsi="Arial"/>
      <w:b/>
      <w:sz w:val="14"/>
      <w:lang w:val="ru-RU" w:eastAsia="ru-RU" w:bidi="ar-SA"/>
    </w:rPr>
  </w:style>
  <w:style w:type="character" w:customStyle="1" w:styleId="82">
    <w:name w:val="Заголовок 8 Знак"/>
    <w:link w:val="81"/>
    <w:semiHidden/>
    <w:locked/>
    <w:rsid w:val="003B75AD"/>
    <w:rPr>
      <w:rFonts w:ascii="Impact" w:hAnsi="Impact"/>
      <w:lang w:val="ru-RU" w:eastAsia="en-US" w:bidi="ar-SA"/>
    </w:rPr>
  </w:style>
  <w:style w:type="character" w:customStyle="1" w:styleId="90">
    <w:name w:val="Заголовок 9 Знак"/>
    <w:link w:val="9"/>
    <w:semiHidden/>
    <w:locked/>
    <w:rsid w:val="003B75AD"/>
    <w:rPr>
      <w:rFonts w:ascii="Impact" w:hAnsi="Impact"/>
      <w:i/>
      <w:iCs/>
      <w:spacing w:val="5"/>
      <w:lang w:val="ru-RU" w:eastAsia="en-US" w:bidi="ar-SA"/>
    </w:rPr>
  </w:style>
  <w:style w:type="character" w:customStyle="1" w:styleId="Iniiaiieoeooaacaoa">
    <w:name w:val="Iniiaiie o?eoo aacaoa"/>
    <w:rPr>
      <w:sz w:val="20"/>
    </w:rPr>
  </w:style>
  <w:style w:type="paragraph" w:styleId="a3">
    <w:name w:val="Body Text"/>
    <w:basedOn w:val="a"/>
    <w:link w:val="a4"/>
    <w:pPr>
      <w:jc w:val="center"/>
    </w:pPr>
    <w:rPr>
      <w:rFonts w:ascii="Arial" w:hAnsi="Arial"/>
      <w:b/>
      <w:sz w:val="16"/>
    </w:rPr>
  </w:style>
  <w:style w:type="character" w:customStyle="1" w:styleId="a4">
    <w:name w:val="Основной текст Знак"/>
    <w:link w:val="a3"/>
    <w:rsid w:val="00097AEA"/>
    <w:rPr>
      <w:rFonts w:ascii="Arial" w:hAnsi="Arial"/>
      <w:b/>
      <w:sz w:val="16"/>
      <w:lang w:val="ru-RU" w:eastAsia="ru-RU" w:bidi="ar-SA"/>
    </w:rPr>
  </w:style>
  <w:style w:type="paragraph" w:customStyle="1" w:styleId="Iniiaiieoaeno2">
    <w:name w:val="Iniiaiie oaeno 2"/>
    <w:basedOn w:val="a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rPr>
      <w:sz w:val="20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b/>
      <w:sz w:val="14"/>
    </w:rPr>
  </w:style>
  <w:style w:type="character" w:customStyle="1" w:styleId="22">
    <w:name w:val="Основной текст 2 Знак"/>
    <w:link w:val="21"/>
    <w:locked/>
    <w:rsid w:val="003B75AD"/>
    <w:rPr>
      <w:rFonts w:ascii="Arial" w:hAnsi="Arial"/>
      <w:b/>
      <w:sz w:val="14"/>
      <w:lang w:val="ru-RU" w:eastAsia="ru-RU" w:bidi="ar-SA"/>
    </w:rPr>
  </w:style>
  <w:style w:type="paragraph" w:styleId="a8">
    <w:name w:val="Body Text Indent"/>
    <w:basedOn w:val="a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9">
    <w:name w:val="íîìåð ñòðàíèöû"/>
    <w:basedOn w:val="a0"/>
  </w:style>
  <w:style w:type="paragraph" w:customStyle="1" w:styleId="aa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23">
    <w:name w:val="Body Text Indent 2"/>
    <w:basedOn w:val="a"/>
    <w:pPr>
      <w:widowControl/>
      <w:spacing w:line="160" w:lineRule="exact"/>
      <w:ind w:firstLine="284"/>
      <w:jc w:val="both"/>
    </w:pPr>
    <w:rPr>
      <w:rFonts w:ascii="Arial CYR" w:hAnsi="Arial CYR"/>
      <w:bCs/>
      <w:sz w:val="16"/>
    </w:rPr>
  </w:style>
  <w:style w:type="paragraph" w:customStyle="1" w:styleId="210">
    <w:name w:val="Основной текст 21"/>
    <w:basedOn w:val="a"/>
    <w:pPr>
      <w:widowControl/>
      <w:spacing w:line="192" w:lineRule="exact"/>
      <w:ind w:firstLine="284"/>
      <w:jc w:val="both"/>
    </w:pPr>
    <w:rPr>
      <w:rFonts w:ascii="Arial" w:hAnsi="Arial"/>
      <w:sz w:val="16"/>
    </w:rPr>
  </w:style>
  <w:style w:type="paragraph" w:customStyle="1" w:styleId="11">
    <w:name w:val="боковик1"/>
    <w:basedOn w:val="a"/>
    <w:pPr>
      <w:widowControl/>
      <w:spacing w:before="48" w:after="48"/>
      <w:ind w:left="113"/>
    </w:pPr>
    <w:rPr>
      <w:rFonts w:ascii="JournalRub" w:hAnsi="JournalRub"/>
    </w:rPr>
  </w:style>
  <w:style w:type="paragraph" w:customStyle="1" w:styleId="24">
    <w:name w:val="боковик2"/>
    <w:basedOn w:val="a"/>
    <w:pPr>
      <w:widowControl/>
      <w:spacing w:before="48" w:after="48"/>
      <w:ind w:left="227"/>
    </w:pPr>
    <w:rPr>
      <w:rFonts w:ascii="JournalRub" w:hAnsi="JournalRub"/>
    </w:rPr>
  </w:style>
  <w:style w:type="paragraph" w:customStyle="1" w:styleId="ab">
    <w:name w:val="боковик"/>
    <w:basedOn w:val="24"/>
    <w:pPr>
      <w:spacing w:after="0"/>
      <w:ind w:left="0"/>
    </w:pPr>
  </w:style>
  <w:style w:type="paragraph" w:customStyle="1" w:styleId="ac">
    <w:name w:val="цифры"/>
    <w:basedOn w:val="ab"/>
    <w:pPr>
      <w:spacing w:before="76"/>
      <w:ind w:right="113"/>
    </w:pPr>
    <w:rPr>
      <w:sz w:val="18"/>
    </w:rPr>
  </w:style>
  <w:style w:type="paragraph" w:customStyle="1" w:styleId="12">
    <w:name w:val="цифры1"/>
    <w:basedOn w:val="ac"/>
    <w:pPr>
      <w:jc w:val="right"/>
    </w:pPr>
    <w:rPr>
      <w:sz w:val="16"/>
    </w:rPr>
  </w:style>
  <w:style w:type="paragraph" w:customStyle="1" w:styleId="31">
    <w:name w:val="боковик3"/>
    <w:basedOn w:val="ab"/>
    <w:pPr>
      <w:spacing w:before="72"/>
      <w:jc w:val="center"/>
    </w:pPr>
    <w:rPr>
      <w:b/>
    </w:rPr>
  </w:style>
  <w:style w:type="paragraph" w:customStyle="1" w:styleId="Cells">
    <w:name w:val="Cells"/>
    <w:basedOn w:val="a"/>
    <w:pPr>
      <w:widowControl/>
    </w:pPr>
    <w:rPr>
      <w:rFonts w:ascii="Univers (W1)" w:hAnsi="Univers (W1)"/>
      <w:sz w:val="16"/>
      <w:lang w:val="en-US"/>
    </w:rPr>
  </w:style>
  <w:style w:type="paragraph" w:customStyle="1" w:styleId="TableText">
    <w:name w:val="Table Text"/>
    <w:basedOn w:val="a"/>
    <w:pPr>
      <w:widowControl/>
    </w:pPr>
    <w:rPr>
      <w:rFonts w:ascii="CG Times (W1)" w:hAnsi="CG Times (W1)"/>
      <w:noProof/>
    </w:rPr>
  </w:style>
  <w:style w:type="paragraph" w:customStyle="1" w:styleId="ad">
    <w:name w:val="текст конц. сноски"/>
    <w:basedOn w:val="a"/>
    <w:pPr>
      <w:widowControl/>
    </w:pPr>
    <w:rPr>
      <w:rFonts w:ascii="CG Times (W1)" w:hAnsi="CG Times (W1)"/>
    </w:rPr>
  </w:style>
  <w:style w:type="paragraph" w:styleId="ae">
    <w:name w:val="Normal (Web)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a"/>
    <w:pPr>
      <w:widowControl/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 Unicode MS"/>
      <w:b/>
      <w:bCs/>
      <w:sz w:val="14"/>
      <w:szCs w:val="14"/>
    </w:rPr>
  </w:style>
  <w:style w:type="paragraph" w:styleId="32">
    <w:name w:val="Body Text 3"/>
    <w:basedOn w:val="a"/>
    <w:link w:val="33"/>
    <w:pPr>
      <w:widowControl/>
      <w:jc w:val="center"/>
    </w:pPr>
    <w:rPr>
      <w:rFonts w:ascii="Arial" w:hAnsi="Arial"/>
      <w:b/>
      <w:sz w:val="12"/>
    </w:rPr>
  </w:style>
  <w:style w:type="character" w:customStyle="1" w:styleId="33">
    <w:name w:val="Основной текст 3 Знак"/>
    <w:link w:val="32"/>
    <w:semiHidden/>
    <w:locked/>
    <w:rsid w:val="003B75AD"/>
    <w:rPr>
      <w:rFonts w:ascii="Arial" w:hAnsi="Arial"/>
      <w:b/>
      <w:sz w:val="12"/>
      <w:lang w:val="ru-RU" w:eastAsia="ru-RU" w:bidi="ar-SA"/>
    </w:rPr>
  </w:style>
  <w:style w:type="paragraph" w:customStyle="1" w:styleId="xl40">
    <w:name w:val="xl40"/>
    <w:basedOn w:val="a"/>
    <w:pPr>
      <w:overflowPunct/>
      <w:spacing w:before="100" w:after="100"/>
      <w:textAlignment w:val="auto"/>
    </w:pPr>
    <w:rPr>
      <w:rFonts w:ascii="Times New Roman;Symbol;Arial;" w:hAnsi="Times New Roman;Symbol;Arial;"/>
      <w:sz w:val="16"/>
      <w:szCs w:val="16"/>
    </w:rPr>
  </w:style>
  <w:style w:type="paragraph" w:customStyle="1" w:styleId="BodyText22311">
    <w:name w:val="Body Text 22311"/>
    <w:basedOn w:val="a"/>
    <w:pPr>
      <w:overflowPunct/>
      <w:spacing w:before="120"/>
      <w:ind w:firstLine="709"/>
      <w:jc w:val="both"/>
      <w:textAlignment w:val="auto"/>
    </w:pPr>
    <w:rPr>
      <w:rFonts w:ascii="Times New Roman;Symbol;Arial;" w:hAnsi="Times New Roman;Symbol;Arial;"/>
      <w:sz w:val="16"/>
      <w:szCs w:val="16"/>
    </w:rPr>
  </w:style>
  <w:style w:type="paragraph" w:customStyle="1" w:styleId="BodyText261">
    <w:name w:val="Body Text 261"/>
    <w:basedOn w:val="a"/>
    <w:pPr>
      <w:overflowPunct/>
      <w:spacing w:before="120"/>
      <w:ind w:firstLine="709"/>
      <w:jc w:val="both"/>
      <w:textAlignment w:val="auto"/>
    </w:pPr>
    <w:rPr>
      <w:rFonts w:ascii="Times New Roman;Symbol;Arial;" w:hAnsi="Times New Roman;Symbol;Arial;"/>
      <w:sz w:val="16"/>
      <w:szCs w:val="16"/>
    </w:rPr>
  </w:style>
  <w:style w:type="paragraph" w:customStyle="1" w:styleId="116">
    <w:name w:val="Список 116"/>
    <w:basedOn w:val="a"/>
    <w:pPr>
      <w:widowControl/>
      <w:numPr>
        <w:numId w:val="1"/>
      </w:numPr>
      <w:tabs>
        <w:tab w:val="num" w:pos="360"/>
      </w:tabs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sz w:val="16"/>
    </w:rPr>
  </w:style>
  <w:style w:type="paragraph" w:customStyle="1" w:styleId="8">
    <w:name w:val="Список с маркерами8"/>
    <w:basedOn w:val="a3"/>
    <w:pPr>
      <w:widowControl/>
      <w:numPr>
        <w:numId w:val="2"/>
      </w:numPr>
      <w:tabs>
        <w:tab w:val="num" w:pos="360"/>
      </w:tabs>
      <w:overflowPunct/>
      <w:spacing w:before="120" w:line="288" w:lineRule="auto"/>
      <w:ind w:left="360" w:hanging="360"/>
      <w:jc w:val="both"/>
      <w:textAlignment w:val="auto"/>
    </w:pPr>
    <w:rPr>
      <w:rFonts w:ascii="Times New Roman" w:hAnsi="Times New Roman"/>
      <w:b w:val="0"/>
      <w:sz w:val="26"/>
    </w:rPr>
  </w:style>
  <w:style w:type="paragraph" w:customStyle="1" w:styleId="80">
    <w:name w:val="Список с номерами8"/>
    <w:basedOn w:val="af"/>
    <w:pPr>
      <w:numPr>
        <w:numId w:val="3"/>
      </w:numPr>
      <w:tabs>
        <w:tab w:val="num" w:pos="360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">
    <w:name w:val="Абзац"/>
    <w:basedOn w:val="a"/>
    <w:pPr>
      <w:widowControl/>
      <w:spacing w:before="120"/>
      <w:ind w:firstLine="1276"/>
      <w:jc w:val="both"/>
    </w:pPr>
    <w:rPr>
      <w:sz w:val="16"/>
    </w:rPr>
  </w:style>
  <w:style w:type="paragraph" w:customStyle="1" w:styleId="34">
    <w:name w:val="çàãîëîâîê 3"/>
    <w:basedOn w:val="a"/>
    <w:next w:val="a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customStyle="1" w:styleId="xl4045">
    <w:name w:val="xl4045"/>
    <w:basedOn w:val="a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paragraph" w:styleId="35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f0">
    <w:name w:val="Balloon Text"/>
    <w:basedOn w:val="a"/>
    <w:link w:val="af1"/>
    <w:rsid w:val="00AC1E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AC1E6E"/>
    <w:rPr>
      <w:rFonts w:ascii="Tahoma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3B75AD"/>
    <w:pPr>
      <w:widowControl/>
      <w:pBdr>
        <w:bottom w:val="single" w:sz="4" w:space="1" w:color="auto"/>
      </w:pBdr>
      <w:overflowPunct/>
      <w:autoSpaceDE/>
      <w:autoSpaceDN/>
      <w:adjustRightInd/>
      <w:spacing w:after="200"/>
      <w:contextualSpacing/>
      <w:textAlignment w:val="auto"/>
    </w:pPr>
    <w:rPr>
      <w:rFonts w:ascii="Impact" w:hAnsi="Impact"/>
      <w:spacing w:val="5"/>
      <w:sz w:val="52"/>
      <w:szCs w:val="52"/>
      <w:lang w:eastAsia="en-US"/>
    </w:rPr>
  </w:style>
  <w:style w:type="character" w:customStyle="1" w:styleId="af3">
    <w:name w:val="Название Знак"/>
    <w:link w:val="af2"/>
    <w:locked/>
    <w:rsid w:val="003B75AD"/>
    <w:rPr>
      <w:rFonts w:ascii="Impact" w:hAnsi="Impact"/>
      <w:spacing w:val="5"/>
      <w:sz w:val="52"/>
      <w:szCs w:val="52"/>
      <w:lang w:val="ru-RU" w:eastAsia="en-US" w:bidi="ar-SA"/>
    </w:rPr>
  </w:style>
  <w:style w:type="paragraph" w:styleId="af4">
    <w:name w:val="Subtitle"/>
    <w:basedOn w:val="a"/>
    <w:next w:val="a"/>
    <w:link w:val="af5"/>
    <w:qFormat/>
    <w:rsid w:val="003B75AD"/>
    <w:pPr>
      <w:widowControl/>
      <w:overflowPunct/>
      <w:autoSpaceDE/>
      <w:autoSpaceDN/>
      <w:adjustRightInd/>
      <w:spacing w:after="600" w:line="276" w:lineRule="auto"/>
      <w:textAlignment w:val="auto"/>
    </w:pPr>
    <w:rPr>
      <w:rFonts w:ascii="Impact" w:hAnsi="Impact"/>
      <w:i/>
      <w:iCs/>
      <w:spacing w:val="13"/>
      <w:sz w:val="24"/>
      <w:szCs w:val="24"/>
      <w:lang w:eastAsia="en-US"/>
    </w:rPr>
  </w:style>
  <w:style w:type="character" w:customStyle="1" w:styleId="af5">
    <w:name w:val="Подзаголовок Знак"/>
    <w:link w:val="af4"/>
    <w:locked/>
    <w:rsid w:val="003B75AD"/>
    <w:rPr>
      <w:rFonts w:ascii="Impact" w:hAnsi="Impact"/>
      <w:i/>
      <w:iCs/>
      <w:spacing w:val="13"/>
      <w:sz w:val="24"/>
      <w:szCs w:val="24"/>
      <w:lang w:val="ru-RU" w:eastAsia="en-US" w:bidi="ar-SA"/>
    </w:rPr>
  </w:style>
  <w:style w:type="character" w:styleId="af6">
    <w:name w:val="Strong"/>
    <w:qFormat/>
    <w:rsid w:val="003B75AD"/>
    <w:rPr>
      <w:b/>
    </w:rPr>
  </w:style>
  <w:style w:type="character" w:styleId="af7">
    <w:name w:val="Emphasis"/>
    <w:qFormat/>
    <w:rsid w:val="003B75AD"/>
    <w:rPr>
      <w:b/>
      <w:i/>
      <w:spacing w:val="10"/>
      <w:shd w:val="clear" w:color="auto" w:fill="auto"/>
    </w:rPr>
  </w:style>
  <w:style w:type="paragraph" w:customStyle="1" w:styleId="13">
    <w:name w:val="Без интервала1"/>
    <w:basedOn w:val="a"/>
    <w:link w:val="NoSpacingChar"/>
    <w:rsid w:val="003B75AD"/>
    <w:pPr>
      <w:widowControl/>
      <w:overflowPunct/>
      <w:autoSpaceDE/>
      <w:autoSpaceDN/>
      <w:adjustRightInd/>
      <w:textAlignment w:val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3B75AD"/>
    <w:rPr>
      <w:sz w:val="22"/>
      <w:szCs w:val="22"/>
      <w:lang w:val="ru-RU" w:eastAsia="en-US" w:bidi="ar-SA"/>
    </w:rPr>
  </w:style>
  <w:style w:type="paragraph" w:customStyle="1" w:styleId="14">
    <w:name w:val="Абзац списка1"/>
    <w:basedOn w:val="a"/>
    <w:rsid w:val="003B75AD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sz w:val="22"/>
      <w:szCs w:val="22"/>
      <w:lang w:eastAsia="en-US"/>
    </w:rPr>
  </w:style>
  <w:style w:type="paragraph" w:customStyle="1" w:styleId="211">
    <w:name w:val="Цитата 21"/>
    <w:basedOn w:val="a"/>
    <w:next w:val="a"/>
    <w:link w:val="QuoteChar"/>
    <w:rsid w:val="003B75AD"/>
    <w:pPr>
      <w:widowControl/>
      <w:overflowPunct/>
      <w:autoSpaceDE/>
      <w:autoSpaceDN/>
      <w:adjustRightInd/>
      <w:spacing w:before="200" w:line="276" w:lineRule="auto"/>
      <w:ind w:left="360" w:right="360"/>
      <w:textAlignment w:val="auto"/>
    </w:pPr>
    <w:rPr>
      <w:i/>
      <w:iCs/>
      <w:sz w:val="22"/>
      <w:szCs w:val="22"/>
      <w:lang w:eastAsia="en-US"/>
    </w:rPr>
  </w:style>
  <w:style w:type="character" w:customStyle="1" w:styleId="QuoteChar">
    <w:name w:val="Quote Char"/>
    <w:link w:val="211"/>
    <w:locked/>
    <w:rsid w:val="003B75AD"/>
    <w:rPr>
      <w:i/>
      <w:iCs/>
      <w:sz w:val="22"/>
      <w:szCs w:val="22"/>
      <w:lang w:val="ru-RU" w:eastAsia="en-US" w:bidi="ar-SA"/>
    </w:rPr>
  </w:style>
  <w:style w:type="paragraph" w:customStyle="1" w:styleId="15">
    <w:name w:val="Выделенная цитата1"/>
    <w:basedOn w:val="a"/>
    <w:next w:val="a"/>
    <w:link w:val="IntenseQuoteChar"/>
    <w:rsid w:val="003B75AD"/>
    <w:pPr>
      <w:widowControl/>
      <w:pBdr>
        <w:bottom w:val="single" w:sz="4" w:space="1" w:color="auto"/>
      </w:pBdr>
      <w:overflowPunct/>
      <w:autoSpaceDE/>
      <w:autoSpaceDN/>
      <w:adjustRightInd/>
      <w:spacing w:before="200" w:after="280" w:line="276" w:lineRule="auto"/>
      <w:ind w:left="1008" w:right="1152"/>
      <w:jc w:val="both"/>
      <w:textAlignment w:val="auto"/>
    </w:pPr>
    <w:rPr>
      <w:b/>
      <w:bCs/>
      <w:i/>
      <w:iCs/>
      <w:sz w:val="22"/>
      <w:szCs w:val="22"/>
      <w:lang w:eastAsia="en-US"/>
    </w:rPr>
  </w:style>
  <w:style w:type="character" w:customStyle="1" w:styleId="IntenseQuoteChar">
    <w:name w:val="Intense Quote Char"/>
    <w:link w:val="15"/>
    <w:locked/>
    <w:rsid w:val="003B75AD"/>
    <w:rPr>
      <w:b/>
      <w:bCs/>
      <w:i/>
      <w:iCs/>
      <w:sz w:val="22"/>
      <w:szCs w:val="22"/>
      <w:lang w:val="ru-RU" w:eastAsia="en-US" w:bidi="ar-SA"/>
    </w:rPr>
  </w:style>
  <w:style w:type="character" w:customStyle="1" w:styleId="16">
    <w:name w:val="Слабое выделение1"/>
    <w:rsid w:val="003B75AD"/>
    <w:rPr>
      <w:i/>
    </w:rPr>
  </w:style>
  <w:style w:type="character" w:customStyle="1" w:styleId="17">
    <w:name w:val="Сильное выделение1"/>
    <w:rsid w:val="003B75AD"/>
    <w:rPr>
      <w:b/>
    </w:rPr>
  </w:style>
  <w:style w:type="character" w:customStyle="1" w:styleId="18">
    <w:name w:val="Слабая ссылка1"/>
    <w:rsid w:val="003B75AD"/>
    <w:rPr>
      <w:smallCaps/>
    </w:rPr>
  </w:style>
  <w:style w:type="character" w:customStyle="1" w:styleId="19">
    <w:name w:val="Сильная ссылка1"/>
    <w:rsid w:val="003B75AD"/>
    <w:rPr>
      <w:smallCaps/>
      <w:spacing w:val="5"/>
      <w:u w:val="single"/>
    </w:rPr>
  </w:style>
  <w:style w:type="character" w:customStyle="1" w:styleId="1a">
    <w:name w:val="Название книги1"/>
    <w:rsid w:val="003B75AD"/>
    <w:rPr>
      <w:i/>
      <w:smallCaps/>
      <w:spacing w:val="5"/>
    </w:rPr>
  </w:style>
  <w:style w:type="paragraph" w:customStyle="1" w:styleId="ConsPlusNormal">
    <w:name w:val="ConsPlusNormal"/>
    <w:rsid w:val="003B75AD"/>
    <w:pPr>
      <w:autoSpaceDE w:val="0"/>
      <w:autoSpaceDN w:val="0"/>
      <w:adjustRightInd w:val="0"/>
    </w:pPr>
    <w:rPr>
      <w:lang w:eastAsia="en-US"/>
    </w:rPr>
  </w:style>
  <w:style w:type="character" w:styleId="af8">
    <w:name w:val="Hyperlink"/>
    <w:semiHidden/>
    <w:rsid w:val="003B75AD"/>
    <w:rPr>
      <w:color w:val="0000FF"/>
      <w:u w:val="single"/>
    </w:rPr>
  </w:style>
  <w:style w:type="character" w:styleId="af9">
    <w:name w:val="FollowedHyperlink"/>
    <w:semiHidden/>
    <w:rsid w:val="003B75AD"/>
    <w:rPr>
      <w:color w:val="800080"/>
      <w:u w:val="single"/>
    </w:rPr>
  </w:style>
  <w:style w:type="paragraph" w:customStyle="1" w:styleId="xl64">
    <w:name w:val="xl64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xl65">
    <w:name w:val="xl65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66">
    <w:name w:val="xl66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2"/>
      <w:szCs w:val="22"/>
    </w:rPr>
  </w:style>
  <w:style w:type="paragraph" w:customStyle="1" w:styleId="xl67">
    <w:name w:val="xl67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3B75AD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69">
    <w:name w:val="xl69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1">
    <w:name w:val="xl71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xl74">
    <w:name w:val="xl74"/>
    <w:basedOn w:val="a"/>
    <w:rsid w:val="003B75AD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2"/>
      <w:szCs w:val="22"/>
    </w:rPr>
  </w:style>
  <w:style w:type="paragraph" w:customStyle="1" w:styleId="xl76">
    <w:name w:val="xl76"/>
    <w:basedOn w:val="a"/>
    <w:rsid w:val="003B75AD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B75AD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22"/>
      <w:szCs w:val="22"/>
    </w:rPr>
  </w:style>
  <w:style w:type="paragraph" w:customStyle="1" w:styleId="xl81">
    <w:name w:val="xl81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2">
    <w:name w:val="xl82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2"/>
      <w:szCs w:val="22"/>
    </w:rPr>
  </w:style>
  <w:style w:type="paragraph" w:customStyle="1" w:styleId="xl83">
    <w:name w:val="xl83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3B75AD"/>
    <w:pPr>
      <w:widowControl/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3B75A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3B75A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3B75A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B75AD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3B75AD"/>
    <w:pPr>
      <w:widowControl/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3B75A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fa">
    <w:name w:val="footnote text"/>
    <w:basedOn w:val="a"/>
    <w:link w:val="afb"/>
    <w:semiHidden/>
    <w:rsid w:val="003B75AD"/>
    <w:pPr>
      <w:widowControl/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b">
    <w:name w:val="Текст сноски Знак"/>
    <w:link w:val="afa"/>
    <w:semiHidden/>
    <w:locked/>
    <w:rsid w:val="003B75AD"/>
    <w:rPr>
      <w:lang w:val="ru-RU" w:eastAsia="en-US" w:bidi="ar-SA"/>
    </w:rPr>
  </w:style>
  <w:style w:type="character" w:styleId="afc">
    <w:name w:val="footnote reference"/>
    <w:semiHidden/>
    <w:rsid w:val="003B75AD"/>
    <w:rPr>
      <w:vertAlign w:val="superscript"/>
    </w:rPr>
  </w:style>
  <w:style w:type="character" w:customStyle="1" w:styleId="810">
    <w:name w:val="Заголовок 8 Знак1"/>
    <w:locked/>
    <w:rsid w:val="00614F6C"/>
    <w:rPr>
      <w:rFonts w:ascii="Impact" w:hAnsi="Impact"/>
      <w:lang w:eastAsia="en-US"/>
    </w:rPr>
  </w:style>
  <w:style w:type="character" w:customStyle="1" w:styleId="212">
    <w:name w:val="Основной текст 2 Знак1"/>
    <w:locked/>
    <w:rsid w:val="0021309A"/>
    <w:rPr>
      <w:rFonts w:ascii="Arial" w:hAnsi="Arial"/>
      <w:b/>
      <w:sz w:val="14"/>
    </w:rPr>
  </w:style>
  <w:style w:type="paragraph" w:styleId="afd">
    <w:name w:val="List Paragraph"/>
    <w:basedOn w:val="a"/>
    <w:uiPriority w:val="34"/>
    <w:qFormat/>
    <w:rsid w:val="00663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pPr>
      <w:keepNext/>
      <w:widowControl/>
      <w:spacing w:before="100" w:line="140" w:lineRule="exact"/>
      <w:ind w:right="284"/>
      <w:jc w:val="center"/>
      <w:outlineLvl w:val="3"/>
    </w:pPr>
    <w:rPr>
      <w:rFonts w:ascii="Arial CYR" w:hAnsi="Arial CYR"/>
      <w:b/>
      <w:sz w:val="14"/>
    </w:rPr>
  </w:style>
  <w:style w:type="paragraph" w:styleId="5">
    <w:name w:val="heading 5"/>
    <w:basedOn w:val="a"/>
    <w:next w:val="a"/>
    <w:link w:val="50"/>
    <w:qFormat/>
    <w:pPr>
      <w:keepNext/>
      <w:widowControl/>
      <w:spacing w:before="20" w:line="140" w:lineRule="exact"/>
      <w:outlineLvl w:val="4"/>
    </w:pPr>
    <w:rPr>
      <w:rFonts w:ascii="Arial" w:hAnsi="Arial"/>
      <w:b/>
      <w:bCs/>
      <w:color w:val="000000"/>
      <w:sz w:val="12"/>
    </w:rPr>
  </w:style>
  <w:style w:type="paragraph" w:styleId="6">
    <w:name w:val="heading 6"/>
    <w:basedOn w:val="a"/>
    <w:next w:val="a"/>
    <w:link w:val="60"/>
    <w:qFormat/>
    <w:pPr>
      <w:keepNext/>
      <w:spacing w:before="34" w:line="130" w:lineRule="exact"/>
      <w:outlineLvl w:val="5"/>
    </w:pPr>
    <w:rPr>
      <w:rFonts w:ascii="Arial" w:hAnsi="Arial" w:cs="Arial"/>
      <w:b/>
      <w:sz w:val="12"/>
    </w:rPr>
  </w:style>
  <w:style w:type="paragraph" w:styleId="7">
    <w:name w:val="heading 7"/>
    <w:basedOn w:val="a"/>
    <w:next w:val="a"/>
    <w:link w:val="70"/>
    <w:qFormat/>
    <w:pPr>
      <w:keepNext/>
      <w:widowControl/>
      <w:overflowPunct/>
      <w:autoSpaceDE/>
      <w:autoSpaceDN/>
      <w:adjustRightInd/>
      <w:spacing w:before="10" w:line="136" w:lineRule="exact"/>
      <w:ind w:right="57"/>
      <w:jc w:val="center"/>
      <w:textAlignment w:val="auto"/>
      <w:outlineLvl w:val="6"/>
    </w:pPr>
    <w:rPr>
      <w:rFonts w:ascii="Arial" w:hAnsi="Arial"/>
      <w:b/>
      <w:sz w:val="14"/>
    </w:rPr>
  </w:style>
  <w:style w:type="paragraph" w:styleId="81">
    <w:name w:val="heading 8"/>
    <w:basedOn w:val="a"/>
    <w:next w:val="a"/>
    <w:link w:val="82"/>
    <w:qFormat/>
    <w:rsid w:val="003B75AD"/>
    <w:pPr>
      <w:widowControl/>
      <w:overflowPunct/>
      <w:autoSpaceDE/>
      <w:autoSpaceDN/>
      <w:adjustRightInd/>
      <w:spacing w:line="276" w:lineRule="auto"/>
      <w:textAlignment w:val="auto"/>
      <w:outlineLvl w:val="7"/>
    </w:pPr>
    <w:rPr>
      <w:rFonts w:ascii="Impact" w:hAnsi="Impact"/>
      <w:lang w:eastAsia="en-US"/>
    </w:rPr>
  </w:style>
  <w:style w:type="paragraph" w:styleId="9">
    <w:name w:val="heading 9"/>
    <w:basedOn w:val="a"/>
    <w:next w:val="a"/>
    <w:link w:val="90"/>
    <w:qFormat/>
    <w:rsid w:val="003B75AD"/>
    <w:pPr>
      <w:widowControl/>
      <w:overflowPunct/>
      <w:autoSpaceDE/>
      <w:autoSpaceDN/>
      <w:adjustRightInd/>
      <w:spacing w:line="276" w:lineRule="auto"/>
      <w:textAlignment w:val="auto"/>
      <w:outlineLvl w:val="8"/>
    </w:pPr>
    <w:rPr>
      <w:rFonts w:ascii="Impact" w:hAnsi="Impact"/>
      <w:i/>
      <w:iCs/>
      <w:spacing w:val="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B75AD"/>
    <w:rPr>
      <w:rFonts w:ascii="Arial" w:hAnsi="Arial"/>
      <w:b/>
      <w:sz w:val="1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3B75AD"/>
    <w:rPr>
      <w:rFonts w:ascii="Arial" w:hAnsi="Arial"/>
      <w:b/>
      <w:sz w:val="14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3B75AD"/>
    <w:rPr>
      <w:rFonts w:ascii="Arial" w:hAnsi="Arial"/>
      <w:b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3B75AD"/>
    <w:rPr>
      <w:rFonts w:ascii="Arial CYR" w:hAnsi="Arial CYR"/>
      <w:b/>
      <w:sz w:val="14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3B75AD"/>
    <w:rPr>
      <w:rFonts w:ascii="Arial" w:hAnsi="Arial"/>
      <w:b/>
      <w:bCs/>
      <w:color w:val="000000"/>
      <w:sz w:val="12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3B75AD"/>
    <w:rPr>
      <w:rFonts w:ascii="Arial" w:hAnsi="Arial" w:cs="Arial"/>
      <w:b/>
      <w:sz w:val="12"/>
      <w:lang w:val="ru-RU" w:eastAsia="ru-RU" w:bidi="ar-SA"/>
    </w:rPr>
  </w:style>
  <w:style w:type="character" w:customStyle="1" w:styleId="70">
    <w:name w:val="Заголовок 7 Знак"/>
    <w:link w:val="7"/>
    <w:semiHidden/>
    <w:locked/>
    <w:rsid w:val="003B75AD"/>
    <w:rPr>
      <w:rFonts w:ascii="Arial" w:hAnsi="Arial"/>
      <w:b/>
      <w:sz w:val="14"/>
      <w:lang w:val="ru-RU" w:eastAsia="ru-RU" w:bidi="ar-SA"/>
    </w:rPr>
  </w:style>
  <w:style w:type="character" w:customStyle="1" w:styleId="82">
    <w:name w:val="Заголовок 8 Знак"/>
    <w:link w:val="81"/>
    <w:semiHidden/>
    <w:locked/>
    <w:rsid w:val="003B75AD"/>
    <w:rPr>
      <w:rFonts w:ascii="Impact" w:hAnsi="Impact"/>
      <w:lang w:val="ru-RU" w:eastAsia="en-US" w:bidi="ar-SA"/>
    </w:rPr>
  </w:style>
  <w:style w:type="character" w:customStyle="1" w:styleId="90">
    <w:name w:val="Заголовок 9 Знак"/>
    <w:link w:val="9"/>
    <w:semiHidden/>
    <w:locked/>
    <w:rsid w:val="003B75AD"/>
    <w:rPr>
      <w:rFonts w:ascii="Impact" w:hAnsi="Impact"/>
      <w:i/>
      <w:iCs/>
      <w:spacing w:val="5"/>
      <w:lang w:val="ru-RU" w:eastAsia="en-US" w:bidi="ar-SA"/>
    </w:rPr>
  </w:style>
  <w:style w:type="character" w:customStyle="1" w:styleId="Iniiaiieoeooaacaoa">
    <w:name w:val="Iniiaiie o?eoo aacaoa"/>
    <w:rPr>
      <w:sz w:val="20"/>
    </w:rPr>
  </w:style>
  <w:style w:type="paragraph" w:styleId="a3">
    <w:name w:val="Body Text"/>
    <w:basedOn w:val="a"/>
    <w:link w:val="a4"/>
    <w:pPr>
      <w:jc w:val="center"/>
    </w:pPr>
    <w:rPr>
      <w:rFonts w:ascii="Arial" w:hAnsi="Arial"/>
      <w:b/>
      <w:sz w:val="16"/>
    </w:rPr>
  </w:style>
  <w:style w:type="character" w:customStyle="1" w:styleId="a4">
    <w:name w:val="Основной текст Знак"/>
    <w:link w:val="a3"/>
    <w:rsid w:val="00097AEA"/>
    <w:rPr>
      <w:rFonts w:ascii="Arial" w:hAnsi="Arial"/>
      <w:b/>
      <w:sz w:val="16"/>
      <w:lang w:val="ru-RU" w:eastAsia="ru-RU" w:bidi="ar-SA"/>
    </w:rPr>
  </w:style>
  <w:style w:type="paragraph" w:customStyle="1" w:styleId="Iniiaiieoaeno2">
    <w:name w:val="Iniiaiie oaeno 2"/>
    <w:basedOn w:val="a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rPr>
      <w:sz w:val="20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b/>
      <w:sz w:val="14"/>
    </w:rPr>
  </w:style>
  <w:style w:type="character" w:customStyle="1" w:styleId="22">
    <w:name w:val="Основной текст 2 Знак"/>
    <w:link w:val="21"/>
    <w:locked/>
    <w:rsid w:val="003B75AD"/>
    <w:rPr>
      <w:rFonts w:ascii="Arial" w:hAnsi="Arial"/>
      <w:b/>
      <w:sz w:val="14"/>
      <w:lang w:val="ru-RU" w:eastAsia="ru-RU" w:bidi="ar-SA"/>
    </w:rPr>
  </w:style>
  <w:style w:type="paragraph" w:styleId="a8">
    <w:name w:val="Body Text Indent"/>
    <w:basedOn w:val="a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9">
    <w:name w:val="íîìåð ñòðàíèöû"/>
    <w:basedOn w:val="a0"/>
  </w:style>
  <w:style w:type="paragraph" w:customStyle="1" w:styleId="aa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23">
    <w:name w:val="Body Text Indent 2"/>
    <w:basedOn w:val="a"/>
    <w:pPr>
      <w:widowControl/>
      <w:spacing w:line="160" w:lineRule="exact"/>
      <w:ind w:firstLine="284"/>
      <w:jc w:val="both"/>
    </w:pPr>
    <w:rPr>
      <w:rFonts w:ascii="Arial CYR" w:hAnsi="Arial CYR"/>
      <w:bCs/>
      <w:sz w:val="16"/>
    </w:rPr>
  </w:style>
  <w:style w:type="paragraph" w:customStyle="1" w:styleId="210">
    <w:name w:val="Основной текст 21"/>
    <w:basedOn w:val="a"/>
    <w:pPr>
      <w:widowControl/>
      <w:spacing w:line="192" w:lineRule="exact"/>
      <w:ind w:firstLine="284"/>
      <w:jc w:val="both"/>
    </w:pPr>
    <w:rPr>
      <w:rFonts w:ascii="Arial" w:hAnsi="Arial"/>
      <w:sz w:val="16"/>
    </w:rPr>
  </w:style>
  <w:style w:type="paragraph" w:customStyle="1" w:styleId="11">
    <w:name w:val="боковик1"/>
    <w:basedOn w:val="a"/>
    <w:pPr>
      <w:widowControl/>
      <w:spacing w:before="48" w:after="48"/>
      <w:ind w:left="113"/>
    </w:pPr>
    <w:rPr>
      <w:rFonts w:ascii="JournalRub" w:hAnsi="JournalRub"/>
    </w:rPr>
  </w:style>
  <w:style w:type="paragraph" w:customStyle="1" w:styleId="24">
    <w:name w:val="боковик2"/>
    <w:basedOn w:val="a"/>
    <w:pPr>
      <w:widowControl/>
      <w:spacing w:before="48" w:after="48"/>
      <w:ind w:left="227"/>
    </w:pPr>
    <w:rPr>
      <w:rFonts w:ascii="JournalRub" w:hAnsi="JournalRub"/>
    </w:rPr>
  </w:style>
  <w:style w:type="paragraph" w:customStyle="1" w:styleId="ab">
    <w:name w:val="боковик"/>
    <w:basedOn w:val="24"/>
    <w:pPr>
      <w:spacing w:after="0"/>
      <w:ind w:left="0"/>
    </w:pPr>
  </w:style>
  <w:style w:type="paragraph" w:customStyle="1" w:styleId="ac">
    <w:name w:val="цифры"/>
    <w:basedOn w:val="ab"/>
    <w:pPr>
      <w:spacing w:before="76"/>
      <w:ind w:right="113"/>
    </w:pPr>
    <w:rPr>
      <w:sz w:val="18"/>
    </w:rPr>
  </w:style>
  <w:style w:type="paragraph" w:customStyle="1" w:styleId="12">
    <w:name w:val="цифры1"/>
    <w:basedOn w:val="ac"/>
    <w:pPr>
      <w:jc w:val="right"/>
    </w:pPr>
    <w:rPr>
      <w:sz w:val="16"/>
    </w:rPr>
  </w:style>
  <w:style w:type="paragraph" w:customStyle="1" w:styleId="31">
    <w:name w:val="боковик3"/>
    <w:basedOn w:val="ab"/>
    <w:pPr>
      <w:spacing w:before="72"/>
      <w:jc w:val="center"/>
    </w:pPr>
    <w:rPr>
      <w:b/>
    </w:rPr>
  </w:style>
  <w:style w:type="paragraph" w:customStyle="1" w:styleId="Cells">
    <w:name w:val="Cells"/>
    <w:basedOn w:val="a"/>
    <w:pPr>
      <w:widowControl/>
    </w:pPr>
    <w:rPr>
      <w:rFonts w:ascii="Univers (W1)" w:hAnsi="Univers (W1)"/>
      <w:sz w:val="16"/>
      <w:lang w:val="en-US"/>
    </w:rPr>
  </w:style>
  <w:style w:type="paragraph" w:customStyle="1" w:styleId="TableText">
    <w:name w:val="Table Text"/>
    <w:basedOn w:val="a"/>
    <w:pPr>
      <w:widowControl/>
    </w:pPr>
    <w:rPr>
      <w:rFonts w:ascii="CG Times (W1)" w:hAnsi="CG Times (W1)"/>
      <w:noProof/>
    </w:rPr>
  </w:style>
  <w:style w:type="paragraph" w:customStyle="1" w:styleId="ad">
    <w:name w:val="текст конц. сноски"/>
    <w:basedOn w:val="a"/>
    <w:pPr>
      <w:widowControl/>
    </w:pPr>
    <w:rPr>
      <w:rFonts w:ascii="CG Times (W1)" w:hAnsi="CG Times (W1)"/>
    </w:rPr>
  </w:style>
  <w:style w:type="paragraph" w:styleId="ae">
    <w:name w:val="Normal (Web)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a"/>
    <w:pPr>
      <w:widowControl/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 Unicode MS"/>
      <w:b/>
      <w:bCs/>
      <w:sz w:val="14"/>
      <w:szCs w:val="14"/>
    </w:rPr>
  </w:style>
  <w:style w:type="paragraph" w:styleId="32">
    <w:name w:val="Body Text 3"/>
    <w:basedOn w:val="a"/>
    <w:link w:val="33"/>
    <w:pPr>
      <w:widowControl/>
      <w:jc w:val="center"/>
    </w:pPr>
    <w:rPr>
      <w:rFonts w:ascii="Arial" w:hAnsi="Arial"/>
      <w:b/>
      <w:sz w:val="12"/>
    </w:rPr>
  </w:style>
  <w:style w:type="character" w:customStyle="1" w:styleId="33">
    <w:name w:val="Основной текст 3 Знак"/>
    <w:link w:val="32"/>
    <w:semiHidden/>
    <w:locked/>
    <w:rsid w:val="003B75AD"/>
    <w:rPr>
      <w:rFonts w:ascii="Arial" w:hAnsi="Arial"/>
      <w:b/>
      <w:sz w:val="12"/>
      <w:lang w:val="ru-RU" w:eastAsia="ru-RU" w:bidi="ar-SA"/>
    </w:rPr>
  </w:style>
  <w:style w:type="paragraph" w:customStyle="1" w:styleId="xl40">
    <w:name w:val="xl40"/>
    <w:basedOn w:val="a"/>
    <w:pPr>
      <w:overflowPunct/>
      <w:spacing w:before="100" w:after="100"/>
      <w:textAlignment w:val="auto"/>
    </w:pPr>
    <w:rPr>
      <w:rFonts w:ascii="Times New Roman;Symbol;Arial;" w:hAnsi="Times New Roman;Symbol;Arial;"/>
      <w:sz w:val="16"/>
      <w:szCs w:val="16"/>
    </w:rPr>
  </w:style>
  <w:style w:type="paragraph" w:customStyle="1" w:styleId="BodyText22311">
    <w:name w:val="Body Text 22311"/>
    <w:basedOn w:val="a"/>
    <w:pPr>
      <w:overflowPunct/>
      <w:spacing w:before="120"/>
      <w:ind w:firstLine="709"/>
      <w:jc w:val="both"/>
      <w:textAlignment w:val="auto"/>
    </w:pPr>
    <w:rPr>
      <w:rFonts w:ascii="Times New Roman;Symbol;Arial;" w:hAnsi="Times New Roman;Symbol;Arial;"/>
      <w:sz w:val="16"/>
      <w:szCs w:val="16"/>
    </w:rPr>
  </w:style>
  <w:style w:type="paragraph" w:customStyle="1" w:styleId="BodyText261">
    <w:name w:val="Body Text 261"/>
    <w:basedOn w:val="a"/>
    <w:pPr>
      <w:overflowPunct/>
      <w:spacing w:before="120"/>
      <w:ind w:firstLine="709"/>
      <w:jc w:val="both"/>
      <w:textAlignment w:val="auto"/>
    </w:pPr>
    <w:rPr>
      <w:rFonts w:ascii="Times New Roman;Symbol;Arial;" w:hAnsi="Times New Roman;Symbol;Arial;"/>
      <w:sz w:val="16"/>
      <w:szCs w:val="16"/>
    </w:rPr>
  </w:style>
  <w:style w:type="paragraph" w:customStyle="1" w:styleId="116">
    <w:name w:val="Список 116"/>
    <w:basedOn w:val="a"/>
    <w:pPr>
      <w:widowControl/>
      <w:numPr>
        <w:numId w:val="1"/>
      </w:numPr>
      <w:tabs>
        <w:tab w:val="num" w:pos="360"/>
      </w:tabs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sz w:val="16"/>
    </w:rPr>
  </w:style>
  <w:style w:type="paragraph" w:customStyle="1" w:styleId="8">
    <w:name w:val="Список с маркерами8"/>
    <w:basedOn w:val="a3"/>
    <w:pPr>
      <w:widowControl/>
      <w:numPr>
        <w:numId w:val="2"/>
      </w:numPr>
      <w:tabs>
        <w:tab w:val="num" w:pos="360"/>
      </w:tabs>
      <w:overflowPunct/>
      <w:spacing w:before="120" w:line="288" w:lineRule="auto"/>
      <w:ind w:left="360" w:hanging="360"/>
      <w:jc w:val="both"/>
      <w:textAlignment w:val="auto"/>
    </w:pPr>
    <w:rPr>
      <w:rFonts w:ascii="Times New Roman" w:hAnsi="Times New Roman"/>
      <w:b w:val="0"/>
      <w:sz w:val="26"/>
    </w:rPr>
  </w:style>
  <w:style w:type="paragraph" w:customStyle="1" w:styleId="80">
    <w:name w:val="Список с номерами8"/>
    <w:basedOn w:val="af"/>
    <w:pPr>
      <w:numPr>
        <w:numId w:val="3"/>
      </w:numPr>
      <w:tabs>
        <w:tab w:val="num" w:pos="360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">
    <w:name w:val="Абзац"/>
    <w:basedOn w:val="a"/>
    <w:pPr>
      <w:widowControl/>
      <w:spacing w:before="120"/>
      <w:ind w:firstLine="1276"/>
      <w:jc w:val="both"/>
    </w:pPr>
    <w:rPr>
      <w:sz w:val="16"/>
    </w:rPr>
  </w:style>
  <w:style w:type="paragraph" w:customStyle="1" w:styleId="34">
    <w:name w:val="çàãîëîâîê 3"/>
    <w:basedOn w:val="a"/>
    <w:next w:val="a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customStyle="1" w:styleId="xl4045">
    <w:name w:val="xl4045"/>
    <w:basedOn w:val="a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paragraph" w:styleId="35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f0">
    <w:name w:val="Balloon Text"/>
    <w:basedOn w:val="a"/>
    <w:link w:val="af1"/>
    <w:rsid w:val="00AC1E6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AC1E6E"/>
    <w:rPr>
      <w:rFonts w:ascii="Tahoma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3B75AD"/>
    <w:pPr>
      <w:widowControl/>
      <w:pBdr>
        <w:bottom w:val="single" w:sz="4" w:space="1" w:color="auto"/>
      </w:pBdr>
      <w:overflowPunct/>
      <w:autoSpaceDE/>
      <w:autoSpaceDN/>
      <w:adjustRightInd/>
      <w:spacing w:after="200"/>
      <w:contextualSpacing/>
      <w:textAlignment w:val="auto"/>
    </w:pPr>
    <w:rPr>
      <w:rFonts w:ascii="Impact" w:hAnsi="Impact"/>
      <w:spacing w:val="5"/>
      <w:sz w:val="52"/>
      <w:szCs w:val="52"/>
      <w:lang w:eastAsia="en-US"/>
    </w:rPr>
  </w:style>
  <w:style w:type="character" w:customStyle="1" w:styleId="af3">
    <w:name w:val="Название Знак"/>
    <w:link w:val="af2"/>
    <w:locked/>
    <w:rsid w:val="003B75AD"/>
    <w:rPr>
      <w:rFonts w:ascii="Impact" w:hAnsi="Impact"/>
      <w:spacing w:val="5"/>
      <w:sz w:val="52"/>
      <w:szCs w:val="52"/>
      <w:lang w:val="ru-RU" w:eastAsia="en-US" w:bidi="ar-SA"/>
    </w:rPr>
  </w:style>
  <w:style w:type="paragraph" w:styleId="af4">
    <w:name w:val="Subtitle"/>
    <w:basedOn w:val="a"/>
    <w:next w:val="a"/>
    <w:link w:val="af5"/>
    <w:qFormat/>
    <w:rsid w:val="003B75AD"/>
    <w:pPr>
      <w:widowControl/>
      <w:overflowPunct/>
      <w:autoSpaceDE/>
      <w:autoSpaceDN/>
      <w:adjustRightInd/>
      <w:spacing w:after="600" w:line="276" w:lineRule="auto"/>
      <w:textAlignment w:val="auto"/>
    </w:pPr>
    <w:rPr>
      <w:rFonts w:ascii="Impact" w:hAnsi="Impact"/>
      <w:i/>
      <w:iCs/>
      <w:spacing w:val="13"/>
      <w:sz w:val="24"/>
      <w:szCs w:val="24"/>
      <w:lang w:eastAsia="en-US"/>
    </w:rPr>
  </w:style>
  <w:style w:type="character" w:customStyle="1" w:styleId="af5">
    <w:name w:val="Подзаголовок Знак"/>
    <w:link w:val="af4"/>
    <w:locked/>
    <w:rsid w:val="003B75AD"/>
    <w:rPr>
      <w:rFonts w:ascii="Impact" w:hAnsi="Impact"/>
      <w:i/>
      <w:iCs/>
      <w:spacing w:val="13"/>
      <w:sz w:val="24"/>
      <w:szCs w:val="24"/>
      <w:lang w:val="ru-RU" w:eastAsia="en-US" w:bidi="ar-SA"/>
    </w:rPr>
  </w:style>
  <w:style w:type="character" w:styleId="af6">
    <w:name w:val="Strong"/>
    <w:qFormat/>
    <w:rsid w:val="003B75AD"/>
    <w:rPr>
      <w:b/>
    </w:rPr>
  </w:style>
  <w:style w:type="character" w:styleId="af7">
    <w:name w:val="Emphasis"/>
    <w:qFormat/>
    <w:rsid w:val="003B75AD"/>
    <w:rPr>
      <w:b/>
      <w:i/>
      <w:spacing w:val="10"/>
      <w:shd w:val="clear" w:color="auto" w:fill="auto"/>
    </w:rPr>
  </w:style>
  <w:style w:type="paragraph" w:customStyle="1" w:styleId="13">
    <w:name w:val="Без интервала1"/>
    <w:basedOn w:val="a"/>
    <w:link w:val="NoSpacingChar"/>
    <w:rsid w:val="003B75AD"/>
    <w:pPr>
      <w:widowControl/>
      <w:overflowPunct/>
      <w:autoSpaceDE/>
      <w:autoSpaceDN/>
      <w:adjustRightInd/>
      <w:textAlignment w:val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3B75AD"/>
    <w:rPr>
      <w:sz w:val="22"/>
      <w:szCs w:val="22"/>
      <w:lang w:val="ru-RU" w:eastAsia="en-US" w:bidi="ar-SA"/>
    </w:rPr>
  </w:style>
  <w:style w:type="paragraph" w:customStyle="1" w:styleId="14">
    <w:name w:val="Абзац списка1"/>
    <w:basedOn w:val="a"/>
    <w:rsid w:val="003B75AD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sz w:val="22"/>
      <w:szCs w:val="22"/>
      <w:lang w:eastAsia="en-US"/>
    </w:rPr>
  </w:style>
  <w:style w:type="paragraph" w:customStyle="1" w:styleId="211">
    <w:name w:val="Цитата 21"/>
    <w:basedOn w:val="a"/>
    <w:next w:val="a"/>
    <w:link w:val="QuoteChar"/>
    <w:rsid w:val="003B75AD"/>
    <w:pPr>
      <w:widowControl/>
      <w:overflowPunct/>
      <w:autoSpaceDE/>
      <w:autoSpaceDN/>
      <w:adjustRightInd/>
      <w:spacing w:before="200" w:line="276" w:lineRule="auto"/>
      <w:ind w:left="360" w:right="360"/>
      <w:textAlignment w:val="auto"/>
    </w:pPr>
    <w:rPr>
      <w:i/>
      <w:iCs/>
      <w:sz w:val="22"/>
      <w:szCs w:val="22"/>
      <w:lang w:eastAsia="en-US"/>
    </w:rPr>
  </w:style>
  <w:style w:type="character" w:customStyle="1" w:styleId="QuoteChar">
    <w:name w:val="Quote Char"/>
    <w:link w:val="211"/>
    <w:locked/>
    <w:rsid w:val="003B75AD"/>
    <w:rPr>
      <w:i/>
      <w:iCs/>
      <w:sz w:val="22"/>
      <w:szCs w:val="22"/>
      <w:lang w:val="ru-RU" w:eastAsia="en-US" w:bidi="ar-SA"/>
    </w:rPr>
  </w:style>
  <w:style w:type="paragraph" w:customStyle="1" w:styleId="15">
    <w:name w:val="Выделенная цитата1"/>
    <w:basedOn w:val="a"/>
    <w:next w:val="a"/>
    <w:link w:val="IntenseQuoteChar"/>
    <w:rsid w:val="003B75AD"/>
    <w:pPr>
      <w:widowControl/>
      <w:pBdr>
        <w:bottom w:val="single" w:sz="4" w:space="1" w:color="auto"/>
      </w:pBdr>
      <w:overflowPunct/>
      <w:autoSpaceDE/>
      <w:autoSpaceDN/>
      <w:adjustRightInd/>
      <w:spacing w:before="200" w:after="280" w:line="276" w:lineRule="auto"/>
      <w:ind w:left="1008" w:right="1152"/>
      <w:jc w:val="both"/>
      <w:textAlignment w:val="auto"/>
    </w:pPr>
    <w:rPr>
      <w:b/>
      <w:bCs/>
      <w:i/>
      <w:iCs/>
      <w:sz w:val="22"/>
      <w:szCs w:val="22"/>
      <w:lang w:eastAsia="en-US"/>
    </w:rPr>
  </w:style>
  <w:style w:type="character" w:customStyle="1" w:styleId="IntenseQuoteChar">
    <w:name w:val="Intense Quote Char"/>
    <w:link w:val="15"/>
    <w:locked/>
    <w:rsid w:val="003B75AD"/>
    <w:rPr>
      <w:b/>
      <w:bCs/>
      <w:i/>
      <w:iCs/>
      <w:sz w:val="22"/>
      <w:szCs w:val="22"/>
      <w:lang w:val="ru-RU" w:eastAsia="en-US" w:bidi="ar-SA"/>
    </w:rPr>
  </w:style>
  <w:style w:type="character" w:customStyle="1" w:styleId="16">
    <w:name w:val="Слабое выделение1"/>
    <w:rsid w:val="003B75AD"/>
    <w:rPr>
      <w:i/>
    </w:rPr>
  </w:style>
  <w:style w:type="character" w:customStyle="1" w:styleId="17">
    <w:name w:val="Сильное выделение1"/>
    <w:rsid w:val="003B75AD"/>
    <w:rPr>
      <w:b/>
    </w:rPr>
  </w:style>
  <w:style w:type="character" w:customStyle="1" w:styleId="18">
    <w:name w:val="Слабая ссылка1"/>
    <w:rsid w:val="003B75AD"/>
    <w:rPr>
      <w:smallCaps/>
    </w:rPr>
  </w:style>
  <w:style w:type="character" w:customStyle="1" w:styleId="19">
    <w:name w:val="Сильная ссылка1"/>
    <w:rsid w:val="003B75AD"/>
    <w:rPr>
      <w:smallCaps/>
      <w:spacing w:val="5"/>
      <w:u w:val="single"/>
    </w:rPr>
  </w:style>
  <w:style w:type="character" w:customStyle="1" w:styleId="1a">
    <w:name w:val="Название книги1"/>
    <w:rsid w:val="003B75AD"/>
    <w:rPr>
      <w:i/>
      <w:smallCaps/>
      <w:spacing w:val="5"/>
    </w:rPr>
  </w:style>
  <w:style w:type="paragraph" w:customStyle="1" w:styleId="ConsPlusNormal">
    <w:name w:val="ConsPlusNormal"/>
    <w:rsid w:val="003B75AD"/>
    <w:pPr>
      <w:autoSpaceDE w:val="0"/>
      <w:autoSpaceDN w:val="0"/>
      <w:adjustRightInd w:val="0"/>
    </w:pPr>
    <w:rPr>
      <w:lang w:eastAsia="en-US"/>
    </w:rPr>
  </w:style>
  <w:style w:type="character" w:styleId="af8">
    <w:name w:val="Hyperlink"/>
    <w:semiHidden/>
    <w:rsid w:val="003B75AD"/>
    <w:rPr>
      <w:color w:val="0000FF"/>
      <w:u w:val="single"/>
    </w:rPr>
  </w:style>
  <w:style w:type="character" w:styleId="af9">
    <w:name w:val="FollowedHyperlink"/>
    <w:semiHidden/>
    <w:rsid w:val="003B75AD"/>
    <w:rPr>
      <w:color w:val="800080"/>
      <w:u w:val="single"/>
    </w:rPr>
  </w:style>
  <w:style w:type="paragraph" w:customStyle="1" w:styleId="xl64">
    <w:name w:val="xl64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xl65">
    <w:name w:val="xl65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66">
    <w:name w:val="xl66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2"/>
      <w:szCs w:val="22"/>
    </w:rPr>
  </w:style>
  <w:style w:type="paragraph" w:customStyle="1" w:styleId="xl67">
    <w:name w:val="xl67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3B75AD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69">
    <w:name w:val="xl69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1">
    <w:name w:val="xl71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xl74">
    <w:name w:val="xl74"/>
    <w:basedOn w:val="a"/>
    <w:rsid w:val="003B75AD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2"/>
      <w:szCs w:val="22"/>
    </w:rPr>
  </w:style>
  <w:style w:type="paragraph" w:customStyle="1" w:styleId="xl76">
    <w:name w:val="xl76"/>
    <w:basedOn w:val="a"/>
    <w:rsid w:val="003B75AD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B75AD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22"/>
      <w:szCs w:val="22"/>
    </w:rPr>
  </w:style>
  <w:style w:type="paragraph" w:customStyle="1" w:styleId="xl81">
    <w:name w:val="xl81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2">
    <w:name w:val="xl82"/>
    <w:basedOn w:val="a"/>
    <w:rsid w:val="003B75AD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2"/>
      <w:szCs w:val="22"/>
    </w:rPr>
  </w:style>
  <w:style w:type="paragraph" w:customStyle="1" w:styleId="xl83">
    <w:name w:val="xl83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3B75AD"/>
    <w:pPr>
      <w:widowControl/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3B75AD"/>
    <w:pPr>
      <w:widowControl/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3B75A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3B75A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3B75A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B75AD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3B75A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3B75AD"/>
    <w:pPr>
      <w:widowControl/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3B75A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fa">
    <w:name w:val="footnote text"/>
    <w:basedOn w:val="a"/>
    <w:link w:val="afb"/>
    <w:semiHidden/>
    <w:rsid w:val="003B75AD"/>
    <w:pPr>
      <w:widowControl/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b">
    <w:name w:val="Текст сноски Знак"/>
    <w:link w:val="afa"/>
    <w:semiHidden/>
    <w:locked/>
    <w:rsid w:val="003B75AD"/>
    <w:rPr>
      <w:lang w:val="ru-RU" w:eastAsia="en-US" w:bidi="ar-SA"/>
    </w:rPr>
  </w:style>
  <w:style w:type="character" w:styleId="afc">
    <w:name w:val="footnote reference"/>
    <w:semiHidden/>
    <w:rsid w:val="003B75AD"/>
    <w:rPr>
      <w:vertAlign w:val="superscript"/>
    </w:rPr>
  </w:style>
  <w:style w:type="character" w:customStyle="1" w:styleId="810">
    <w:name w:val="Заголовок 8 Знак1"/>
    <w:locked/>
    <w:rsid w:val="00614F6C"/>
    <w:rPr>
      <w:rFonts w:ascii="Impact" w:hAnsi="Impact"/>
      <w:lang w:eastAsia="en-US"/>
    </w:rPr>
  </w:style>
  <w:style w:type="character" w:customStyle="1" w:styleId="212">
    <w:name w:val="Основной текст 2 Знак1"/>
    <w:locked/>
    <w:rsid w:val="0021309A"/>
    <w:rPr>
      <w:rFonts w:ascii="Arial" w:hAnsi="Arial"/>
      <w:b/>
      <w:sz w:val="14"/>
    </w:rPr>
  </w:style>
  <w:style w:type="paragraph" w:styleId="afd">
    <w:name w:val="List Paragraph"/>
    <w:basedOn w:val="a"/>
    <w:uiPriority w:val="34"/>
    <w:qFormat/>
    <w:rsid w:val="00663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B57C2-0CCB-4EDF-AB2A-D71EEF73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27</Pages>
  <Words>6900</Words>
  <Characters>43652</Characters>
  <Application>Microsoft Office Word</Application>
  <DocSecurity>0</DocSecurity>
  <Lines>363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??? ???????????</Company>
  <LinksUpToDate>false</LinksUpToDate>
  <CharactersWithSpaces>50452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Alexandre Katalov</dc:creator>
  <cp:lastModifiedBy>Новикова Ольга Евгеньевна</cp:lastModifiedBy>
  <cp:revision>84</cp:revision>
  <cp:lastPrinted>2020-08-05T10:34:00Z</cp:lastPrinted>
  <dcterms:created xsi:type="dcterms:W3CDTF">2020-08-27T09:08:00Z</dcterms:created>
  <dcterms:modified xsi:type="dcterms:W3CDTF">2024-12-11T07:47:00Z</dcterms:modified>
</cp:coreProperties>
</file>