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A" w:rsidRPr="006731A0" w:rsidRDefault="006731A0" w:rsidP="006731A0">
      <w:pPr>
        <w:ind w:firstLine="0"/>
        <w:jc w:val="center"/>
        <w:rPr>
          <w:u w:val="single"/>
        </w:rPr>
      </w:pPr>
      <w:r w:rsidRPr="006731A0">
        <w:rPr>
          <w:u w:val="single"/>
        </w:rPr>
        <w:t>Управление национальных счетов</w:t>
      </w:r>
    </w:p>
    <w:p w:rsidR="006731A0" w:rsidRPr="006731A0" w:rsidRDefault="006731A0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Pr="006731A0" w:rsidRDefault="006731A0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6731A0">
              <w:rPr>
                <w:b/>
                <w:bCs/>
              </w:rPr>
              <w:t>старшая</w:t>
            </w: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6731A0" w:rsidRPr="006731A0" w:rsidRDefault="006731A0" w:rsidP="006731A0">
            <w:pPr>
              <w:tabs>
                <w:tab w:val="left" w:pos="315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t xml:space="preserve">Конституции Российской Федерации и основ конституционного устройства Российской Федерации;                - законодательства о государственной и гражданской службе; </w:t>
            </w:r>
          </w:p>
          <w:p w:rsidR="006731A0" w:rsidRDefault="006731A0" w:rsidP="006731A0">
            <w:pPr>
              <w:tabs>
                <w:tab w:val="left" w:pos="315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</w:pPr>
            <w:r w:rsidRPr="006731A0">
              <w:t>-основ законодательства о противодействии коррупции;</w:t>
            </w:r>
          </w:p>
          <w:p w:rsidR="006731A0" w:rsidRPr="006731A0" w:rsidRDefault="006731A0" w:rsidP="006731A0">
            <w:pPr>
              <w:tabs>
                <w:tab w:val="left" w:pos="315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t>- официального статистического учета и системы государственной статистики в Российской Федерации;</w:t>
            </w:r>
          </w:p>
          <w:p w:rsidR="006731A0" w:rsidRPr="006731A0" w:rsidRDefault="006731A0" w:rsidP="006731A0">
            <w:pPr>
              <w:tabs>
                <w:tab w:val="left" w:pos="261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rPr>
                <w:rFonts w:eastAsia="Calibri"/>
                <w:shd w:val="clear" w:color="auto" w:fill="FFFFFF"/>
                <w:lang w:eastAsia="zh-CN"/>
              </w:rPr>
              <w:t>- основ общей теории статистики;</w:t>
            </w:r>
          </w:p>
          <w:p w:rsidR="006731A0" w:rsidRPr="006731A0" w:rsidRDefault="006731A0" w:rsidP="006731A0">
            <w:pPr>
              <w:tabs>
                <w:tab w:val="left" w:pos="261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rPr>
                <w:rFonts w:eastAsia="Calibri"/>
                <w:shd w:val="clear" w:color="auto" w:fill="FFFFFF"/>
                <w:lang w:eastAsia="zh-CN"/>
              </w:rPr>
              <w:t>- основных принципов официального статистического учета;</w:t>
            </w:r>
          </w:p>
          <w:p w:rsidR="006731A0" w:rsidRPr="006731A0" w:rsidRDefault="006731A0" w:rsidP="006731A0">
            <w:pPr>
              <w:tabs>
                <w:tab w:val="left" w:pos="261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rPr>
                <w:rFonts w:eastAsia="Calibri"/>
                <w:shd w:val="clear" w:color="auto" w:fill="FFFFFF"/>
                <w:lang w:eastAsia="zh-CN"/>
              </w:rPr>
              <w:t>- основ Системы национальных счетов;</w:t>
            </w:r>
          </w:p>
          <w:p w:rsidR="006731A0" w:rsidRPr="006731A0" w:rsidRDefault="006731A0" w:rsidP="006731A0">
            <w:pPr>
              <w:tabs>
                <w:tab w:val="left" w:pos="261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rPr>
                <w:rFonts w:eastAsia="Calibri"/>
                <w:shd w:val="clear" w:color="auto" w:fill="FFFFFF"/>
                <w:lang w:eastAsia="zh-CN"/>
              </w:rPr>
              <w:t>- основ понятийного аппарата макро- и микроэкономики;</w:t>
            </w:r>
          </w:p>
          <w:p w:rsidR="006731A0" w:rsidRDefault="006731A0" w:rsidP="006731A0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rPr>
                <w:rFonts w:eastAsia="Calibri"/>
                <w:shd w:val="clear" w:color="auto" w:fill="FFFFFF"/>
                <w:lang w:eastAsia="zh-CN"/>
              </w:rPr>
              <w:t xml:space="preserve">- понятия – экономическое описание задачи по сбору и </w:t>
            </w:r>
            <w:r>
              <w:rPr>
                <w:rFonts w:eastAsia="Calibri"/>
                <w:shd w:val="clear" w:color="auto" w:fill="FFFFFF"/>
                <w:lang w:eastAsia="zh-CN"/>
              </w:rPr>
              <w:t>обработке статистических данных</w:t>
            </w:r>
          </w:p>
          <w:p w:rsidR="006731A0" w:rsidRPr="006731A0" w:rsidRDefault="006731A0" w:rsidP="006731A0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2) умения: </w:t>
            </w:r>
          </w:p>
          <w:p w:rsidR="006731A0" w:rsidRPr="006731A0" w:rsidRDefault="003266AB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bookmarkStart w:id="0" w:name="_GoBack"/>
            <w:bookmarkEnd w:id="0"/>
            <w:r w:rsidR="006731A0" w:rsidRPr="006731A0">
              <w:t>расчет агрегированных и производных статистических показателей;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lastRenderedPageBreak/>
              <w:t>- анализ и балансировка статистических данных;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- выполнение статистических расчетов с применением математических методов и технических средств;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- обеспечение сохранности и конфиденциальности первичных статистических данных.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- анализ итогов федеральных статистических наблюдений, необходимых для макроэкономических расчетов;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-работа с различными источниками статистической информации.</w:t>
            </w:r>
          </w:p>
          <w:p w:rsid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- контроль качества и согласованности полученных результатов.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3) направления подготовки (специальности): </w:t>
            </w:r>
          </w:p>
          <w:p w:rsidR="0021579B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«Менеджмент организации», «Прикладная информатика», «Прикладная математика и информатика», «Прикладная математика», «Мелиорация, рекультивация и охрана земель», «Математические методы и исследование операций в экономике», «Социология», «Финансы и кредит», «Экономика».</w:t>
            </w:r>
          </w:p>
        </w:tc>
        <w:tc>
          <w:tcPr>
            <w:tcW w:w="5954" w:type="dxa"/>
          </w:tcPr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lastRenderedPageBreak/>
              <w:t>Должностные обязанности зависят от направления деятельности отдела.</w:t>
            </w:r>
          </w:p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6731A0" w:rsidRPr="006731A0" w:rsidRDefault="006731A0" w:rsidP="006731A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Pr="006731A0">
              <w:t>участие в разработке годовых и квартальных оценок ВВП производственным методом;</w:t>
            </w:r>
          </w:p>
          <w:p w:rsidR="006731A0" w:rsidRPr="006731A0" w:rsidRDefault="006731A0" w:rsidP="006731A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t>- участие в разработке годовых оценок ВРП;</w:t>
            </w:r>
          </w:p>
          <w:p w:rsidR="006731A0" w:rsidRPr="006731A0" w:rsidRDefault="006731A0" w:rsidP="006731A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t>- расчет показателей счета образования доходов в разрезе субъектов Российской Федерации;</w:t>
            </w:r>
          </w:p>
          <w:p w:rsidR="006731A0" w:rsidRPr="006731A0" w:rsidRDefault="006731A0" w:rsidP="006731A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t>- расчет показателей других  налогов и субсидий на производства как элементов счета образования доходов;</w:t>
            </w:r>
          </w:p>
          <w:p w:rsidR="006731A0" w:rsidRPr="006731A0" w:rsidRDefault="006731A0" w:rsidP="006731A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t>- расчет текущей рыночной стоимости основного капитала по его видам;</w:t>
            </w:r>
          </w:p>
          <w:p w:rsidR="006731A0" w:rsidRPr="006731A0" w:rsidRDefault="006731A0" w:rsidP="006731A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t>- подготовка экономических описаний электронной обработки данных по макроэкономическим расчетам;</w:t>
            </w:r>
          </w:p>
          <w:p w:rsidR="006731A0" w:rsidRPr="006731A0" w:rsidRDefault="006731A0" w:rsidP="006731A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t>- сбор и обработка данных по группам товаров-представителей для международных сопоставлений ВВП;</w:t>
            </w:r>
          </w:p>
          <w:p w:rsidR="006731A0" w:rsidRPr="006731A0" w:rsidRDefault="006731A0" w:rsidP="006731A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t xml:space="preserve">- расчеты среднегодовых цен по группам </w:t>
            </w:r>
            <w:r w:rsidRPr="006731A0">
              <w:lastRenderedPageBreak/>
              <w:t>товаров - представителей по Российской Федерации и их анализ;</w:t>
            </w:r>
          </w:p>
          <w:p w:rsidR="006731A0" w:rsidRPr="006731A0" w:rsidRDefault="006731A0" w:rsidP="006731A0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t>- ведение динамических рядов по инвестиционным и отдельным группам потребительских товаров (услуг) – представителей.</w:t>
            </w:r>
          </w:p>
          <w:p w:rsidR="0021579B" w:rsidRPr="006731A0" w:rsidRDefault="0021579B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3266AB"/>
    <w:rsid w:val="006731A0"/>
    <w:rsid w:val="006E24AC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2021-03-17T06:30:00Z</dcterms:created>
  <dcterms:modified xsi:type="dcterms:W3CDTF">2021-03-19T14:34:00Z</dcterms:modified>
</cp:coreProperties>
</file>