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B" w:rsidRPr="00933418" w:rsidRDefault="00D64EFB" w:rsidP="004E491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418">
        <w:rPr>
          <w:rFonts w:ascii="Times New Roman" w:hAnsi="Times New Roman" w:cs="Times New Roman"/>
          <w:b/>
          <w:sz w:val="28"/>
          <w:szCs w:val="28"/>
        </w:rPr>
        <w:t>Росстат представляет вторую оценку ВВП за 2023 год</w:t>
      </w:r>
    </w:p>
    <w:p w:rsidR="00D64EFB" w:rsidRDefault="00D64EFB" w:rsidP="004E49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EFB" w:rsidRPr="00066F3F" w:rsidRDefault="004E4913" w:rsidP="00D64EFB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оценка ВВП за 202</w:t>
      </w:r>
      <w:r w:rsidR="00FE0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  <w:r w:rsidR="009108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абсолютном выражении </w:t>
      </w:r>
      <w:r w:rsidRPr="00094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составила </w:t>
      </w:r>
      <w:r w:rsidR="003A4F7C" w:rsidRPr="00094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172</w:t>
      </w:r>
      <w:r w:rsidR="00094783" w:rsidRPr="00094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A4F7C" w:rsidRPr="000947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148,3</w:t>
      </w:r>
      <w:r w:rsid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4276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="004276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руб., индекс физического объема ВВП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относительно 20</w:t>
      </w:r>
      <w:r w:rsidR="00A95B74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</w:t>
      </w:r>
      <w:r w:rsidR="00581116" w:rsidRP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3A4F7C" w:rsidRP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103,6</w:t>
      </w:r>
      <w:r w:rsidR="002D6DAE" w:rsidRP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индекс-дефлятор по отношен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 </w:t>
      </w:r>
      <w:r w:rsidR="002D6DAE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ценам 20</w:t>
      </w:r>
      <w:r w:rsidR="00A95B74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="003A4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107,0</w:t>
      </w:r>
      <w:r w:rsidR="00F616CE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%.</w:t>
      </w:r>
    </w:p>
    <w:p w:rsidR="00B83B03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ВВП</w:t>
      </w:r>
    </w:p>
    <w:p w:rsidR="0020330B" w:rsidRDefault="0072647B" w:rsidP="002033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r w:rsidRPr="00094783">
        <w:rPr>
          <w:rFonts w:ascii="Times New Roman" w:hAnsi="Times New Roman" w:cs="Times New Roman"/>
          <w:sz w:val="28"/>
          <w:szCs w:val="28"/>
        </w:rPr>
        <w:t>ВВП (+)</w:t>
      </w:r>
      <w:r w:rsidR="0020330B" w:rsidRPr="00094783">
        <w:rPr>
          <w:rFonts w:ascii="Times New Roman" w:hAnsi="Times New Roman" w:cs="Times New Roman"/>
          <w:sz w:val="28"/>
          <w:szCs w:val="28"/>
        </w:rPr>
        <w:t>3,6</w:t>
      </w:r>
      <w:r w:rsidRPr="00094783">
        <w:rPr>
          <w:rFonts w:ascii="Times New Roman" w:hAnsi="Times New Roman" w:cs="Times New Roman"/>
          <w:sz w:val="28"/>
          <w:szCs w:val="28"/>
        </w:rPr>
        <w:t>%</w:t>
      </w:r>
      <w:r w:rsidR="0020330B" w:rsidRPr="00094783">
        <w:rPr>
          <w:rFonts w:ascii="Times New Roman" w:hAnsi="Times New Roman" w:cs="Times New Roman"/>
          <w:sz w:val="28"/>
          <w:szCs w:val="28"/>
        </w:rPr>
        <w:t xml:space="preserve"> наибольшее</w:t>
      </w:r>
      <w:r w:rsidR="0020330B" w:rsidRPr="0020330B">
        <w:rPr>
          <w:rFonts w:ascii="Times New Roman" w:hAnsi="Times New Roman" w:cs="Times New Roman"/>
          <w:sz w:val="28"/>
          <w:szCs w:val="28"/>
        </w:rPr>
        <w:t xml:space="preserve"> влияние оказал рост индексов физического объема добавленной стоимости в следующих отраслях:</w:t>
      </w:r>
    </w:p>
    <w:p w:rsidR="0020330B" w:rsidRDefault="0020330B" w:rsidP="002033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30B" w:rsidRPr="00FA4E4C" w:rsidRDefault="0020330B" w:rsidP="0020330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4E4C">
        <w:rPr>
          <w:rFonts w:ascii="Times New Roman" w:hAnsi="Times New Roman" w:cs="Times New Roman"/>
          <w:sz w:val="28"/>
          <w:szCs w:val="28"/>
        </w:rPr>
        <w:t>об</w:t>
      </w:r>
      <w:r w:rsidR="00FA4E4C" w:rsidRPr="00FA4E4C">
        <w:rPr>
          <w:rFonts w:ascii="Times New Roman" w:hAnsi="Times New Roman" w:cs="Times New Roman"/>
          <w:sz w:val="28"/>
          <w:szCs w:val="28"/>
        </w:rPr>
        <w:t>рабатывающие производства – (+)6,9</w:t>
      </w:r>
      <w:r w:rsidRPr="00FA4E4C">
        <w:rPr>
          <w:rFonts w:ascii="Times New Roman" w:hAnsi="Times New Roman" w:cs="Times New Roman"/>
          <w:sz w:val="28"/>
          <w:szCs w:val="28"/>
        </w:rPr>
        <w:t xml:space="preserve">% (увеличение связано с ростом производства компьютеров, электронных и оптических изделий </w:t>
      </w:r>
      <w:r w:rsidRPr="00FA4E4C">
        <w:rPr>
          <w:rFonts w:ascii="Times New Roman" w:hAnsi="Times New Roman" w:cs="Times New Roman"/>
          <w:sz w:val="28"/>
          <w:szCs w:val="28"/>
        </w:rPr>
        <w:br/>
        <w:t>на (+)32,8%, готовых металлических изделий на (+)27,8%, прочих транспортных средств и оборудования на (+)25,5% и пищевых продуктов на (+)5,9%);</w:t>
      </w:r>
    </w:p>
    <w:p w:rsidR="0020330B" w:rsidRPr="0020330B" w:rsidRDefault="00FA4E4C" w:rsidP="0020330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– (+)6,6</w:t>
      </w:r>
      <w:r w:rsidR="0020330B" w:rsidRPr="0020330B">
        <w:rPr>
          <w:rFonts w:ascii="Times New Roman" w:hAnsi="Times New Roman" w:cs="Times New Roman"/>
          <w:sz w:val="28"/>
          <w:szCs w:val="28"/>
        </w:rPr>
        <w:t xml:space="preserve">% (рост объема строительных работ связан </w:t>
      </w:r>
      <w:r w:rsidR="0020330B">
        <w:rPr>
          <w:rFonts w:ascii="Times New Roman" w:hAnsi="Times New Roman" w:cs="Times New Roman"/>
          <w:sz w:val="28"/>
          <w:szCs w:val="28"/>
        </w:rPr>
        <w:br/>
      </w:r>
      <w:r w:rsidR="0020330B" w:rsidRPr="0020330B">
        <w:rPr>
          <w:rFonts w:ascii="Times New Roman" w:hAnsi="Times New Roman" w:cs="Times New Roman"/>
          <w:sz w:val="28"/>
          <w:szCs w:val="28"/>
        </w:rPr>
        <w:t>с реализаций крупных инвестиционных проектов);</w:t>
      </w:r>
    </w:p>
    <w:p w:rsidR="0020330B" w:rsidRPr="0020330B" w:rsidRDefault="0020330B" w:rsidP="0020330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оптовая и розничная торговля</w:t>
      </w:r>
      <w:r w:rsidR="00FA4E4C">
        <w:rPr>
          <w:rFonts w:ascii="Times New Roman" w:hAnsi="Times New Roman" w:cs="Times New Roman"/>
          <w:sz w:val="28"/>
          <w:szCs w:val="28"/>
        </w:rPr>
        <w:t xml:space="preserve"> – (+)6,6</w:t>
      </w:r>
      <w:r w:rsidRPr="0020330B">
        <w:rPr>
          <w:rFonts w:ascii="Times New Roman" w:hAnsi="Times New Roman" w:cs="Times New Roman"/>
          <w:sz w:val="28"/>
          <w:szCs w:val="28"/>
        </w:rPr>
        <w:t xml:space="preserve">% (увеличение оборота оптовой торговли на (+)10,9% и оборота розничной торговли на (+)6,4% связано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0330B">
        <w:rPr>
          <w:rFonts w:ascii="Times New Roman" w:hAnsi="Times New Roman" w:cs="Times New Roman"/>
          <w:sz w:val="28"/>
          <w:szCs w:val="28"/>
        </w:rPr>
        <w:t>с ростом спроса на потребительские товары, машины и оборудование);</w:t>
      </w:r>
    </w:p>
    <w:p w:rsidR="0020330B" w:rsidRPr="0020330B" w:rsidRDefault="0020330B" w:rsidP="0020330B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транспортировка и хранение – (+)3,2% (связан</w:t>
      </w:r>
      <w:r w:rsidR="003F269A">
        <w:rPr>
          <w:rFonts w:ascii="Times New Roman" w:hAnsi="Times New Roman" w:cs="Times New Roman"/>
          <w:sz w:val="28"/>
          <w:szCs w:val="28"/>
        </w:rPr>
        <w:t xml:space="preserve">о с ростом </w:t>
      </w:r>
      <w:r w:rsidR="003F269A" w:rsidRPr="00094783">
        <w:rPr>
          <w:rFonts w:ascii="Times New Roman" w:hAnsi="Times New Roman" w:cs="Times New Roman"/>
          <w:sz w:val="28"/>
          <w:szCs w:val="28"/>
        </w:rPr>
        <w:t>пассажирооборота (+)</w:t>
      </w:r>
      <w:r w:rsidRPr="00094783">
        <w:rPr>
          <w:rFonts w:ascii="Times New Roman" w:hAnsi="Times New Roman" w:cs="Times New Roman"/>
          <w:sz w:val="28"/>
          <w:szCs w:val="28"/>
        </w:rPr>
        <w:t>12</w:t>
      </w:r>
      <w:r w:rsidR="00FA4E4C">
        <w:rPr>
          <w:rFonts w:ascii="Times New Roman" w:hAnsi="Times New Roman" w:cs="Times New Roman"/>
          <w:sz w:val="28"/>
          <w:szCs w:val="28"/>
        </w:rPr>
        <w:t>,9</w:t>
      </w:r>
      <w:r w:rsidRPr="0020330B">
        <w:rPr>
          <w:rFonts w:ascii="Times New Roman" w:hAnsi="Times New Roman" w:cs="Times New Roman"/>
          <w:sz w:val="28"/>
          <w:szCs w:val="28"/>
        </w:rPr>
        <w:t>%).</w:t>
      </w:r>
    </w:p>
    <w:p w:rsidR="0020330B" w:rsidRPr="0020330B" w:rsidRDefault="0020330B" w:rsidP="0020330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 xml:space="preserve">гостиницы и рестораны – (+)10,0% (основное влияние оказал возросший спрос на рынке общественного питания, оборот которого вырос </w:t>
      </w:r>
      <w:r>
        <w:rPr>
          <w:rFonts w:ascii="Times New Roman" w:hAnsi="Times New Roman" w:cs="Times New Roman"/>
          <w:sz w:val="28"/>
          <w:szCs w:val="28"/>
        </w:rPr>
        <w:br/>
      </w:r>
      <w:r w:rsidR="003F269A">
        <w:rPr>
          <w:rFonts w:ascii="Times New Roman" w:hAnsi="Times New Roman" w:cs="Times New Roman"/>
          <w:sz w:val="28"/>
          <w:szCs w:val="28"/>
        </w:rPr>
        <w:t>на (+)12,3</w:t>
      </w:r>
      <w:r w:rsidR="003F269A" w:rsidRPr="00094783">
        <w:rPr>
          <w:rFonts w:ascii="Times New Roman" w:hAnsi="Times New Roman" w:cs="Times New Roman"/>
          <w:sz w:val="28"/>
          <w:szCs w:val="28"/>
        </w:rPr>
        <w:t>%).</w:t>
      </w:r>
    </w:p>
    <w:p w:rsidR="0020330B" w:rsidRPr="0020330B" w:rsidRDefault="0020330B" w:rsidP="002033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30B" w:rsidRPr="0020330B" w:rsidRDefault="0020330B" w:rsidP="002033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На увели</w:t>
      </w:r>
      <w:r w:rsidR="003F269A">
        <w:rPr>
          <w:rFonts w:ascii="Times New Roman" w:hAnsi="Times New Roman" w:cs="Times New Roman"/>
          <w:sz w:val="28"/>
          <w:szCs w:val="28"/>
        </w:rPr>
        <w:t xml:space="preserve">чение индекса-дефлятора ВВП </w:t>
      </w:r>
      <w:r w:rsidR="003F269A" w:rsidRPr="00094783">
        <w:rPr>
          <w:rFonts w:ascii="Times New Roman" w:hAnsi="Times New Roman" w:cs="Times New Roman"/>
          <w:sz w:val="28"/>
          <w:szCs w:val="28"/>
        </w:rPr>
        <w:t>(+)</w:t>
      </w:r>
      <w:r w:rsidR="00FA4E4C" w:rsidRPr="00094783">
        <w:rPr>
          <w:rFonts w:ascii="Times New Roman" w:hAnsi="Times New Roman" w:cs="Times New Roman"/>
          <w:sz w:val="28"/>
          <w:szCs w:val="28"/>
        </w:rPr>
        <w:t>7</w:t>
      </w:r>
      <w:r w:rsidRPr="00094783">
        <w:rPr>
          <w:rFonts w:ascii="Times New Roman" w:hAnsi="Times New Roman" w:cs="Times New Roman"/>
          <w:sz w:val="28"/>
          <w:szCs w:val="28"/>
        </w:rPr>
        <w:t>,</w:t>
      </w:r>
      <w:r w:rsidR="00FA4E4C" w:rsidRPr="00094783">
        <w:rPr>
          <w:rFonts w:ascii="Times New Roman" w:hAnsi="Times New Roman" w:cs="Times New Roman"/>
          <w:sz w:val="28"/>
          <w:szCs w:val="28"/>
        </w:rPr>
        <w:t>0</w:t>
      </w:r>
      <w:r w:rsidRPr="0020330B">
        <w:rPr>
          <w:rFonts w:ascii="Times New Roman" w:hAnsi="Times New Roman" w:cs="Times New Roman"/>
          <w:sz w:val="28"/>
          <w:szCs w:val="28"/>
        </w:rPr>
        <w:t xml:space="preserve">% в наибольшей степени оказал рост индексов-дефляторов валовой добавленной стоимости </w:t>
      </w:r>
      <w:r w:rsidR="00C31AD6">
        <w:rPr>
          <w:rFonts w:ascii="Times New Roman" w:hAnsi="Times New Roman" w:cs="Times New Roman"/>
          <w:sz w:val="28"/>
          <w:szCs w:val="28"/>
        </w:rPr>
        <w:br/>
      </w:r>
      <w:r w:rsidRPr="0020330B">
        <w:rPr>
          <w:rFonts w:ascii="Times New Roman" w:hAnsi="Times New Roman" w:cs="Times New Roman"/>
          <w:sz w:val="28"/>
          <w:szCs w:val="28"/>
        </w:rPr>
        <w:t>в следующих отраслях:</w:t>
      </w:r>
    </w:p>
    <w:p w:rsidR="0020330B" w:rsidRPr="00094783" w:rsidRDefault="0020330B" w:rsidP="0020330B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оптовая и розничная торговл</w:t>
      </w:r>
      <w:r w:rsidR="00C31AD6">
        <w:rPr>
          <w:rFonts w:ascii="Times New Roman" w:hAnsi="Times New Roman" w:cs="Times New Roman"/>
          <w:sz w:val="28"/>
          <w:szCs w:val="28"/>
        </w:rPr>
        <w:t>я – (+)7,5</w:t>
      </w:r>
      <w:r w:rsidRPr="0020330B">
        <w:rPr>
          <w:rFonts w:ascii="Times New Roman" w:hAnsi="Times New Roman" w:cs="Times New Roman"/>
          <w:sz w:val="28"/>
          <w:szCs w:val="28"/>
        </w:rPr>
        <w:t>% (</w:t>
      </w:r>
      <w:r w:rsidRPr="0020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преимущественно за счет роста цен оптовой </w:t>
      </w:r>
      <w:r w:rsidRPr="00C3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торговли</w:t>
      </w:r>
      <w:r w:rsidR="003F2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69A" w:rsidRPr="0009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(+)7,5%);</w:t>
      </w:r>
    </w:p>
    <w:p w:rsidR="0020330B" w:rsidRPr="0020330B" w:rsidRDefault="0020330B" w:rsidP="0020330B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783">
        <w:rPr>
          <w:rFonts w:ascii="Times New Roman" w:hAnsi="Times New Roman" w:cs="Times New Roman"/>
          <w:sz w:val="28"/>
          <w:szCs w:val="28"/>
        </w:rPr>
        <w:t>тр</w:t>
      </w:r>
      <w:r w:rsidR="00C31AD6" w:rsidRPr="00094783">
        <w:rPr>
          <w:rFonts w:ascii="Times New Roman" w:hAnsi="Times New Roman" w:cs="Times New Roman"/>
          <w:sz w:val="28"/>
          <w:szCs w:val="28"/>
        </w:rPr>
        <w:t>анспортировка и хранение – (+)</w:t>
      </w:r>
      <w:r w:rsidR="00C31AD6">
        <w:rPr>
          <w:rFonts w:ascii="Times New Roman" w:hAnsi="Times New Roman" w:cs="Times New Roman"/>
          <w:sz w:val="28"/>
          <w:szCs w:val="28"/>
        </w:rPr>
        <w:t>14,3</w:t>
      </w:r>
      <w:r w:rsidRPr="0020330B">
        <w:rPr>
          <w:rFonts w:ascii="Times New Roman" w:hAnsi="Times New Roman" w:cs="Times New Roman"/>
          <w:sz w:val="28"/>
          <w:szCs w:val="28"/>
        </w:rPr>
        <w:t xml:space="preserve">% (рост тарифов на грузовые </w:t>
      </w:r>
      <w:r w:rsidR="003F269A">
        <w:rPr>
          <w:rFonts w:ascii="Times New Roman" w:hAnsi="Times New Roman" w:cs="Times New Roman"/>
          <w:sz w:val="28"/>
          <w:szCs w:val="28"/>
        </w:rPr>
        <w:br/>
      </w:r>
      <w:r w:rsidRPr="0020330B">
        <w:rPr>
          <w:rFonts w:ascii="Times New Roman" w:hAnsi="Times New Roman" w:cs="Times New Roman"/>
          <w:sz w:val="28"/>
          <w:szCs w:val="28"/>
        </w:rPr>
        <w:t>и пассажирские перевозки);</w:t>
      </w:r>
    </w:p>
    <w:p w:rsidR="0020330B" w:rsidRPr="0020330B" w:rsidRDefault="0020330B" w:rsidP="0020330B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финансы и страховани</w:t>
      </w:r>
      <w:r w:rsidR="00C31AD6">
        <w:rPr>
          <w:rFonts w:ascii="Times New Roman" w:hAnsi="Times New Roman" w:cs="Times New Roman"/>
          <w:sz w:val="28"/>
          <w:szCs w:val="28"/>
        </w:rPr>
        <w:t>е – (+)22,7</w:t>
      </w:r>
      <w:r w:rsidRPr="0020330B">
        <w:rPr>
          <w:rFonts w:ascii="Times New Roman" w:hAnsi="Times New Roman" w:cs="Times New Roman"/>
          <w:sz w:val="28"/>
          <w:szCs w:val="28"/>
        </w:rPr>
        <w:t>% (увеличение стоимости п</w:t>
      </w:r>
      <w:r w:rsidR="0072647B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2647B" w:rsidRPr="00094783">
        <w:rPr>
          <w:rFonts w:ascii="Times New Roman" w:hAnsi="Times New Roman" w:cs="Times New Roman"/>
          <w:sz w:val="28"/>
          <w:szCs w:val="28"/>
        </w:rPr>
        <w:t>банковских услуг).</w:t>
      </w:r>
    </w:p>
    <w:p w:rsidR="00C31AD6" w:rsidRDefault="00C31AD6" w:rsidP="00B83B0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B03" w:rsidRDefault="00B83B03" w:rsidP="00B83B0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ВВП</w:t>
      </w:r>
      <w:r w:rsidR="00CD3F87"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ВВП по источникам доходов</w:t>
      </w:r>
    </w:p>
    <w:p w:rsidR="00EC3B69" w:rsidRPr="00392B75" w:rsidRDefault="00EC3B69" w:rsidP="00392B7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ВВП</w:t>
      </w:r>
    </w:p>
    <w:p w:rsidR="00EC3B69" w:rsidRDefault="00EC3B69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B75">
        <w:rPr>
          <w:sz w:val="28"/>
          <w:szCs w:val="28"/>
        </w:rPr>
        <w:t xml:space="preserve">Рост физического объема ВВП сложился </w:t>
      </w:r>
      <w:r w:rsidR="00A479B7">
        <w:rPr>
          <w:sz w:val="28"/>
          <w:szCs w:val="28"/>
        </w:rPr>
        <w:t xml:space="preserve">вследствие </w:t>
      </w:r>
      <w:r w:rsidRPr="00392B75">
        <w:rPr>
          <w:sz w:val="28"/>
          <w:szCs w:val="28"/>
        </w:rPr>
        <w:t>увеличения внутреннего конечного спроса (+8,9%) при сокращении чистого экспорта.</w:t>
      </w:r>
    </w:p>
    <w:p w:rsidR="000B1F85" w:rsidRPr="00392B75" w:rsidRDefault="000B1F85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ВВП </w:t>
      </w:r>
      <w:r w:rsidR="001F3472">
        <w:rPr>
          <w:sz w:val="28"/>
          <w:szCs w:val="28"/>
        </w:rPr>
        <w:t>в 2023 г. наблюдался</w:t>
      </w:r>
      <w:r>
        <w:rPr>
          <w:sz w:val="28"/>
          <w:szCs w:val="28"/>
        </w:rPr>
        <w:t xml:space="preserve">, начиная со 2 квартала 2023г., </w:t>
      </w:r>
      <w:r w:rsidR="003F269A">
        <w:rPr>
          <w:sz w:val="28"/>
          <w:szCs w:val="28"/>
        </w:rPr>
        <w:br/>
      </w:r>
      <w:r>
        <w:rPr>
          <w:sz w:val="28"/>
          <w:szCs w:val="28"/>
        </w:rPr>
        <w:t>что связано с заметным ростом</w:t>
      </w:r>
      <w:r w:rsidR="00C15E1C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потребительского спроса домашних хозяйств</w:t>
      </w:r>
      <w:r w:rsidR="00C15E1C">
        <w:rPr>
          <w:sz w:val="28"/>
          <w:szCs w:val="28"/>
        </w:rPr>
        <w:t xml:space="preserve"> относительно соответствующего периода предыдущего года.</w:t>
      </w:r>
    </w:p>
    <w:p w:rsidR="00EC3B69" w:rsidRPr="00392B75" w:rsidRDefault="00EC3B69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B75">
        <w:rPr>
          <w:sz w:val="28"/>
          <w:szCs w:val="28"/>
        </w:rPr>
        <w:t>Расходы на конечное потребление в целом возросли на 6,</w:t>
      </w:r>
      <w:r w:rsidR="00A479B7">
        <w:rPr>
          <w:sz w:val="28"/>
          <w:szCs w:val="28"/>
        </w:rPr>
        <w:t>6</w:t>
      </w:r>
      <w:r w:rsidRPr="00392B75">
        <w:rPr>
          <w:sz w:val="28"/>
          <w:szCs w:val="28"/>
        </w:rPr>
        <w:t xml:space="preserve">% за счет расходов сектора государственного управления (+7,0%) </w:t>
      </w:r>
      <w:r w:rsidR="00315C13">
        <w:rPr>
          <w:sz w:val="28"/>
          <w:szCs w:val="28"/>
        </w:rPr>
        <w:t>, домашних хозяйств (+6,</w:t>
      </w:r>
      <w:r w:rsidR="00A479B7">
        <w:rPr>
          <w:sz w:val="28"/>
          <w:szCs w:val="28"/>
        </w:rPr>
        <w:t>5</w:t>
      </w:r>
      <w:r w:rsidR="00315C13">
        <w:rPr>
          <w:sz w:val="28"/>
          <w:szCs w:val="28"/>
        </w:rPr>
        <w:t xml:space="preserve">%), </w:t>
      </w:r>
      <w:r w:rsidRPr="00392B75">
        <w:rPr>
          <w:sz w:val="28"/>
          <w:szCs w:val="28"/>
        </w:rPr>
        <w:t xml:space="preserve">некоммерческих организаций, обслуживающих домашние хозяйства </w:t>
      </w:r>
      <w:r w:rsidR="00315C13">
        <w:rPr>
          <w:sz w:val="28"/>
          <w:szCs w:val="28"/>
        </w:rPr>
        <w:t>(+</w:t>
      </w:r>
      <w:r w:rsidRPr="00392B75">
        <w:rPr>
          <w:sz w:val="28"/>
          <w:szCs w:val="28"/>
        </w:rPr>
        <w:t>2,7%</w:t>
      </w:r>
      <w:r w:rsidR="00315C13">
        <w:rPr>
          <w:sz w:val="28"/>
          <w:szCs w:val="28"/>
        </w:rPr>
        <w:t>)</w:t>
      </w:r>
      <w:r w:rsidRPr="00392B75">
        <w:rPr>
          <w:sz w:val="28"/>
          <w:szCs w:val="28"/>
        </w:rPr>
        <w:t>.</w:t>
      </w:r>
    </w:p>
    <w:p w:rsidR="00EC3B69" w:rsidRPr="00392B75" w:rsidRDefault="00EC3B69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B75">
        <w:rPr>
          <w:sz w:val="28"/>
          <w:szCs w:val="28"/>
        </w:rPr>
        <w:t xml:space="preserve">Валовое накопление </w:t>
      </w:r>
      <w:r w:rsidR="0053099D">
        <w:rPr>
          <w:sz w:val="28"/>
          <w:szCs w:val="28"/>
        </w:rPr>
        <w:t xml:space="preserve">увеличилось </w:t>
      </w:r>
      <w:r w:rsidRPr="00392B75">
        <w:rPr>
          <w:sz w:val="28"/>
          <w:szCs w:val="28"/>
        </w:rPr>
        <w:t xml:space="preserve">на </w:t>
      </w:r>
      <w:r w:rsidR="002F6503" w:rsidRPr="00392B75">
        <w:rPr>
          <w:sz w:val="28"/>
          <w:szCs w:val="28"/>
        </w:rPr>
        <w:t>15,8</w:t>
      </w:r>
      <w:r w:rsidRPr="00392B75">
        <w:rPr>
          <w:sz w:val="28"/>
          <w:szCs w:val="28"/>
        </w:rPr>
        <w:t xml:space="preserve">% </w:t>
      </w:r>
      <w:r w:rsidR="00A61988">
        <w:rPr>
          <w:sz w:val="28"/>
          <w:szCs w:val="28"/>
        </w:rPr>
        <w:t xml:space="preserve">преимущественно </w:t>
      </w:r>
      <w:r w:rsidR="0053099D">
        <w:rPr>
          <w:sz w:val="28"/>
          <w:szCs w:val="28"/>
        </w:rPr>
        <w:t xml:space="preserve">в части </w:t>
      </w:r>
      <w:r w:rsidRPr="00392B75">
        <w:rPr>
          <w:sz w:val="28"/>
          <w:szCs w:val="28"/>
        </w:rPr>
        <w:t>прироста запасов</w:t>
      </w:r>
      <w:r w:rsidR="00565214" w:rsidRPr="00392B75">
        <w:rPr>
          <w:sz w:val="28"/>
          <w:szCs w:val="28"/>
        </w:rPr>
        <w:t xml:space="preserve"> материальных оборотных средств</w:t>
      </w:r>
      <w:r w:rsidR="00AB1E64">
        <w:rPr>
          <w:sz w:val="28"/>
          <w:szCs w:val="28"/>
        </w:rPr>
        <w:t>. Н</w:t>
      </w:r>
      <w:r w:rsidR="0053099D">
        <w:rPr>
          <w:sz w:val="28"/>
          <w:szCs w:val="28"/>
        </w:rPr>
        <w:t xml:space="preserve">аиболее существенный рост наблюдался по </w:t>
      </w:r>
      <w:r w:rsidR="00193A05" w:rsidRPr="00392B75">
        <w:rPr>
          <w:sz w:val="28"/>
          <w:szCs w:val="28"/>
        </w:rPr>
        <w:t>товар</w:t>
      </w:r>
      <w:r w:rsidR="0053099D">
        <w:rPr>
          <w:sz w:val="28"/>
          <w:szCs w:val="28"/>
        </w:rPr>
        <w:t>ам</w:t>
      </w:r>
      <w:r w:rsidR="00193A05" w:rsidRPr="00392B75">
        <w:rPr>
          <w:sz w:val="28"/>
          <w:szCs w:val="28"/>
        </w:rPr>
        <w:t xml:space="preserve"> для перепродажи в торговле; </w:t>
      </w:r>
      <w:r w:rsidR="00565214" w:rsidRPr="00392B75">
        <w:rPr>
          <w:sz w:val="28"/>
          <w:szCs w:val="28"/>
        </w:rPr>
        <w:t>производственны</w:t>
      </w:r>
      <w:r w:rsidR="0053099D">
        <w:rPr>
          <w:sz w:val="28"/>
          <w:szCs w:val="28"/>
        </w:rPr>
        <w:t>м</w:t>
      </w:r>
      <w:r w:rsidR="00565214" w:rsidRPr="00392B75">
        <w:rPr>
          <w:sz w:val="28"/>
          <w:szCs w:val="28"/>
        </w:rPr>
        <w:t xml:space="preserve"> запас</w:t>
      </w:r>
      <w:r w:rsidR="0053099D">
        <w:rPr>
          <w:sz w:val="28"/>
          <w:szCs w:val="28"/>
        </w:rPr>
        <w:t>ам</w:t>
      </w:r>
      <w:r w:rsidR="003914DF">
        <w:rPr>
          <w:sz w:val="28"/>
          <w:szCs w:val="28"/>
        </w:rPr>
        <w:t xml:space="preserve"> </w:t>
      </w:r>
      <w:r w:rsidR="00565214" w:rsidRPr="00392B75">
        <w:rPr>
          <w:sz w:val="28"/>
          <w:szCs w:val="28"/>
        </w:rPr>
        <w:t>в обрабатывающих производствах</w:t>
      </w:r>
      <w:r w:rsidR="0053099D">
        <w:rPr>
          <w:sz w:val="28"/>
          <w:szCs w:val="28"/>
        </w:rPr>
        <w:t>;</w:t>
      </w:r>
      <w:r w:rsidR="00193A05" w:rsidRPr="00392B75">
        <w:rPr>
          <w:sz w:val="28"/>
          <w:szCs w:val="28"/>
        </w:rPr>
        <w:t xml:space="preserve"> </w:t>
      </w:r>
      <w:r w:rsidR="00565214" w:rsidRPr="00392B75">
        <w:rPr>
          <w:sz w:val="28"/>
          <w:szCs w:val="28"/>
        </w:rPr>
        <w:t>готовой продукции</w:t>
      </w:r>
      <w:r w:rsidR="00193A05" w:rsidRPr="00392B75">
        <w:rPr>
          <w:sz w:val="28"/>
          <w:szCs w:val="28"/>
        </w:rPr>
        <w:t xml:space="preserve"> </w:t>
      </w:r>
      <w:r w:rsidR="00592E36">
        <w:rPr>
          <w:sz w:val="28"/>
          <w:szCs w:val="28"/>
        </w:rPr>
        <w:t>в добыче нефти и газа</w:t>
      </w:r>
      <w:r w:rsidR="00592E36" w:rsidRPr="00592E36">
        <w:rPr>
          <w:sz w:val="28"/>
          <w:szCs w:val="28"/>
        </w:rPr>
        <w:t>;</w:t>
      </w:r>
      <w:r w:rsidR="00565214" w:rsidRPr="00392B75">
        <w:rPr>
          <w:sz w:val="28"/>
          <w:szCs w:val="28"/>
        </w:rPr>
        <w:t xml:space="preserve"> деятельности в области информационных технологий</w:t>
      </w:r>
      <w:r w:rsidR="00C4754A">
        <w:rPr>
          <w:sz w:val="28"/>
          <w:szCs w:val="28"/>
        </w:rPr>
        <w:t>, обрабатывающих производствах</w:t>
      </w:r>
      <w:r w:rsidR="00193A05" w:rsidRPr="00392B75">
        <w:rPr>
          <w:sz w:val="28"/>
          <w:szCs w:val="28"/>
        </w:rPr>
        <w:t xml:space="preserve">. </w:t>
      </w:r>
      <w:r w:rsidRPr="00392B75">
        <w:rPr>
          <w:sz w:val="28"/>
          <w:szCs w:val="28"/>
        </w:rPr>
        <w:t xml:space="preserve">Валовое накопление основного капитала, включая прирост ценностей, </w:t>
      </w:r>
      <w:r w:rsidR="004E05FE">
        <w:rPr>
          <w:sz w:val="28"/>
          <w:szCs w:val="28"/>
        </w:rPr>
        <w:t>выросло</w:t>
      </w:r>
      <w:r w:rsidRPr="00392B75">
        <w:rPr>
          <w:sz w:val="28"/>
          <w:szCs w:val="28"/>
        </w:rPr>
        <w:t xml:space="preserve"> на </w:t>
      </w:r>
      <w:r w:rsidR="002F6503" w:rsidRPr="00392B75">
        <w:rPr>
          <w:sz w:val="28"/>
          <w:szCs w:val="28"/>
        </w:rPr>
        <w:t>8,8</w:t>
      </w:r>
      <w:r w:rsidRPr="00392B75">
        <w:rPr>
          <w:sz w:val="28"/>
          <w:szCs w:val="28"/>
        </w:rPr>
        <w:t>%.</w:t>
      </w:r>
    </w:p>
    <w:p w:rsidR="00EC3B69" w:rsidRDefault="00EC3B69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2B75">
        <w:rPr>
          <w:sz w:val="28"/>
          <w:szCs w:val="28"/>
        </w:rPr>
        <w:t>Структура основных компонентов ВВП в 2023 г. относительно 2022</w:t>
      </w:r>
      <w:r w:rsidRPr="00392B75">
        <w:rPr>
          <w:sz w:val="28"/>
          <w:szCs w:val="28"/>
          <w:lang w:val="en-US"/>
        </w:rPr>
        <w:t> </w:t>
      </w:r>
      <w:r w:rsidRPr="00392B75">
        <w:rPr>
          <w:sz w:val="28"/>
          <w:szCs w:val="28"/>
        </w:rPr>
        <w:t>г. сместилась в сторону увеличения доли внутреннего конечного спроса: расходов на конечное потребление - с 64,9% до 6</w:t>
      </w:r>
      <w:r w:rsidR="001C12B9" w:rsidRPr="00392B75">
        <w:rPr>
          <w:sz w:val="28"/>
          <w:szCs w:val="28"/>
        </w:rPr>
        <w:t>9,5</w:t>
      </w:r>
      <w:r w:rsidRPr="00392B75">
        <w:rPr>
          <w:sz w:val="28"/>
          <w:szCs w:val="28"/>
        </w:rPr>
        <w:t>%, валового накопления - с 22,</w:t>
      </w:r>
      <w:r w:rsidR="001C12B9" w:rsidRPr="00392B75">
        <w:rPr>
          <w:sz w:val="28"/>
          <w:szCs w:val="28"/>
        </w:rPr>
        <w:t>6</w:t>
      </w:r>
      <w:r w:rsidRPr="00392B75">
        <w:rPr>
          <w:sz w:val="28"/>
          <w:szCs w:val="28"/>
        </w:rPr>
        <w:t>% до 2</w:t>
      </w:r>
      <w:r w:rsidR="001C12B9" w:rsidRPr="00392B75">
        <w:rPr>
          <w:sz w:val="28"/>
          <w:szCs w:val="28"/>
        </w:rPr>
        <w:t>6,1</w:t>
      </w:r>
      <w:r w:rsidRPr="00392B75">
        <w:rPr>
          <w:sz w:val="28"/>
          <w:szCs w:val="28"/>
        </w:rPr>
        <w:t>%. Доля чистого экспорта сократилась с 12,</w:t>
      </w:r>
      <w:r w:rsidR="001C12B9" w:rsidRPr="00392B75">
        <w:rPr>
          <w:sz w:val="28"/>
          <w:szCs w:val="28"/>
        </w:rPr>
        <w:t>5</w:t>
      </w:r>
      <w:r w:rsidRPr="00392B75">
        <w:rPr>
          <w:sz w:val="28"/>
          <w:szCs w:val="28"/>
        </w:rPr>
        <w:t>% до 4,</w:t>
      </w:r>
      <w:r w:rsidR="001C12B9" w:rsidRPr="00392B75">
        <w:rPr>
          <w:sz w:val="28"/>
          <w:szCs w:val="28"/>
        </w:rPr>
        <w:t>4</w:t>
      </w:r>
      <w:r w:rsidRPr="00392B75">
        <w:rPr>
          <w:sz w:val="28"/>
          <w:szCs w:val="28"/>
        </w:rPr>
        <w:t>%.</w:t>
      </w:r>
    </w:p>
    <w:p w:rsidR="00ED7D48" w:rsidRDefault="00ED7D48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C3B69" w:rsidRPr="00392B75" w:rsidRDefault="00EC3B69" w:rsidP="00392B7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ВВП по источникам доходов</w:t>
      </w:r>
    </w:p>
    <w:p w:rsidR="00392B75" w:rsidRDefault="00EC3B69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B75">
        <w:rPr>
          <w:sz w:val="28"/>
          <w:szCs w:val="28"/>
        </w:rPr>
        <w:t>В структуре ВВП по источникам доходов в 2023 г. относительно 2022 г. доля оплаты труда повысилась с 38,5 до 40,</w:t>
      </w:r>
      <w:r w:rsidR="005D3078" w:rsidRPr="00392B75">
        <w:rPr>
          <w:sz w:val="28"/>
          <w:szCs w:val="28"/>
        </w:rPr>
        <w:t>3</w:t>
      </w:r>
      <w:r w:rsidRPr="00392B75">
        <w:rPr>
          <w:sz w:val="28"/>
          <w:szCs w:val="28"/>
        </w:rPr>
        <w:t>%, доля чистых налогов на</w:t>
      </w:r>
      <w:r w:rsidR="00392B75">
        <w:rPr>
          <w:sz w:val="28"/>
          <w:szCs w:val="28"/>
        </w:rPr>
        <w:t xml:space="preserve"> </w:t>
      </w:r>
      <w:r w:rsidRPr="00392B75">
        <w:rPr>
          <w:sz w:val="28"/>
          <w:szCs w:val="28"/>
        </w:rPr>
        <w:t>производство</w:t>
      </w:r>
      <w:r w:rsidR="00392B75" w:rsidRPr="00392B75">
        <w:rPr>
          <w:sz w:val="28"/>
          <w:szCs w:val="28"/>
        </w:rPr>
        <w:t xml:space="preserve"> и импорт повысилась с 7,7% до 8,0%, доля валовой прибыли сократилась </w:t>
      </w:r>
      <w:proofErr w:type="gramStart"/>
      <w:r w:rsidR="00392B75" w:rsidRPr="00392B75">
        <w:rPr>
          <w:sz w:val="28"/>
          <w:szCs w:val="28"/>
        </w:rPr>
        <w:t>с</w:t>
      </w:r>
      <w:proofErr w:type="gramEnd"/>
      <w:r w:rsidR="00392B75" w:rsidRPr="00392B75">
        <w:rPr>
          <w:sz w:val="28"/>
          <w:szCs w:val="28"/>
        </w:rPr>
        <w:t xml:space="preserve"> 53,8% до 51,8%.</w:t>
      </w:r>
    </w:p>
    <w:p w:rsidR="00D64EFB" w:rsidRDefault="00D64EFB" w:rsidP="00392B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EFB" w:rsidRPr="00404534" w:rsidRDefault="00D64EFB" w:rsidP="00D64EF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534">
        <w:rPr>
          <w:rFonts w:ascii="Times New Roman" w:hAnsi="Times New Roman" w:cs="Times New Roman"/>
          <w:i/>
          <w:sz w:val="28"/>
          <w:szCs w:val="28"/>
        </w:rPr>
        <w:t xml:space="preserve">*Оценка ВВП за 1-3 кварталы 2023 года актуализирована, за 4 квартал 2023 года </w:t>
      </w:r>
      <w:r w:rsidR="00972263">
        <w:rPr>
          <w:rFonts w:ascii="Times New Roman" w:hAnsi="Times New Roman" w:cs="Times New Roman"/>
          <w:i/>
          <w:sz w:val="28"/>
          <w:szCs w:val="28"/>
        </w:rPr>
        <w:t>–</w:t>
      </w:r>
      <w:r w:rsidRPr="00404534">
        <w:rPr>
          <w:rFonts w:ascii="Times New Roman" w:hAnsi="Times New Roman" w:cs="Times New Roman"/>
          <w:i/>
          <w:sz w:val="28"/>
          <w:szCs w:val="28"/>
        </w:rPr>
        <w:t xml:space="preserve">  выполнена первая оценка.</w:t>
      </w:r>
    </w:p>
    <w:p w:rsidR="007D0B4D" w:rsidRPr="00FE09D2" w:rsidRDefault="007D0B4D" w:rsidP="00085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  <w:highlight w:val="yellow"/>
        </w:rPr>
      </w:pPr>
    </w:p>
    <w:p w:rsidR="00B83B03" w:rsidRPr="00C620DB" w:rsidRDefault="00B83B03" w:rsidP="00E22B13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Ретроспективный пересчет</w:t>
      </w:r>
    </w:p>
    <w:p w:rsidR="008C6174" w:rsidRDefault="003D1480" w:rsidP="008C61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3B03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одовые и квартальные данные за 20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2F4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уточнения статистической отчетности</w:t>
      </w:r>
      <w:r w:rsidR="00F42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данных отраслевой статистики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0AE8" w:rsidRPr="00F42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данных.</w:t>
      </w:r>
      <w:r w:rsidR="008C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5E" w:rsidRDefault="008C6174" w:rsidP="008C61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 ВВП представлена на сайте Росстата в разделе «</w:t>
      </w:r>
      <w:hyperlink r:id="rId7" w:history="1">
        <w:r w:rsidRPr="008C61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Национальные счета</w:t>
        </w:r>
      </w:hyperlink>
      <w:r w:rsidRPr="008C61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6174" w:rsidRPr="008C6174" w:rsidRDefault="008C6174" w:rsidP="008C61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B03" w:rsidRPr="00C620DB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D7599E" w:rsidRPr="00C620DB" w:rsidRDefault="00D7599E" w:rsidP="00F616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DB">
        <w:rPr>
          <w:rFonts w:ascii="Times New Roman" w:hAnsi="Times New Roman" w:cs="Times New Roman"/>
          <w:sz w:val="28"/>
          <w:szCs w:val="28"/>
        </w:rPr>
        <w:t>В публикации представлены согласованные годовые и квартальные данные по ВВП и его компонентам за 20</w:t>
      </w:r>
      <w:r w:rsidR="00506404" w:rsidRPr="00506404">
        <w:rPr>
          <w:rFonts w:ascii="Times New Roman" w:hAnsi="Times New Roman" w:cs="Times New Roman"/>
          <w:sz w:val="28"/>
          <w:szCs w:val="28"/>
        </w:rPr>
        <w:t>2</w:t>
      </w:r>
      <w:r w:rsidR="00FE09D2">
        <w:rPr>
          <w:rFonts w:ascii="Times New Roman" w:hAnsi="Times New Roman" w:cs="Times New Roman"/>
          <w:sz w:val="28"/>
          <w:szCs w:val="28"/>
        </w:rPr>
        <w:t>1</w:t>
      </w:r>
      <w:r w:rsidRPr="00C620DB">
        <w:rPr>
          <w:rFonts w:ascii="Times New Roman" w:hAnsi="Times New Roman" w:cs="Times New Roman"/>
          <w:sz w:val="28"/>
          <w:szCs w:val="28"/>
        </w:rPr>
        <w:t>-202</w:t>
      </w:r>
      <w:r w:rsidR="00FE09D2">
        <w:rPr>
          <w:rFonts w:ascii="Times New Roman" w:hAnsi="Times New Roman" w:cs="Times New Roman"/>
          <w:sz w:val="28"/>
          <w:szCs w:val="28"/>
        </w:rPr>
        <w:t>3</w:t>
      </w:r>
      <w:r w:rsidRPr="00C620D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83B03" w:rsidRPr="00C620DB" w:rsidRDefault="00B83B03" w:rsidP="00E22B13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ВВП за 1-3 кварталы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пересмотрена в связи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разработкой оперативных годовых итогов и их распределения по кварталам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B03" w:rsidRPr="00C620DB" w:rsidRDefault="00B83B03" w:rsidP="00E22B1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оценки ВВП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использовались: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данны</w:t>
      </w:r>
      <w:r w:rsidR="00124FE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отраслевой статистики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крупных и средних предприятий о наличии запасов материальных оборотных средств на конец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Банка России о стоимости косвенно измеряемых услуг финансового посредничества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83B03" w:rsidRPr="00C620DB" w:rsidRDefault="00506404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актуализированные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платежного баланса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России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B03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Российской Федерации и внебюджетных фондов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составленн</w:t>
      </w:r>
      <w:r w:rsidR="00EF52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Казначейством России.</w:t>
      </w:r>
    </w:p>
    <w:sectPr w:rsidR="00B8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46"/>
    <w:multiLevelType w:val="hybridMultilevel"/>
    <w:tmpl w:val="41864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2E7F"/>
    <w:multiLevelType w:val="multilevel"/>
    <w:tmpl w:val="DF3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37AE"/>
    <w:multiLevelType w:val="multilevel"/>
    <w:tmpl w:val="9F8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AA18DF"/>
    <w:multiLevelType w:val="hybridMultilevel"/>
    <w:tmpl w:val="C38AF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3"/>
    <w:rsid w:val="00021EF9"/>
    <w:rsid w:val="00023E9D"/>
    <w:rsid w:val="00035F19"/>
    <w:rsid w:val="000514CD"/>
    <w:rsid w:val="00066F3F"/>
    <w:rsid w:val="0008411B"/>
    <w:rsid w:val="000858C0"/>
    <w:rsid w:val="00094783"/>
    <w:rsid w:val="00097097"/>
    <w:rsid w:val="000B1F85"/>
    <w:rsid w:val="000D2886"/>
    <w:rsid w:val="000D7A18"/>
    <w:rsid w:val="00101832"/>
    <w:rsid w:val="001026C8"/>
    <w:rsid w:val="0011626B"/>
    <w:rsid w:val="00124FEB"/>
    <w:rsid w:val="001329D7"/>
    <w:rsid w:val="00144B5C"/>
    <w:rsid w:val="00145261"/>
    <w:rsid w:val="00166058"/>
    <w:rsid w:val="00182CF1"/>
    <w:rsid w:val="00183A3D"/>
    <w:rsid w:val="001918AB"/>
    <w:rsid w:val="00193A05"/>
    <w:rsid w:val="001A30FD"/>
    <w:rsid w:val="001C12B9"/>
    <w:rsid w:val="001C380A"/>
    <w:rsid w:val="001D55B9"/>
    <w:rsid w:val="001F06E2"/>
    <w:rsid w:val="001F3472"/>
    <w:rsid w:val="001F70BD"/>
    <w:rsid w:val="0020330B"/>
    <w:rsid w:val="00224E1F"/>
    <w:rsid w:val="00252D0D"/>
    <w:rsid w:val="0028612C"/>
    <w:rsid w:val="002910FB"/>
    <w:rsid w:val="00295262"/>
    <w:rsid w:val="002D6DAE"/>
    <w:rsid w:val="002D71BD"/>
    <w:rsid w:val="002F6503"/>
    <w:rsid w:val="00315C13"/>
    <w:rsid w:val="00335C8F"/>
    <w:rsid w:val="0036026A"/>
    <w:rsid w:val="003673BC"/>
    <w:rsid w:val="00380691"/>
    <w:rsid w:val="003914DF"/>
    <w:rsid w:val="00392B75"/>
    <w:rsid w:val="003A4F7C"/>
    <w:rsid w:val="003B1D14"/>
    <w:rsid w:val="003B70F9"/>
    <w:rsid w:val="003C620E"/>
    <w:rsid w:val="003D1480"/>
    <w:rsid w:val="003D2069"/>
    <w:rsid w:val="003F269A"/>
    <w:rsid w:val="00406641"/>
    <w:rsid w:val="004147C9"/>
    <w:rsid w:val="00427616"/>
    <w:rsid w:val="004372E3"/>
    <w:rsid w:val="00437E99"/>
    <w:rsid w:val="004448F7"/>
    <w:rsid w:val="004449CD"/>
    <w:rsid w:val="004464A0"/>
    <w:rsid w:val="00457090"/>
    <w:rsid w:val="004668F5"/>
    <w:rsid w:val="004A7EBA"/>
    <w:rsid w:val="004D0D4C"/>
    <w:rsid w:val="004D58D6"/>
    <w:rsid w:val="004D6086"/>
    <w:rsid w:val="004E05FE"/>
    <w:rsid w:val="004E4913"/>
    <w:rsid w:val="004E604D"/>
    <w:rsid w:val="004F10F2"/>
    <w:rsid w:val="005025AA"/>
    <w:rsid w:val="00506404"/>
    <w:rsid w:val="0051245D"/>
    <w:rsid w:val="00514DA5"/>
    <w:rsid w:val="00515165"/>
    <w:rsid w:val="0053099D"/>
    <w:rsid w:val="00551369"/>
    <w:rsid w:val="00565214"/>
    <w:rsid w:val="0057111C"/>
    <w:rsid w:val="005761C0"/>
    <w:rsid w:val="00581116"/>
    <w:rsid w:val="00590AE8"/>
    <w:rsid w:val="00592E36"/>
    <w:rsid w:val="005A4EB2"/>
    <w:rsid w:val="005B4082"/>
    <w:rsid w:val="005C224E"/>
    <w:rsid w:val="005D3078"/>
    <w:rsid w:val="00601894"/>
    <w:rsid w:val="00620DA4"/>
    <w:rsid w:val="00624B60"/>
    <w:rsid w:val="00645F1A"/>
    <w:rsid w:val="006742BD"/>
    <w:rsid w:val="00674C53"/>
    <w:rsid w:val="00684296"/>
    <w:rsid w:val="00690F6D"/>
    <w:rsid w:val="006A4BA8"/>
    <w:rsid w:val="006B33FA"/>
    <w:rsid w:val="006C1B4F"/>
    <w:rsid w:val="006D78B0"/>
    <w:rsid w:val="006F067F"/>
    <w:rsid w:val="006F71F2"/>
    <w:rsid w:val="00704DA0"/>
    <w:rsid w:val="007060CE"/>
    <w:rsid w:val="00721832"/>
    <w:rsid w:val="00723741"/>
    <w:rsid w:val="0072647B"/>
    <w:rsid w:val="00745741"/>
    <w:rsid w:val="00747CA5"/>
    <w:rsid w:val="00767957"/>
    <w:rsid w:val="007873DB"/>
    <w:rsid w:val="0079086B"/>
    <w:rsid w:val="00790948"/>
    <w:rsid w:val="007A57A1"/>
    <w:rsid w:val="007A6771"/>
    <w:rsid w:val="007B36C3"/>
    <w:rsid w:val="007D0B4D"/>
    <w:rsid w:val="007E5B3A"/>
    <w:rsid w:val="007E6D36"/>
    <w:rsid w:val="007F00B8"/>
    <w:rsid w:val="008214FD"/>
    <w:rsid w:val="008310C8"/>
    <w:rsid w:val="008420D6"/>
    <w:rsid w:val="0084524A"/>
    <w:rsid w:val="00850A77"/>
    <w:rsid w:val="008558F2"/>
    <w:rsid w:val="00861991"/>
    <w:rsid w:val="00864C18"/>
    <w:rsid w:val="008A6A0F"/>
    <w:rsid w:val="008B4A7E"/>
    <w:rsid w:val="008C52B0"/>
    <w:rsid w:val="008C6174"/>
    <w:rsid w:val="008D477C"/>
    <w:rsid w:val="008E2D9C"/>
    <w:rsid w:val="00902FFB"/>
    <w:rsid w:val="0091075A"/>
    <w:rsid w:val="0091085F"/>
    <w:rsid w:val="00926468"/>
    <w:rsid w:val="009272F4"/>
    <w:rsid w:val="00933418"/>
    <w:rsid w:val="009439F4"/>
    <w:rsid w:val="00960254"/>
    <w:rsid w:val="009613E6"/>
    <w:rsid w:val="00962EC3"/>
    <w:rsid w:val="00963E0F"/>
    <w:rsid w:val="00967EBB"/>
    <w:rsid w:val="00972263"/>
    <w:rsid w:val="00973211"/>
    <w:rsid w:val="00976EBC"/>
    <w:rsid w:val="00984E7C"/>
    <w:rsid w:val="00993780"/>
    <w:rsid w:val="009A711B"/>
    <w:rsid w:val="009B2B3A"/>
    <w:rsid w:val="009B2D2E"/>
    <w:rsid w:val="009C2B4F"/>
    <w:rsid w:val="009F2760"/>
    <w:rsid w:val="00A016E6"/>
    <w:rsid w:val="00A0189D"/>
    <w:rsid w:val="00A15A56"/>
    <w:rsid w:val="00A168C0"/>
    <w:rsid w:val="00A3250D"/>
    <w:rsid w:val="00A425D9"/>
    <w:rsid w:val="00A43583"/>
    <w:rsid w:val="00A479B7"/>
    <w:rsid w:val="00A61988"/>
    <w:rsid w:val="00A95B74"/>
    <w:rsid w:val="00AA18F1"/>
    <w:rsid w:val="00AA5141"/>
    <w:rsid w:val="00AB1E64"/>
    <w:rsid w:val="00AB6AE2"/>
    <w:rsid w:val="00AE3B0D"/>
    <w:rsid w:val="00AF0706"/>
    <w:rsid w:val="00AF0ABD"/>
    <w:rsid w:val="00B02E69"/>
    <w:rsid w:val="00B406A0"/>
    <w:rsid w:val="00B468DC"/>
    <w:rsid w:val="00B55A70"/>
    <w:rsid w:val="00B627B2"/>
    <w:rsid w:val="00B83B03"/>
    <w:rsid w:val="00B86965"/>
    <w:rsid w:val="00B94F52"/>
    <w:rsid w:val="00C06C90"/>
    <w:rsid w:val="00C113A8"/>
    <w:rsid w:val="00C15E1C"/>
    <w:rsid w:val="00C23963"/>
    <w:rsid w:val="00C31AD6"/>
    <w:rsid w:val="00C3422D"/>
    <w:rsid w:val="00C34C88"/>
    <w:rsid w:val="00C40BCA"/>
    <w:rsid w:val="00C4754A"/>
    <w:rsid w:val="00C47A02"/>
    <w:rsid w:val="00C50466"/>
    <w:rsid w:val="00C620DB"/>
    <w:rsid w:val="00C937DD"/>
    <w:rsid w:val="00CB4250"/>
    <w:rsid w:val="00CC0812"/>
    <w:rsid w:val="00CD3F87"/>
    <w:rsid w:val="00CF252A"/>
    <w:rsid w:val="00CF471F"/>
    <w:rsid w:val="00D02636"/>
    <w:rsid w:val="00D4003F"/>
    <w:rsid w:val="00D64EFB"/>
    <w:rsid w:val="00D7599E"/>
    <w:rsid w:val="00D76E05"/>
    <w:rsid w:val="00D77790"/>
    <w:rsid w:val="00DA212D"/>
    <w:rsid w:val="00DE58F1"/>
    <w:rsid w:val="00E22B13"/>
    <w:rsid w:val="00E51C29"/>
    <w:rsid w:val="00E6766E"/>
    <w:rsid w:val="00E872FE"/>
    <w:rsid w:val="00E87E6D"/>
    <w:rsid w:val="00E95BC7"/>
    <w:rsid w:val="00EA212C"/>
    <w:rsid w:val="00EA4756"/>
    <w:rsid w:val="00EB3711"/>
    <w:rsid w:val="00EB3D8E"/>
    <w:rsid w:val="00EB54AD"/>
    <w:rsid w:val="00EC3B69"/>
    <w:rsid w:val="00ED7D48"/>
    <w:rsid w:val="00EE1861"/>
    <w:rsid w:val="00EF52DA"/>
    <w:rsid w:val="00F00F34"/>
    <w:rsid w:val="00F151F9"/>
    <w:rsid w:val="00F33CF7"/>
    <w:rsid w:val="00F37CA7"/>
    <w:rsid w:val="00F4245E"/>
    <w:rsid w:val="00F503D1"/>
    <w:rsid w:val="00F616CE"/>
    <w:rsid w:val="00F63449"/>
    <w:rsid w:val="00F909C2"/>
    <w:rsid w:val="00F90B8C"/>
    <w:rsid w:val="00FA4E4C"/>
    <w:rsid w:val="00FB05AF"/>
    <w:rsid w:val="00FC5CCE"/>
    <w:rsid w:val="00FE09D2"/>
    <w:rsid w:val="00FE103A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6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6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stat.gov.ru/statistics/accou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EE4D-6310-4C42-9FDD-81183B84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Соловьева И. В.</cp:lastModifiedBy>
  <cp:revision>2</cp:revision>
  <cp:lastPrinted>2024-04-04T15:48:00Z</cp:lastPrinted>
  <dcterms:created xsi:type="dcterms:W3CDTF">2024-04-08T08:56:00Z</dcterms:created>
  <dcterms:modified xsi:type="dcterms:W3CDTF">2024-04-08T08:56:00Z</dcterms:modified>
</cp:coreProperties>
</file>