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5A" w:rsidRPr="00E66067" w:rsidRDefault="00E66067" w:rsidP="00253C8C">
      <w:pPr>
        <w:jc w:val="center"/>
        <w:rPr>
          <w:rFonts w:ascii="Times New Roman" w:hAnsi="Times New Roman" w:cs="Times New Roman"/>
          <w:color w:val="000000"/>
          <w:sz w:val="26"/>
          <w:szCs w:val="26"/>
          <w:highlight w:val="yellow"/>
          <w:shd w:val="clear" w:color="auto" w:fill="FFFFFF"/>
        </w:rPr>
      </w:pPr>
      <w:r w:rsidRPr="00E6606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Федеральная служба государственной статистики </w:t>
      </w:r>
      <w:r w:rsidRPr="00E66067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 14 мая 2024 года </w:t>
      </w:r>
      <w:r w:rsidRPr="00E6606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объявляет конкурс на включение </w:t>
      </w:r>
      <w:r w:rsidRPr="00E66067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кадровый резерв</w:t>
      </w:r>
      <w:r w:rsidRPr="00E6606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 центрального аппарата Федеральной службы государственной </w:t>
      </w:r>
      <w:bookmarkStart w:id="0" w:name="_GoBack"/>
      <w:bookmarkEnd w:id="0"/>
      <w:r w:rsidRPr="00E6606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статистики</w:t>
      </w:r>
    </w:p>
    <w:p w:rsidR="0063750A" w:rsidRPr="007B39B8" w:rsidRDefault="0063750A" w:rsidP="004A65A3">
      <w:pPr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  <w:shd w:val="clear" w:color="auto" w:fill="FFFFFF"/>
        </w:rPr>
      </w:pPr>
    </w:p>
    <w:p w:rsidR="0063750A" w:rsidRPr="00671B54" w:rsidRDefault="00E66067" w:rsidP="004A65A3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hyperlink r:id="rId6" w:history="1">
        <w:r w:rsidRPr="00671B54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Список кандидатов для включения в кадровый резерв центрального аппарата Федеральной службы государственной статистки</w:t>
        </w:r>
      </w:hyperlink>
      <w:r w:rsidR="00683538" w:rsidRPr="00671B5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671B54" w:rsidRPr="00671B54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(16.07.2024</w:t>
      </w:r>
      <w:r w:rsidR="00683538" w:rsidRPr="00671B54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)</w:t>
      </w:r>
    </w:p>
    <w:p w:rsidR="0063750A" w:rsidRPr="00F70B4D" w:rsidRDefault="00E66067" w:rsidP="004A65A3">
      <w:pPr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="00F70B4D" w:rsidRPr="00F70B4D">
          <w:rPr>
            <w:rStyle w:val="a4"/>
            <w:rFonts w:ascii="Times New Roman" w:hAnsi="Times New Roman" w:cs="Times New Roman"/>
            <w:sz w:val="26"/>
            <w:szCs w:val="26"/>
          </w:rPr>
          <w:t>Список кандидатов, допущенных к участию во втором этапе конкурса на включение в кадровый резерв в центральном аппарате Федеральной службы государственной статистики</w:t>
        </w:r>
      </w:hyperlink>
      <w:r w:rsidR="00925412" w:rsidRPr="00F70B4D">
        <w:rPr>
          <w:rFonts w:ascii="Times New Roman" w:hAnsi="Times New Roman" w:cs="Times New Roman"/>
          <w:sz w:val="26"/>
          <w:szCs w:val="26"/>
        </w:rPr>
        <w:t xml:space="preserve"> </w:t>
      </w:r>
      <w:r w:rsidR="00F70B4D" w:rsidRPr="00F70B4D">
        <w:rPr>
          <w:rFonts w:ascii="Times New Roman" w:hAnsi="Times New Roman" w:cs="Times New Roman"/>
          <w:i/>
          <w:sz w:val="26"/>
          <w:szCs w:val="26"/>
        </w:rPr>
        <w:t>(06.06.2024</w:t>
      </w:r>
      <w:r w:rsidR="00925412" w:rsidRPr="00F70B4D">
        <w:rPr>
          <w:rFonts w:ascii="Times New Roman" w:hAnsi="Times New Roman" w:cs="Times New Roman"/>
          <w:i/>
          <w:sz w:val="26"/>
          <w:szCs w:val="26"/>
        </w:rPr>
        <w:t>)</w:t>
      </w:r>
    </w:p>
    <w:p w:rsidR="00645118" w:rsidRDefault="00645118" w:rsidP="004A65A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B41F8" w:rsidRPr="007B39B8" w:rsidRDefault="00645118" w:rsidP="004A65A3">
      <w:p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hyperlink r:id="rId8" w:history="1">
        <w:r w:rsidRPr="00645118">
          <w:rPr>
            <w:rStyle w:val="a4"/>
            <w:rFonts w:ascii="Times New Roman" w:hAnsi="Times New Roman" w:cs="Times New Roman"/>
            <w:sz w:val="26"/>
            <w:szCs w:val="26"/>
          </w:rPr>
          <w:t>Приказ Росстата от 06.05.2024 № 183 «Об объявлении и проведении конкурса на включение в кадровый резерв центрального аппарата Росстата»</w:t>
        </w:r>
      </w:hyperlink>
    </w:p>
    <w:p w:rsidR="00645118" w:rsidRDefault="0013668E" w:rsidP="004A65A3">
      <w:pPr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  <w:shd w:val="clear" w:color="auto" w:fill="FFFFFF"/>
        </w:rPr>
      </w:pPr>
      <w:hyperlink r:id="rId9" w:history="1">
        <w:r w:rsidRPr="0013668E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Приказ Росстата от 27.04.2024 № 177 «О составах конкурсных комиссий для проведения конкурсов на замещение вакантных должностей федеральной государственной гражданской службы и включение в кадровый резерв в центральном аппарате Федеральной службы государственной статистики»</w:t>
        </w:r>
      </w:hyperlink>
    </w:p>
    <w:p w:rsidR="000850DA" w:rsidRDefault="000850DA" w:rsidP="004A65A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B41F8" w:rsidRPr="007B39B8" w:rsidRDefault="000850DA" w:rsidP="004A65A3">
      <w:p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hyperlink r:id="rId10" w:history="1">
        <w:r w:rsidRPr="000850DA">
          <w:rPr>
            <w:rStyle w:val="a4"/>
            <w:rFonts w:ascii="Times New Roman" w:hAnsi="Times New Roman" w:cs="Times New Roman"/>
            <w:sz w:val="26"/>
            <w:szCs w:val="26"/>
          </w:rPr>
          <w:t>Группы должностей государственной службы, по которым объявлен конкурс для включения в кадровый резерв центрального аппарата Федеральной службы государственной статистики по направлениям деятельности управлений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50DA">
        <w:rPr>
          <w:rFonts w:ascii="Times New Roman" w:hAnsi="Times New Roman" w:cs="Times New Roman"/>
          <w:i/>
          <w:sz w:val="26"/>
          <w:szCs w:val="26"/>
        </w:rPr>
        <w:t>(13.05.2024)</w:t>
      </w:r>
    </w:p>
    <w:p w:rsidR="009A75FD" w:rsidRPr="009A75FD" w:rsidRDefault="009A75FD" w:rsidP="004A65A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B41F8" w:rsidRDefault="009A75FD" w:rsidP="004A65A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A75FD">
        <w:rPr>
          <w:rFonts w:ascii="Times New Roman" w:hAnsi="Times New Roman" w:cs="Times New Roman"/>
          <w:b/>
          <w:bCs/>
          <w:sz w:val="26"/>
          <w:szCs w:val="26"/>
        </w:rPr>
        <w:t>Для участия в конкурсе необходимо представить документы:</w:t>
      </w:r>
    </w:p>
    <w:p w:rsidR="00F107DD" w:rsidRPr="009A75FD" w:rsidRDefault="00F107DD" w:rsidP="004A65A3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75FD" w:rsidRDefault="009A75FD" w:rsidP="004A65A3">
      <w:pPr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9A75FD">
        <w:rPr>
          <w:rFonts w:ascii="Times New Roman" w:hAnsi="Times New Roman" w:cs="Times New Roman"/>
          <w:b/>
          <w:sz w:val="26"/>
          <w:szCs w:val="26"/>
        </w:rPr>
        <w:t>1. Гражданам Российской Федерации</w:t>
      </w:r>
    </w:p>
    <w:p w:rsidR="00F107DD" w:rsidRPr="00F107DD" w:rsidRDefault="00F107DD" w:rsidP="00F107DD">
      <w:pPr>
        <w:pStyle w:val="a5"/>
        <w:spacing w:after="0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Для участия в конкурсе </w:t>
      </w:r>
      <w:r w:rsidRPr="00F107DD">
        <w:rPr>
          <w:rStyle w:val="a3"/>
          <w:color w:val="000000"/>
          <w:sz w:val="26"/>
          <w:szCs w:val="26"/>
        </w:rPr>
        <w:t>гражданин Российской Федерации</w:t>
      </w:r>
      <w:r w:rsidRPr="00F107DD">
        <w:rPr>
          <w:color w:val="000000"/>
          <w:sz w:val="26"/>
          <w:szCs w:val="26"/>
        </w:rPr>
        <w:t> представляет следующие документы:</w:t>
      </w:r>
    </w:p>
    <w:p w:rsidR="00F107DD" w:rsidRPr="00F107DD" w:rsidRDefault="00F107DD" w:rsidP="00F107DD">
      <w:pPr>
        <w:pStyle w:val="a5"/>
        <w:spacing w:after="0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а) личное заявление (</w:t>
      </w:r>
      <w:hyperlink r:id="rId11" w:history="1">
        <w:r w:rsidRPr="00F107DD">
          <w:rPr>
            <w:rStyle w:val="a4"/>
            <w:sz w:val="26"/>
            <w:szCs w:val="26"/>
          </w:rPr>
          <w:t>заявление гражданина</w:t>
        </w:r>
      </w:hyperlink>
      <w:r w:rsidRPr="00F107DD">
        <w:rPr>
          <w:color w:val="000000"/>
          <w:sz w:val="26"/>
          <w:szCs w:val="26"/>
        </w:rPr>
        <w:t>);</w:t>
      </w:r>
    </w:p>
    <w:p w:rsidR="00F107DD" w:rsidRPr="00F107DD" w:rsidRDefault="00F107DD" w:rsidP="00F107DD">
      <w:pPr>
        <w:pStyle w:val="a5"/>
        <w:spacing w:after="0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б) заполненную в электронном виде или от руки и подписанную анкету по форме, утвержденной Правительством Российской Федерации, с фотографией </w:t>
      </w:r>
      <w:r w:rsidRPr="00F107DD">
        <w:rPr>
          <w:rStyle w:val="a6"/>
          <w:color w:val="000000"/>
          <w:sz w:val="26"/>
          <w:szCs w:val="26"/>
        </w:rPr>
        <w:t>(размером 3 x 4, без уголка) </w:t>
      </w:r>
      <w:r w:rsidRPr="00F107DD">
        <w:rPr>
          <w:color w:val="000000"/>
          <w:sz w:val="26"/>
          <w:szCs w:val="26"/>
        </w:rPr>
        <w:t>(</w:t>
      </w:r>
      <w:hyperlink r:id="rId12" w:history="1">
        <w:r w:rsidRPr="00F107DD">
          <w:rPr>
            <w:rStyle w:val="a4"/>
            <w:sz w:val="26"/>
            <w:szCs w:val="26"/>
          </w:rPr>
          <w:t>бланк анкеты</w:t>
        </w:r>
      </w:hyperlink>
      <w:r w:rsidRPr="00F107DD">
        <w:rPr>
          <w:color w:val="000000"/>
          <w:sz w:val="26"/>
          <w:szCs w:val="26"/>
        </w:rPr>
        <w:t>) (</w:t>
      </w:r>
      <w:hyperlink r:id="rId13" w:history="1">
        <w:r w:rsidRPr="00F107DD">
          <w:rPr>
            <w:rStyle w:val="a4"/>
            <w:sz w:val="26"/>
            <w:szCs w:val="26"/>
          </w:rPr>
          <w:t>образец заполнения анкеты</w:t>
        </w:r>
      </w:hyperlink>
      <w:r w:rsidRPr="00F107DD">
        <w:rPr>
          <w:color w:val="000000"/>
          <w:sz w:val="26"/>
          <w:szCs w:val="26"/>
        </w:rPr>
        <w:t>);</w:t>
      </w:r>
    </w:p>
    <w:p w:rsidR="00F107DD" w:rsidRPr="00F107DD" w:rsidRDefault="00F107DD" w:rsidP="00F107DD">
      <w:pPr>
        <w:pStyle w:val="a5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F107DD" w:rsidRPr="00F107DD" w:rsidRDefault="00F107DD" w:rsidP="00F107DD">
      <w:pPr>
        <w:pStyle w:val="a5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lastRenderedPageBreak/>
        <w:t>г) документы, подтверждающие необходимое профессиональное образование, квалификацию и стаж работы:</w:t>
      </w:r>
    </w:p>
    <w:p w:rsidR="00F107DD" w:rsidRPr="00F107DD" w:rsidRDefault="00F107DD" w:rsidP="00F107DD">
      <w:pPr>
        <w:pStyle w:val="a5"/>
        <w:spacing w:after="0"/>
        <w:ind w:left="708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копию трудовой книжки (за исключением случаев, когда служебная (трудовая) деятельность осуществляется впервые), </w:t>
      </w:r>
      <w:r w:rsidRPr="00F107DD">
        <w:rPr>
          <w:rStyle w:val="a3"/>
          <w:color w:val="000000"/>
          <w:sz w:val="26"/>
          <w:szCs w:val="26"/>
        </w:rPr>
        <w:t>заверенную</w:t>
      </w:r>
      <w:r w:rsidRPr="00F107DD">
        <w:rPr>
          <w:color w:val="000000"/>
          <w:sz w:val="26"/>
          <w:szCs w:val="26"/>
        </w:rPr>
        <w:t> нотариально или кадровой службой по месту работы (службы), или иные документы, подтверждающие трудовую (служебную) деятельность гражданина или оригинал трудовой книжки;</w:t>
      </w:r>
    </w:p>
    <w:p w:rsidR="00F107DD" w:rsidRPr="00F107DD" w:rsidRDefault="00F107DD" w:rsidP="00F107DD">
      <w:pPr>
        <w:pStyle w:val="a5"/>
        <w:spacing w:after="0"/>
        <w:ind w:left="708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копии документов об образовании и о квалификации, а также по желанию гражданина о дополнительном профессиональном образовании, о присвоении ученой степени, ученого звания, </w:t>
      </w:r>
      <w:r w:rsidRPr="00F107DD">
        <w:rPr>
          <w:rStyle w:val="a3"/>
          <w:color w:val="000000"/>
          <w:sz w:val="26"/>
          <w:szCs w:val="26"/>
        </w:rPr>
        <w:t>заверенные</w:t>
      </w:r>
      <w:r w:rsidRPr="00F107DD">
        <w:rPr>
          <w:color w:val="000000"/>
          <w:sz w:val="26"/>
          <w:szCs w:val="26"/>
        </w:rPr>
        <w:t> нотариально или кадровой службой по месту работы (службы) или оригиналы документов;</w:t>
      </w:r>
    </w:p>
    <w:p w:rsidR="00F107DD" w:rsidRPr="00F107DD" w:rsidRDefault="00F107DD" w:rsidP="00F107DD">
      <w:pPr>
        <w:pStyle w:val="a5"/>
        <w:spacing w:after="0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д) оригинал заключения медицинского учреждения об отсутствии у гражданина заболевания, препятствующего поступлению на гражданскую службу или ее прохождению (</w:t>
      </w:r>
      <w:hyperlink r:id="rId14" w:history="1">
        <w:r w:rsidRPr="00F107DD">
          <w:rPr>
            <w:rStyle w:val="a4"/>
            <w:sz w:val="26"/>
            <w:szCs w:val="26"/>
          </w:rPr>
          <w:t>бланк формы № 001- ГС/у</w:t>
        </w:r>
      </w:hyperlink>
      <w:r w:rsidRPr="00F107DD">
        <w:rPr>
          <w:color w:val="000000"/>
          <w:sz w:val="26"/>
          <w:szCs w:val="26"/>
        </w:rPr>
        <w:t xml:space="preserve">), </w:t>
      </w:r>
      <w:proofErr w:type="gramStart"/>
      <w:r w:rsidRPr="00F107DD">
        <w:rPr>
          <w:color w:val="000000"/>
          <w:sz w:val="26"/>
          <w:szCs w:val="26"/>
        </w:rPr>
        <w:t>утвержденная</w:t>
      </w:r>
      <w:proofErr w:type="gramEnd"/>
      <w:r w:rsidRPr="00F107DD">
        <w:rPr>
          <w:color w:val="000000"/>
          <w:sz w:val="26"/>
          <w:szCs w:val="26"/>
        </w:rPr>
        <w:t xml:space="preserve"> приказом </w:t>
      </w:r>
      <w:proofErr w:type="spellStart"/>
      <w:r w:rsidRPr="00F107DD">
        <w:rPr>
          <w:color w:val="000000"/>
          <w:sz w:val="26"/>
          <w:szCs w:val="26"/>
        </w:rPr>
        <w:t>Минздравсоцразвития</w:t>
      </w:r>
      <w:proofErr w:type="spellEnd"/>
      <w:r w:rsidRPr="00F107DD">
        <w:rPr>
          <w:color w:val="000000"/>
          <w:sz w:val="26"/>
          <w:szCs w:val="26"/>
        </w:rPr>
        <w:t xml:space="preserve"> России от 14.12.2009 № 984н.</w:t>
      </w:r>
    </w:p>
    <w:p w:rsidR="00F107DD" w:rsidRPr="00F107DD" w:rsidRDefault="00F107DD" w:rsidP="00F107DD">
      <w:pPr>
        <w:pStyle w:val="a5"/>
        <w:spacing w:after="0"/>
        <w:jc w:val="both"/>
        <w:rPr>
          <w:color w:val="000000"/>
          <w:sz w:val="26"/>
          <w:szCs w:val="26"/>
        </w:rPr>
      </w:pPr>
      <w:proofErr w:type="gramStart"/>
      <w:r w:rsidRPr="00F107DD">
        <w:rPr>
          <w:color w:val="000000"/>
          <w:sz w:val="26"/>
          <w:szCs w:val="26"/>
        </w:rPr>
        <w:t>К заключению по форме № 001-ГС/у, полученному в коммерческой учреждении, необходимо приложить копию лицензии такого учреждения, заверенную в установленном порядке,  </w:t>
      </w:r>
      <w:r w:rsidRPr="00F107DD">
        <w:rPr>
          <w:color w:val="000000"/>
          <w:sz w:val="26"/>
          <w:szCs w:val="26"/>
          <w:u w:val="single"/>
        </w:rPr>
        <w:t>и  медицинские заключения из психоневрологического и наркологического диспансеров по форме № 001-ГС/у по месту жительства</w:t>
      </w:r>
      <w:r w:rsidRPr="00F107DD">
        <w:rPr>
          <w:color w:val="000000"/>
          <w:sz w:val="26"/>
          <w:szCs w:val="26"/>
        </w:rPr>
        <w:t>;</w:t>
      </w:r>
      <w:proofErr w:type="gramEnd"/>
    </w:p>
    <w:p w:rsidR="00F107DD" w:rsidRPr="00F107DD" w:rsidRDefault="00F107DD" w:rsidP="00F107DD">
      <w:pPr>
        <w:pStyle w:val="a5"/>
        <w:spacing w:after="0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е) кадровую справку, заполненную в электронном виде (</w:t>
      </w:r>
      <w:hyperlink r:id="rId15" w:history="1">
        <w:r w:rsidRPr="00F107DD">
          <w:rPr>
            <w:rStyle w:val="a4"/>
            <w:sz w:val="26"/>
            <w:szCs w:val="26"/>
          </w:rPr>
          <w:t>кадровая справка</w:t>
        </w:r>
      </w:hyperlink>
      <w:r w:rsidRPr="00F107DD">
        <w:rPr>
          <w:color w:val="000000"/>
          <w:sz w:val="26"/>
          <w:szCs w:val="26"/>
        </w:rPr>
        <w:t>, </w:t>
      </w:r>
      <w:hyperlink r:id="rId16" w:history="1">
        <w:r w:rsidRPr="00F107DD">
          <w:rPr>
            <w:rStyle w:val="a4"/>
            <w:sz w:val="26"/>
            <w:szCs w:val="26"/>
          </w:rPr>
          <w:t>образец заполнения кадровой справки</w:t>
        </w:r>
      </w:hyperlink>
      <w:r w:rsidRPr="00F107DD">
        <w:rPr>
          <w:color w:val="000000"/>
          <w:sz w:val="26"/>
          <w:szCs w:val="26"/>
        </w:rPr>
        <w:t>);</w:t>
      </w:r>
    </w:p>
    <w:p w:rsidR="00F107DD" w:rsidRPr="00F107DD" w:rsidRDefault="00F107DD" w:rsidP="00F107DD">
      <w:pPr>
        <w:pStyle w:val="a5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ж) иные документы, предусмотренные Федеральным законом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Федерации:</w:t>
      </w:r>
    </w:p>
    <w:p w:rsidR="00F107DD" w:rsidRPr="00F107DD" w:rsidRDefault="00F107DD" w:rsidP="00F107DD">
      <w:pPr>
        <w:pStyle w:val="a5"/>
        <w:ind w:left="708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страховой номер индивидуального лицевого счета (СНИЛС);</w:t>
      </w:r>
    </w:p>
    <w:p w:rsidR="00F107DD" w:rsidRPr="00F107DD" w:rsidRDefault="00F107DD" w:rsidP="00F107DD">
      <w:pPr>
        <w:pStyle w:val="a5"/>
        <w:ind w:left="708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копию документа воинского учета – для граждан, пребывающих в запасе, и лиц, подлежащих призыву на военную службу (соответствующий оригинал документа предъявляется лично по прибытии на конкурс);</w:t>
      </w:r>
    </w:p>
    <w:p w:rsidR="00F107DD" w:rsidRPr="00F107DD" w:rsidRDefault="00F107DD" w:rsidP="00F107DD">
      <w:pPr>
        <w:pStyle w:val="a5"/>
        <w:spacing w:after="0"/>
        <w:ind w:left="708"/>
        <w:jc w:val="both"/>
        <w:rPr>
          <w:color w:val="000000"/>
          <w:sz w:val="26"/>
          <w:szCs w:val="26"/>
        </w:rPr>
      </w:pPr>
      <w:hyperlink r:id="rId17" w:history="1">
        <w:r w:rsidRPr="00F107DD">
          <w:rPr>
            <w:rStyle w:val="a4"/>
            <w:sz w:val="26"/>
            <w:szCs w:val="26"/>
          </w:rPr>
          <w:t>согласие</w:t>
        </w:r>
      </w:hyperlink>
      <w:r w:rsidRPr="00F107DD">
        <w:rPr>
          <w:color w:val="000000"/>
          <w:sz w:val="26"/>
          <w:szCs w:val="26"/>
        </w:rPr>
        <w:t> на обработку персональных данных в Федеральной службе государственной статистики;</w:t>
      </w:r>
    </w:p>
    <w:p w:rsidR="00F107DD" w:rsidRPr="00F107DD" w:rsidRDefault="00F107DD" w:rsidP="00F107DD">
      <w:pPr>
        <w:pStyle w:val="a5"/>
        <w:spacing w:after="0"/>
        <w:ind w:left="708"/>
        <w:jc w:val="both"/>
        <w:rPr>
          <w:color w:val="000000"/>
          <w:sz w:val="26"/>
          <w:szCs w:val="26"/>
        </w:rPr>
      </w:pPr>
      <w:hyperlink r:id="rId18" w:history="1">
        <w:r w:rsidRPr="00F107DD">
          <w:rPr>
            <w:rStyle w:val="a4"/>
            <w:sz w:val="26"/>
            <w:szCs w:val="26"/>
          </w:rPr>
          <w:t>согласие гражданина</w:t>
        </w:r>
      </w:hyperlink>
      <w:r w:rsidRPr="00F107DD">
        <w:rPr>
          <w:color w:val="000000"/>
          <w:sz w:val="26"/>
          <w:szCs w:val="26"/>
        </w:rPr>
        <w:t> на передачу персональных данных третьим лицам.</w:t>
      </w:r>
    </w:p>
    <w:p w:rsidR="00F107DD" w:rsidRPr="00F107DD" w:rsidRDefault="00F107DD" w:rsidP="00F107DD">
      <w:pPr>
        <w:pStyle w:val="a5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t>Вышеперечисленные документы в течение 21 календарного дня со дня размещения объявления об их приеме представляются претендентом лично, посредством направления по почте или в электронном виде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</w:r>
    </w:p>
    <w:p w:rsidR="00F107DD" w:rsidRPr="00F107DD" w:rsidRDefault="00F107DD" w:rsidP="00F107DD">
      <w:pPr>
        <w:pStyle w:val="a5"/>
        <w:spacing w:after="0" w:afterAutospacing="0"/>
        <w:jc w:val="both"/>
        <w:rPr>
          <w:color w:val="000000"/>
          <w:sz w:val="26"/>
          <w:szCs w:val="26"/>
        </w:rPr>
      </w:pPr>
      <w:r w:rsidRPr="00F107DD">
        <w:rPr>
          <w:color w:val="000000"/>
          <w:sz w:val="26"/>
          <w:szCs w:val="26"/>
        </w:rPr>
        <w:lastRenderedPageBreak/>
        <w:t>Достоверность сведений, представленных гражданином в федеральный государственный орган, подлежит проверке.</w:t>
      </w:r>
    </w:p>
    <w:p w:rsidR="009A75FD" w:rsidRPr="009A75FD" w:rsidRDefault="009A75FD" w:rsidP="004A65A3">
      <w:p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A75FD" w:rsidRPr="00521F9E" w:rsidRDefault="00521F9E" w:rsidP="004A65A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21F9E">
        <w:rPr>
          <w:rFonts w:ascii="Times New Roman" w:hAnsi="Times New Roman" w:cs="Times New Roman"/>
          <w:b/>
          <w:sz w:val="26"/>
          <w:szCs w:val="26"/>
        </w:rPr>
        <w:t>2. Гражданским служащим центрального аппарата Росстата</w:t>
      </w:r>
    </w:p>
    <w:p w:rsidR="00A42690" w:rsidRPr="00A42690" w:rsidRDefault="00A42690" w:rsidP="00A42690">
      <w:pPr>
        <w:pStyle w:val="a5"/>
        <w:spacing w:after="0"/>
        <w:jc w:val="both"/>
        <w:rPr>
          <w:color w:val="000000"/>
          <w:sz w:val="26"/>
          <w:szCs w:val="26"/>
        </w:rPr>
      </w:pPr>
      <w:r w:rsidRPr="00A42690">
        <w:rPr>
          <w:rStyle w:val="a3"/>
          <w:color w:val="000000"/>
          <w:sz w:val="26"/>
          <w:szCs w:val="26"/>
        </w:rPr>
        <w:t>Гражданский служащий центрального аппарата Росстата</w:t>
      </w:r>
      <w:r w:rsidRPr="00A42690">
        <w:rPr>
          <w:color w:val="000000"/>
          <w:sz w:val="26"/>
          <w:szCs w:val="26"/>
        </w:rPr>
        <w:t>, изъявивший желание участвовать в конкурсе, подает:</w:t>
      </w:r>
    </w:p>
    <w:p w:rsidR="00A42690" w:rsidRPr="00A42690" w:rsidRDefault="00A42690" w:rsidP="00A42690">
      <w:pPr>
        <w:pStyle w:val="a5"/>
        <w:spacing w:after="0"/>
        <w:jc w:val="both"/>
        <w:rPr>
          <w:color w:val="000000"/>
          <w:sz w:val="26"/>
          <w:szCs w:val="26"/>
        </w:rPr>
      </w:pPr>
      <w:r w:rsidRPr="00A42690">
        <w:rPr>
          <w:color w:val="000000"/>
          <w:sz w:val="26"/>
          <w:szCs w:val="26"/>
        </w:rPr>
        <w:t>а) заявление (</w:t>
      </w:r>
      <w:hyperlink r:id="rId19" w:history="1">
        <w:r w:rsidRPr="00A42690">
          <w:rPr>
            <w:rStyle w:val="a4"/>
            <w:sz w:val="26"/>
            <w:szCs w:val="26"/>
          </w:rPr>
          <w:t>заявление госслужащего</w:t>
        </w:r>
      </w:hyperlink>
      <w:r w:rsidRPr="00A42690">
        <w:rPr>
          <w:color w:val="000000"/>
          <w:sz w:val="26"/>
          <w:szCs w:val="26"/>
        </w:rPr>
        <w:t>) на имя руководителя Росстата;</w:t>
      </w:r>
    </w:p>
    <w:p w:rsidR="00A42690" w:rsidRPr="00A42690" w:rsidRDefault="00A42690" w:rsidP="00A42690">
      <w:pPr>
        <w:pStyle w:val="a5"/>
        <w:spacing w:after="0"/>
        <w:jc w:val="both"/>
        <w:rPr>
          <w:color w:val="000000"/>
          <w:sz w:val="26"/>
          <w:szCs w:val="26"/>
        </w:rPr>
      </w:pPr>
      <w:r w:rsidRPr="00A42690">
        <w:rPr>
          <w:color w:val="000000"/>
          <w:sz w:val="26"/>
          <w:szCs w:val="26"/>
        </w:rPr>
        <w:t>б) </w:t>
      </w:r>
      <w:hyperlink r:id="rId20" w:history="1">
        <w:r w:rsidRPr="00A42690">
          <w:rPr>
            <w:rStyle w:val="a4"/>
            <w:sz w:val="26"/>
            <w:szCs w:val="26"/>
          </w:rPr>
          <w:t>согласие</w:t>
        </w:r>
      </w:hyperlink>
      <w:r w:rsidRPr="00A42690">
        <w:rPr>
          <w:color w:val="000000"/>
          <w:sz w:val="26"/>
          <w:szCs w:val="26"/>
        </w:rPr>
        <w:t> на передачу персональных данных третьим лицам.</w:t>
      </w:r>
    </w:p>
    <w:p w:rsidR="00A42690" w:rsidRPr="00A42690" w:rsidRDefault="00A42690" w:rsidP="00A42690">
      <w:pPr>
        <w:pStyle w:val="a5"/>
        <w:jc w:val="both"/>
        <w:rPr>
          <w:color w:val="000000"/>
          <w:sz w:val="26"/>
          <w:szCs w:val="26"/>
        </w:rPr>
      </w:pPr>
      <w:r w:rsidRPr="00A42690">
        <w:rPr>
          <w:color w:val="000000"/>
          <w:sz w:val="26"/>
          <w:szCs w:val="26"/>
        </w:rPr>
        <w:t>Вышеперечисленные документы в течение 21 календарного дня со дня размещения объявления об их приеме представляются претендентом лично, посредством направления по почте или в электронном виде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</w:r>
    </w:p>
    <w:p w:rsidR="00A42690" w:rsidRPr="00A42690" w:rsidRDefault="00A42690" w:rsidP="00A42690">
      <w:pPr>
        <w:pStyle w:val="a5"/>
        <w:spacing w:after="0" w:afterAutospacing="0"/>
        <w:jc w:val="both"/>
        <w:rPr>
          <w:color w:val="000000"/>
          <w:sz w:val="26"/>
          <w:szCs w:val="26"/>
        </w:rPr>
      </w:pPr>
      <w:r w:rsidRPr="00A42690">
        <w:rPr>
          <w:color w:val="000000"/>
          <w:sz w:val="26"/>
          <w:szCs w:val="26"/>
        </w:rPr>
        <w:t>Достоверность сведений, представленных гражданином в федеральный государственный орган, подлежит проверке.</w:t>
      </w:r>
    </w:p>
    <w:p w:rsidR="009A75FD" w:rsidRDefault="009A75FD" w:rsidP="004A65A3">
      <w:p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21F9E" w:rsidRPr="00C07C6D" w:rsidRDefault="00C07C6D" w:rsidP="004A65A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07C6D">
        <w:rPr>
          <w:rFonts w:ascii="Times New Roman" w:hAnsi="Times New Roman" w:cs="Times New Roman"/>
          <w:b/>
          <w:sz w:val="26"/>
          <w:szCs w:val="26"/>
        </w:rPr>
        <w:t>3. Гражданским служащим, замещающим должность гражданской службы в ином государственном органе или территориальном органе Росстата</w:t>
      </w:r>
    </w:p>
    <w:p w:rsidR="00C07C6D" w:rsidRPr="00C07C6D" w:rsidRDefault="00C07C6D" w:rsidP="00C07C6D">
      <w:pPr>
        <w:pStyle w:val="a5"/>
        <w:spacing w:after="0"/>
        <w:jc w:val="both"/>
        <w:rPr>
          <w:color w:val="000000"/>
          <w:sz w:val="26"/>
          <w:szCs w:val="26"/>
        </w:rPr>
      </w:pPr>
      <w:r w:rsidRPr="00C07C6D">
        <w:rPr>
          <w:rStyle w:val="a3"/>
          <w:color w:val="000000"/>
          <w:sz w:val="26"/>
          <w:szCs w:val="26"/>
        </w:rPr>
        <w:t>Гражданский служащий, замещающий должность гражданской службы в ином государственном органе или территориальном органе Росстата</w:t>
      </w:r>
      <w:r w:rsidRPr="00C07C6D">
        <w:rPr>
          <w:color w:val="000000"/>
          <w:sz w:val="26"/>
          <w:szCs w:val="26"/>
        </w:rPr>
        <w:t>, изъявивший желание участвовать в конкурсе в центральном аппарате Росстата, представляет в центральный аппарат Росстата:</w:t>
      </w:r>
    </w:p>
    <w:p w:rsidR="00C07C6D" w:rsidRPr="00C07C6D" w:rsidRDefault="00C07C6D" w:rsidP="00C07C6D">
      <w:pPr>
        <w:pStyle w:val="a5"/>
        <w:spacing w:after="0"/>
        <w:jc w:val="both"/>
        <w:rPr>
          <w:color w:val="000000"/>
          <w:sz w:val="26"/>
          <w:szCs w:val="26"/>
        </w:rPr>
      </w:pPr>
      <w:r w:rsidRPr="00C07C6D">
        <w:rPr>
          <w:color w:val="000000"/>
          <w:sz w:val="26"/>
          <w:szCs w:val="26"/>
        </w:rPr>
        <w:t>а) заявление (</w:t>
      </w:r>
      <w:hyperlink r:id="rId21" w:history="1">
        <w:r w:rsidRPr="00C07C6D">
          <w:rPr>
            <w:rStyle w:val="a4"/>
            <w:sz w:val="26"/>
            <w:szCs w:val="26"/>
          </w:rPr>
          <w:t>заявление госслужащего иных органов</w:t>
        </w:r>
      </w:hyperlink>
      <w:r w:rsidRPr="00C07C6D">
        <w:rPr>
          <w:color w:val="000000"/>
          <w:sz w:val="26"/>
          <w:szCs w:val="26"/>
        </w:rPr>
        <w:t>) на имя руководителя Росстата;</w:t>
      </w:r>
    </w:p>
    <w:p w:rsidR="00C07C6D" w:rsidRPr="00C07C6D" w:rsidRDefault="00C07C6D" w:rsidP="00C07C6D">
      <w:pPr>
        <w:pStyle w:val="a5"/>
        <w:jc w:val="both"/>
        <w:rPr>
          <w:color w:val="000000"/>
          <w:sz w:val="26"/>
          <w:szCs w:val="26"/>
        </w:rPr>
      </w:pPr>
      <w:r w:rsidRPr="00C07C6D">
        <w:rPr>
          <w:color w:val="000000"/>
          <w:sz w:val="26"/>
          <w:szCs w:val="26"/>
        </w:rPr>
        <w:t>б) заполненную, подписанную и заверенную кадровой службой государственного органа, в котором он замещает должность федеральной гражданской службы, анкету по форме, утвержденной Правительством Российской Федерации, с фотографией (размером 3 x 4, без уголка);</w:t>
      </w:r>
    </w:p>
    <w:p w:rsidR="00C07C6D" w:rsidRPr="00C07C6D" w:rsidRDefault="00C07C6D" w:rsidP="00C07C6D">
      <w:pPr>
        <w:pStyle w:val="a5"/>
        <w:spacing w:after="0"/>
        <w:jc w:val="both"/>
        <w:rPr>
          <w:color w:val="000000"/>
          <w:sz w:val="26"/>
          <w:szCs w:val="26"/>
        </w:rPr>
      </w:pPr>
      <w:r w:rsidRPr="00C07C6D">
        <w:rPr>
          <w:color w:val="000000"/>
          <w:sz w:val="26"/>
          <w:szCs w:val="26"/>
        </w:rPr>
        <w:t>в) кадровую справку, заполненную в электронном виде (</w:t>
      </w:r>
      <w:hyperlink r:id="rId22" w:history="1">
        <w:r w:rsidRPr="00C07C6D">
          <w:rPr>
            <w:rStyle w:val="a4"/>
            <w:sz w:val="26"/>
            <w:szCs w:val="26"/>
          </w:rPr>
          <w:t>кадровая справка</w:t>
        </w:r>
      </w:hyperlink>
      <w:r w:rsidRPr="00C07C6D">
        <w:rPr>
          <w:color w:val="000000"/>
          <w:sz w:val="26"/>
          <w:szCs w:val="26"/>
        </w:rPr>
        <w:t>, </w:t>
      </w:r>
      <w:hyperlink r:id="rId23" w:history="1">
        <w:r w:rsidRPr="00C07C6D">
          <w:rPr>
            <w:rStyle w:val="a4"/>
            <w:sz w:val="26"/>
            <w:szCs w:val="26"/>
          </w:rPr>
          <w:t>образец заполнения кадровой справки</w:t>
        </w:r>
      </w:hyperlink>
      <w:r w:rsidRPr="00C07C6D">
        <w:rPr>
          <w:color w:val="000000"/>
          <w:sz w:val="26"/>
          <w:szCs w:val="26"/>
        </w:rPr>
        <w:t>);</w:t>
      </w:r>
    </w:p>
    <w:p w:rsidR="00C07C6D" w:rsidRPr="00C07C6D" w:rsidRDefault="00C07C6D" w:rsidP="00C07C6D">
      <w:pPr>
        <w:pStyle w:val="a5"/>
        <w:spacing w:after="0"/>
        <w:jc w:val="both"/>
        <w:rPr>
          <w:color w:val="000000"/>
          <w:sz w:val="26"/>
          <w:szCs w:val="26"/>
        </w:rPr>
      </w:pPr>
      <w:r w:rsidRPr="00C07C6D">
        <w:rPr>
          <w:color w:val="000000"/>
          <w:sz w:val="26"/>
          <w:szCs w:val="26"/>
        </w:rPr>
        <w:t>г) </w:t>
      </w:r>
      <w:hyperlink r:id="rId24" w:history="1">
        <w:r w:rsidRPr="00C07C6D">
          <w:rPr>
            <w:rStyle w:val="a4"/>
            <w:sz w:val="26"/>
            <w:szCs w:val="26"/>
          </w:rPr>
          <w:t>согласие</w:t>
        </w:r>
      </w:hyperlink>
      <w:r w:rsidRPr="00C07C6D">
        <w:rPr>
          <w:color w:val="000000"/>
          <w:sz w:val="26"/>
          <w:szCs w:val="26"/>
        </w:rPr>
        <w:t> на обработку персональных данных в Федеральной службе государственной статистики;</w:t>
      </w:r>
    </w:p>
    <w:p w:rsidR="00C07C6D" w:rsidRPr="00C07C6D" w:rsidRDefault="00C07C6D" w:rsidP="00C07C6D">
      <w:pPr>
        <w:pStyle w:val="a5"/>
        <w:spacing w:after="0"/>
        <w:jc w:val="both"/>
        <w:rPr>
          <w:color w:val="000000"/>
          <w:sz w:val="26"/>
          <w:szCs w:val="26"/>
        </w:rPr>
      </w:pPr>
      <w:r w:rsidRPr="00C07C6D">
        <w:rPr>
          <w:color w:val="000000"/>
          <w:sz w:val="26"/>
          <w:szCs w:val="26"/>
        </w:rPr>
        <w:t>д) </w:t>
      </w:r>
      <w:hyperlink r:id="rId25" w:history="1">
        <w:r w:rsidRPr="00C07C6D">
          <w:rPr>
            <w:rStyle w:val="a4"/>
            <w:sz w:val="26"/>
            <w:szCs w:val="26"/>
          </w:rPr>
          <w:t>согласие гражданина</w:t>
        </w:r>
      </w:hyperlink>
      <w:r w:rsidRPr="00C07C6D">
        <w:rPr>
          <w:color w:val="000000"/>
          <w:sz w:val="26"/>
          <w:szCs w:val="26"/>
        </w:rPr>
        <w:t> на передачу персональных данных третьим лицам.</w:t>
      </w:r>
    </w:p>
    <w:p w:rsidR="00C07C6D" w:rsidRPr="00C07C6D" w:rsidRDefault="00C07C6D" w:rsidP="00C07C6D">
      <w:pPr>
        <w:pStyle w:val="a5"/>
        <w:jc w:val="both"/>
        <w:rPr>
          <w:color w:val="000000"/>
          <w:sz w:val="26"/>
          <w:szCs w:val="26"/>
        </w:rPr>
      </w:pPr>
      <w:r w:rsidRPr="00C07C6D">
        <w:rPr>
          <w:color w:val="000000"/>
          <w:sz w:val="26"/>
          <w:szCs w:val="26"/>
        </w:rPr>
        <w:lastRenderedPageBreak/>
        <w:t>Вышеперечисленные документы в течение 21 календарного дня со дня размещения объявления об их приеме представляются претендентом лично, посредством направления по почте или в электронном виде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</w:r>
    </w:p>
    <w:p w:rsidR="00C07C6D" w:rsidRPr="00C07C6D" w:rsidRDefault="00C07C6D" w:rsidP="00C07C6D">
      <w:pPr>
        <w:pStyle w:val="a5"/>
        <w:spacing w:after="0" w:afterAutospacing="0"/>
        <w:jc w:val="both"/>
        <w:rPr>
          <w:color w:val="000000"/>
          <w:sz w:val="26"/>
          <w:szCs w:val="26"/>
        </w:rPr>
      </w:pPr>
      <w:r w:rsidRPr="00C07C6D">
        <w:rPr>
          <w:color w:val="000000"/>
          <w:sz w:val="26"/>
          <w:szCs w:val="26"/>
        </w:rPr>
        <w:t>Достоверность сведений, представленных гражданином в федеральный государственный орган, подлежит проверке.</w:t>
      </w:r>
    </w:p>
    <w:p w:rsidR="00521F9E" w:rsidRPr="00C07C6D" w:rsidRDefault="00521F9E" w:rsidP="004A65A3">
      <w:p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E328A" w:rsidRPr="00EE328A" w:rsidRDefault="00EE328A" w:rsidP="00EE328A">
      <w:pPr>
        <w:pStyle w:val="a5"/>
        <w:spacing w:after="0"/>
        <w:rPr>
          <w:color w:val="000000"/>
          <w:sz w:val="26"/>
          <w:szCs w:val="26"/>
        </w:rPr>
      </w:pPr>
      <w:r w:rsidRPr="00EE328A">
        <w:rPr>
          <w:rStyle w:val="a3"/>
          <w:color w:val="000000"/>
          <w:sz w:val="26"/>
          <w:szCs w:val="26"/>
        </w:rPr>
        <w:t>Прием документов осуществляется в течение 21 дня с 14 мая по 3 июня 2024 года</w:t>
      </w:r>
      <w:r w:rsidRPr="00EE328A">
        <w:rPr>
          <w:color w:val="000000"/>
          <w:sz w:val="26"/>
          <w:szCs w:val="26"/>
        </w:rPr>
        <w:t> (включительно).</w:t>
      </w:r>
    </w:p>
    <w:p w:rsidR="00EE328A" w:rsidRPr="00EE328A" w:rsidRDefault="00EE328A" w:rsidP="00EE328A">
      <w:pPr>
        <w:pStyle w:val="a5"/>
        <w:spacing w:after="0"/>
        <w:rPr>
          <w:color w:val="000000"/>
          <w:sz w:val="26"/>
          <w:szCs w:val="26"/>
        </w:rPr>
      </w:pPr>
      <w:r w:rsidRPr="00EE328A">
        <w:rPr>
          <w:color w:val="000000"/>
          <w:sz w:val="26"/>
          <w:szCs w:val="26"/>
          <w:u w:val="single"/>
        </w:rPr>
        <w:t>Документы можно подать:</w:t>
      </w:r>
    </w:p>
    <w:p w:rsidR="00EE328A" w:rsidRPr="00EE328A" w:rsidRDefault="00EE328A" w:rsidP="00EE328A">
      <w:pPr>
        <w:pStyle w:val="a5"/>
        <w:spacing w:after="0"/>
        <w:rPr>
          <w:color w:val="000000"/>
          <w:sz w:val="26"/>
          <w:szCs w:val="26"/>
        </w:rPr>
      </w:pPr>
      <w:r w:rsidRPr="00EE328A">
        <w:rPr>
          <w:color w:val="000000"/>
          <w:sz w:val="26"/>
          <w:szCs w:val="26"/>
        </w:rPr>
        <w:t>1. В электронном виде на официальном портале </w:t>
      </w:r>
      <w:hyperlink r:id="rId26" w:history="1">
        <w:r w:rsidRPr="00EE328A">
          <w:rPr>
            <w:rStyle w:val="a4"/>
            <w:sz w:val="26"/>
            <w:szCs w:val="26"/>
          </w:rPr>
          <w:t>gossluzhba.gov.ru</w:t>
        </w:r>
      </w:hyperlink>
      <w:r w:rsidRPr="00EE328A">
        <w:rPr>
          <w:color w:val="000000"/>
          <w:sz w:val="26"/>
          <w:szCs w:val="26"/>
          <w:u w:val="single"/>
        </w:rPr>
        <w:t>, </w:t>
      </w:r>
      <w:r w:rsidRPr="00EE328A">
        <w:rPr>
          <w:color w:val="000000"/>
          <w:sz w:val="26"/>
          <w:szCs w:val="26"/>
        </w:rPr>
        <w:t>откликнувшись на конкретную вакансию;</w:t>
      </w:r>
    </w:p>
    <w:p w:rsidR="00EE328A" w:rsidRPr="00EE328A" w:rsidRDefault="00EE328A" w:rsidP="00EE328A">
      <w:pPr>
        <w:pStyle w:val="a5"/>
        <w:spacing w:after="0"/>
        <w:rPr>
          <w:color w:val="000000"/>
          <w:sz w:val="26"/>
          <w:szCs w:val="26"/>
        </w:rPr>
      </w:pPr>
      <w:r w:rsidRPr="00EE328A">
        <w:rPr>
          <w:color w:val="000000"/>
          <w:sz w:val="26"/>
          <w:szCs w:val="26"/>
        </w:rPr>
        <w:t>2. Направить заказным письмом с комплектом документов по адресу:</w:t>
      </w:r>
      <w:r w:rsidRPr="00EE328A">
        <w:rPr>
          <w:color w:val="000000"/>
          <w:sz w:val="26"/>
          <w:szCs w:val="26"/>
        </w:rPr>
        <w:br/>
        <w:t>ул. Мясницкая, д. 39, стр. 1, г. Москва, 107450 (</w:t>
      </w:r>
      <w:proofErr w:type="gramStart"/>
      <w:r w:rsidRPr="00EE328A">
        <w:rPr>
          <w:color w:val="000000"/>
          <w:sz w:val="26"/>
          <w:szCs w:val="26"/>
        </w:rPr>
        <w:t>Дедовой</w:t>
      </w:r>
      <w:proofErr w:type="gramEnd"/>
      <w:r w:rsidRPr="00EE328A">
        <w:rPr>
          <w:color w:val="000000"/>
          <w:sz w:val="26"/>
          <w:szCs w:val="26"/>
        </w:rPr>
        <w:t xml:space="preserve"> А.С.);</w:t>
      </w:r>
    </w:p>
    <w:p w:rsidR="00EE328A" w:rsidRPr="00EE328A" w:rsidRDefault="00EE328A" w:rsidP="00EE328A">
      <w:pPr>
        <w:pStyle w:val="a5"/>
        <w:spacing w:after="0"/>
        <w:rPr>
          <w:color w:val="000000"/>
          <w:sz w:val="26"/>
          <w:szCs w:val="26"/>
        </w:rPr>
      </w:pPr>
      <w:r w:rsidRPr="00EE328A">
        <w:rPr>
          <w:color w:val="000000"/>
          <w:sz w:val="26"/>
          <w:szCs w:val="26"/>
        </w:rPr>
        <w:t>3. Предоставить лично с понедельника по пятницу с 10:00 до 13:00,</w:t>
      </w:r>
      <w:r w:rsidRPr="00EE328A">
        <w:rPr>
          <w:color w:val="000000"/>
          <w:sz w:val="26"/>
          <w:szCs w:val="26"/>
        </w:rPr>
        <w:br/>
        <w:t>по адресу: г. Москва, ул. Мясницкая, д. 39, стр. 1, станция метро Тургеневская, выход № 5.</w:t>
      </w:r>
      <w:r w:rsidRPr="00EE328A">
        <w:rPr>
          <w:color w:val="000000"/>
          <w:sz w:val="26"/>
          <w:szCs w:val="26"/>
        </w:rPr>
        <w:br/>
        <w:t>Контактное лицо: Дедова Алена Сергеевна, тел. +7(925) 014-78-73</w:t>
      </w:r>
      <w:r w:rsidRPr="00EE328A">
        <w:rPr>
          <w:color w:val="000000"/>
          <w:sz w:val="26"/>
          <w:szCs w:val="26"/>
        </w:rPr>
        <w:br/>
        <w:t>(</w:t>
      </w:r>
      <w:r w:rsidRPr="00EE328A">
        <w:rPr>
          <w:color w:val="000000"/>
          <w:sz w:val="26"/>
          <w:szCs w:val="26"/>
          <w:u w:val="single"/>
        </w:rPr>
        <w:t>с 14.05.2024 по 03.06.2024</w:t>
      </w:r>
      <w:r w:rsidRPr="00EE328A">
        <w:rPr>
          <w:color w:val="000000"/>
          <w:sz w:val="26"/>
          <w:szCs w:val="26"/>
        </w:rPr>
        <w:t>).</w:t>
      </w:r>
    </w:p>
    <w:p w:rsidR="00EE328A" w:rsidRPr="00EE328A" w:rsidRDefault="00EE328A" w:rsidP="00EE328A">
      <w:pPr>
        <w:pStyle w:val="a5"/>
        <w:jc w:val="both"/>
        <w:rPr>
          <w:color w:val="000000"/>
          <w:sz w:val="26"/>
          <w:szCs w:val="26"/>
        </w:rPr>
      </w:pPr>
      <w:r w:rsidRPr="00EE328A">
        <w:rPr>
          <w:color w:val="000000"/>
          <w:sz w:val="26"/>
          <w:szCs w:val="26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в их приеме.</w:t>
      </w:r>
    </w:p>
    <w:p w:rsidR="00EE328A" w:rsidRPr="00EE328A" w:rsidRDefault="00EE328A" w:rsidP="00EE328A">
      <w:pPr>
        <w:pStyle w:val="a5"/>
        <w:spacing w:after="0"/>
        <w:jc w:val="both"/>
        <w:rPr>
          <w:color w:val="000000"/>
          <w:sz w:val="26"/>
          <w:szCs w:val="26"/>
        </w:rPr>
      </w:pPr>
      <w:r w:rsidRPr="00EE328A">
        <w:rPr>
          <w:rStyle w:val="a3"/>
          <w:color w:val="000000"/>
          <w:sz w:val="26"/>
          <w:szCs w:val="26"/>
        </w:rPr>
        <w:t>На втором этапе конкурса </w:t>
      </w:r>
      <w:r w:rsidRPr="00EE328A">
        <w:rPr>
          <w:color w:val="000000"/>
          <w:sz w:val="26"/>
          <w:szCs w:val="26"/>
        </w:rPr>
        <w:t>оценка профессиональных качеств кандидатов будет осуществляться методом тестирования, индивидуального собеседования и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деятельности.</w:t>
      </w:r>
    </w:p>
    <w:p w:rsidR="00EE328A" w:rsidRPr="00EE328A" w:rsidRDefault="00EE328A" w:rsidP="00EE328A">
      <w:pPr>
        <w:pStyle w:val="a5"/>
        <w:spacing w:after="0"/>
        <w:jc w:val="both"/>
        <w:rPr>
          <w:color w:val="000000"/>
          <w:sz w:val="26"/>
          <w:szCs w:val="26"/>
        </w:rPr>
      </w:pPr>
      <w:r w:rsidRPr="00EE328A">
        <w:rPr>
          <w:color w:val="000000"/>
          <w:sz w:val="26"/>
          <w:szCs w:val="26"/>
        </w:rPr>
        <w:t>В целях мотивации к самоподготовке и повышению профессионального уровня претендента можно пройти </w:t>
      </w:r>
      <w:hyperlink r:id="rId27" w:history="1">
        <w:r w:rsidRPr="00EE328A">
          <w:rPr>
            <w:rStyle w:val="a4"/>
            <w:sz w:val="26"/>
            <w:szCs w:val="26"/>
          </w:rPr>
          <w:t>предварительный квалификационный тест</w:t>
        </w:r>
      </w:hyperlink>
      <w:r w:rsidRPr="00EE328A">
        <w:rPr>
          <w:color w:val="000000"/>
          <w:sz w:val="26"/>
          <w:szCs w:val="26"/>
        </w:rPr>
        <w:t> на официальном сайте Минтруда </w:t>
      </w:r>
      <w:hyperlink r:id="rId28" w:history="1">
        <w:r w:rsidRPr="00EE328A">
          <w:rPr>
            <w:rStyle w:val="a4"/>
            <w:sz w:val="26"/>
            <w:szCs w:val="26"/>
          </w:rPr>
          <w:t>https://mintrud.gov.ru/testing/default/view/4</w:t>
        </w:r>
      </w:hyperlink>
      <w:r w:rsidRPr="00EE328A">
        <w:rPr>
          <w:color w:val="000000"/>
          <w:sz w:val="26"/>
          <w:szCs w:val="26"/>
        </w:rPr>
        <w:t> вне рамок конкурса для самостоятельной оценки своего профессионального уровня.</w:t>
      </w:r>
    </w:p>
    <w:p w:rsidR="00EE328A" w:rsidRPr="00EE328A" w:rsidRDefault="00EE328A" w:rsidP="00EE328A">
      <w:pPr>
        <w:pStyle w:val="a5"/>
        <w:spacing w:after="0"/>
        <w:jc w:val="both"/>
        <w:rPr>
          <w:color w:val="000000"/>
          <w:sz w:val="26"/>
          <w:szCs w:val="26"/>
        </w:rPr>
      </w:pPr>
      <w:r w:rsidRPr="00EE328A">
        <w:rPr>
          <w:color w:val="000000"/>
          <w:sz w:val="26"/>
          <w:szCs w:val="26"/>
        </w:rPr>
        <w:t>Итоги конкурса будут размещены на официальном сайте Росстата  </w:t>
      </w:r>
      <w:hyperlink r:id="rId29" w:history="1">
        <w:r w:rsidRPr="00EE328A">
          <w:rPr>
            <w:rStyle w:val="a4"/>
            <w:sz w:val="26"/>
            <w:szCs w:val="26"/>
          </w:rPr>
          <w:t>https://rosstat.gov.ru/</w:t>
        </w:r>
      </w:hyperlink>
      <w:r w:rsidRPr="00EE328A">
        <w:rPr>
          <w:color w:val="000000"/>
          <w:sz w:val="26"/>
          <w:szCs w:val="26"/>
        </w:rPr>
        <w:t>, а также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 </w:t>
      </w:r>
      <w:hyperlink r:id="rId30" w:history="1">
        <w:r w:rsidRPr="00EE328A">
          <w:rPr>
            <w:rStyle w:val="a4"/>
            <w:sz w:val="26"/>
            <w:szCs w:val="26"/>
          </w:rPr>
          <w:t>gossluzhba.gov.ru</w:t>
        </w:r>
      </w:hyperlink>
      <w:r w:rsidRPr="00EE328A">
        <w:rPr>
          <w:color w:val="000000"/>
          <w:sz w:val="26"/>
          <w:szCs w:val="26"/>
          <w:u w:val="single"/>
        </w:rPr>
        <w:t>.</w:t>
      </w:r>
    </w:p>
    <w:p w:rsidR="00EE328A" w:rsidRPr="00EE328A" w:rsidRDefault="00EE328A" w:rsidP="00EE328A">
      <w:pPr>
        <w:pStyle w:val="a5"/>
        <w:spacing w:after="0" w:afterAutospacing="0"/>
        <w:rPr>
          <w:color w:val="000000"/>
          <w:sz w:val="26"/>
          <w:szCs w:val="26"/>
        </w:rPr>
      </w:pPr>
      <w:r w:rsidRPr="00EE328A">
        <w:rPr>
          <w:color w:val="000000"/>
          <w:sz w:val="26"/>
          <w:szCs w:val="26"/>
        </w:rPr>
        <w:lastRenderedPageBreak/>
        <w:t>Информацию по конкурсу на включение в кадровый резерв центрального аппарата Росстата можно получить по номеру:</w:t>
      </w:r>
      <w:r w:rsidRPr="00EE328A">
        <w:rPr>
          <w:color w:val="000000"/>
          <w:sz w:val="26"/>
          <w:szCs w:val="26"/>
        </w:rPr>
        <w:br/>
        <w:t>+7(925) 014-78-73, </w:t>
      </w:r>
      <w:hyperlink r:id="rId31" w:history="1">
        <w:r w:rsidRPr="00EE328A">
          <w:rPr>
            <w:rStyle w:val="a4"/>
            <w:sz w:val="26"/>
            <w:szCs w:val="26"/>
          </w:rPr>
          <w:t>dеdovaas@rosstst.gov.ru</w:t>
        </w:r>
      </w:hyperlink>
      <w:r w:rsidRPr="00EE328A">
        <w:rPr>
          <w:color w:val="000000"/>
          <w:sz w:val="26"/>
          <w:szCs w:val="26"/>
        </w:rPr>
        <w:t> (Дедова Алена Сергеевна).</w:t>
      </w:r>
    </w:p>
    <w:sectPr w:rsidR="00EE328A" w:rsidRPr="00EE3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17A3"/>
    <w:multiLevelType w:val="multilevel"/>
    <w:tmpl w:val="DB30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8B1727"/>
    <w:multiLevelType w:val="multilevel"/>
    <w:tmpl w:val="D5967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24E2B"/>
    <w:multiLevelType w:val="multilevel"/>
    <w:tmpl w:val="2202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0A"/>
    <w:rsid w:val="000850DA"/>
    <w:rsid w:val="0013668E"/>
    <w:rsid w:val="0019099B"/>
    <w:rsid w:val="001B41F8"/>
    <w:rsid w:val="001D4293"/>
    <w:rsid w:val="00206172"/>
    <w:rsid w:val="00253C8C"/>
    <w:rsid w:val="002E51E5"/>
    <w:rsid w:val="004A65A3"/>
    <w:rsid w:val="00521F9E"/>
    <w:rsid w:val="00543411"/>
    <w:rsid w:val="0057667A"/>
    <w:rsid w:val="0063750A"/>
    <w:rsid w:val="00645118"/>
    <w:rsid w:val="00671B54"/>
    <w:rsid w:val="00683538"/>
    <w:rsid w:val="00793D25"/>
    <w:rsid w:val="007B39B8"/>
    <w:rsid w:val="00886E54"/>
    <w:rsid w:val="00925412"/>
    <w:rsid w:val="00940D71"/>
    <w:rsid w:val="009A75FD"/>
    <w:rsid w:val="00A34ED6"/>
    <w:rsid w:val="00A4016A"/>
    <w:rsid w:val="00A42690"/>
    <w:rsid w:val="00A711A3"/>
    <w:rsid w:val="00A7447D"/>
    <w:rsid w:val="00B00612"/>
    <w:rsid w:val="00BC705A"/>
    <w:rsid w:val="00C07C6D"/>
    <w:rsid w:val="00C273AD"/>
    <w:rsid w:val="00D03E05"/>
    <w:rsid w:val="00D47030"/>
    <w:rsid w:val="00E66067"/>
    <w:rsid w:val="00E95B60"/>
    <w:rsid w:val="00EE328A"/>
    <w:rsid w:val="00F107DD"/>
    <w:rsid w:val="00F70B4D"/>
    <w:rsid w:val="00FE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750A"/>
    <w:rPr>
      <w:b/>
      <w:bCs/>
    </w:rPr>
  </w:style>
  <w:style w:type="character" w:styleId="a4">
    <w:name w:val="Hyperlink"/>
    <w:basedOn w:val="a0"/>
    <w:uiPriority w:val="99"/>
    <w:unhideWhenUsed/>
    <w:rsid w:val="0068353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0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107D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750A"/>
    <w:rPr>
      <w:b/>
      <w:bCs/>
    </w:rPr>
  </w:style>
  <w:style w:type="character" w:styleId="a4">
    <w:name w:val="Hyperlink"/>
    <w:basedOn w:val="a0"/>
    <w:uiPriority w:val="99"/>
    <w:unhideWhenUsed/>
    <w:rsid w:val="0068353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0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107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torage/mediabank/Prikaz_183-06052024.pdf" TargetMode="External"/><Relationship Id="rId13" Type="http://schemas.openxmlformats.org/officeDocument/2006/relationships/hyperlink" Target="https://rosstat.gov.ru/storage/mediabank/Obrazetc_zapoln_ankety.docx" TargetMode="External"/><Relationship Id="rId18" Type="http://schemas.openxmlformats.org/officeDocument/2006/relationships/hyperlink" Target="https://rosstat.gov.ru/storage/mediabank/Soglasiye_gr_na_pered_PD.docx" TargetMode="External"/><Relationship Id="rId26" Type="http://schemas.openxmlformats.org/officeDocument/2006/relationships/hyperlink" Target="https://gossluzhba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osstat.gov.ru/storage/mediabank/Zayavl_gos_org.docx" TargetMode="External"/><Relationship Id="rId7" Type="http://schemas.openxmlformats.org/officeDocument/2006/relationships/hyperlink" Target="https://rosstat.gov.ru/storage/mediabank/Spisok_konkurs.html" TargetMode="External"/><Relationship Id="rId12" Type="http://schemas.openxmlformats.org/officeDocument/2006/relationships/hyperlink" Target="https://rosstat.gov.ru/storage/mediabank/Blank_ankety.rtf" TargetMode="External"/><Relationship Id="rId17" Type="http://schemas.openxmlformats.org/officeDocument/2006/relationships/hyperlink" Target="https://rosstat.gov.ru/storage/mediabank/Soglasiye_na_obr_PS.docx" TargetMode="External"/><Relationship Id="rId25" Type="http://schemas.openxmlformats.org/officeDocument/2006/relationships/hyperlink" Target="https://rosstat.gov.ru/storage/mediabank/Soglasiye_gr_na_pered_PD.docx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osstat.gov.ru/storage/mediabank/Obrazetc_zapoln_kadr_sprav.doc" TargetMode="External"/><Relationship Id="rId20" Type="http://schemas.openxmlformats.org/officeDocument/2006/relationships/hyperlink" Target="https://rosstat.gov.ru/storage/mediabank/Soglasiye_gr_na_pered_PD_CA.docx" TargetMode="External"/><Relationship Id="rId29" Type="http://schemas.openxmlformats.org/officeDocument/2006/relationships/hyperlink" Target="https://rosstat.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osstat.gov.ru/storage/mediabank/spisok.html" TargetMode="External"/><Relationship Id="rId11" Type="http://schemas.openxmlformats.org/officeDocument/2006/relationships/hyperlink" Target="https://rosstat.gov.ru/storage/mediabank/Zayavl_grazhdanina.docx" TargetMode="External"/><Relationship Id="rId24" Type="http://schemas.openxmlformats.org/officeDocument/2006/relationships/hyperlink" Target="https://rosstat.gov.ru/storage/mediabank/Soglasiye_na_obr_PS.docx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osstat.gov.ru/storage/mediabank/Kadrovaya_spravka.doc" TargetMode="External"/><Relationship Id="rId23" Type="http://schemas.openxmlformats.org/officeDocument/2006/relationships/hyperlink" Target="https://rosstat.gov.ru/storage/mediabank/Obrazetc_zapoln_kadr_sprav.doc" TargetMode="External"/><Relationship Id="rId28" Type="http://schemas.openxmlformats.org/officeDocument/2006/relationships/hyperlink" Target="https://mintrud.gov.ru/testing/default/view/4" TargetMode="External"/><Relationship Id="rId10" Type="http://schemas.openxmlformats.org/officeDocument/2006/relationships/hyperlink" Target="https://rosstat.gov.ru/storage/mediabank/Grup_dolgh_GS.docx" TargetMode="External"/><Relationship Id="rId19" Type="http://schemas.openxmlformats.org/officeDocument/2006/relationships/hyperlink" Target="https://rosstat.gov.ru/storage/mediabank/Zayavl_CA.docx" TargetMode="External"/><Relationship Id="rId31" Type="http://schemas.openxmlformats.org/officeDocument/2006/relationships/hyperlink" Target="mailto:d%D0%B5dovaas@rosstst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tat.gov.ru/storage/mediabank/Prikaz_177-27042024.pdf" TargetMode="External"/><Relationship Id="rId14" Type="http://schemas.openxmlformats.org/officeDocument/2006/relationships/hyperlink" Target="https://rosstat.gov.ru/storage/mediabank/Blank_formy-%E2%84%96001-GSu.docx" TargetMode="External"/><Relationship Id="rId22" Type="http://schemas.openxmlformats.org/officeDocument/2006/relationships/hyperlink" Target="https://rosstat.gov.ru/storage/mediabank/Kadrovaya_spravka.doc" TargetMode="External"/><Relationship Id="rId27" Type="http://schemas.openxmlformats.org/officeDocument/2006/relationships/hyperlink" Target="https://mintrud.gov.ru/testing/default/view/4" TargetMode="External"/><Relationship Id="rId30" Type="http://schemas.openxmlformats.org/officeDocument/2006/relationships/hyperlink" Target="https://gossluzhba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Летицкая Екатерина Владимировна</dc:creator>
  <cp:lastModifiedBy>Летицкая Екатерина Владимировна</cp:lastModifiedBy>
  <cp:revision>41</cp:revision>
  <dcterms:created xsi:type="dcterms:W3CDTF">2024-05-14T07:53:00Z</dcterms:created>
  <dcterms:modified xsi:type="dcterms:W3CDTF">2024-09-10T08:00:00Z</dcterms:modified>
</cp:coreProperties>
</file>