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CB" w:rsidRDefault="00E51B26" w:rsidP="00191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2020/54</w:t>
      </w:r>
      <w:r w:rsidR="0019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-ЭК</w:t>
      </w:r>
    </w:p>
    <w:p w:rsidR="00191BCB" w:rsidRDefault="00191BCB" w:rsidP="00191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1BCB" w:rsidRPr="005F4B32" w:rsidRDefault="00191BCB" w:rsidP="00191B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  <w:r w:rsidRPr="005F4B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</w:p>
    <w:p w:rsidR="00191BCB" w:rsidRPr="005F4B32" w:rsidRDefault="00191BCB" w:rsidP="00191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1BCB" w:rsidRPr="005F4B32" w:rsidRDefault="00191BCB" w:rsidP="00191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и оценки вторых частей заявок на участие</w:t>
      </w:r>
    </w:p>
    <w:p w:rsidR="00191BCB" w:rsidRPr="005F4B32" w:rsidRDefault="00191BCB" w:rsidP="00191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открытом конкурсе в электронной форме</w:t>
      </w:r>
    </w:p>
    <w:p w:rsidR="00191BCB" w:rsidRPr="005F4B32" w:rsidRDefault="00191BCB" w:rsidP="00191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1BCB" w:rsidRDefault="00191BCB" w:rsidP="00191BCB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BCB" w:rsidRPr="005F4B32" w:rsidRDefault="00191BCB" w:rsidP="00191BCB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4B32">
        <w:rPr>
          <w:rFonts w:ascii="Times New Roman" w:eastAsia="Calibri" w:hAnsi="Times New Roman" w:cs="Times New Roman"/>
          <w:sz w:val="28"/>
          <w:szCs w:val="28"/>
        </w:rPr>
        <w:t>г. Москва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Pr="00546A75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E51B26">
        <w:rPr>
          <w:rFonts w:ascii="Times New Roman" w:eastAsia="Calibri" w:hAnsi="Times New Roman" w:cs="Times New Roman"/>
          <w:sz w:val="28"/>
          <w:szCs w:val="28"/>
        </w:rPr>
        <w:t>21</w:t>
      </w:r>
      <w:r w:rsidRPr="00423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B26">
        <w:rPr>
          <w:rFonts w:ascii="Times New Roman" w:eastAsia="Calibri" w:hAnsi="Times New Roman" w:cs="Times New Roman"/>
          <w:sz w:val="28"/>
          <w:szCs w:val="28"/>
        </w:rPr>
        <w:t>мая</w:t>
      </w:r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Pr="005F4B3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191BCB" w:rsidRDefault="00191BCB" w:rsidP="00191BC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26" w:rsidRPr="00E51B26" w:rsidRDefault="00E51B26" w:rsidP="00E51B2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единой комиссии: Окладников С.М.</w:t>
      </w:r>
    </w:p>
    <w:p w:rsidR="00E51B26" w:rsidRPr="00E51B26" w:rsidRDefault="00E51B26" w:rsidP="00E51B2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26" w:rsidRPr="00E51B26" w:rsidRDefault="00E51B26" w:rsidP="00E51B2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единой комиссии: Суворкина Т.Д., Уткин С.А., Хохлов А.В., Шадров А.С., Шепелева Т.А. (секретарь комиссии).</w:t>
      </w:r>
    </w:p>
    <w:p w:rsidR="00E51B26" w:rsidRPr="00E51B26" w:rsidRDefault="00E51B26" w:rsidP="00E51B2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26" w:rsidRPr="00E51B26" w:rsidRDefault="00E51B26" w:rsidP="00E51B2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присутствует 6 членов единой комиссии, что составляет 100 % от общего количества членов комиссии. Кворум имеется, заседание правомочно.</w:t>
      </w:r>
    </w:p>
    <w:p w:rsidR="00E51B26" w:rsidRPr="00E51B26" w:rsidRDefault="00E51B26" w:rsidP="00E51B2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26" w:rsidRDefault="00E51B26" w:rsidP="00E51B2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1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Приглашена</w:t>
      </w:r>
      <w:proofErr w:type="gramEnd"/>
      <w:r w:rsidRPr="00E5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работе единой комиссии: Феоктистова И.В.</w:t>
      </w:r>
    </w:p>
    <w:p w:rsidR="00E51B26" w:rsidRDefault="00E51B26" w:rsidP="00E51B2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BCB" w:rsidRPr="005F4B32" w:rsidRDefault="00191BCB" w:rsidP="00E51B2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191BCB" w:rsidRPr="00141030" w:rsidRDefault="00191BCB" w:rsidP="00191BC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26" w:rsidRPr="00E51B26" w:rsidRDefault="00191BCB" w:rsidP="00E51B2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4B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I. Рассмотрение и оценка вторых частей </w:t>
      </w:r>
      <w:r w:rsidR="00E51B26" w:rsidRPr="00E51B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заявок на участие </w:t>
      </w:r>
      <w:proofErr w:type="gramStart"/>
      <w:r w:rsidR="00E51B26" w:rsidRPr="00E51B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proofErr w:type="gramEnd"/>
      <w:r w:rsidR="00E51B26" w:rsidRPr="00E51B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открытом </w:t>
      </w:r>
      <w:proofErr w:type="gramStart"/>
      <w:r w:rsidR="00E51B26" w:rsidRPr="00E51B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конкурсе</w:t>
      </w:r>
      <w:proofErr w:type="gramEnd"/>
      <w:r w:rsidR="00E51B26" w:rsidRPr="00E51B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электронной форме № 9ЭК/2020 на </w:t>
      </w:r>
      <w:r w:rsidR="00E51B26" w:rsidRPr="00E51B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выполнение работ по распространению итогов выборочного федерального статистического </w:t>
      </w:r>
      <w:r w:rsidR="00E51B26" w:rsidRPr="00E51B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наблюдения</w:t>
      </w:r>
      <w:r w:rsidR="00E51B26" w:rsidRPr="00E51B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по вопросам </w:t>
      </w:r>
      <w:r w:rsidR="00CA35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                                     </w:t>
      </w:r>
      <w:r w:rsidR="00E51B26" w:rsidRPr="00E51B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использования населением информационных технологий и информационно – телекоммуникационных сетей</w:t>
      </w:r>
      <w:r w:rsidR="00E51B26" w:rsidRPr="00E51B26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r w:rsidR="00CA350E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lang w:eastAsia="ru-RU"/>
        </w:rPr>
        <w:t xml:space="preserve">                                                                                                  </w:t>
      </w:r>
      <w:r w:rsidR="00E51B26" w:rsidRPr="00E51B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(ИКЗ </w:t>
      </w:r>
      <w:r w:rsidR="00E51B26" w:rsidRPr="00E51B26">
        <w:rPr>
          <w:rFonts w:ascii="Times New Roman" w:eastAsia="Calibri" w:hAnsi="Times New Roman" w:cs="Times New Roman"/>
          <w:b/>
          <w:sz w:val="28"/>
          <w:szCs w:val="28"/>
          <w:u w:val="single"/>
        </w:rPr>
        <w:t>201770823464077080100100300018411244</w:t>
      </w:r>
      <w:r w:rsidR="00E51B26" w:rsidRPr="00E51B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="00E51B26" w:rsidRPr="00E51B2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(далее </w:t>
      </w:r>
      <w:r w:rsidR="00E51B26" w:rsidRPr="00E51B26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-</w:t>
      </w:r>
      <w:r w:rsidR="00E51B26" w:rsidRPr="00E51B2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конкурс)</w:t>
      </w:r>
    </w:p>
    <w:p w:rsidR="00E51B26" w:rsidRPr="00E51B26" w:rsidRDefault="00E51B26" w:rsidP="00E51B26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B26" w:rsidRPr="00E51B26" w:rsidRDefault="00E51B26" w:rsidP="00E51B26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B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Извещение о проведении настоящего конкурса было размещено на о</w:t>
      </w:r>
      <w:r w:rsidRPr="00E51B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hyperlink r:id="rId9" w:history="1">
        <w:r w:rsidRPr="00E51B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E51B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E51B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r w:rsidRPr="00E51B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E51B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E51B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E51B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E5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hyperlink r:id="rId10" w:history="1">
        <w:r w:rsidRPr="00E51B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http://sberbank-ast.ru/</w:t>
        </w:r>
      </w:hyperlink>
      <w:r w:rsidRPr="00E5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 </w:t>
      </w:r>
      <w:r w:rsidRPr="00E51B26">
        <w:rPr>
          <w:rFonts w:ascii="Times New Roman" w:eastAsia="Calibri" w:hAnsi="Times New Roman" w:cs="Times New Roman"/>
          <w:color w:val="000000"/>
          <w:sz w:val="28"/>
          <w:szCs w:val="28"/>
        </w:rPr>
        <w:t>0173100011920000025</w:t>
      </w:r>
      <w:r w:rsidRPr="00E5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сайте Росстата </w:t>
      </w:r>
      <w:hyperlink r:id="rId11" w:history="1">
        <w:r w:rsidRPr="00E51B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E51B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51B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gks</w:t>
        </w:r>
        <w:proofErr w:type="spellEnd"/>
        <w:r w:rsidRPr="00E51B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51B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E5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01.04.2020.</w:t>
      </w:r>
    </w:p>
    <w:p w:rsidR="00191BCB" w:rsidRPr="003D2437" w:rsidRDefault="00191BCB" w:rsidP="00E51B26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1BCB" w:rsidRPr="005F4B32" w:rsidRDefault="00191BCB" w:rsidP="00191B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Процедура рассмотрения и оценки вторых частей заявок на участие в конкурсе проводилась с </w:t>
      </w:r>
      <w:r w:rsidR="00E51B2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51B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E51B26">
        <w:rPr>
          <w:rFonts w:ascii="Times New Roman" w:eastAsia="Times New Roman" w:hAnsi="Times New Roman" w:cs="Times New Roman"/>
          <w:sz w:val="28"/>
          <w:szCs w:val="28"/>
          <w:lang w:eastAsia="ru-RU"/>
        </w:rPr>
        <w:t>21.05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14.00 </w:t>
      </w:r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proofErr w:type="gramStart"/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адресу: 107450, г. Москва, ул. Мясницкая. д. 39, строение 1.</w:t>
      </w:r>
    </w:p>
    <w:p w:rsidR="00191BCB" w:rsidRPr="003D2437" w:rsidRDefault="00191BCB" w:rsidP="00191BCB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191BCB" w:rsidRDefault="00191BCB" w:rsidP="0019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оператора электронной площадки </w:t>
      </w:r>
      <w:r w:rsidR="00E51B2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51B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4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5F4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Росстата поступили вторые части заявок на участие в конкурсе, поданные </w:t>
      </w:r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участниками конкурса, а также документы и информация от </w:t>
      </w:r>
      <w:r w:rsidR="00E5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</w:t>
      </w:r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B32">
        <w:rPr>
          <w:rFonts w:ascii="Times New Roman" w:eastAsia="Calibri" w:hAnsi="Times New Roman" w:cs="Times New Roman"/>
          <w:sz w:val="28"/>
          <w:szCs w:val="28"/>
        </w:rPr>
        <w:t>участников:</w:t>
      </w:r>
    </w:p>
    <w:p w:rsidR="008D59C2" w:rsidRPr="005F4B32" w:rsidRDefault="008D59C2" w:rsidP="00E51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10" w:type="dxa"/>
        <w:jc w:val="center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668"/>
        <w:gridCol w:w="7182"/>
      </w:tblGrid>
      <w:tr w:rsidR="00191BCB" w:rsidRPr="005F4B32" w:rsidTr="00E51B26">
        <w:trPr>
          <w:trHeight w:val="68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CB" w:rsidRPr="005F4B32" w:rsidRDefault="00191BCB" w:rsidP="00523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191BCB" w:rsidRPr="005F4B32" w:rsidRDefault="00191BCB" w:rsidP="00523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CB" w:rsidRPr="005F4B32" w:rsidRDefault="00191BCB" w:rsidP="00523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Идентифика</w:t>
            </w:r>
            <w:proofErr w:type="spellEnd"/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191BCB" w:rsidRPr="005F4B32" w:rsidRDefault="00191BCB" w:rsidP="00523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ционный</w:t>
            </w:r>
            <w:proofErr w:type="spellEnd"/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номер заявки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CB" w:rsidRPr="005F4B32" w:rsidRDefault="00191BCB" w:rsidP="00523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Наименование, фирменное наименование (при наличии) (для юридического лица)/ Ф.И.О. (при наличии) (для физического лица) участника закупки</w:t>
            </w:r>
          </w:p>
        </w:tc>
      </w:tr>
      <w:tr w:rsidR="005721E8" w:rsidRPr="005F4B32" w:rsidTr="00E51B26">
        <w:trPr>
          <w:trHeight w:val="47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E8" w:rsidRPr="005F4B32" w:rsidRDefault="005721E8" w:rsidP="00523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E8" w:rsidRDefault="00E51B26" w:rsidP="00523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E8" w:rsidRPr="005A66E3" w:rsidRDefault="00E51B26" w:rsidP="008D5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E51B26">
              <w:rPr>
                <w:rStyle w:val="a4"/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"НАЦИОНАЛЬНЫЙ ИССЛЕДОВАТЕЛ</w:t>
            </w:r>
            <w:r w:rsidR="003815C1">
              <w:rPr>
                <w:rStyle w:val="a4"/>
                <w:rFonts w:ascii="Times New Roman" w:hAnsi="Times New Roman" w:cs="Times New Roman"/>
                <w:color w:val="000000"/>
              </w:rPr>
              <w:t>ЬСКИЙ УНИВЕРСИТЕТ «ВЫСШАЯ ШКОЛА ЭКОНОМИКИ»</w:t>
            </w:r>
            <w:r w:rsidRPr="00E51B26">
              <w:rPr>
                <w:rStyle w:val="a4"/>
                <w:rFonts w:ascii="Times New Roman" w:hAnsi="Times New Roman" w:cs="Times New Roman"/>
                <w:color w:val="000000"/>
              </w:rPr>
              <w:t xml:space="preserve">        </w:t>
            </w:r>
          </w:p>
        </w:tc>
      </w:tr>
      <w:tr w:rsidR="00F06321" w:rsidRPr="005F4B32" w:rsidTr="00E51B26">
        <w:trPr>
          <w:trHeight w:val="68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21" w:rsidRPr="005F4B32" w:rsidRDefault="00F06321" w:rsidP="00523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21" w:rsidRDefault="00E51B26" w:rsidP="00E51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815C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21" w:rsidRPr="00F06321" w:rsidRDefault="00E51B26" w:rsidP="00BF2F1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E51B26">
              <w:rPr>
                <w:rStyle w:val="a4"/>
                <w:rFonts w:ascii="Times New Roman" w:hAnsi="Times New Roman" w:cs="Times New Roman"/>
                <w:color w:val="000000"/>
              </w:rPr>
              <w:t>ОБЩЕСТВО С</w:t>
            </w:r>
            <w:r w:rsidR="003815C1">
              <w:rPr>
                <w:rStyle w:val="a4"/>
                <w:rFonts w:ascii="Times New Roman" w:hAnsi="Times New Roman" w:cs="Times New Roman"/>
                <w:color w:val="000000"/>
              </w:rPr>
              <w:t xml:space="preserve"> ОГРАНИЧЕННОЙ ОТВЕТСТВЕННОСТЬЮ «САЯПИН КОНСАЛТИНГ»</w:t>
            </w:r>
            <w:r w:rsidRPr="00E51B26">
              <w:rPr>
                <w:rStyle w:val="a4"/>
                <w:rFonts w:ascii="Times New Roman" w:hAnsi="Times New Roman" w:cs="Times New Roman"/>
                <w:color w:val="000000"/>
              </w:rPr>
              <w:t xml:space="preserve">        </w:t>
            </w:r>
          </w:p>
        </w:tc>
      </w:tr>
      <w:tr w:rsidR="005721E8" w:rsidRPr="005F4B32" w:rsidTr="00E51B26">
        <w:trPr>
          <w:trHeight w:val="40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E8" w:rsidRPr="005F4B32" w:rsidRDefault="00F06321" w:rsidP="00523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E8" w:rsidRDefault="003815C1" w:rsidP="00523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E8" w:rsidRPr="00921EE3" w:rsidRDefault="003815C1" w:rsidP="00A44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3815C1">
              <w:rPr>
                <w:rStyle w:val="a4"/>
                <w:rFonts w:ascii="Times New Roman" w:hAnsi="Times New Roman" w:cs="Times New Roman"/>
                <w:color w:val="000000"/>
              </w:rPr>
              <w:t>ОБЩЕСТВО С</w:t>
            </w:r>
            <w:r>
              <w:rPr>
                <w:rStyle w:val="a4"/>
                <w:rFonts w:ascii="Times New Roman" w:hAnsi="Times New Roman" w:cs="Times New Roman"/>
                <w:color w:val="000000"/>
              </w:rPr>
              <w:t xml:space="preserve"> ОГРАНИЧЕННОЙ ОТВЕТСТВЕННОСТЬЮ «</w:t>
            </w:r>
            <w:r w:rsidRPr="003815C1">
              <w:rPr>
                <w:rStyle w:val="a4"/>
                <w:rFonts w:ascii="Times New Roman" w:hAnsi="Times New Roman" w:cs="Times New Roman"/>
                <w:color w:val="000000"/>
              </w:rPr>
              <w:t>ЦЕНТР НАУЧНЫХ ИССЛЕДОВ</w:t>
            </w:r>
            <w:r>
              <w:rPr>
                <w:rStyle w:val="a4"/>
                <w:rFonts w:ascii="Times New Roman" w:hAnsi="Times New Roman" w:cs="Times New Roman"/>
                <w:color w:val="000000"/>
              </w:rPr>
              <w:t>АНИЙ И ПЕРСПЕКТИВНЫХ РАЗРАБОТОК»</w:t>
            </w:r>
            <w:r w:rsidRPr="003815C1">
              <w:rPr>
                <w:rStyle w:val="a4"/>
                <w:rFonts w:ascii="Times New Roman" w:hAnsi="Times New Roman" w:cs="Times New Roman"/>
                <w:color w:val="000000"/>
              </w:rPr>
              <w:t xml:space="preserve">        </w:t>
            </w:r>
          </w:p>
        </w:tc>
      </w:tr>
    </w:tbl>
    <w:p w:rsidR="00191BCB" w:rsidRPr="008D59C2" w:rsidRDefault="00191BCB" w:rsidP="00191BCB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91BCB" w:rsidRPr="00351973" w:rsidRDefault="00191BCB" w:rsidP="00191BCB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Единая комиссия </w:t>
      </w:r>
      <w:r w:rsidRPr="00351973">
        <w:rPr>
          <w:rFonts w:ascii="Times New Roman" w:eastAsia="Calibri" w:hAnsi="Times New Roman" w:cs="Times New Roman"/>
          <w:sz w:val="28"/>
          <w:szCs w:val="28"/>
        </w:rPr>
        <w:t>рассмотрела вторые части заявок на участие в конкурсе, а также документы и информацию этих участников на предмет соответствия требованиям, установленным</w:t>
      </w:r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документацией.</w:t>
      </w:r>
    </w:p>
    <w:p w:rsidR="00191BCB" w:rsidRPr="00351973" w:rsidRDefault="00191BCB" w:rsidP="00191BCB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BCB" w:rsidRPr="00351973" w:rsidRDefault="00191BCB" w:rsidP="00191BCB">
      <w:pPr>
        <w:tabs>
          <w:tab w:val="left" w:pos="540"/>
          <w:tab w:val="left" w:pos="8778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о решении единой комиссии по каждой заявке:</w:t>
      </w:r>
    </w:p>
    <w:p w:rsidR="00191BCB" w:rsidRPr="00351973" w:rsidRDefault="00191BCB" w:rsidP="00191BCB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2" w:type="dxa"/>
        <w:jc w:val="center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3828"/>
        <w:gridCol w:w="1702"/>
        <w:gridCol w:w="3431"/>
      </w:tblGrid>
      <w:tr w:rsidR="00191BCB" w:rsidRPr="005F4B32" w:rsidTr="00523C2F">
        <w:trPr>
          <w:trHeight w:val="482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CB" w:rsidRPr="005F4B32" w:rsidRDefault="00191BCB" w:rsidP="00523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191BCB" w:rsidRPr="005F4B32" w:rsidRDefault="00191BCB" w:rsidP="00523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CB" w:rsidRPr="005F4B32" w:rsidRDefault="00191BCB" w:rsidP="00523C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(идентификационный номер заявки)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CB" w:rsidRPr="005F4B32" w:rsidRDefault="00191BCB" w:rsidP="00523C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CB" w:rsidRPr="005F4B32" w:rsidRDefault="00191BCB" w:rsidP="00523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Обоснование принятого решения</w:t>
            </w:r>
          </w:p>
        </w:tc>
      </w:tr>
      <w:tr w:rsidR="00D87022" w:rsidRPr="005F4B32" w:rsidTr="00D87022">
        <w:trPr>
          <w:trHeight w:val="77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22" w:rsidRPr="004E310C" w:rsidRDefault="00D87022" w:rsidP="00523C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22" w:rsidRPr="00D87022" w:rsidRDefault="003815C1" w:rsidP="008D59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815C1">
              <w:rPr>
                <w:rStyle w:val="a4"/>
                <w:rFonts w:ascii="Times New Roman" w:hAnsi="Times New Roman" w:cs="Times New Roman"/>
                <w:color w:val="00000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«ВЫСШАЯ ШКОЛА ЭКОНОМИКИ»  </w:t>
            </w:r>
            <w:r>
              <w:rPr>
                <w:rStyle w:val="a4"/>
                <w:rFonts w:ascii="Times New Roman" w:hAnsi="Times New Roman" w:cs="Times New Roman"/>
                <w:color w:val="000000"/>
              </w:rPr>
              <w:t>(34)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22" w:rsidRPr="0048390C" w:rsidRDefault="00D87022" w:rsidP="00523C2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8390C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22" w:rsidRPr="0048390C" w:rsidRDefault="00D87022" w:rsidP="00972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90C">
              <w:rPr>
                <w:rFonts w:ascii="Times New Roman" w:eastAsia="Calibri" w:hAnsi="Times New Roman" w:cs="Times New Roman"/>
              </w:rPr>
              <w:t>Соответствие второй части заявки, а также документов и информации участника требованиям конкурсной документации</w:t>
            </w:r>
          </w:p>
        </w:tc>
      </w:tr>
      <w:tr w:rsidR="00D87022" w:rsidRPr="005F4B32" w:rsidTr="00523C2F">
        <w:trPr>
          <w:trHeight w:val="77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22" w:rsidRPr="004E310C" w:rsidRDefault="00D87022" w:rsidP="00523C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1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22" w:rsidRPr="00921EE3" w:rsidRDefault="003815C1" w:rsidP="00BF2F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3815C1">
              <w:rPr>
                <w:rStyle w:val="a4"/>
                <w:rFonts w:ascii="Times New Roman" w:hAnsi="Times New Roman" w:cs="Times New Roman"/>
                <w:color w:val="000000"/>
              </w:rPr>
              <w:t>ОБЩЕСТВО С ОГРАНИЧЕННОЙ ОТВЕТСТВЕННОСТЬЮ «САЯПИН КОНСАЛТИНГ»</w:t>
            </w:r>
            <w:r>
              <w:rPr>
                <w:rStyle w:val="a4"/>
                <w:rFonts w:ascii="Times New Roman" w:hAnsi="Times New Roman" w:cs="Times New Roman"/>
                <w:color w:val="000000"/>
              </w:rPr>
              <w:t xml:space="preserve"> (11)</w:t>
            </w:r>
            <w:r w:rsidRPr="003815C1">
              <w:rPr>
                <w:rStyle w:val="a4"/>
                <w:rFonts w:ascii="Times New Roman" w:hAnsi="Times New Roman" w:cs="Times New Roman"/>
                <w:color w:val="000000"/>
              </w:rPr>
              <w:t xml:space="preserve">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22" w:rsidRPr="0048390C" w:rsidRDefault="00D87022" w:rsidP="00523C2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8390C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22" w:rsidRPr="0048390C" w:rsidRDefault="00D87022" w:rsidP="00972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90C">
              <w:rPr>
                <w:rFonts w:ascii="Times New Roman" w:eastAsia="Calibri" w:hAnsi="Times New Roman" w:cs="Times New Roman"/>
              </w:rPr>
              <w:t>Соответствие второй части заявки, а также документов и информации участника требованиям конкурсной документации</w:t>
            </w:r>
          </w:p>
        </w:tc>
      </w:tr>
      <w:tr w:rsidR="00BF2F17" w:rsidRPr="005F4B32" w:rsidTr="00523C2F">
        <w:trPr>
          <w:trHeight w:val="77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7" w:rsidRPr="004E310C" w:rsidRDefault="00BF2F17" w:rsidP="00523C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7" w:rsidRPr="00920740" w:rsidRDefault="003815C1" w:rsidP="00A448B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3815C1">
              <w:rPr>
                <w:rStyle w:val="a4"/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«ЦЕНТР НАУЧНЫХ ИССЛЕДОВАНИЙ И ПЕРСПЕКТИВНЫХ РАЗРАБОТОК» </w:t>
            </w:r>
            <w:r>
              <w:rPr>
                <w:rStyle w:val="a4"/>
                <w:rFonts w:ascii="Times New Roman" w:hAnsi="Times New Roman" w:cs="Times New Roman"/>
                <w:color w:val="000000"/>
              </w:rPr>
              <w:t>(17)</w:t>
            </w:r>
            <w:r w:rsidRPr="003815C1">
              <w:rPr>
                <w:rStyle w:val="a4"/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7" w:rsidRPr="0048390C" w:rsidRDefault="00BF2F17" w:rsidP="003055B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8390C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17" w:rsidRPr="0048390C" w:rsidRDefault="00BF2F17" w:rsidP="009724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390C">
              <w:rPr>
                <w:rFonts w:ascii="Times New Roman" w:eastAsia="Calibri" w:hAnsi="Times New Roman" w:cs="Times New Roman"/>
              </w:rPr>
              <w:t>Соответствие второй части заявки, а также документов и информации участника требованиям конкурсной документации</w:t>
            </w:r>
          </w:p>
        </w:tc>
      </w:tr>
    </w:tbl>
    <w:p w:rsidR="00191BCB" w:rsidRPr="00351973" w:rsidRDefault="00191BCB" w:rsidP="00191BCB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BCB" w:rsidRPr="00351973" w:rsidRDefault="00191BCB" w:rsidP="00191BCB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результатам рассмотрения вторых частей заявок на участие в конкурсе единой комиссией принято следующее решение:</w:t>
      </w:r>
    </w:p>
    <w:p w:rsidR="00191BCB" w:rsidRPr="0098568A" w:rsidRDefault="00191BCB" w:rsidP="00191BCB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1BCB" w:rsidRPr="00351973" w:rsidRDefault="00191BCB" w:rsidP="00191BCB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 Признать заявки на участие в конкурсе, поданные участниками конкурса, соответствующими требованиям, установленными конкурсной документацией:</w:t>
      </w:r>
    </w:p>
    <w:p w:rsidR="00191BCB" w:rsidRPr="00351973" w:rsidRDefault="00191BCB" w:rsidP="00191BCB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BCB" w:rsidRPr="00351973" w:rsidRDefault="00191BCB" w:rsidP="00191BC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251" w:rsidRPr="00803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ФГАОУ ВО </w:t>
      </w:r>
      <w:r w:rsidR="00FD2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03251" w:rsidRPr="00803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НИУ ВШЭ</w:t>
      </w:r>
      <w:r w:rsidR="00FD2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Style w:val="a4"/>
          <w:rFonts w:ascii="Times New Roman" w:hAnsi="Times New Roman" w:cs="Times New Roman"/>
          <w:color w:val="000000"/>
        </w:rPr>
        <w:t xml:space="preserve"> </w:t>
      </w:r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(идентификационный номер </w:t>
      </w:r>
      <w:r w:rsidR="00FD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– </w:t>
      </w:r>
      <w:r w:rsidR="00803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91BCB" w:rsidRPr="0098568A" w:rsidRDefault="00191BCB" w:rsidP="00191BC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1BCB" w:rsidRDefault="00191BCB" w:rsidP="00191BC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7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2F17">
        <w:rPr>
          <w:rFonts w:ascii="Times New Roman" w:eastAsia="Calibri" w:hAnsi="Times New Roman" w:cs="Times New Roman"/>
          <w:b/>
          <w:sz w:val="28"/>
          <w:szCs w:val="28"/>
        </w:rPr>
        <w:t xml:space="preserve">ООО </w:t>
      </w:r>
      <w:r w:rsidR="00FD248A" w:rsidRPr="00FD248A">
        <w:rPr>
          <w:rFonts w:ascii="Times New Roman" w:eastAsia="Calibri" w:hAnsi="Times New Roman" w:cs="Times New Roman"/>
          <w:b/>
          <w:sz w:val="28"/>
          <w:szCs w:val="28"/>
        </w:rPr>
        <w:t xml:space="preserve">«САЯПИН КОНСАЛТИНГ» </w:t>
      </w:r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(идентификационный номер заявки – </w:t>
      </w:r>
      <w:r w:rsidR="00FD248A">
        <w:rPr>
          <w:rStyle w:val="a4"/>
          <w:rFonts w:ascii="Times New Roman" w:hAnsi="Times New Roman" w:cs="Times New Roman"/>
          <w:color w:val="000000"/>
          <w:sz w:val="28"/>
          <w:szCs w:val="28"/>
        </w:rPr>
        <w:t>11</w:t>
      </w:r>
      <w:r w:rsidR="00BF2F1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F2F17" w:rsidRDefault="00BF2F17" w:rsidP="00BF2F17">
      <w:pPr>
        <w:spacing w:after="0" w:line="240" w:lineRule="auto"/>
        <w:ind w:firstLine="993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BF2F17" w:rsidRDefault="00BF2F17" w:rsidP="00BF2F1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7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ООО </w:t>
      </w:r>
      <w:r w:rsidR="00FD248A" w:rsidRPr="00FD248A">
        <w:rPr>
          <w:rFonts w:ascii="Times New Roman" w:eastAsia="Calibri" w:hAnsi="Times New Roman" w:cs="Times New Roman"/>
          <w:b/>
          <w:sz w:val="28"/>
          <w:szCs w:val="28"/>
        </w:rPr>
        <w:t xml:space="preserve">«ЦЕНТР НАУЧНЫХ ИССЛЕДОВАНИЙ И ПЕРСПЕКТИВНЫХ РАЗРАБОТОК» </w:t>
      </w:r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(идентификационный номер </w:t>
      </w:r>
      <w:r w:rsidR="00FD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– </w:t>
      </w:r>
      <w:r w:rsidR="00FD2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FD248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91BCB" w:rsidRPr="0098568A" w:rsidRDefault="00191BCB" w:rsidP="008032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1BCB" w:rsidRPr="005F4B32" w:rsidRDefault="00191BCB" w:rsidP="00191BCB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Сведения</w:t>
      </w:r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решении каждого присутствующего члена единой комиссии в отношении заявки на участие в конкурсе каждого его участника </w:t>
      </w:r>
      <w:r w:rsidRPr="005F4B32">
        <w:rPr>
          <w:rFonts w:ascii="Times New Roman" w:eastAsia="Calibri" w:hAnsi="Times New Roman" w:cs="Times New Roman"/>
          <w:sz w:val="28"/>
          <w:szCs w:val="28"/>
        </w:rPr>
        <w:t>на предмет</w:t>
      </w:r>
      <w:proofErr w:type="gramEnd"/>
      <w:r w:rsidRPr="005F4B32">
        <w:rPr>
          <w:rFonts w:ascii="Times New Roman" w:eastAsia="Calibri" w:hAnsi="Times New Roman" w:cs="Times New Roman"/>
          <w:sz w:val="28"/>
          <w:szCs w:val="28"/>
        </w:rPr>
        <w:t xml:space="preserve"> соответствия требованиям конкурсной документации</w:t>
      </w:r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568A" w:rsidRDefault="0098568A" w:rsidP="00191BCB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268"/>
        <w:gridCol w:w="2126"/>
        <w:gridCol w:w="2268"/>
      </w:tblGrid>
      <w:tr w:rsidR="00191BCB" w:rsidRPr="005F4B32" w:rsidTr="00FD248A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CB" w:rsidRPr="00623A5E" w:rsidRDefault="00191BCB" w:rsidP="00523C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23A5E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623A5E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623A5E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CB" w:rsidRPr="00623A5E" w:rsidRDefault="00191BCB" w:rsidP="00523C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3A5E">
              <w:rPr>
                <w:rFonts w:ascii="Times New Roman" w:eastAsia="Calibri" w:hAnsi="Times New Roman" w:cs="Times New Roman"/>
                <w:b/>
              </w:rPr>
              <w:t>Члены единой комиссии</w:t>
            </w:r>
          </w:p>
          <w:p w:rsidR="00191BCB" w:rsidRPr="00623A5E" w:rsidRDefault="00191BCB" w:rsidP="00523C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23A5E">
              <w:rPr>
                <w:rFonts w:ascii="Times New Roman" w:eastAsia="Calibri" w:hAnsi="Times New Roman" w:cs="Times New Roman"/>
                <w:b/>
              </w:rPr>
              <w:t>(Ф. И. О.)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CB" w:rsidRPr="00623A5E" w:rsidRDefault="00191BCB" w:rsidP="00523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3A5E">
              <w:rPr>
                <w:rFonts w:ascii="Times New Roman" w:eastAsia="Calibri" w:hAnsi="Times New Roman" w:cs="Times New Roman"/>
                <w:b/>
              </w:rPr>
              <w:t>Наименование участника закупки (идентификационный номер заявки)</w:t>
            </w:r>
          </w:p>
        </w:tc>
      </w:tr>
      <w:tr w:rsidR="00FD248A" w:rsidRPr="005F4B32" w:rsidTr="00FD248A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A" w:rsidRPr="00623A5E" w:rsidRDefault="00FD248A" w:rsidP="00523C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A" w:rsidRPr="00623A5E" w:rsidRDefault="00FD248A" w:rsidP="00523C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8A" w:rsidRPr="00BF2F17" w:rsidRDefault="00FD248A" w:rsidP="008D6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highlight w:val="yellow"/>
              </w:rPr>
            </w:pPr>
            <w:r w:rsidRPr="00FD248A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ФГАОУ ВО «НИУ ВШЭ» </w:t>
            </w:r>
            <w:r w:rsidRPr="00BF2F17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34</w:t>
            </w:r>
            <w:r w:rsidRPr="00BF2F17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8A" w:rsidRPr="00BF2F17" w:rsidRDefault="00FD248A" w:rsidP="00FA1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highlight w:val="yellow"/>
              </w:rPr>
            </w:pPr>
            <w:r w:rsidRPr="00FD248A">
              <w:rPr>
                <w:rFonts w:ascii="Times New Roman" w:eastAsia="Calibri" w:hAnsi="Times New Roman" w:cs="Times New Roman"/>
                <w:b/>
                <w:sz w:val="18"/>
              </w:rPr>
              <w:t xml:space="preserve">ООО «САЯПИН КОНСАЛТИНГ»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18"/>
              </w:rPr>
              <w:t>(11</w:t>
            </w:r>
            <w:r w:rsidRPr="001F0279">
              <w:rPr>
                <w:rStyle w:val="a4"/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8A" w:rsidRPr="00BF2F17" w:rsidRDefault="00FD248A" w:rsidP="001F0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highlight w:val="yellow"/>
              </w:rPr>
            </w:pPr>
            <w:r w:rsidRPr="00FD248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ООО «ЦЕНТР НАУЧНЫХ ИССЛЕДОВАНИЙ И ПЕРСПЕКТИВНЫХ РАЗРАБОТОК» </w:t>
            </w:r>
            <w:r w:rsidRPr="00BF2F17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>17</w:t>
            </w:r>
            <w:r w:rsidRPr="00BF2F17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)  </w:t>
            </w:r>
          </w:p>
          <w:p w:rsidR="00FD248A" w:rsidRPr="00BF2F17" w:rsidRDefault="00FD248A" w:rsidP="00FA1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highlight w:val="yellow"/>
              </w:rPr>
            </w:pPr>
          </w:p>
        </w:tc>
      </w:tr>
      <w:tr w:rsidR="00FD248A" w:rsidRPr="005F4B32" w:rsidTr="00FD248A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A" w:rsidRPr="00623A5E" w:rsidRDefault="00FD248A" w:rsidP="00523C2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8A" w:rsidRPr="00623A5E" w:rsidRDefault="00FD248A" w:rsidP="00523C2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Окладников С.М.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8A" w:rsidRPr="00623A5E" w:rsidRDefault="00FD248A" w:rsidP="003055B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8A" w:rsidRPr="00623A5E" w:rsidRDefault="00FD248A" w:rsidP="003055B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8A" w:rsidRPr="00623A5E" w:rsidRDefault="00FD248A" w:rsidP="00FD248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</w:tr>
      <w:tr w:rsidR="00FD248A" w:rsidRPr="005F4B32" w:rsidTr="00FD248A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8A" w:rsidRPr="00623A5E" w:rsidRDefault="00FD248A" w:rsidP="00523C2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8A" w:rsidRPr="00623A5E" w:rsidRDefault="00FD248A" w:rsidP="00523C2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Уткин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8A" w:rsidRPr="00623A5E" w:rsidRDefault="00FD248A" w:rsidP="003055B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8A" w:rsidRPr="00623A5E" w:rsidRDefault="00FD248A" w:rsidP="003055B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8A" w:rsidRPr="00623A5E" w:rsidRDefault="00FD248A" w:rsidP="00FD248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</w:tr>
      <w:tr w:rsidR="00FD248A" w:rsidRPr="005F4B32" w:rsidTr="00FD248A">
        <w:trPr>
          <w:trHeight w:val="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8A" w:rsidRPr="00623A5E" w:rsidRDefault="00FD248A" w:rsidP="00523C2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8A" w:rsidRPr="00623A5E" w:rsidRDefault="00FD248A" w:rsidP="00523C2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Суворкина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8A" w:rsidRPr="00623A5E" w:rsidRDefault="00FD248A" w:rsidP="003055B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8A" w:rsidRPr="00623A5E" w:rsidRDefault="00FD248A" w:rsidP="003055B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8A" w:rsidRPr="00623A5E" w:rsidRDefault="00FD248A" w:rsidP="00FD248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</w:tr>
      <w:tr w:rsidR="00FD248A" w:rsidRPr="005F4B32" w:rsidTr="00FD248A">
        <w:trPr>
          <w:trHeight w:val="3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8A" w:rsidRPr="00623A5E" w:rsidRDefault="00FD248A" w:rsidP="00523C2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8A" w:rsidRPr="00623A5E" w:rsidRDefault="00FD248A" w:rsidP="00523C2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Хохлов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8A" w:rsidRPr="00623A5E" w:rsidRDefault="00FD248A" w:rsidP="003055B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8A" w:rsidRPr="00623A5E" w:rsidRDefault="00FD248A" w:rsidP="003055B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8A" w:rsidRPr="00623A5E" w:rsidRDefault="00FD248A" w:rsidP="003055B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  <w:p w:rsidR="00FD248A" w:rsidRPr="00623A5E" w:rsidRDefault="00FD248A" w:rsidP="00FD248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FD248A" w:rsidRPr="005F4B32" w:rsidTr="00FD248A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8A" w:rsidRPr="00623A5E" w:rsidRDefault="00FD248A" w:rsidP="00523C2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8A" w:rsidRPr="00623A5E" w:rsidRDefault="00FD248A" w:rsidP="00523C2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Шадров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8A" w:rsidRPr="00623A5E" w:rsidRDefault="00FD248A" w:rsidP="003055B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8A" w:rsidRPr="00623A5E" w:rsidRDefault="00FD248A" w:rsidP="003055B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8A" w:rsidRPr="00623A5E" w:rsidRDefault="00FD248A" w:rsidP="003055B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  <w:p w:rsidR="00FD248A" w:rsidRPr="00623A5E" w:rsidRDefault="00FD248A" w:rsidP="00FD248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FD248A" w:rsidRPr="005F4B32" w:rsidTr="00FD248A">
        <w:trPr>
          <w:trHeight w:val="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8A" w:rsidRPr="00623A5E" w:rsidRDefault="00FD248A" w:rsidP="00523C2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8A" w:rsidRPr="00623A5E" w:rsidRDefault="00FD248A" w:rsidP="00523C2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Шепелева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8A" w:rsidRPr="00623A5E" w:rsidRDefault="00FD248A" w:rsidP="003055B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8A" w:rsidRPr="00623A5E" w:rsidRDefault="00FD248A" w:rsidP="003055B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8A" w:rsidRPr="00623A5E" w:rsidRDefault="00FD248A" w:rsidP="003055B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  <w:p w:rsidR="00FD248A" w:rsidRPr="00623A5E" w:rsidRDefault="00FD248A" w:rsidP="00FD248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91BCB" w:rsidRPr="00351973" w:rsidRDefault="00191BCB" w:rsidP="00191BCB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BCB" w:rsidRDefault="00191BCB" w:rsidP="00191BCB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>7. Единая комиссия осуществила оценку вторых частей заявок на участие в открытом конкурсе в электронной форме,</w:t>
      </w:r>
      <w:r w:rsidRPr="00351973">
        <w:rPr>
          <w:rFonts w:ascii="Calibri" w:eastAsia="Calibri" w:hAnsi="Calibri" w:cs="Times New Roman"/>
          <w:sz w:val="28"/>
          <w:szCs w:val="28"/>
        </w:rPr>
        <w:t xml:space="preserve"> </w:t>
      </w:r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которых принято решение о соответствии требованиям, установленным конкурсной документацией, на основе критериев, указанных в конкурсной документации, в соответствии с постановлением Правительства от 28.11.2013 № 1085, и относящихся ко второй части заявки.</w:t>
      </w:r>
    </w:p>
    <w:p w:rsidR="00191BCB" w:rsidRDefault="00191BCB" w:rsidP="00191BCB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48" w:rsidRDefault="00711E48" w:rsidP="00191BCB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9C2" w:rsidRDefault="008D59C2" w:rsidP="00191BCB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99" w:type="dxa"/>
        <w:jc w:val="center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7"/>
        <w:gridCol w:w="1975"/>
        <w:gridCol w:w="2387"/>
      </w:tblGrid>
      <w:tr w:rsidR="00D07BEF" w:rsidRPr="00E70ECD" w:rsidTr="00D07BEF">
        <w:trPr>
          <w:trHeight w:val="595"/>
          <w:jc w:val="center"/>
        </w:trPr>
        <w:tc>
          <w:tcPr>
            <w:tcW w:w="9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EF" w:rsidRPr="00E70ECD" w:rsidRDefault="00D07BEF" w:rsidP="00D00DD1">
            <w:pPr>
              <w:widowControl w:val="0"/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Критерии оценки заявок на участие в открытом конкурсе в электронной форме, величины значимости этих критериев</w:t>
            </w:r>
          </w:p>
        </w:tc>
      </w:tr>
      <w:tr w:rsidR="00D07BEF" w:rsidRPr="00E70ECD" w:rsidTr="00D07BEF">
        <w:trPr>
          <w:trHeight w:val="439"/>
          <w:jc w:val="center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EF" w:rsidRPr="00E70ECD" w:rsidRDefault="00D07BEF" w:rsidP="00D00DD1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критериев</w:t>
            </w:r>
          </w:p>
          <w:p w:rsidR="00D07BEF" w:rsidRPr="00E70ECD" w:rsidRDefault="00D07BEF" w:rsidP="00D00DD1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оценки (показателей критерия)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EF" w:rsidRPr="00E70ECD" w:rsidRDefault="00D07BEF" w:rsidP="00D00DD1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Значимость критериев оценки (показателей критерия)</w:t>
            </w:r>
          </w:p>
          <w:p w:rsidR="00D07BEF" w:rsidRPr="00E70ECD" w:rsidRDefault="00D07BEF" w:rsidP="00D00DD1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EF" w:rsidRPr="00E70ECD" w:rsidRDefault="00D07BEF" w:rsidP="00D00DD1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 значимости</w:t>
            </w:r>
          </w:p>
          <w:p w:rsidR="00D07BEF" w:rsidRPr="00E70ECD" w:rsidRDefault="00D07BEF" w:rsidP="00D00DD1">
            <w:pPr>
              <w:keepNext/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E7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КЗкр</w:t>
            </w:r>
            <w:proofErr w:type="spellEnd"/>
            <w:r w:rsidRPr="00E7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72479" w:rsidTr="0097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0"/>
          <w:jc w:val="center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9" w:rsidRPr="00972479" w:rsidRDefault="001F3967" w:rsidP="00972479">
            <w:pPr>
              <w:snapToGrid w:val="0"/>
              <w:spacing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«Квалификация участников открытого конкурса в электронной форме,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79" w:rsidRPr="00972479" w:rsidRDefault="001F3967" w:rsidP="0097247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79" w:rsidRPr="00972479" w:rsidRDefault="001F3967" w:rsidP="0097247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(0,2)</w:t>
            </w:r>
          </w:p>
        </w:tc>
      </w:tr>
      <w:tr w:rsidR="00972479" w:rsidTr="0097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2"/>
          <w:jc w:val="center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79" w:rsidRDefault="00972479" w:rsidP="00972479">
            <w:pPr>
              <w:widowControl w:val="0"/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критерия:</w:t>
            </w:r>
          </w:p>
          <w:p w:rsidR="001F3967" w:rsidRPr="00972479" w:rsidRDefault="001F3967" w:rsidP="00972479">
            <w:pPr>
              <w:widowControl w:val="0"/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479" w:rsidRPr="00972479" w:rsidRDefault="001F3967" w:rsidP="00972479">
            <w:pPr>
              <w:widowControl w:val="0"/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Положительный опыт участника по успешному выполнению работ, сопоставимых по тематике, характеру и объему с тематикой, характером и объемом работ, являющихся объектом закупки по настоящему открытому конкурсу в электронной форме, за предшествующий открытому конкурсу в электронной форме пятилетний период.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79" w:rsidRPr="00972479" w:rsidRDefault="001F3967" w:rsidP="0097247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</w:t>
            </w:r>
            <w:r w:rsidR="00972479" w:rsidRPr="0097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79" w:rsidRPr="00972479" w:rsidRDefault="001F3967" w:rsidP="0097247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(0,5</w:t>
            </w:r>
            <w:r w:rsidR="00972479" w:rsidRPr="0097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F3967" w:rsidTr="00AA38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9"/>
          <w:jc w:val="center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7" w:rsidRPr="00972479" w:rsidRDefault="001F3967" w:rsidP="00972479">
            <w:pPr>
              <w:widowControl w:val="0"/>
              <w:snapToGri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трудовых ресурсов (руководителей и ключевых специалистов), привлекаемых для выполнения работ, включая опыт участия указанных специалистов в выполнении работ, сопоставимых по тематике с тематикой работ, являющихся объектом закупки по настоящему открытому конкурсу в электронной форме, за предшествующий открытому конкурсу в электронной форме пятилетний период.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67" w:rsidRPr="00972479" w:rsidRDefault="001F3967" w:rsidP="0097247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67" w:rsidRPr="00972479" w:rsidRDefault="001F3967" w:rsidP="0097247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(0,5)</w:t>
            </w:r>
          </w:p>
        </w:tc>
      </w:tr>
      <w:tr w:rsidR="00D07BEF" w:rsidRPr="00E70ECD" w:rsidTr="00D07BEF">
        <w:trPr>
          <w:trHeight w:val="439"/>
          <w:jc w:val="center"/>
        </w:trPr>
        <w:tc>
          <w:tcPr>
            <w:tcW w:w="9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EF" w:rsidRDefault="00D07BEF" w:rsidP="00D00DD1">
            <w:pPr>
              <w:widowControl w:val="0"/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0E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Порядок рассмотрения и оценки заявок на участие в открытом конкурсе в электронной форме</w:t>
            </w:r>
          </w:p>
          <w:p w:rsidR="00A75FF8" w:rsidRPr="00A75FF8" w:rsidRDefault="00A75FF8" w:rsidP="00A75FF8">
            <w:pPr>
              <w:widowControl w:val="0"/>
              <w:autoSpaceDE w:val="0"/>
              <w:autoSpaceDN w:val="0"/>
              <w:adjustRightInd w:val="0"/>
              <w:snapToGri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A75F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Оценка заявок на участие в открытом конкурсе в электронной форме по критерию «</w:t>
            </w:r>
            <w:r w:rsidRPr="00A75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Квалификация участников открытого конкурса </w:t>
            </w:r>
            <w:r w:rsidRPr="00A75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в электронной форме, в том числе наличие у них финансовых ресурсов, оборудования и других материальных ресурсов, принадлежащих </w:t>
            </w:r>
            <w:r w:rsidRPr="00A75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  <w:r w:rsidRPr="00A75F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»</w:t>
            </w:r>
            <w:proofErr w:type="gramEnd"/>
          </w:p>
          <w:p w:rsidR="00A75FF8" w:rsidRPr="00A75FF8" w:rsidRDefault="00A75FF8" w:rsidP="00A75FF8">
            <w:pPr>
              <w:pStyle w:val="a8"/>
              <w:widowControl w:val="0"/>
              <w:numPr>
                <w:ilvl w:val="0"/>
                <w:numId w:val="8"/>
              </w:numPr>
              <w:tabs>
                <w:tab w:val="left" w:pos="142"/>
                <w:tab w:val="left" w:pos="284"/>
                <w:tab w:val="left" w:pos="567"/>
              </w:tabs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8"/>
                <w:lang w:val="x-none" w:eastAsia="ru-RU"/>
              </w:rPr>
            </w:pPr>
            <w:r w:rsidRPr="00A75FF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8"/>
                <w:lang w:val="x-none" w:eastAsia="ru-RU"/>
              </w:rPr>
              <w:t>Показатель критерия «</w:t>
            </w:r>
            <w:r w:rsidRPr="00A75FF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x-none" w:eastAsia="ru-RU"/>
              </w:rPr>
              <w:t xml:space="preserve">Положительный опыт участника </w:t>
            </w:r>
            <w:r w:rsidRPr="00A75FF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br/>
            </w:r>
            <w:r w:rsidRPr="00A75FF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x-none" w:eastAsia="ru-RU"/>
              </w:rPr>
              <w:t xml:space="preserve">по успешному выполнению работ, сопоставимых по тематике, характеру и объему с тематикой, характером и объемом работ, являющихся объектом </w:t>
            </w:r>
            <w:r w:rsidRPr="00A75FF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x-none" w:eastAsia="ru-RU"/>
              </w:rPr>
              <w:lastRenderedPageBreak/>
              <w:t xml:space="preserve">закупки по настоящему открытому конкурсу в электронной форме, за предшествующий открытому конкурсу </w:t>
            </w:r>
            <w:r w:rsidRPr="00A75FF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br/>
            </w:r>
            <w:r w:rsidRPr="00A75FF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x-none" w:eastAsia="ru-RU"/>
              </w:rPr>
              <w:t>в электронной форме пятилетний период</w:t>
            </w:r>
            <w:r w:rsidRPr="00A75FF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8"/>
                <w:lang w:val="x-none" w:eastAsia="ru-RU"/>
              </w:rPr>
              <w:t>»</w:t>
            </w:r>
          </w:p>
          <w:p w:rsidR="00A75FF8" w:rsidRPr="00A75FF8" w:rsidRDefault="00A75FF8" w:rsidP="00A75FF8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5F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Предметом оценки по показателю критерия</w:t>
            </w: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являются сведения </w:t>
            </w: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об опыте участника открытого конкурса в электронной форме по успешному выполнению работ сопоставимого </w:t>
            </w:r>
            <w:r w:rsidRPr="00A7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характера и объема, а также информация </w:t>
            </w:r>
            <w:r w:rsidRPr="00A7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документы (копии документов), подтверждающие указанные сведения, представленные участником открытого конкурса в электронной форме </w:t>
            </w:r>
            <w:r w:rsidRPr="00A7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составе его заявки за предшествующий конкурсу пятилетний период </w:t>
            </w:r>
            <w:r w:rsidRPr="00A7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рекомендуемой Форме №2.</w:t>
            </w:r>
            <w:proofErr w:type="gramEnd"/>
          </w:p>
          <w:p w:rsidR="00A75FF8" w:rsidRPr="00A75FF8" w:rsidRDefault="00A75FF8" w:rsidP="00A75FF8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данному показателю оценивается документально подтвержденный участником открытого конкурса в электронной форме положительный опыт выполнения работ, сопоставимый по тематике, характеру и объему </w:t>
            </w: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с тематикой, характером и объемом работы, являющейся объектом закупки </w:t>
            </w: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по настоящему открытому конкурсу в электронной форме, </w:t>
            </w: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за предшествующий открытому конкурсу в электронной форме пятилетний период по распространению итоговых данных статистических наблюдений, социологических исследований в виде статистических, аналитических, методологических</w:t>
            </w:r>
            <w:proofErr w:type="gramEnd"/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иных материалов.</w:t>
            </w:r>
          </w:p>
          <w:p w:rsidR="00A75FF8" w:rsidRPr="00A75FF8" w:rsidRDefault="00A75FF8" w:rsidP="00A75FF8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 работами сопоставимой тематики, характера и объема (далее – сопоставимые работы) понимаются исполненные работы, связанные </w:t>
            </w: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с распространением итоговых данных статистических наблюдений, социологических исследований в виде статистических и иных изданий для органов исполнительной власти всех уровней, научного сообщества, студентов и широкого круга общественности, обеспечивающие выполнение требований, описанных в разделе 4 Технического задания.</w:t>
            </w:r>
            <w:proofErr w:type="gramEnd"/>
          </w:p>
          <w:p w:rsidR="00A75FF8" w:rsidRPr="00A75FF8" w:rsidRDefault="00A75FF8" w:rsidP="00A75FF8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у участника открытого конкурса в электронной форме сопоставимых работ подтверждается ранее исполненными (на момент проведения настоящего открытого конкурса в электронной форме) контрактами сопоставимой тематики, характера и объема за предшествующий открытому конкурсу в электронной форме пятилетний период, без нарушения сроков и иных условий контракта по вине исполнителя.</w:t>
            </w:r>
          </w:p>
          <w:p w:rsidR="00A75FF8" w:rsidRPr="00A75FF8" w:rsidRDefault="00A75FF8" w:rsidP="00A75FF8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документам, подтверждающим заявленную информацию, могут относиться копии контрактов (договоров) выполненных работ, Акты, подтверждающие выполнение контрактов, документы, подтверждающие успешное завершение работ по контракту, отзывы, рекомендации и другие документы.</w:t>
            </w:r>
          </w:p>
          <w:p w:rsidR="00A75FF8" w:rsidRPr="00A75FF8" w:rsidRDefault="00A75FF8" w:rsidP="00A75FF8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Оценка заявок (предложений) участников открытого конкурса </w:t>
            </w: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в электронной форме по настоящему показателю осуществляется экспертным путем.</w:t>
            </w:r>
          </w:p>
          <w:p w:rsidR="00A75FF8" w:rsidRPr="00A75FF8" w:rsidRDefault="00A75FF8" w:rsidP="00A75FF8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Максимальное значение показателя (в баллах) присуждается заявке (предложению) участника открытого конкурса в электронной форме, представившего сведения о наибольшем, по сравнению с другими участниками открытого конкурса в электронной </w:t>
            </w: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форме, числе выполненных </w:t>
            </w: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в установленный период работ, соответствующих содержанию показателя оценки.</w:t>
            </w:r>
          </w:p>
          <w:p w:rsidR="00A75FF8" w:rsidRPr="00A75FF8" w:rsidRDefault="00A75FF8" w:rsidP="00A75FF8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Отсутствие в указанный период у участника открытого конкурса </w:t>
            </w: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в электронной форме подтвержденного положительного опыта, соответствующего установленному содержанию показателя, оценивается </w:t>
            </w: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в ноль баллов.</w:t>
            </w:r>
          </w:p>
          <w:p w:rsidR="00A75FF8" w:rsidRPr="00A75FF8" w:rsidRDefault="00A75FF8" w:rsidP="00A75FF8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75F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Порядок определения количества баллов, присуждаемых заявке участника открытого конкурса в электронной форме.</w:t>
            </w:r>
          </w:p>
          <w:p w:rsidR="00A75FF8" w:rsidRPr="00A75FF8" w:rsidRDefault="00A75FF8" w:rsidP="00A75FF8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баллов, присуждаемых заявке (предложению) участника открытого конкурса в электронной форме по настоящему показателю, определяется как среднее арифметическое оценок (в баллах) всех членов Комиссии, присуждаемых заявке (предложению) по показателю.</w:t>
            </w:r>
          </w:p>
          <w:p w:rsidR="00A75FF8" w:rsidRPr="00A75FF8" w:rsidRDefault="00A75FF8" w:rsidP="00A75FF8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Лучшим условием исполнения контракта по показателю оценки является наибольшее значение показателя.</w:t>
            </w:r>
          </w:p>
          <w:p w:rsidR="00A75FF8" w:rsidRPr="00A75FF8" w:rsidRDefault="00A75FF8" w:rsidP="00A75FF8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Количество баллов, присуждаемых заявке участника открытого конкурса в электронной форме по показателю «Положительный опыт участника </w:t>
            </w: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по успешному выполнению работ, сопоставимых по тематике, характеру </w:t>
            </w: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и объему с тематикой, характером и объемом работ, являющихся объектом закупки по настоящему открытому конкурсу в электронной форме, </w:t>
            </w: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за предшествующий открытому конкурсу в электронной форме пятилетний период» (</w:t>
            </w:r>
            <w:proofErr w:type="spellStart"/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НЦБопi</w:t>
            </w:r>
            <w:proofErr w:type="spellEnd"/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), определяется по формуле:</w:t>
            </w:r>
            <w:proofErr w:type="gramEnd"/>
          </w:p>
          <w:p w:rsidR="00A75FF8" w:rsidRPr="00A75FF8" w:rsidRDefault="00A75FF8" w:rsidP="00A75F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x-none" w:eastAsia="ru-RU"/>
              </w:rPr>
            </w:pPr>
            <w:proofErr w:type="spellStart"/>
            <w:r w:rsidRPr="00A75FF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x-none" w:eastAsia="ru-RU"/>
              </w:rPr>
              <w:t>НЦБоп</w:t>
            </w:r>
            <w:r w:rsidRPr="00A75FF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vertAlign w:val="subscript"/>
                <w:lang w:val="x-none" w:eastAsia="ru-RU"/>
              </w:rPr>
              <w:t>i</w:t>
            </w:r>
            <w:proofErr w:type="spellEnd"/>
            <w:r w:rsidRPr="00A75FF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x-none" w:eastAsia="ru-RU"/>
              </w:rPr>
              <w:t xml:space="preserve"> = 100 × (</w:t>
            </w:r>
            <w:proofErr w:type="spellStart"/>
            <w:r w:rsidRPr="00A75FF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x-none" w:eastAsia="ru-RU"/>
              </w:rPr>
              <w:t>О</w:t>
            </w:r>
            <w:r w:rsidRPr="00A75FF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vertAlign w:val="subscript"/>
                <w:lang w:val="x-none" w:eastAsia="ru-RU"/>
              </w:rPr>
              <w:t>i</w:t>
            </w:r>
            <w:proofErr w:type="spellEnd"/>
            <w:r w:rsidRPr="00A75FF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x-none" w:eastAsia="ru-RU"/>
              </w:rPr>
              <w:t>/</w:t>
            </w:r>
            <w:proofErr w:type="spellStart"/>
            <w:r w:rsidRPr="00A75FF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x-none" w:eastAsia="ru-RU"/>
              </w:rPr>
              <w:t>О</w:t>
            </w:r>
            <w:r w:rsidRPr="00A75FF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vertAlign w:val="subscript"/>
                <w:lang w:val="x-none" w:eastAsia="ru-RU"/>
              </w:rPr>
              <w:t>max</w:t>
            </w:r>
            <w:proofErr w:type="spellEnd"/>
            <w:r w:rsidRPr="00A75FF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x-none" w:eastAsia="ru-RU"/>
              </w:rPr>
              <w:t>), где:</w:t>
            </w:r>
          </w:p>
          <w:p w:rsidR="00A75FF8" w:rsidRPr="00A75FF8" w:rsidRDefault="00A75FF8" w:rsidP="00A75FF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proofErr w:type="gramStart"/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eastAsia="ru-RU"/>
              </w:rPr>
              <w:t>i</w:t>
            </w:r>
            <w:proofErr w:type="spellEnd"/>
            <w:proofErr w:type="gramEnd"/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количество сопоставимых работ участника закупки в сумме из всех представленных работ участника закупки, заявка (предложение) которого оценивается;</w:t>
            </w:r>
          </w:p>
          <w:p w:rsidR="00A75FF8" w:rsidRPr="00A75FF8" w:rsidRDefault="00A75FF8" w:rsidP="00A75FF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proofErr w:type="gramEnd"/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max</w:t>
            </w:r>
            <w:proofErr w:type="spellEnd"/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</w:t>
            </w:r>
            <w:bookmarkStart w:id="0" w:name="OLE_LINK34"/>
            <w:bookmarkStart w:id="1" w:name="OLE_LINK33"/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максимальное предложение из предложений по показателю оценки, сделанных участниками закупки.</w:t>
            </w:r>
            <w:bookmarkEnd w:id="0"/>
            <w:bookmarkEnd w:id="1"/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 w:type="page"/>
            </w:r>
          </w:p>
          <w:p w:rsidR="00A75FF8" w:rsidRPr="00A75FF8" w:rsidRDefault="00A75FF8" w:rsidP="00A75FF8">
            <w:pPr>
              <w:widowControl w:val="0"/>
              <w:tabs>
                <w:tab w:val="left" w:pos="142"/>
                <w:tab w:val="left" w:pos="284"/>
                <w:tab w:val="left" w:pos="567"/>
              </w:tabs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8"/>
                <w:lang w:eastAsia="ru-RU"/>
              </w:rPr>
              <w:t>2.</w:t>
            </w:r>
            <w:r w:rsidRPr="00A75FF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8"/>
                <w:lang w:val="x-none" w:eastAsia="ru-RU"/>
              </w:rPr>
              <w:t xml:space="preserve">Показатель </w:t>
            </w:r>
            <w:r w:rsidRPr="00A75FF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x-none" w:eastAsia="ru-RU"/>
              </w:rPr>
              <w:t xml:space="preserve">критерия «Квалификация трудовых ресурсов (руководителей и ключевых специалистов), </w:t>
            </w:r>
            <w:r w:rsidRPr="00A75FF8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val="x-none" w:eastAsia="ru-RU"/>
              </w:rPr>
              <w:t xml:space="preserve">привлекаемых для выполнения работ, включая опыт участия указанных специалистов в выполнении </w:t>
            </w:r>
            <w:r w:rsidRPr="00A75FF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x-none" w:eastAsia="ru-RU"/>
              </w:rPr>
              <w:t xml:space="preserve">работ, сопоставимых по тематике с тематикой работ, являющихся объектом закупки по настоящему открытому конкурсу в электронной форме, за предшествующий открытому конкурсу </w:t>
            </w:r>
            <w:r w:rsidRPr="00A75FF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br/>
            </w:r>
            <w:r w:rsidRPr="00A75FF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x-none" w:eastAsia="ru-RU"/>
              </w:rPr>
              <w:t>в электронной форме пятилетний период»</w:t>
            </w:r>
          </w:p>
          <w:p w:rsidR="00A75FF8" w:rsidRPr="00A75FF8" w:rsidRDefault="00A75FF8" w:rsidP="00A75FF8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5F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Предметом оценки по показателю критерия</w:t>
            </w: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является предложение участника открытого конкурса в электронной форме, представленное </w:t>
            </w: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в составе заявки.</w:t>
            </w:r>
          </w:p>
          <w:p w:rsidR="00A75FF8" w:rsidRPr="00A75FF8" w:rsidRDefault="00A75FF8" w:rsidP="00A75FF8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данному показателю оценивается документально подтвержденная участником открытого конкурса в электронной форме информация об уровне квалификации руководителей и ключевых специалистов, привлекаемых для выполнения работ, включая наличие у указанных специалистов документально подтвержденного опыта (копии документов об образовании, </w:t>
            </w: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о повышении квалификации по каждому специалисту, участвующему </w:t>
            </w: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 оказании услуг) в выполнении работ и авторских (и/или в соавторских) публикаций (копии титулов и оборотов</w:t>
            </w:r>
            <w:proofErr w:type="gramEnd"/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титулов изданий), сопоставимых </w:t>
            </w: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по характеру с характером работы, являющейся объектом закупки </w:t>
            </w: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по настоящему открытому конкурсу в электронной форме, за последний пятилетний период.</w:t>
            </w:r>
          </w:p>
          <w:p w:rsidR="00A75FF8" w:rsidRPr="00A75FF8" w:rsidRDefault="00A75FF8" w:rsidP="00A75FF8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 работами сопоставимой тематики, характера и объема (далее – сопоставимые работы) понимаются исполненные работы, связанные </w:t>
            </w: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с распространением итоговых данных статистических наблюдений, социологических исследований в виде статистических и иных изданий для органов исполнительной власти всех уровней, научного сообщества, студентов и широкого круга общественности, обеспечивающие выполнение требований, описанных в разделе 4 Технического задания.</w:t>
            </w:r>
            <w:proofErr w:type="gramEnd"/>
          </w:p>
          <w:p w:rsidR="00A75FF8" w:rsidRPr="00A75FF8" w:rsidRDefault="00A75FF8" w:rsidP="00A75FF8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каждому специалисту в произвольной форме приводится наименование выполненной сопоставимой по характеру работы </w:t>
            </w: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за предшествующий открытому конкурсу в электронной форме пятилетний период, близкой по тематике. Необходимо перечислить только тех ключевых специалистов, которые будут непосредственно привлечены к выполнению Государственного контракта.</w:t>
            </w:r>
          </w:p>
          <w:p w:rsidR="00A75FF8" w:rsidRPr="00A75FF8" w:rsidRDefault="00A75FF8" w:rsidP="00A75FF8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Оценка заявок (предложений) участников открытого конкурса </w:t>
            </w: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в электронной форме по настоящему показателю осуществляется экспертным путем.</w:t>
            </w:r>
          </w:p>
          <w:p w:rsidR="00A75FF8" w:rsidRPr="00A75FF8" w:rsidRDefault="00A75FF8" w:rsidP="00A75FF8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Отсутствие в заявке (предложении) участника открытого конкурса </w:t>
            </w: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в электронной форме документально подтвержденной информации </w:t>
            </w: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о квалификации руководителей и ключевых специалистов, оценивается в ноль баллов.</w:t>
            </w:r>
          </w:p>
          <w:p w:rsidR="00A75FF8" w:rsidRPr="00A75FF8" w:rsidRDefault="00A75FF8" w:rsidP="00A75FF8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75FF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Порядок определения количества баллов, присуждаемых заявке участника открытого конкурса в электронной форме.</w:t>
            </w:r>
          </w:p>
          <w:p w:rsidR="00A75FF8" w:rsidRPr="00A75FF8" w:rsidRDefault="00A75FF8" w:rsidP="00A75FF8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баллов, присуждаемых заявке (предложению) участника открытого конкурса в электронной форме по настоящему показателю, определяется как среднее арифметическое оценок (в баллах) всех членов Комиссии, присуждаемых заявке (предложению) по показателю.</w:t>
            </w:r>
          </w:p>
          <w:p w:rsidR="00A75FF8" w:rsidRPr="00A75FF8" w:rsidRDefault="00A75FF8" w:rsidP="00A75FF8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Лучшим условием исполнения контракта по показателю оценки является наибольшее значение показателя (количество специалистов, соответствующих требуемой квалификации).</w:t>
            </w:r>
          </w:p>
          <w:p w:rsidR="00A75FF8" w:rsidRPr="00A75FF8" w:rsidRDefault="00A75FF8" w:rsidP="00A75FF8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Максимальное значение показателя (в баллах) присуждается заявке (предложению) участника открытого конкурса в электронной форме, представившего лучшие по сравнению с другими участниками открытого конкурса в электронной форме предложения по квалификации трудовых ресурсов (руководителей и ключевых специалистов), предлагаемых для выполнения работ.</w:t>
            </w:r>
          </w:p>
          <w:p w:rsidR="00A75FF8" w:rsidRPr="00A75FF8" w:rsidRDefault="00A75FF8" w:rsidP="00A75FF8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Количество баллов, присуждаемых заявке участника открытого конкурса в электронной форме по показателю «Квалификация трудовых ресурсов (руководителей и ключевых специалистов), привлекаемых для выполнения работ, включая опыт участия </w:t>
            </w: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указанных специалистов в выполнении работ, сопоставимых по тематике с тематикой работ, являющихся объектом закупки по настоящему открытому конкурсу в электронной форме, </w:t>
            </w: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за предшествующий открытому конкурсу в электронной форме пятилетний период</w:t>
            </w:r>
            <w:r w:rsidRPr="00A7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A7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НЦБктр</w:t>
            </w:r>
            <w:r w:rsidRPr="00A75FF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A7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каждым членом Комиссии</w:t>
            </w:r>
            <w:proofErr w:type="gramEnd"/>
            <w:r w:rsidRPr="00A7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определяется по формуле:</w:t>
            </w:r>
          </w:p>
          <w:p w:rsidR="00A75FF8" w:rsidRPr="00A75FF8" w:rsidRDefault="00A75FF8" w:rsidP="00A75F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x-none" w:eastAsia="ru-RU"/>
              </w:rPr>
            </w:pPr>
            <w:proofErr w:type="spellStart"/>
            <w:r w:rsidRPr="00A75FF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x-none" w:eastAsia="ru-RU"/>
              </w:rPr>
              <w:t>НЦБктр</w:t>
            </w:r>
            <w:r w:rsidRPr="00A75FF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vertAlign w:val="subscript"/>
                <w:lang w:val="x-none" w:eastAsia="ru-RU"/>
              </w:rPr>
              <w:t>i</w:t>
            </w:r>
            <w:proofErr w:type="spellEnd"/>
            <w:r w:rsidRPr="00A75FF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x-none" w:eastAsia="ru-RU"/>
              </w:rPr>
              <w:t xml:space="preserve"> = 100 × (</w:t>
            </w:r>
            <w:proofErr w:type="spellStart"/>
            <w:r w:rsidRPr="00A75FF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x-none" w:eastAsia="ru-RU"/>
              </w:rPr>
              <w:t>К</w:t>
            </w:r>
            <w:r w:rsidRPr="00A75FF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vertAlign w:val="subscript"/>
                <w:lang w:val="x-none" w:eastAsia="ru-RU"/>
              </w:rPr>
              <w:t>i</w:t>
            </w:r>
            <w:proofErr w:type="spellEnd"/>
            <w:r w:rsidRPr="00A75FF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x-none" w:eastAsia="ru-RU"/>
              </w:rPr>
              <w:t>/</w:t>
            </w:r>
            <w:proofErr w:type="spellStart"/>
            <w:r w:rsidRPr="00A75FF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x-none" w:eastAsia="ru-RU"/>
              </w:rPr>
              <w:t>К</w:t>
            </w:r>
            <w:r w:rsidRPr="00A75FF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vertAlign w:val="subscript"/>
                <w:lang w:val="x-none" w:eastAsia="ru-RU"/>
              </w:rPr>
              <w:t>max</w:t>
            </w:r>
            <w:proofErr w:type="spellEnd"/>
            <w:r w:rsidRPr="00A75FF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x-none" w:eastAsia="ru-RU"/>
              </w:rPr>
              <w:t>), где:</w:t>
            </w:r>
          </w:p>
          <w:p w:rsidR="00A75FF8" w:rsidRPr="00A75FF8" w:rsidRDefault="00A75FF8" w:rsidP="00A75FF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proofErr w:type="gramStart"/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eastAsia="ru-RU"/>
              </w:rPr>
              <w:t>i</w:t>
            </w:r>
            <w:proofErr w:type="spellEnd"/>
            <w:proofErr w:type="gramEnd"/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количество соответствующих уровню квалификации специалистов оцениваемого участника закупки, квалификация которых подтверждается документально;</w:t>
            </w:r>
          </w:p>
          <w:p w:rsidR="00A75FF8" w:rsidRPr="00A75FF8" w:rsidRDefault="00A75FF8" w:rsidP="00A75FF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proofErr w:type="gramEnd"/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eastAsia="ru-RU"/>
              </w:rPr>
              <w:t>max</w:t>
            </w:r>
            <w:proofErr w:type="spellEnd"/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максимальное количество соответствующих уровню квалификации специалистов, квалификация которых подтверждается документально </w:t>
            </w: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из предложений, сделанных всеми участниками закупки.</w:t>
            </w:r>
          </w:p>
          <w:p w:rsidR="00A75FF8" w:rsidRPr="00A75FF8" w:rsidRDefault="00A75FF8" w:rsidP="00A75FF8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Количество баллов, присуждаемых заявке (предложению) участника открытого конкурса в электронной форме в целом по критерию «Квалификация участников открытого конкурса в электронной форме, в том числе наличие у них финансовых ресурсов, оборудования и других материальных ресурсов, принадлежащих им на праве собственности или </w:t>
            </w: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на ином законном основании, опыта работы, связанного с предметом контракта, и деловой репутации, специалистов и иных работников определенного уровня</w:t>
            </w:r>
            <w:proofErr w:type="gramEnd"/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квалификации» (НЦ</w:t>
            </w:r>
            <w:proofErr w:type="gramStart"/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Б(</w:t>
            </w:r>
            <w:proofErr w:type="spellStart"/>
            <w:proofErr w:type="gramEnd"/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</w:t>
            </w:r>
            <w:proofErr w:type="spellEnd"/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eastAsia="ru-RU"/>
              </w:rPr>
              <w:t>i</w:t>
            </w: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), определяется по формуле:</w:t>
            </w:r>
          </w:p>
          <w:p w:rsidR="00A75FF8" w:rsidRPr="00A75FF8" w:rsidRDefault="00A75FF8" w:rsidP="00A75F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x-none" w:eastAsia="ru-RU"/>
              </w:rPr>
            </w:pPr>
            <w:r w:rsidRPr="00A75FF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x-none" w:eastAsia="ru-RU"/>
              </w:rPr>
              <w:t>НЦБ(</w:t>
            </w:r>
            <w:proofErr w:type="spellStart"/>
            <w:r w:rsidRPr="00A75FF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x-none" w:eastAsia="ru-RU"/>
              </w:rPr>
              <w:t>Кв</w:t>
            </w:r>
            <w:proofErr w:type="spellEnd"/>
            <w:r w:rsidRPr="00A75FF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x-none" w:eastAsia="ru-RU"/>
              </w:rPr>
              <w:t>)</w:t>
            </w:r>
            <w:r w:rsidRPr="00A75FF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vertAlign w:val="subscript"/>
                <w:lang w:val="x-none" w:eastAsia="ru-RU"/>
              </w:rPr>
              <w:t>i</w:t>
            </w:r>
            <w:r w:rsidRPr="00A75FF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x-none" w:eastAsia="ru-RU"/>
              </w:rPr>
              <w:t xml:space="preserve"> = </w:t>
            </w:r>
            <w:proofErr w:type="spellStart"/>
            <w:r w:rsidRPr="00A75FF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x-none" w:eastAsia="ru-RU"/>
              </w:rPr>
              <w:t>КЗоп</w:t>
            </w:r>
            <w:proofErr w:type="spellEnd"/>
            <w:r w:rsidRPr="00A75FF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x-none" w:eastAsia="ru-RU"/>
              </w:rPr>
              <w:t xml:space="preserve"> × </w:t>
            </w:r>
            <w:proofErr w:type="spellStart"/>
            <w:r w:rsidRPr="00A75FF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x-none" w:eastAsia="ru-RU"/>
              </w:rPr>
              <w:t>НЦБоп</w:t>
            </w:r>
            <w:r w:rsidRPr="00A75FF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vertAlign w:val="subscript"/>
                <w:lang w:val="x-none" w:eastAsia="ru-RU"/>
              </w:rPr>
              <w:t>i</w:t>
            </w:r>
            <w:proofErr w:type="spellEnd"/>
            <w:r w:rsidRPr="00A75FF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x-none" w:eastAsia="ru-RU"/>
              </w:rPr>
              <w:t xml:space="preserve"> + </w:t>
            </w:r>
            <w:proofErr w:type="spellStart"/>
            <w:r w:rsidRPr="00A75FF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x-none" w:eastAsia="ru-RU"/>
              </w:rPr>
              <w:t>КЗктр</w:t>
            </w:r>
            <w:proofErr w:type="spellEnd"/>
            <w:r w:rsidRPr="00A75FF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x-none" w:eastAsia="ru-RU"/>
              </w:rPr>
              <w:t xml:space="preserve"> × </w:t>
            </w:r>
            <w:proofErr w:type="spellStart"/>
            <w:r w:rsidRPr="00A75FF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x-none" w:eastAsia="ru-RU"/>
              </w:rPr>
              <w:t>НЦБктр</w:t>
            </w:r>
            <w:r w:rsidRPr="00A75FF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vertAlign w:val="subscript"/>
                <w:lang w:val="x-none" w:eastAsia="ru-RU"/>
              </w:rPr>
              <w:t>i</w:t>
            </w:r>
            <w:proofErr w:type="spellEnd"/>
            <w:r w:rsidRPr="00A75FF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x-none" w:eastAsia="ru-RU"/>
              </w:rPr>
              <w:t xml:space="preserve">, где: </w:t>
            </w:r>
          </w:p>
          <w:p w:rsidR="00A75FF8" w:rsidRPr="00A75FF8" w:rsidRDefault="00A75FF8" w:rsidP="00A75FF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КЗоп</w:t>
            </w:r>
            <w:proofErr w:type="spellEnd"/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коэффициент значимости показателя «Положительный опыт участника по успешному выполнению работ, сопоставимых по тематике, характеру </w:t>
            </w: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и объему с тематикой, характером и объемом работ, являющихся объектом закупки по настоящему открытому конкурсу в электронной форме, </w:t>
            </w: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за предшествующий открытому конкурсу в электронной форме пятилетний период»;</w:t>
            </w:r>
          </w:p>
          <w:p w:rsidR="00A75FF8" w:rsidRPr="00A75FF8" w:rsidRDefault="00A75FF8" w:rsidP="00A75FF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КЗктр</w:t>
            </w:r>
            <w:proofErr w:type="spellEnd"/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коэффициент значимости показателя «Квалификация трудовых ресурсов (руководителей и ключевых специалистов), привлекаемых для выполнения работ, включая опыт участия указанных специалистов </w:t>
            </w: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в выполнении работ, сопоставимых по тематике с тематикой работ, являющихся объектом закупки по настоящему открытому конкурсу </w:t>
            </w: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в электронной форме, за предшествующий открытому конкурсу </w:t>
            </w: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в электронной форме пятилетний период».</w:t>
            </w:r>
          </w:p>
          <w:p w:rsidR="00A75FF8" w:rsidRPr="00A75FF8" w:rsidRDefault="00A75FF8" w:rsidP="00A75FF8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Рейтинг заявки (предложения) участника закупки (в баллах), заявка (предложение) которого оценивается по критерию «Квалификация участников открытого конкурса в электронной форме,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квалификации», определяется</w:t>
            </w:r>
            <w:proofErr w:type="gramEnd"/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формуле:</w:t>
            </w:r>
          </w:p>
          <w:p w:rsidR="00A75FF8" w:rsidRPr="00A75FF8" w:rsidRDefault="00A75FF8" w:rsidP="00A75F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x-none" w:eastAsia="ru-RU"/>
              </w:rPr>
            </w:pPr>
            <w:r w:rsidRPr="00A75FF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x-none" w:eastAsia="ru-RU"/>
              </w:rPr>
              <w:lastRenderedPageBreak/>
              <w:t>Р3</w:t>
            </w:r>
            <w:r w:rsidRPr="00A75FF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vertAlign w:val="subscript"/>
                <w:lang w:val="x-none" w:eastAsia="ru-RU"/>
              </w:rPr>
              <w:t>i</w:t>
            </w:r>
            <w:r w:rsidRPr="00A75FF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x-none" w:eastAsia="ru-RU"/>
              </w:rPr>
              <w:t xml:space="preserve"> = КЗ(</w:t>
            </w:r>
            <w:proofErr w:type="spellStart"/>
            <w:r w:rsidRPr="00A75FF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x-none" w:eastAsia="ru-RU"/>
              </w:rPr>
              <w:t>Кв</w:t>
            </w:r>
            <w:proofErr w:type="spellEnd"/>
            <w:r w:rsidRPr="00A75FF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x-none" w:eastAsia="ru-RU"/>
              </w:rPr>
              <w:t>) × НЦБ(</w:t>
            </w:r>
            <w:proofErr w:type="spellStart"/>
            <w:r w:rsidRPr="00A75FF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x-none" w:eastAsia="ru-RU"/>
              </w:rPr>
              <w:t>Кв</w:t>
            </w:r>
            <w:proofErr w:type="spellEnd"/>
            <w:r w:rsidRPr="00A75FF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x-none" w:eastAsia="ru-RU"/>
              </w:rPr>
              <w:t>)</w:t>
            </w:r>
            <w:r w:rsidRPr="00A75FF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vertAlign w:val="subscript"/>
                <w:lang w:val="x-none" w:eastAsia="ru-RU"/>
              </w:rPr>
              <w:t>i</w:t>
            </w:r>
            <w:r w:rsidRPr="00A75FF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val="x-none" w:eastAsia="ru-RU"/>
              </w:rPr>
              <w:t>, где:</w:t>
            </w:r>
          </w:p>
          <w:p w:rsidR="00972479" w:rsidRPr="00A75FF8" w:rsidRDefault="00A75FF8" w:rsidP="00A75FF8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proofErr w:type="gramStart"/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З(</w:t>
            </w:r>
            <w:proofErr w:type="spellStart"/>
            <w:proofErr w:type="gramEnd"/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</w:t>
            </w:r>
            <w:proofErr w:type="spellEnd"/>
            <w:r w:rsidRPr="00A75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 – коэффициент значимости критерия «Квалификация участников открытого конкурса в электронной форме,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</w:tc>
      </w:tr>
    </w:tbl>
    <w:p w:rsidR="00191BCB" w:rsidRDefault="00191BCB" w:rsidP="00191BCB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proofErr w:type="gramStart"/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решении каждого присутствующего члена единой комиссии в отношении каждого участника конкурса и присвоении участнику баллов по критерию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</w:t>
      </w:r>
      <w:proofErr w:type="gramEnd"/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квалификации», предусмотренных конкурсной документацией, указаны в Таблице 1 (см. Приложение № 1 к протоколу).</w:t>
      </w:r>
      <w:proofErr w:type="gramEnd"/>
    </w:p>
    <w:p w:rsidR="00B51B4D" w:rsidRPr="00351973" w:rsidRDefault="00B51B4D" w:rsidP="00191BCB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BCB" w:rsidRPr="00351973" w:rsidRDefault="00191BCB" w:rsidP="009724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</w:p>
    <w:tbl>
      <w:tblPr>
        <w:tblW w:w="96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420"/>
        <w:gridCol w:w="1851"/>
        <w:gridCol w:w="540"/>
        <w:gridCol w:w="2287"/>
        <w:gridCol w:w="1997"/>
      </w:tblGrid>
      <w:tr w:rsidR="00191BCB" w:rsidTr="00523C2F">
        <w:trPr>
          <w:trHeight w:val="1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CB" w:rsidRDefault="00191BC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CB" w:rsidRDefault="00191BC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CB" w:rsidRDefault="00191BC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CB" w:rsidRDefault="00191BC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CB" w:rsidRDefault="00191BC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CB" w:rsidRDefault="00191BC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191BCB" w:rsidTr="008D59C2">
        <w:trPr>
          <w:trHeight w:val="472"/>
        </w:trPr>
        <w:tc>
          <w:tcPr>
            <w:tcW w:w="9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CB" w:rsidRDefault="00191BCB" w:rsidP="00523C2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191BCB" w:rsidTr="00B51B4D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CB" w:rsidRDefault="00191BC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CB" w:rsidRDefault="00191BCB" w:rsidP="0052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CB" w:rsidRDefault="00191BCB" w:rsidP="00523C2F">
            <w:pPr>
              <w:tabs>
                <w:tab w:val="left" w:pos="435"/>
                <w:tab w:val="center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CB" w:rsidRDefault="00191BC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CB" w:rsidRDefault="00191BCB" w:rsidP="0052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CB" w:rsidRDefault="00191BCB" w:rsidP="00523C2F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91BCB" w:rsidTr="00B51B4D">
        <w:trPr>
          <w:trHeight w:val="5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CB" w:rsidRDefault="00191BC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CB" w:rsidRDefault="00191BCB" w:rsidP="0052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Уткин С.А.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CB" w:rsidRDefault="00191BC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CB" w:rsidRDefault="00191BC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CB" w:rsidRDefault="00191BCB" w:rsidP="0052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CB" w:rsidRDefault="00191BCB" w:rsidP="00523C2F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191BCB" w:rsidTr="00B51B4D">
        <w:trPr>
          <w:trHeight w:val="5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CB" w:rsidRDefault="00191BC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CB" w:rsidRDefault="00191BCB" w:rsidP="0052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CB" w:rsidRDefault="00191BCB" w:rsidP="00A75F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CB" w:rsidRDefault="00191BCB" w:rsidP="0052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Заказчика:</w:t>
            </w:r>
          </w:p>
        </w:tc>
      </w:tr>
      <w:tr w:rsidR="00191BCB" w:rsidTr="008D59C2">
        <w:trPr>
          <w:trHeight w:val="3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CB" w:rsidRDefault="00191BC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CB" w:rsidRPr="005A7097" w:rsidRDefault="00191BCB" w:rsidP="0052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CB" w:rsidRDefault="00191BC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CB" w:rsidRDefault="00191BC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2F" w:rsidRPr="00133E1F" w:rsidRDefault="00A75FF8" w:rsidP="00A75F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Феоктистова И.В.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CB" w:rsidRDefault="00191BCB" w:rsidP="0052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1BCB" w:rsidRDefault="00191BCB" w:rsidP="00191BCB">
      <w:pPr>
        <w:sectPr w:rsidR="00191BCB" w:rsidSect="00523C2F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br w:type="page"/>
      </w:r>
    </w:p>
    <w:p w:rsidR="00191BCB" w:rsidRPr="009E4E2D" w:rsidRDefault="00191BCB" w:rsidP="00191B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 к протоколу</w:t>
      </w:r>
    </w:p>
    <w:p w:rsidR="00191BCB" w:rsidRPr="009E4E2D" w:rsidRDefault="00191BCB" w:rsidP="00191B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1BCB" w:rsidRPr="009E4E2D" w:rsidRDefault="00191BCB" w:rsidP="00191B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80"/>
        <w:gridCol w:w="5080"/>
        <w:gridCol w:w="167"/>
        <w:gridCol w:w="4495"/>
        <w:gridCol w:w="25"/>
        <w:gridCol w:w="13"/>
        <w:gridCol w:w="12"/>
        <w:gridCol w:w="4385"/>
      </w:tblGrid>
      <w:tr w:rsidR="00191BCB" w:rsidRPr="00972479" w:rsidTr="00683886">
        <w:trPr>
          <w:trHeight w:val="1950"/>
        </w:trPr>
        <w:tc>
          <w:tcPr>
            <w:tcW w:w="1475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1BCB" w:rsidRPr="009E4E2D" w:rsidRDefault="00191BC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1BCB" w:rsidRPr="009E4E2D" w:rsidRDefault="00191BC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E4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о присвоении участникам конкурса баллов по критерию оценки «Квалификация участников открытого конкурса в электронной форме,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(показател</w:t>
            </w:r>
            <w:r w:rsidR="008E4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E4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критерия:</w:t>
            </w:r>
            <w:proofErr w:type="gramEnd"/>
            <w:r w:rsidRPr="009E4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D6616" w:rsidRPr="008D66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4ADB" w:rsidRPr="008E4ADB">
              <w:rPr>
                <w:rFonts w:ascii="Times New Roman" w:hAnsi="Times New Roman" w:cs="Times New Roman"/>
                <w:sz w:val="24"/>
                <w:szCs w:val="24"/>
              </w:rPr>
              <w:t>Положительный опыт участника по успешному выполнению работ, сопоставимых по тематике, характеру и объему с тематикой, характером и объемом работ, являющихся объектом закупки по настоящему открытому конкурсу в электронной форме, за предшествующий открытому конкурсу в элек</w:t>
            </w:r>
            <w:r w:rsidR="008E4ADB">
              <w:rPr>
                <w:rFonts w:ascii="Times New Roman" w:hAnsi="Times New Roman" w:cs="Times New Roman"/>
                <w:sz w:val="24"/>
                <w:szCs w:val="24"/>
              </w:rPr>
              <w:t>тронной форме пятилетний период</w:t>
            </w:r>
            <w:r w:rsidR="008D6616" w:rsidRPr="008D66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4ADB">
              <w:rPr>
                <w:rFonts w:ascii="Times New Roman" w:hAnsi="Times New Roman" w:cs="Times New Roman"/>
                <w:sz w:val="24"/>
                <w:szCs w:val="24"/>
              </w:rPr>
              <w:t xml:space="preserve"> и «</w:t>
            </w:r>
            <w:r w:rsidR="008E4ADB" w:rsidRPr="001F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трудовых ресурсов (руководителей и ключевых специалистов), привлекаемых для выполнения работ, включая опыт участия указанных специалистов в выполнении работ, сопоставимых по</w:t>
            </w:r>
            <w:proofErr w:type="gramEnd"/>
            <w:r w:rsidR="008E4ADB" w:rsidRPr="001F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тематике с тематикой работ, являющихся объектом закупки по настоящему открытому конкурсу в электронной форме, за предшествующий открытому конкурсу в элек</w:t>
            </w:r>
            <w:r w:rsidR="008E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тронной форме пятилетний период».</w:t>
            </w:r>
            <w:r w:rsidR="009E4E2D" w:rsidRPr="008D6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191BCB" w:rsidRPr="00683886" w:rsidRDefault="00191BC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191BCB" w:rsidRPr="00972479" w:rsidTr="00683886">
        <w:trPr>
          <w:trHeight w:val="133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BCB" w:rsidRPr="009E4E2D" w:rsidRDefault="00191BC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9E4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9E4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E4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4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BCB" w:rsidRPr="009E4E2D" w:rsidRDefault="00191BC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Члены единой комиссии (Ф. И. О.)/</w:t>
            </w:r>
            <w:r w:rsidRPr="009E4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Наименование участника закупки</w:t>
            </w:r>
            <w:r w:rsidRPr="009E4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(идентификационный номер заявки)</w:t>
            </w:r>
          </w:p>
        </w:tc>
        <w:tc>
          <w:tcPr>
            <w:tcW w:w="893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BCB" w:rsidRPr="009E4E2D" w:rsidRDefault="00191BC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E4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Присвоенные присутствующими членами единой комиссии баллы по критерию оценки  «Квалификация участников открытого конкурса в электронной форме,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      </w:r>
            <w:proofErr w:type="gramEnd"/>
          </w:p>
        </w:tc>
      </w:tr>
      <w:tr w:rsidR="00191BCB" w:rsidRPr="00972479" w:rsidTr="00683886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1BCB" w:rsidRPr="009E4E2D" w:rsidRDefault="00191BCB" w:rsidP="0052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1BCB" w:rsidRPr="009E4E2D" w:rsidRDefault="00191BCB" w:rsidP="0052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BCB" w:rsidRPr="009E4E2D" w:rsidRDefault="00191BCB" w:rsidP="009E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</w:t>
            </w:r>
            <w:r w:rsidR="009E4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9E4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критерия:</w:t>
            </w:r>
          </w:p>
        </w:tc>
      </w:tr>
      <w:tr w:rsidR="008E4ADB" w:rsidRPr="00972479" w:rsidTr="00683886">
        <w:trPr>
          <w:trHeight w:val="1206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4ADB" w:rsidRPr="009E4E2D" w:rsidRDefault="008E4ADB" w:rsidP="0052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4ADB" w:rsidRPr="009E4E2D" w:rsidRDefault="008E4ADB" w:rsidP="0052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DB" w:rsidRDefault="008E4ADB" w:rsidP="00523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8E4ADB">
              <w:rPr>
                <w:rFonts w:ascii="Times New Roman" w:hAnsi="Times New Roman" w:cs="Times New Roman"/>
                <w:b/>
                <w:sz w:val="16"/>
                <w:szCs w:val="20"/>
              </w:rPr>
              <w:t>«Положительный опыт участника по успешному выполнению работ, сопоставимых по тематике, характеру и объему с тематикой, характером и объемом работ, являющихся объектом закупки по настоящему открытому конкурсу в электронной форме, за предшествующий открытому конкурсу в электронной форме пятилетний период».</w:t>
            </w:r>
          </w:p>
          <w:p w:rsidR="00683886" w:rsidRPr="008E4ADB" w:rsidRDefault="00683886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proofErr w:type="spellStart"/>
            <w:r w:rsidRPr="006838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НЦБопi</w:t>
            </w:r>
            <w:proofErr w:type="spellEnd"/>
            <w:r w:rsidRPr="006838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= 100 × (</w:t>
            </w:r>
            <w:proofErr w:type="spellStart"/>
            <w:r w:rsidRPr="006838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Оi</w:t>
            </w:r>
            <w:proofErr w:type="spellEnd"/>
            <w:r w:rsidRPr="006838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/</w:t>
            </w:r>
            <w:proofErr w:type="spellStart"/>
            <w:proofErr w:type="gramStart"/>
            <w:r w:rsidRPr="006838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О</w:t>
            </w:r>
            <w:proofErr w:type="gramEnd"/>
            <w:r w:rsidRPr="006838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max</w:t>
            </w:r>
            <w:proofErr w:type="spellEnd"/>
            <w:r w:rsidRPr="006838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Default="00683886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«</w:t>
            </w:r>
            <w:r w:rsidR="008E4ADB" w:rsidRPr="008E4AD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Квалификация трудовых ресурсов (руководителей и ключевых специалистов), привлекаемых для выполнения работ, включая опыт участия указанных специалистов в выполнении работ, сопоставимых по тематике с тематикой работ, являющихся объектом закупки по настоящему открытому конкурсу в электронной форме, за предшествующий открытому конкурсу в электронной форме пятилетний период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»</w:t>
            </w:r>
            <w:r w:rsidR="008E4ADB" w:rsidRPr="008E4AD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.</w:t>
            </w:r>
          </w:p>
          <w:p w:rsidR="00683886" w:rsidRPr="008E4ADB" w:rsidRDefault="00683886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proofErr w:type="spellStart"/>
            <w:r w:rsidRPr="006838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НЦБктрi</w:t>
            </w:r>
            <w:proofErr w:type="spellEnd"/>
            <w:r w:rsidRPr="006838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= 100 × (</w:t>
            </w:r>
            <w:proofErr w:type="spellStart"/>
            <w:r w:rsidRPr="006838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Кi</w:t>
            </w:r>
            <w:proofErr w:type="spellEnd"/>
            <w:r w:rsidRPr="006838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/</w:t>
            </w:r>
            <w:proofErr w:type="spellStart"/>
            <w:proofErr w:type="gramStart"/>
            <w:r w:rsidRPr="006838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К</w:t>
            </w:r>
            <w:proofErr w:type="gramEnd"/>
            <w:r w:rsidRPr="006838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max</w:t>
            </w:r>
            <w:proofErr w:type="spellEnd"/>
            <w:r w:rsidRPr="006838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)</w:t>
            </w:r>
          </w:p>
        </w:tc>
      </w:tr>
      <w:tr w:rsidR="00191BCB" w:rsidRPr="00972479" w:rsidTr="00683886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CB" w:rsidRPr="009E4E2D" w:rsidRDefault="00191BC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7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1BCB" w:rsidRPr="009E4E2D" w:rsidRDefault="00191BCB" w:rsidP="0052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Окладников С.М.</w:t>
            </w:r>
          </w:p>
        </w:tc>
      </w:tr>
      <w:tr w:rsidR="008E4ADB" w:rsidRPr="00972479" w:rsidTr="00683886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9E4E2D" w:rsidRDefault="008E4AD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4ADB" w:rsidRPr="009E4E2D" w:rsidRDefault="008E4ADB" w:rsidP="008D6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«НИУ ВШЭ» (34)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8E4ADB" w:rsidRDefault="008E4ADB" w:rsidP="008E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E4AD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8E4ADB" w:rsidRDefault="008E4ADB" w:rsidP="008E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E4AD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</w:t>
            </w:r>
          </w:p>
        </w:tc>
      </w:tr>
      <w:tr w:rsidR="008E4ADB" w:rsidRPr="00972479" w:rsidTr="00683886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9E4E2D" w:rsidRDefault="008E4AD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4ADB" w:rsidRPr="009E4E2D" w:rsidRDefault="008E4ADB" w:rsidP="006F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E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B1214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ООО «САЯПИН КОНСАЛТИНГ»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(11)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8E4ADB" w:rsidRDefault="008E4ADB" w:rsidP="008E4A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4ADB">
              <w:rPr>
                <w:rFonts w:ascii="Times New Roman" w:hAnsi="Times New Roman" w:cs="Times New Roman"/>
                <w:sz w:val="20"/>
                <w:szCs w:val="24"/>
              </w:rPr>
              <w:t>0,00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8E4ADB" w:rsidRDefault="008E4ADB" w:rsidP="008E4A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4ADB">
              <w:rPr>
                <w:rFonts w:ascii="Times New Roman" w:hAnsi="Times New Roman" w:cs="Times New Roman"/>
                <w:sz w:val="20"/>
                <w:szCs w:val="24"/>
              </w:rPr>
              <w:t>6,06</w:t>
            </w:r>
          </w:p>
        </w:tc>
      </w:tr>
      <w:tr w:rsidR="008E4ADB" w:rsidRPr="00972479" w:rsidTr="00683886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9E4E2D" w:rsidRDefault="008E4AD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4ADB" w:rsidRPr="009E4E2D" w:rsidRDefault="008E4ADB" w:rsidP="00A4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НАУЧНЫХ ИССЛЕДОВАНИЙ И ПЕРСПЕКТИВНЫХ РАЗРАБОТОК»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(17)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8E4ADB" w:rsidRDefault="008E4ADB" w:rsidP="008E4A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4ADB">
              <w:rPr>
                <w:rFonts w:ascii="Times New Roman" w:hAnsi="Times New Roman" w:cs="Times New Roman"/>
                <w:sz w:val="20"/>
                <w:szCs w:val="24"/>
              </w:rPr>
              <w:t>0,00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8E4ADB" w:rsidRDefault="008E4ADB" w:rsidP="008E4A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4ADB">
              <w:rPr>
                <w:rFonts w:ascii="Times New Roman" w:hAnsi="Times New Roman" w:cs="Times New Roman"/>
                <w:sz w:val="20"/>
                <w:szCs w:val="24"/>
              </w:rPr>
              <w:t>15,15</w:t>
            </w:r>
          </w:p>
        </w:tc>
      </w:tr>
      <w:tr w:rsidR="00191BCB" w:rsidRPr="007941F1" w:rsidTr="00683886">
        <w:trPr>
          <w:trHeight w:val="548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BCB" w:rsidRPr="009E4E2D" w:rsidRDefault="00191BC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BCB" w:rsidRPr="009E4E2D" w:rsidRDefault="00191BCB" w:rsidP="0052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Уткин С.А.</w:t>
            </w:r>
          </w:p>
        </w:tc>
      </w:tr>
      <w:tr w:rsidR="008E4ADB" w:rsidRPr="007941F1" w:rsidTr="00683886">
        <w:trPr>
          <w:trHeight w:val="333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DB" w:rsidRPr="007941F1" w:rsidRDefault="008E4AD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2D5C8F" w:rsidRDefault="008E4ADB" w:rsidP="008D6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B1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«НИУ ВШЭ» (34)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8E4ADB" w:rsidRDefault="008E4ADB" w:rsidP="00FD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E4AD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ADB" w:rsidRPr="008E4ADB" w:rsidRDefault="008E4ADB" w:rsidP="00FD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E4AD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</w:t>
            </w:r>
          </w:p>
        </w:tc>
      </w:tr>
      <w:tr w:rsidR="008E4ADB" w:rsidRPr="007941F1" w:rsidTr="00683886">
        <w:trPr>
          <w:trHeight w:val="3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7941F1" w:rsidRDefault="008E4AD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2D5C8F" w:rsidRDefault="008E4ADB" w:rsidP="0030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B1214">
              <w:rPr>
                <w:rFonts w:ascii="Times New Roman" w:eastAsia="Calibri" w:hAnsi="Times New Roman" w:cs="Times New Roman"/>
                <w:sz w:val="20"/>
                <w:szCs w:val="20"/>
              </w:rPr>
              <w:t>ООО «САЯПИН КОНСАЛТИНГ»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(11)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8E4ADB" w:rsidRDefault="008E4ADB" w:rsidP="00FD00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4ADB">
              <w:rPr>
                <w:rFonts w:ascii="Times New Roman" w:hAnsi="Times New Roman" w:cs="Times New Roman"/>
                <w:sz w:val="20"/>
                <w:szCs w:val="24"/>
              </w:rPr>
              <w:t>0,00</w:t>
            </w:r>
          </w:p>
        </w:tc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ADB" w:rsidRPr="008E4ADB" w:rsidRDefault="008E4ADB" w:rsidP="00FD00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4ADB">
              <w:rPr>
                <w:rFonts w:ascii="Times New Roman" w:hAnsi="Times New Roman" w:cs="Times New Roman"/>
                <w:sz w:val="20"/>
                <w:szCs w:val="24"/>
              </w:rPr>
              <w:t>6,06</w:t>
            </w:r>
          </w:p>
        </w:tc>
      </w:tr>
      <w:tr w:rsidR="008E4ADB" w:rsidRPr="007941F1" w:rsidTr="00683886">
        <w:trPr>
          <w:trHeight w:val="41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7941F1" w:rsidRDefault="008E4AD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2D5C8F" w:rsidRDefault="008E4ADB" w:rsidP="00A4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B1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НАУЧНЫХ ИССЛЕДОВАНИЙ И ПЕРСПЕКТИВНЫХ РАЗРАБОТОК»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(17)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8E4ADB" w:rsidRDefault="008E4ADB" w:rsidP="00FD00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4ADB">
              <w:rPr>
                <w:rFonts w:ascii="Times New Roman" w:hAnsi="Times New Roman" w:cs="Times New Roman"/>
                <w:sz w:val="20"/>
                <w:szCs w:val="24"/>
              </w:rPr>
              <w:t>0,00</w:t>
            </w:r>
          </w:p>
        </w:tc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ADB" w:rsidRPr="008E4ADB" w:rsidRDefault="008E4ADB" w:rsidP="00FD00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4ADB">
              <w:rPr>
                <w:rFonts w:ascii="Times New Roman" w:hAnsi="Times New Roman" w:cs="Times New Roman"/>
                <w:sz w:val="20"/>
                <w:szCs w:val="24"/>
              </w:rPr>
              <w:t>15,15</w:t>
            </w:r>
          </w:p>
        </w:tc>
      </w:tr>
      <w:tr w:rsidR="00191BCB" w:rsidRPr="007941F1" w:rsidTr="00683886">
        <w:trPr>
          <w:trHeight w:val="33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BCB" w:rsidRPr="007941F1" w:rsidRDefault="00191BC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1BCB" w:rsidRPr="007941F1" w:rsidRDefault="00191BCB" w:rsidP="0052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Хохлов А.В.</w:t>
            </w:r>
          </w:p>
        </w:tc>
      </w:tr>
      <w:tr w:rsidR="008E4ADB" w:rsidRPr="007941F1" w:rsidTr="00683886">
        <w:trPr>
          <w:trHeight w:val="39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7941F1" w:rsidRDefault="008E4ADB" w:rsidP="0030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4ADB" w:rsidRPr="002D5C8F" w:rsidRDefault="008E4ADB" w:rsidP="008D6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11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«НИУ ВШЭ» (34)</w:t>
            </w:r>
          </w:p>
        </w:tc>
        <w:tc>
          <w:tcPr>
            <w:tcW w:w="45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8E4ADB" w:rsidRDefault="008E4ADB" w:rsidP="00FD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E4AD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43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4ADB" w:rsidRPr="008E4ADB" w:rsidRDefault="008E4ADB" w:rsidP="00FD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E4AD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</w:t>
            </w:r>
          </w:p>
        </w:tc>
      </w:tr>
      <w:tr w:rsidR="008E4ADB" w:rsidRPr="007941F1" w:rsidTr="00683886">
        <w:trPr>
          <w:trHeight w:val="39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7941F1" w:rsidRDefault="008E4ADB" w:rsidP="0030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4ADB" w:rsidRPr="002D5C8F" w:rsidRDefault="008E4ADB" w:rsidP="0030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B1214">
              <w:rPr>
                <w:rFonts w:ascii="Times New Roman" w:eastAsia="Calibri" w:hAnsi="Times New Roman" w:cs="Times New Roman"/>
                <w:sz w:val="20"/>
                <w:szCs w:val="20"/>
              </w:rPr>
              <w:t>ООО «САЯПИН КОНСАЛТИНГ»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(11)</w:t>
            </w:r>
          </w:p>
        </w:tc>
        <w:tc>
          <w:tcPr>
            <w:tcW w:w="45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8E4ADB" w:rsidRDefault="008E4ADB" w:rsidP="00FD00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4ADB">
              <w:rPr>
                <w:rFonts w:ascii="Times New Roman" w:hAnsi="Times New Roman" w:cs="Times New Roman"/>
                <w:sz w:val="20"/>
                <w:szCs w:val="24"/>
              </w:rPr>
              <w:t>0,00</w:t>
            </w:r>
          </w:p>
        </w:tc>
        <w:tc>
          <w:tcPr>
            <w:tcW w:w="43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4ADB" w:rsidRPr="008E4ADB" w:rsidRDefault="008E4ADB" w:rsidP="00FD00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4ADB">
              <w:rPr>
                <w:rFonts w:ascii="Times New Roman" w:hAnsi="Times New Roman" w:cs="Times New Roman"/>
                <w:sz w:val="20"/>
                <w:szCs w:val="24"/>
              </w:rPr>
              <w:t>6,06</w:t>
            </w:r>
          </w:p>
        </w:tc>
      </w:tr>
      <w:tr w:rsidR="008E4ADB" w:rsidRPr="007941F1" w:rsidTr="00683886">
        <w:trPr>
          <w:trHeight w:val="40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7941F1" w:rsidRDefault="008E4ADB" w:rsidP="0030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4ADB" w:rsidRPr="002D5C8F" w:rsidRDefault="008E4ADB" w:rsidP="00A4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B1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НАУЧНЫХ ИССЛЕДОВАНИЙ И ПЕРСПЕКТИВНЫХ РАЗРАБОТОК»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(17)</w:t>
            </w:r>
          </w:p>
        </w:tc>
        <w:tc>
          <w:tcPr>
            <w:tcW w:w="45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8E4ADB" w:rsidRDefault="008E4ADB" w:rsidP="00FD00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4ADB">
              <w:rPr>
                <w:rFonts w:ascii="Times New Roman" w:hAnsi="Times New Roman" w:cs="Times New Roman"/>
                <w:sz w:val="20"/>
                <w:szCs w:val="24"/>
              </w:rPr>
              <w:t>0,00</w:t>
            </w:r>
          </w:p>
        </w:tc>
        <w:tc>
          <w:tcPr>
            <w:tcW w:w="43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4ADB" w:rsidRPr="008E4ADB" w:rsidRDefault="008E4ADB" w:rsidP="00FD00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4ADB">
              <w:rPr>
                <w:rFonts w:ascii="Times New Roman" w:hAnsi="Times New Roman" w:cs="Times New Roman"/>
                <w:sz w:val="20"/>
                <w:szCs w:val="24"/>
              </w:rPr>
              <w:t>15,15</w:t>
            </w:r>
          </w:p>
        </w:tc>
      </w:tr>
      <w:tr w:rsidR="006B21B3" w:rsidRPr="007941F1" w:rsidTr="00683886">
        <w:trPr>
          <w:trHeight w:val="43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B3" w:rsidRPr="007941F1" w:rsidRDefault="006B21B3" w:rsidP="00B0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1B3" w:rsidRPr="007941F1" w:rsidRDefault="006B21B3" w:rsidP="00B05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Суворкина Т.Д.</w:t>
            </w:r>
          </w:p>
        </w:tc>
      </w:tr>
      <w:tr w:rsidR="008E4ADB" w:rsidRPr="009E4E2D" w:rsidTr="00683886">
        <w:trPr>
          <w:trHeight w:val="39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7941F1" w:rsidRDefault="008E4ADB" w:rsidP="00B0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4ADB" w:rsidRPr="002D5C8F" w:rsidRDefault="008E4ADB" w:rsidP="00B05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11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«НИУ ВШЭ» (34)</w:t>
            </w:r>
          </w:p>
        </w:tc>
        <w:tc>
          <w:tcPr>
            <w:tcW w:w="45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8E4ADB" w:rsidRDefault="008E4ADB" w:rsidP="00FD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E4AD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43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4ADB" w:rsidRPr="008E4ADB" w:rsidRDefault="008E4ADB" w:rsidP="00FD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E4AD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</w:t>
            </w:r>
          </w:p>
        </w:tc>
      </w:tr>
      <w:tr w:rsidR="008E4ADB" w:rsidRPr="009E4E2D" w:rsidTr="00683886">
        <w:trPr>
          <w:trHeight w:val="39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7941F1" w:rsidRDefault="008E4ADB" w:rsidP="00B0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4ADB" w:rsidRPr="002D5C8F" w:rsidRDefault="008E4ADB" w:rsidP="00B0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B1214">
              <w:rPr>
                <w:rFonts w:ascii="Times New Roman" w:eastAsia="Calibri" w:hAnsi="Times New Roman" w:cs="Times New Roman"/>
                <w:sz w:val="20"/>
                <w:szCs w:val="20"/>
              </w:rPr>
              <w:t>ООО «САЯПИН КОНСАЛТИНГ»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(11)</w:t>
            </w:r>
          </w:p>
        </w:tc>
        <w:tc>
          <w:tcPr>
            <w:tcW w:w="45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8E4ADB" w:rsidRDefault="008E4ADB" w:rsidP="00FD00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4ADB">
              <w:rPr>
                <w:rFonts w:ascii="Times New Roman" w:hAnsi="Times New Roman" w:cs="Times New Roman"/>
                <w:sz w:val="20"/>
                <w:szCs w:val="24"/>
              </w:rPr>
              <w:t>0,00</w:t>
            </w:r>
          </w:p>
        </w:tc>
        <w:tc>
          <w:tcPr>
            <w:tcW w:w="43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4ADB" w:rsidRPr="008E4ADB" w:rsidRDefault="008E4ADB" w:rsidP="00FD00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4ADB">
              <w:rPr>
                <w:rFonts w:ascii="Times New Roman" w:hAnsi="Times New Roman" w:cs="Times New Roman"/>
                <w:sz w:val="20"/>
                <w:szCs w:val="24"/>
              </w:rPr>
              <w:t>6,06</w:t>
            </w:r>
          </w:p>
        </w:tc>
      </w:tr>
      <w:tr w:rsidR="008E4ADB" w:rsidRPr="009E4E2D" w:rsidTr="00683886">
        <w:trPr>
          <w:trHeight w:val="40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7941F1" w:rsidRDefault="008E4ADB" w:rsidP="00B0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4ADB" w:rsidRPr="002D5C8F" w:rsidRDefault="008E4ADB" w:rsidP="00B05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B1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НАУЧНЫХ ИССЛЕДОВАНИЙ И ПЕРСПЕКТИВНЫХ РАЗРАБОТОК»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(17)</w:t>
            </w:r>
          </w:p>
        </w:tc>
        <w:tc>
          <w:tcPr>
            <w:tcW w:w="45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8E4ADB" w:rsidRDefault="008E4ADB" w:rsidP="00FD00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4ADB">
              <w:rPr>
                <w:rFonts w:ascii="Times New Roman" w:hAnsi="Times New Roman" w:cs="Times New Roman"/>
                <w:sz w:val="20"/>
                <w:szCs w:val="24"/>
              </w:rPr>
              <w:t>0,00</w:t>
            </w:r>
          </w:p>
        </w:tc>
        <w:tc>
          <w:tcPr>
            <w:tcW w:w="43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4ADB" w:rsidRPr="008E4ADB" w:rsidRDefault="008E4ADB" w:rsidP="00FD00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4ADB">
              <w:rPr>
                <w:rFonts w:ascii="Times New Roman" w:hAnsi="Times New Roman" w:cs="Times New Roman"/>
                <w:sz w:val="20"/>
                <w:szCs w:val="24"/>
              </w:rPr>
              <w:t>15,15</w:t>
            </w:r>
          </w:p>
        </w:tc>
      </w:tr>
      <w:tr w:rsidR="002D5C8F" w:rsidRPr="007941F1" w:rsidTr="00683886">
        <w:trPr>
          <w:trHeight w:val="403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8F" w:rsidRPr="007941F1" w:rsidRDefault="002D5C8F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C8F" w:rsidRPr="007941F1" w:rsidRDefault="002D5C8F" w:rsidP="0052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Шадров А.С.</w:t>
            </w:r>
          </w:p>
        </w:tc>
      </w:tr>
      <w:tr w:rsidR="008E4ADB" w:rsidRPr="007941F1" w:rsidTr="00683886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7941F1" w:rsidRDefault="008E4ADB" w:rsidP="0030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2D5C8F" w:rsidRDefault="008E4ADB" w:rsidP="008D6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11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«НИУ ВШЭ» (34)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8E4ADB" w:rsidRDefault="008E4ADB" w:rsidP="00FD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E4AD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ADB" w:rsidRPr="008E4ADB" w:rsidRDefault="008E4ADB" w:rsidP="00FD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E4AD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</w:t>
            </w:r>
          </w:p>
        </w:tc>
      </w:tr>
      <w:tr w:rsidR="008E4ADB" w:rsidRPr="007941F1" w:rsidTr="00683886">
        <w:trPr>
          <w:trHeight w:val="54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7941F1" w:rsidRDefault="008E4ADB" w:rsidP="0030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2D5C8F" w:rsidRDefault="008E4ADB" w:rsidP="0030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B1214">
              <w:rPr>
                <w:rFonts w:ascii="Times New Roman" w:eastAsia="Calibri" w:hAnsi="Times New Roman" w:cs="Times New Roman"/>
                <w:sz w:val="20"/>
                <w:szCs w:val="20"/>
              </w:rPr>
              <w:t>ООО «САЯПИН КОНСАЛТИНГ»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(11)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8E4ADB" w:rsidRDefault="008E4ADB" w:rsidP="00FD00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4ADB">
              <w:rPr>
                <w:rFonts w:ascii="Times New Roman" w:hAnsi="Times New Roman" w:cs="Times New Roman"/>
                <w:sz w:val="20"/>
                <w:szCs w:val="24"/>
              </w:rPr>
              <w:t>0,00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ADB" w:rsidRPr="008E4ADB" w:rsidRDefault="008E4ADB" w:rsidP="00FD00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4ADB">
              <w:rPr>
                <w:rFonts w:ascii="Times New Roman" w:hAnsi="Times New Roman" w:cs="Times New Roman"/>
                <w:sz w:val="20"/>
                <w:szCs w:val="24"/>
              </w:rPr>
              <w:t>6,06</w:t>
            </w:r>
          </w:p>
        </w:tc>
      </w:tr>
      <w:tr w:rsidR="008E4ADB" w:rsidRPr="007941F1" w:rsidTr="00683886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7941F1" w:rsidRDefault="008E4ADB" w:rsidP="0030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2D5C8F" w:rsidRDefault="008E4ADB" w:rsidP="00A4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B1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НАУЧНЫХ ИССЛЕДОВАНИЙ И ПЕРСПЕКТИВНЫХ РАЗРАБОТОК»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(17)</w:t>
            </w:r>
          </w:p>
        </w:tc>
        <w:tc>
          <w:tcPr>
            <w:tcW w:w="4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8E4ADB" w:rsidRDefault="008E4ADB" w:rsidP="00FD00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4ADB">
              <w:rPr>
                <w:rFonts w:ascii="Times New Roman" w:hAnsi="Times New Roman" w:cs="Times New Roman"/>
                <w:sz w:val="20"/>
                <w:szCs w:val="24"/>
              </w:rPr>
              <w:t>0,00</w:t>
            </w:r>
          </w:p>
        </w:tc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ADB" w:rsidRPr="008E4ADB" w:rsidRDefault="008E4ADB" w:rsidP="00FD00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4ADB">
              <w:rPr>
                <w:rFonts w:ascii="Times New Roman" w:hAnsi="Times New Roman" w:cs="Times New Roman"/>
                <w:sz w:val="20"/>
                <w:szCs w:val="24"/>
              </w:rPr>
              <w:t>15,15</w:t>
            </w:r>
          </w:p>
        </w:tc>
      </w:tr>
      <w:tr w:rsidR="002D5C8F" w:rsidRPr="007941F1" w:rsidTr="00683886">
        <w:trPr>
          <w:trHeight w:val="4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F" w:rsidRPr="007941F1" w:rsidRDefault="002D5C8F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C8F" w:rsidRPr="007941F1" w:rsidRDefault="002D5C8F" w:rsidP="00523C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9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Шепелева Т.А.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8E4ADB" w:rsidRPr="007941F1" w:rsidTr="00683886">
        <w:trPr>
          <w:trHeight w:val="45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7941F1" w:rsidRDefault="008E4ADB" w:rsidP="0030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2D5C8F" w:rsidRDefault="008E4ADB" w:rsidP="008D6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11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«НИУ ВШЭ» (34)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8E4ADB" w:rsidRDefault="008E4ADB" w:rsidP="00FD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E4AD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ADB" w:rsidRPr="008E4ADB" w:rsidRDefault="008E4ADB" w:rsidP="00FD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E4AD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100</w:t>
            </w:r>
          </w:p>
        </w:tc>
      </w:tr>
      <w:tr w:rsidR="008E4ADB" w:rsidRPr="007941F1" w:rsidTr="00683886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7941F1" w:rsidRDefault="008E4ADB" w:rsidP="0030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2D5C8F" w:rsidRDefault="008E4ADB" w:rsidP="0030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B1214">
              <w:rPr>
                <w:rFonts w:ascii="Times New Roman" w:eastAsia="Calibri" w:hAnsi="Times New Roman" w:cs="Times New Roman"/>
                <w:sz w:val="20"/>
                <w:szCs w:val="20"/>
              </w:rPr>
              <w:t>ООО «САЯПИН КОНСАЛТИНГ»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(11)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8E4ADB" w:rsidRDefault="008E4ADB" w:rsidP="00FD00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4ADB">
              <w:rPr>
                <w:rFonts w:ascii="Times New Roman" w:hAnsi="Times New Roman" w:cs="Times New Roman"/>
                <w:sz w:val="20"/>
                <w:szCs w:val="24"/>
              </w:rPr>
              <w:t>0,00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ADB" w:rsidRPr="008E4ADB" w:rsidRDefault="008E4ADB" w:rsidP="00FD00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4ADB">
              <w:rPr>
                <w:rFonts w:ascii="Times New Roman" w:hAnsi="Times New Roman" w:cs="Times New Roman"/>
                <w:sz w:val="20"/>
                <w:szCs w:val="24"/>
              </w:rPr>
              <w:t>6,06</w:t>
            </w:r>
          </w:p>
        </w:tc>
      </w:tr>
      <w:tr w:rsidR="008E4ADB" w:rsidRPr="007941F1" w:rsidTr="00683886">
        <w:trPr>
          <w:trHeight w:val="4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Default="008E4ADB" w:rsidP="0030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8E4ADB" w:rsidRDefault="008E4ADB" w:rsidP="0030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4ADB" w:rsidRPr="007941F1" w:rsidRDefault="008E4ADB" w:rsidP="008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2D5C8F" w:rsidRDefault="008E4ADB" w:rsidP="00A4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B1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НАУЧНЫХ ИССЛЕДОВАНИЙ И ПЕРСПЕКТИВНЫХ РАЗРАБОТОК»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(17)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DB" w:rsidRPr="008E4ADB" w:rsidRDefault="008E4ADB" w:rsidP="00FD00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4ADB">
              <w:rPr>
                <w:rFonts w:ascii="Times New Roman" w:hAnsi="Times New Roman" w:cs="Times New Roman"/>
                <w:sz w:val="20"/>
                <w:szCs w:val="24"/>
              </w:rPr>
              <w:t>0,00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ADB" w:rsidRPr="008E4ADB" w:rsidRDefault="008E4ADB" w:rsidP="00FD00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4ADB">
              <w:rPr>
                <w:rFonts w:ascii="Times New Roman" w:hAnsi="Times New Roman" w:cs="Times New Roman"/>
                <w:sz w:val="20"/>
                <w:szCs w:val="24"/>
              </w:rPr>
              <w:t>15,15</w:t>
            </w:r>
          </w:p>
        </w:tc>
      </w:tr>
      <w:tr w:rsidR="008E4ADB" w:rsidRPr="00552FBC" w:rsidTr="00683886">
        <w:trPr>
          <w:trHeight w:val="630"/>
        </w:trPr>
        <w:tc>
          <w:tcPr>
            <w:tcW w:w="147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ADB" w:rsidRPr="00552FBC" w:rsidRDefault="008E4ADB" w:rsidP="00FD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Количество баллов (среднее арифметическое оценок присутствующих членов единой комиссии), присуждаемых заявке (предложению) участника конкурса по  показателям критерия оценки, с учетом коэффициента значимости показателя </w:t>
            </w:r>
          </w:p>
        </w:tc>
      </w:tr>
      <w:tr w:rsidR="008E4ADB" w:rsidRPr="00552FBC" w:rsidTr="00683886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DB" w:rsidRPr="00552FBC" w:rsidRDefault="008E4ADB" w:rsidP="00FD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DB" w:rsidRPr="00552FBC" w:rsidRDefault="008E4ADB" w:rsidP="00FD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закупки</w:t>
            </w:r>
          </w:p>
        </w:tc>
        <w:tc>
          <w:tcPr>
            <w:tcW w:w="909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4ADB" w:rsidRPr="00552FBC" w:rsidRDefault="008E4ADB" w:rsidP="00FD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 критерия:</w:t>
            </w:r>
          </w:p>
        </w:tc>
      </w:tr>
      <w:tr w:rsidR="008E4ADB" w:rsidRPr="00552FBC" w:rsidTr="00683886">
        <w:trPr>
          <w:trHeight w:val="3141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ADB" w:rsidRPr="00552FBC" w:rsidRDefault="008E4ADB" w:rsidP="00FD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ADB" w:rsidRPr="00552FBC" w:rsidRDefault="008E4ADB" w:rsidP="00FD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ADB" w:rsidRPr="00552FBC" w:rsidRDefault="008E4ADB" w:rsidP="0068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="00683886" w:rsidRPr="00683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Положительный опыт участника по успешному выполнению работ, сопоставимых по тематике, характеру и объему с тематикой, характером и объемом работ, являющихся объектом закупки по настоящему открытому конкурсу в электронной форме, за предшествующий открытому конкурсу в электронной форме пятилетний период</w:t>
            </w: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)» (</w:t>
            </w:r>
            <w:proofErr w:type="spellStart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НЦБкрi</w:t>
            </w:r>
            <w:proofErr w:type="spellEnd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</w:t>
            </w:r>
            <w:proofErr w:type="spellStart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КЗп</w:t>
            </w:r>
            <w:proofErr w:type="spellEnd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*100*(</w:t>
            </w:r>
            <w:proofErr w:type="spellStart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Кi</w:t>
            </w:r>
            <w:proofErr w:type="spellEnd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max</w:t>
            </w:r>
            <w:proofErr w:type="spellEnd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)), </w:t>
            </w:r>
            <w:proofErr w:type="spellStart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КЗп</w:t>
            </w:r>
            <w:proofErr w:type="spellEnd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=0,</w:t>
            </w:r>
            <w:r w:rsidR="00683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ADB" w:rsidRPr="00552FBC" w:rsidRDefault="008E4ADB" w:rsidP="0068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="00683886" w:rsidRPr="00683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Квалификация трудовых ресурсов (руководителей и ключевых специалистов), привлекаемых для выполнения работ, включая опыт участия указанных специалистов в выполнении работ, сопоставимых по тематике с тематикой работ, являющихся объектом закупки по настоящему открытому конкурсу в электронной форме, за предшествующий открытому конкурсу в электронной форме пятилетний период</w:t>
            </w: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  (</w:t>
            </w:r>
            <w:proofErr w:type="spellStart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НЦБопi</w:t>
            </w:r>
            <w:proofErr w:type="spellEnd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</w:t>
            </w:r>
            <w:proofErr w:type="spellStart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КЗп</w:t>
            </w:r>
            <w:proofErr w:type="spellEnd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*100*(</w:t>
            </w:r>
            <w:proofErr w:type="spellStart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Кi</w:t>
            </w:r>
            <w:proofErr w:type="spellEnd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max</w:t>
            </w:r>
            <w:proofErr w:type="spellEnd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)), </w:t>
            </w:r>
            <w:proofErr w:type="spellStart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КЗп</w:t>
            </w:r>
            <w:proofErr w:type="spellEnd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=0,</w:t>
            </w:r>
            <w:r w:rsidR="00683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8E4ADB" w:rsidRPr="00552FBC" w:rsidTr="00683886">
        <w:trPr>
          <w:trHeight w:val="70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DB" w:rsidRPr="007941F1" w:rsidRDefault="008E4ADB" w:rsidP="00FD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DB" w:rsidRPr="002D5C8F" w:rsidRDefault="008E4ADB" w:rsidP="00FD00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11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«НИУ ВШЭ» (34)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DB" w:rsidRPr="00552FBC" w:rsidRDefault="00683886" w:rsidP="00FD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ADB" w:rsidRPr="00552FBC" w:rsidRDefault="00683886" w:rsidP="00FD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8E4ADB" w:rsidRPr="00552FBC" w:rsidTr="00683886">
        <w:trPr>
          <w:trHeight w:val="57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DB" w:rsidRPr="007941F1" w:rsidRDefault="008E4ADB" w:rsidP="00FD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DB" w:rsidRPr="002D5C8F" w:rsidRDefault="008E4ADB" w:rsidP="00FD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B1214">
              <w:rPr>
                <w:rFonts w:ascii="Times New Roman" w:eastAsia="Calibri" w:hAnsi="Times New Roman" w:cs="Times New Roman"/>
                <w:sz w:val="20"/>
                <w:szCs w:val="20"/>
              </w:rPr>
              <w:t>ООО «САЯПИН КОНСАЛТИНГ»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(11)</w:t>
            </w:r>
          </w:p>
        </w:tc>
        <w:tc>
          <w:tcPr>
            <w:tcW w:w="4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DB" w:rsidRPr="00552FBC" w:rsidRDefault="00683886" w:rsidP="00FD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ADB" w:rsidRPr="00552FBC" w:rsidRDefault="00683886" w:rsidP="00FD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3,03</w:t>
            </w:r>
          </w:p>
        </w:tc>
      </w:tr>
      <w:tr w:rsidR="008E4ADB" w:rsidRPr="00552FBC" w:rsidTr="00683886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DB" w:rsidRDefault="008E4ADB" w:rsidP="00FD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8E4ADB" w:rsidRDefault="008E4ADB" w:rsidP="00FD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4ADB" w:rsidRPr="007941F1" w:rsidRDefault="008E4ADB" w:rsidP="00FD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DB" w:rsidRPr="002D5C8F" w:rsidRDefault="008E4ADB" w:rsidP="00FD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B1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НАУЧНЫХ ИССЛЕДОВАНИЙ И ПЕРСПЕКТИВНЫХ РАЗРАБОТОК»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(17)</w:t>
            </w:r>
          </w:p>
        </w:tc>
        <w:tc>
          <w:tcPr>
            <w:tcW w:w="4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DB" w:rsidRPr="00552FBC" w:rsidRDefault="008E4ADB" w:rsidP="00FD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683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ADB" w:rsidRPr="00552FBC" w:rsidRDefault="00683886" w:rsidP="00FD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7,58</w:t>
            </w:r>
          </w:p>
        </w:tc>
      </w:tr>
      <w:tr w:rsidR="002D5C8F" w:rsidRPr="007941F1" w:rsidTr="00683886">
        <w:trPr>
          <w:trHeight w:val="1051"/>
        </w:trPr>
        <w:tc>
          <w:tcPr>
            <w:tcW w:w="147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C8F" w:rsidRPr="007941F1" w:rsidRDefault="008E4ADB" w:rsidP="009E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D5C8F" w:rsidRPr="0079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Рейтинг заявки (предложения) участника по критерию «Квалификация участников открытого конкурса в электронной форме,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(Р2i) с учетом коэффициента значимости критерия (К</w:t>
            </w:r>
            <w:proofErr w:type="gramStart"/>
            <w:r w:rsidR="002D5C8F" w:rsidRPr="0079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spellStart"/>
            <w:proofErr w:type="gramEnd"/>
            <w:r w:rsidR="002D5C8F" w:rsidRPr="0079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="002D5C8F" w:rsidRPr="0079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)=0,</w:t>
            </w:r>
            <w:r w:rsidR="00683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2D5C8F" w:rsidRPr="007941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9E4E2D" w:rsidRPr="007941F1" w:rsidTr="00683886">
        <w:trPr>
          <w:trHeight w:val="4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2D" w:rsidRPr="007941F1" w:rsidRDefault="009E4E2D" w:rsidP="0030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2D" w:rsidRPr="002D5C8F" w:rsidRDefault="00A051F9" w:rsidP="008D66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0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ВО «НИУ ВШЭ» (34)</w:t>
            </w:r>
          </w:p>
        </w:tc>
        <w:tc>
          <w:tcPr>
            <w:tcW w:w="909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4E2D" w:rsidRPr="007941F1" w:rsidRDefault="00683886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9E4E2D" w:rsidRPr="007941F1" w:rsidTr="00683886">
        <w:trPr>
          <w:trHeight w:val="4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2D" w:rsidRPr="007941F1" w:rsidRDefault="009E4E2D" w:rsidP="0030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2D" w:rsidRPr="002D5C8F" w:rsidRDefault="00A051F9" w:rsidP="0030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051F9">
              <w:rPr>
                <w:rFonts w:ascii="Times New Roman" w:eastAsia="Calibri" w:hAnsi="Times New Roman" w:cs="Times New Roman"/>
                <w:sz w:val="20"/>
                <w:szCs w:val="20"/>
              </w:rPr>
              <w:t>ООО «САЯПИН КОНСАЛТИНГ» (11)</w:t>
            </w:r>
          </w:p>
        </w:tc>
        <w:tc>
          <w:tcPr>
            <w:tcW w:w="909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4E2D" w:rsidRDefault="00683886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0,61</w:t>
            </w:r>
          </w:p>
        </w:tc>
      </w:tr>
      <w:tr w:rsidR="009E4E2D" w:rsidRPr="007941F1" w:rsidTr="00683886">
        <w:trPr>
          <w:trHeight w:val="4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2D" w:rsidRPr="007941F1" w:rsidRDefault="009E4E2D" w:rsidP="0030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2D" w:rsidRPr="002D5C8F" w:rsidRDefault="00A051F9" w:rsidP="00A4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0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НАУЧНЫХ ИССЛЕДОВАНИЙ И ПЕРСПЕКТИВНЫХ РАЗРАБОТОК» (17)</w:t>
            </w:r>
          </w:p>
        </w:tc>
        <w:tc>
          <w:tcPr>
            <w:tcW w:w="909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4E2D" w:rsidRDefault="00683886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1,52</w:t>
            </w:r>
          </w:p>
        </w:tc>
      </w:tr>
    </w:tbl>
    <w:p w:rsidR="008C7E17" w:rsidRPr="009E4E2D" w:rsidRDefault="008E4ADB" w:rsidP="008E4ADB">
      <w:pPr>
        <w:tabs>
          <w:tab w:val="left" w:pos="11415"/>
        </w:tabs>
        <w:rPr>
          <w:b/>
        </w:rPr>
      </w:pPr>
      <w:r>
        <w:rPr>
          <w:b/>
        </w:rPr>
        <w:tab/>
      </w:r>
    </w:p>
    <w:sectPr w:rsidR="008C7E17" w:rsidRPr="009E4E2D" w:rsidSect="00523C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5F9" w:rsidRDefault="002855F9">
      <w:pPr>
        <w:spacing w:after="0" w:line="240" w:lineRule="auto"/>
      </w:pPr>
      <w:r>
        <w:separator/>
      </w:r>
    </w:p>
  </w:endnote>
  <w:endnote w:type="continuationSeparator" w:id="0">
    <w:p w:rsidR="002855F9" w:rsidRDefault="0028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5F9" w:rsidRDefault="002855F9">
      <w:pPr>
        <w:spacing w:after="0" w:line="240" w:lineRule="auto"/>
      </w:pPr>
      <w:r>
        <w:separator/>
      </w:r>
    </w:p>
  </w:footnote>
  <w:footnote w:type="continuationSeparator" w:id="0">
    <w:p w:rsidR="002855F9" w:rsidRDefault="00285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86372"/>
      <w:docPartObj>
        <w:docPartGallery w:val="Page Numbers (Top of Page)"/>
        <w:docPartUnique/>
      </w:docPartObj>
    </w:sdtPr>
    <w:sdtEndPr/>
    <w:sdtContent>
      <w:p w:rsidR="00523C2F" w:rsidRDefault="00523C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886">
          <w:rPr>
            <w:noProof/>
          </w:rPr>
          <w:t>12</w:t>
        </w:r>
        <w:r>
          <w:fldChar w:fldCharType="end"/>
        </w:r>
      </w:p>
    </w:sdtContent>
  </w:sdt>
  <w:p w:rsidR="00523C2F" w:rsidRDefault="00523C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1063"/>
    <w:multiLevelType w:val="multilevel"/>
    <w:tmpl w:val="AC8032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7B76328"/>
    <w:multiLevelType w:val="hybridMultilevel"/>
    <w:tmpl w:val="4DBCAB54"/>
    <w:lvl w:ilvl="0" w:tplc="FFB43E60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">
    <w:nsid w:val="40606A0D"/>
    <w:multiLevelType w:val="multilevel"/>
    <w:tmpl w:val="6B10E0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8D97EF4"/>
    <w:multiLevelType w:val="multilevel"/>
    <w:tmpl w:val="36D4C1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37B59A7"/>
    <w:multiLevelType w:val="multilevel"/>
    <w:tmpl w:val="26FE32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6321562"/>
    <w:multiLevelType w:val="multilevel"/>
    <w:tmpl w:val="711A8C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8A3D68"/>
    <w:multiLevelType w:val="multilevel"/>
    <w:tmpl w:val="08D2D25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19" w:hanging="360"/>
      </w:pPr>
    </w:lvl>
    <w:lvl w:ilvl="2">
      <w:start w:val="1"/>
      <w:numFmt w:val="decimal"/>
      <w:lvlText w:val="%1.%2.%3."/>
      <w:lvlJc w:val="left"/>
      <w:pPr>
        <w:ind w:left="1638" w:hanging="720"/>
      </w:pPr>
    </w:lvl>
    <w:lvl w:ilvl="3">
      <w:start w:val="1"/>
      <w:numFmt w:val="decimal"/>
      <w:lvlText w:val="%1.%2.%3.%4."/>
      <w:lvlJc w:val="left"/>
      <w:pPr>
        <w:ind w:left="2097" w:hanging="720"/>
      </w:pPr>
    </w:lvl>
    <w:lvl w:ilvl="4">
      <w:start w:val="1"/>
      <w:numFmt w:val="decimal"/>
      <w:lvlText w:val="%1.%2.%3.%4.%5."/>
      <w:lvlJc w:val="left"/>
      <w:pPr>
        <w:ind w:left="2916" w:hanging="1080"/>
      </w:pPr>
    </w:lvl>
    <w:lvl w:ilvl="5">
      <w:start w:val="1"/>
      <w:numFmt w:val="decimal"/>
      <w:lvlText w:val="%1.%2.%3.%4.%5.%6."/>
      <w:lvlJc w:val="left"/>
      <w:pPr>
        <w:ind w:left="3375" w:hanging="1080"/>
      </w:pPr>
    </w:lvl>
    <w:lvl w:ilvl="6">
      <w:start w:val="1"/>
      <w:numFmt w:val="decimal"/>
      <w:lvlText w:val="%1.%2.%3.%4.%5.%6.%7."/>
      <w:lvlJc w:val="left"/>
      <w:pPr>
        <w:ind w:left="4194" w:hanging="1440"/>
      </w:pPr>
    </w:lvl>
    <w:lvl w:ilvl="7">
      <w:start w:val="1"/>
      <w:numFmt w:val="decimal"/>
      <w:lvlText w:val="%1.%2.%3.%4.%5.%6.%7.%8."/>
      <w:lvlJc w:val="left"/>
      <w:pPr>
        <w:ind w:left="4653" w:hanging="1440"/>
      </w:pPr>
    </w:lvl>
    <w:lvl w:ilvl="8">
      <w:start w:val="1"/>
      <w:numFmt w:val="decimal"/>
      <w:lvlText w:val="%1.%2.%3.%4.%5.%6.%7.%8.%9."/>
      <w:lvlJc w:val="left"/>
      <w:pPr>
        <w:ind w:left="5472" w:hanging="1800"/>
      </w:pPr>
    </w:lvl>
  </w:abstractNum>
  <w:abstractNum w:abstractNumId="7">
    <w:nsid w:val="6CFC5B6B"/>
    <w:multiLevelType w:val="multilevel"/>
    <w:tmpl w:val="71AC2BD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55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15" w:hanging="720"/>
      </w:pPr>
    </w:lvl>
    <w:lvl w:ilvl="4">
      <w:start w:val="1"/>
      <w:numFmt w:val="decimal"/>
      <w:isLgl/>
      <w:lvlText w:val="%1.%2.%3.%4.%5."/>
      <w:lvlJc w:val="left"/>
      <w:pPr>
        <w:ind w:left="1375" w:hanging="1080"/>
      </w:pPr>
    </w:lvl>
    <w:lvl w:ilvl="5">
      <w:start w:val="1"/>
      <w:numFmt w:val="decimal"/>
      <w:isLgl/>
      <w:lvlText w:val="%1.%2.%3.%4.%5.%6."/>
      <w:lvlJc w:val="left"/>
      <w:pPr>
        <w:ind w:left="1375" w:hanging="1080"/>
      </w:pPr>
    </w:lvl>
    <w:lvl w:ilvl="6">
      <w:start w:val="1"/>
      <w:numFmt w:val="decimal"/>
      <w:isLgl/>
      <w:lvlText w:val="%1.%2.%3.%4.%5.%6.%7."/>
      <w:lvlJc w:val="left"/>
      <w:pPr>
        <w:ind w:left="1735" w:hanging="1440"/>
      </w:pPr>
    </w:lvl>
    <w:lvl w:ilvl="7">
      <w:start w:val="1"/>
      <w:numFmt w:val="decimal"/>
      <w:isLgl/>
      <w:lvlText w:val="%1.%2.%3.%4.%5.%6.%7.%8."/>
      <w:lvlJc w:val="left"/>
      <w:pPr>
        <w:ind w:left="1735" w:hanging="1440"/>
      </w:pPr>
    </w:lvl>
    <w:lvl w:ilvl="8">
      <w:start w:val="1"/>
      <w:numFmt w:val="decimal"/>
      <w:isLgl/>
      <w:lvlText w:val="%1.%2.%3.%4.%5.%6.%7.%8.%9."/>
      <w:lvlJc w:val="left"/>
      <w:pPr>
        <w:ind w:left="2095" w:hanging="180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4F"/>
    <w:rsid w:val="00020A02"/>
    <w:rsid w:val="000C0B2B"/>
    <w:rsid w:val="000F49C9"/>
    <w:rsid w:val="00191BCB"/>
    <w:rsid w:val="001F0279"/>
    <w:rsid w:val="001F3967"/>
    <w:rsid w:val="002855F9"/>
    <w:rsid w:val="002D5C8F"/>
    <w:rsid w:val="003815C1"/>
    <w:rsid w:val="00463D89"/>
    <w:rsid w:val="004D31FE"/>
    <w:rsid w:val="00523C2F"/>
    <w:rsid w:val="005721E8"/>
    <w:rsid w:val="00683886"/>
    <w:rsid w:val="006B1214"/>
    <w:rsid w:val="006B21B3"/>
    <w:rsid w:val="006F00DC"/>
    <w:rsid w:val="00711E48"/>
    <w:rsid w:val="007440B5"/>
    <w:rsid w:val="007843E1"/>
    <w:rsid w:val="007A6CAC"/>
    <w:rsid w:val="007D3AEF"/>
    <w:rsid w:val="00803251"/>
    <w:rsid w:val="0082344F"/>
    <w:rsid w:val="0088237C"/>
    <w:rsid w:val="008C7E17"/>
    <w:rsid w:val="008D59C2"/>
    <w:rsid w:val="008D6616"/>
    <w:rsid w:val="008E4ADB"/>
    <w:rsid w:val="008F755C"/>
    <w:rsid w:val="00941601"/>
    <w:rsid w:val="00972479"/>
    <w:rsid w:val="0098568A"/>
    <w:rsid w:val="009A4D17"/>
    <w:rsid w:val="009E4E2D"/>
    <w:rsid w:val="00A051F9"/>
    <w:rsid w:val="00A448B3"/>
    <w:rsid w:val="00A47DC8"/>
    <w:rsid w:val="00A75FF8"/>
    <w:rsid w:val="00AA383D"/>
    <w:rsid w:val="00B51B4D"/>
    <w:rsid w:val="00B878C0"/>
    <w:rsid w:val="00BA468A"/>
    <w:rsid w:val="00BF2F17"/>
    <w:rsid w:val="00C52418"/>
    <w:rsid w:val="00C61022"/>
    <w:rsid w:val="00CA350E"/>
    <w:rsid w:val="00CE5C02"/>
    <w:rsid w:val="00D00DD1"/>
    <w:rsid w:val="00D07BEF"/>
    <w:rsid w:val="00D13265"/>
    <w:rsid w:val="00D87022"/>
    <w:rsid w:val="00DE44BB"/>
    <w:rsid w:val="00E51B26"/>
    <w:rsid w:val="00E70ECD"/>
    <w:rsid w:val="00F05D32"/>
    <w:rsid w:val="00F06321"/>
    <w:rsid w:val="00F63C40"/>
    <w:rsid w:val="00FA16E2"/>
    <w:rsid w:val="00FD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BCB"/>
    <w:rPr>
      <w:color w:val="0000FF"/>
      <w:u w:val="single"/>
    </w:rPr>
  </w:style>
  <w:style w:type="character" w:styleId="a4">
    <w:name w:val="Strong"/>
    <w:basedOn w:val="a0"/>
    <w:uiPriority w:val="22"/>
    <w:qFormat/>
    <w:rsid w:val="00191BCB"/>
    <w:rPr>
      <w:b/>
      <w:bCs/>
    </w:rPr>
  </w:style>
  <w:style w:type="paragraph" w:styleId="a5">
    <w:name w:val="header"/>
    <w:basedOn w:val="a"/>
    <w:link w:val="a6"/>
    <w:uiPriority w:val="99"/>
    <w:unhideWhenUsed/>
    <w:rsid w:val="00191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1BCB"/>
  </w:style>
  <w:style w:type="character" w:customStyle="1" w:styleId="a7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8"/>
    <w:uiPriority w:val="34"/>
    <w:locked/>
    <w:rsid w:val="00191BCB"/>
  </w:style>
  <w:style w:type="paragraph" w:styleId="a8">
    <w:name w:val="List Paragraph"/>
    <w:aliases w:val="Абзац списка2,Bullet List,FooterText,numbered,List Paragraph,Подпись рисунка,Маркированный список_уровень1"/>
    <w:basedOn w:val="a"/>
    <w:link w:val="a7"/>
    <w:uiPriority w:val="34"/>
    <w:qFormat/>
    <w:rsid w:val="00191BCB"/>
    <w:pPr>
      <w:ind w:left="720"/>
    </w:pPr>
  </w:style>
  <w:style w:type="paragraph" w:customStyle="1" w:styleId="a9">
    <w:name w:val="Обычный текст"/>
    <w:basedOn w:val="a"/>
    <w:uiPriority w:val="99"/>
    <w:rsid w:val="00191B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1">
    <w:name w:val="Normal1"/>
    <w:rsid w:val="00191BCB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1BC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72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8E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E4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BCB"/>
    <w:rPr>
      <w:color w:val="0000FF"/>
      <w:u w:val="single"/>
    </w:rPr>
  </w:style>
  <w:style w:type="character" w:styleId="a4">
    <w:name w:val="Strong"/>
    <w:basedOn w:val="a0"/>
    <w:uiPriority w:val="22"/>
    <w:qFormat/>
    <w:rsid w:val="00191BCB"/>
    <w:rPr>
      <w:b/>
      <w:bCs/>
    </w:rPr>
  </w:style>
  <w:style w:type="paragraph" w:styleId="a5">
    <w:name w:val="header"/>
    <w:basedOn w:val="a"/>
    <w:link w:val="a6"/>
    <w:uiPriority w:val="99"/>
    <w:unhideWhenUsed/>
    <w:rsid w:val="00191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1BCB"/>
  </w:style>
  <w:style w:type="character" w:customStyle="1" w:styleId="a7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8"/>
    <w:uiPriority w:val="34"/>
    <w:locked/>
    <w:rsid w:val="00191BCB"/>
  </w:style>
  <w:style w:type="paragraph" w:styleId="a8">
    <w:name w:val="List Paragraph"/>
    <w:aliases w:val="Абзац списка2,Bullet List,FooterText,numbered,List Paragraph,Подпись рисунка,Маркированный список_уровень1"/>
    <w:basedOn w:val="a"/>
    <w:link w:val="a7"/>
    <w:uiPriority w:val="34"/>
    <w:qFormat/>
    <w:rsid w:val="00191BCB"/>
    <w:pPr>
      <w:ind w:left="720"/>
    </w:pPr>
  </w:style>
  <w:style w:type="paragraph" w:customStyle="1" w:styleId="a9">
    <w:name w:val="Обычный текст"/>
    <w:basedOn w:val="a"/>
    <w:uiPriority w:val="99"/>
    <w:rsid w:val="00191B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1">
    <w:name w:val="Normal1"/>
    <w:rsid w:val="00191BCB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1BC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72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8E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E4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ks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4474F-3218-4386-AFEA-CF1AAA4D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12</Pages>
  <Words>3593</Words>
  <Characters>20482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Суворкина Татьяна Дмитриевна</dc:creator>
  <cp:keywords/>
  <dc:description/>
  <cp:lastModifiedBy>Смирнова Мария Михайловна</cp:lastModifiedBy>
  <cp:revision>39</cp:revision>
  <cp:lastPrinted>2020-05-21T10:40:00Z</cp:lastPrinted>
  <dcterms:created xsi:type="dcterms:W3CDTF">2020-03-02T11:38:00Z</dcterms:created>
  <dcterms:modified xsi:type="dcterms:W3CDTF">2020-05-21T10:40:00Z</dcterms:modified>
</cp:coreProperties>
</file>