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proofErr w:type="gramStart"/>
      <w:r w:rsidRPr="002F2091">
        <w:rPr>
          <w:bCs w:val="0"/>
          <w:sz w:val="16"/>
          <w:szCs w:val="16"/>
        </w:rPr>
        <w:t>Особо охраняемые природные территории</w:t>
      </w:r>
      <w:r w:rsidRPr="002F2091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–</w:t>
      </w:r>
      <w:r w:rsidRPr="002F2091">
        <w:rPr>
          <w:b w:val="0"/>
          <w:bCs w:val="0"/>
          <w:sz w:val="16"/>
          <w:szCs w:val="16"/>
        </w:rPr>
        <w:t xml:space="preserve"> участки земли, водной поверхности и воздушного пространства над ними, где располагаются природные комплексы </w:t>
      </w:r>
      <w:r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 xml:space="preserve">и объекты, которые имеют особое природоохранное, научное, культурное,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 xml:space="preserve">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 xml:space="preserve">использования и для которых установлен режим особой охраны. </w:t>
      </w:r>
      <w:proofErr w:type="gramEnd"/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7245E0">
        <w:rPr>
          <w:b w:val="0"/>
          <w:bCs w:val="0"/>
          <w:spacing w:val="-4"/>
          <w:sz w:val="16"/>
          <w:szCs w:val="16"/>
        </w:rPr>
        <w:t>Особо охраняемые природные территории относятся к объектам общенационального</w:t>
      </w:r>
      <w:r w:rsidRPr="002F2091">
        <w:rPr>
          <w:b w:val="0"/>
          <w:bCs w:val="0"/>
          <w:sz w:val="16"/>
          <w:szCs w:val="16"/>
        </w:rPr>
        <w:t xml:space="preserve">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достояния.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7245E0">
        <w:rPr>
          <w:b w:val="0"/>
          <w:bCs w:val="0"/>
          <w:spacing w:val="-2"/>
          <w:sz w:val="16"/>
          <w:szCs w:val="16"/>
        </w:rPr>
        <w:t>Особо охраняемые природные территории могут иметь федеральное, региональное</w:t>
      </w:r>
      <w:r w:rsidRPr="002F2091">
        <w:rPr>
          <w:b w:val="0"/>
          <w:bCs w:val="0"/>
          <w:sz w:val="16"/>
          <w:szCs w:val="16"/>
        </w:rPr>
        <w:t xml:space="preserve">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 xml:space="preserve">или местное значение и находиться в ведении соответственно федеральных органов исполнительной власти, органов исполнительной власти субъектов </w:t>
      </w:r>
      <w:r w:rsidRPr="008A218A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 xml:space="preserve">Российской Федерации и органов местного самоуправления, а также в ведении </w:t>
      </w:r>
      <w:r w:rsidRPr="008A218A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 xml:space="preserve">государственных научных организаций и государственных образовательных </w:t>
      </w:r>
      <w:r w:rsidRPr="008A218A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организаций высшего образования.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 xml:space="preserve">С учетом особенностей режима особо охраняемых природных территорий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различаются следующие категории указанных территорий: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>а) государственные природные заповедники, в том числе биосферные заповедники;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>б) национальные парки;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>в) природные парки;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>г) государственные природные заказники;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>д) памятники природы;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>е) дендрологические парки и ботанические сады.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D94804">
        <w:rPr>
          <w:b w:val="0"/>
          <w:bCs w:val="0"/>
          <w:spacing w:val="-2"/>
          <w:sz w:val="16"/>
          <w:szCs w:val="16"/>
        </w:rPr>
        <w:t>Законами субъектов Российской Федерации могут устанавливаться и иные категории</w:t>
      </w:r>
      <w:r w:rsidRPr="002F2091">
        <w:rPr>
          <w:b w:val="0"/>
          <w:bCs w:val="0"/>
          <w:sz w:val="16"/>
          <w:szCs w:val="16"/>
        </w:rPr>
        <w:t xml:space="preserve"> особо охраняемых природных территорий регионального и местного значения.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>Государственные природные заповедники и национальные парки относятся к особо охраняемым природным территориям федерального значения.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 xml:space="preserve">Государственные природные заказники, памятники природы, дендрологические парки и ботанические сады могут быть отнесены к особо охраняемым природным </w:t>
      </w:r>
      <w:r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территориям федерального значения или особо охраняемым природным территориям регионального значения.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 xml:space="preserve">Природные парки относятся к особо охраняемым природным территориям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регионального значения.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 xml:space="preserve">В границах </w:t>
      </w:r>
      <w:r w:rsidRPr="002F2091">
        <w:rPr>
          <w:bCs w:val="0"/>
          <w:sz w:val="16"/>
          <w:szCs w:val="16"/>
        </w:rPr>
        <w:t>государственных природных заповедников</w:t>
      </w:r>
      <w:r w:rsidRPr="002F2091">
        <w:rPr>
          <w:b w:val="0"/>
          <w:bCs w:val="0"/>
          <w:sz w:val="16"/>
          <w:szCs w:val="16"/>
        </w:rPr>
        <w:t xml:space="preserve"> природная среда </w:t>
      </w:r>
      <w:r w:rsidRPr="007245E0">
        <w:rPr>
          <w:b w:val="0"/>
          <w:bCs w:val="0"/>
          <w:sz w:val="16"/>
          <w:szCs w:val="16"/>
        </w:rPr>
        <w:br/>
      </w:r>
      <w:proofErr w:type="gramStart"/>
      <w:r w:rsidRPr="002F2091">
        <w:rPr>
          <w:b w:val="0"/>
          <w:bCs w:val="0"/>
          <w:sz w:val="16"/>
          <w:szCs w:val="16"/>
        </w:rPr>
        <w:t>сохраняется в естественном состоянии и полностью запрещается</w:t>
      </w:r>
      <w:proofErr w:type="gramEnd"/>
      <w:r w:rsidRPr="002F2091">
        <w:rPr>
          <w:b w:val="0"/>
          <w:bCs w:val="0"/>
          <w:sz w:val="16"/>
          <w:szCs w:val="16"/>
        </w:rPr>
        <w:t xml:space="preserve"> экономическая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 xml:space="preserve">и иная деятельность, за исключением случаев, предусмотренных </w:t>
      </w:r>
      <w:r>
        <w:rPr>
          <w:b w:val="0"/>
          <w:bCs w:val="0"/>
          <w:sz w:val="16"/>
          <w:szCs w:val="16"/>
        </w:rPr>
        <w:t>законодательством</w:t>
      </w:r>
      <w:r w:rsidRPr="002F2091">
        <w:rPr>
          <w:b w:val="0"/>
          <w:bCs w:val="0"/>
          <w:sz w:val="16"/>
          <w:szCs w:val="16"/>
        </w:rPr>
        <w:t xml:space="preserve"> об ООПТ. Статус государственных природных биосферных заповедников имеют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государственные природные заповедники, которые входят в международную систему биосферных резерватов</w:t>
      </w:r>
      <w:r>
        <w:rPr>
          <w:b w:val="0"/>
          <w:bCs w:val="0"/>
          <w:sz w:val="16"/>
          <w:szCs w:val="16"/>
        </w:rPr>
        <w:t>.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 xml:space="preserve">В границах </w:t>
      </w:r>
      <w:r w:rsidRPr="002F2091">
        <w:rPr>
          <w:bCs w:val="0"/>
          <w:sz w:val="16"/>
          <w:szCs w:val="16"/>
        </w:rPr>
        <w:t>национальных парков</w:t>
      </w:r>
      <w:r w:rsidRPr="002F2091">
        <w:rPr>
          <w:b w:val="0"/>
          <w:bCs w:val="0"/>
          <w:sz w:val="16"/>
          <w:szCs w:val="16"/>
        </w:rPr>
        <w:t xml:space="preserve"> выделяются зоны, в которых природная среда </w:t>
      </w:r>
      <w:proofErr w:type="gramStart"/>
      <w:r w:rsidRPr="002F2091">
        <w:rPr>
          <w:b w:val="0"/>
          <w:bCs w:val="0"/>
          <w:sz w:val="16"/>
          <w:szCs w:val="16"/>
        </w:rPr>
        <w:t>сохраняется в естественном состоянии и запрещается</w:t>
      </w:r>
      <w:proofErr w:type="gramEnd"/>
      <w:r w:rsidRPr="002F2091">
        <w:rPr>
          <w:b w:val="0"/>
          <w:bCs w:val="0"/>
          <w:sz w:val="16"/>
          <w:szCs w:val="16"/>
        </w:rPr>
        <w:t xml:space="preserve"> осуществление любой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 xml:space="preserve">не предусмотренной </w:t>
      </w:r>
      <w:r>
        <w:rPr>
          <w:b w:val="0"/>
          <w:bCs w:val="0"/>
          <w:sz w:val="16"/>
          <w:szCs w:val="16"/>
        </w:rPr>
        <w:t>законодательством</w:t>
      </w:r>
      <w:r w:rsidRPr="002F2091">
        <w:rPr>
          <w:b w:val="0"/>
          <w:bCs w:val="0"/>
          <w:sz w:val="16"/>
          <w:szCs w:val="16"/>
        </w:rPr>
        <w:t xml:space="preserve"> об ООПТ деятельности, и зоны, в которых ограничивается экономическая и иная деятельность в целях сохранения объектов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природного и культурного наследия и их использования в рекреационных целях</w:t>
      </w:r>
      <w:r>
        <w:rPr>
          <w:b w:val="0"/>
          <w:bCs w:val="0"/>
          <w:sz w:val="16"/>
          <w:szCs w:val="16"/>
        </w:rPr>
        <w:t>.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Cs w:val="0"/>
          <w:sz w:val="16"/>
          <w:szCs w:val="16"/>
        </w:rPr>
        <w:t>Государственными природными заказниками</w:t>
      </w:r>
      <w:r w:rsidRPr="002F2091">
        <w:rPr>
          <w:b w:val="0"/>
          <w:bCs w:val="0"/>
          <w:sz w:val="16"/>
          <w:szCs w:val="16"/>
        </w:rPr>
        <w:t xml:space="preserve"> являются территории (акватории), имеющие особое значение для сохранения или восстановления природных комплексов </w:t>
      </w:r>
      <w:r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 xml:space="preserve">или их компонентов и поддержания экологического баланса. Государственные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природные заказники могут иметь различный профиль, в том числе быть: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proofErr w:type="gramStart"/>
      <w:r w:rsidRPr="002F2091">
        <w:rPr>
          <w:b w:val="0"/>
          <w:bCs w:val="0"/>
          <w:sz w:val="16"/>
          <w:szCs w:val="16"/>
        </w:rPr>
        <w:t>а)</w:t>
      </w:r>
      <w:r>
        <w:rPr>
          <w:b w:val="0"/>
          <w:bCs w:val="0"/>
          <w:sz w:val="16"/>
          <w:szCs w:val="16"/>
        </w:rPr>
        <w:t> </w:t>
      </w:r>
      <w:r w:rsidRPr="002F2091">
        <w:rPr>
          <w:b w:val="0"/>
          <w:bCs w:val="0"/>
          <w:sz w:val="16"/>
          <w:szCs w:val="16"/>
        </w:rPr>
        <w:t xml:space="preserve">комплексными (ландшафтными), предназначенными для сохранения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и восстановления природных комплексов (природных ландшафтов);</w:t>
      </w:r>
      <w:proofErr w:type="gramEnd"/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lastRenderedPageBreak/>
        <w:t>б)</w:t>
      </w:r>
      <w:r>
        <w:rPr>
          <w:b w:val="0"/>
          <w:bCs w:val="0"/>
          <w:sz w:val="16"/>
          <w:szCs w:val="16"/>
        </w:rPr>
        <w:t> </w:t>
      </w:r>
      <w:proofErr w:type="gramStart"/>
      <w:r w:rsidRPr="002F2091">
        <w:rPr>
          <w:b w:val="0"/>
          <w:bCs w:val="0"/>
          <w:sz w:val="16"/>
          <w:szCs w:val="16"/>
        </w:rPr>
        <w:t>биологическими</w:t>
      </w:r>
      <w:proofErr w:type="gramEnd"/>
      <w:r w:rsidRPr="002F2091">
        <w:rPr>
          <w:b w:val="0"/>
          <w:bCs w:val="0"/>
          <w:sz w:val="16"/>
          <w:szCs w:val="16"/>
        </w:rPr>
        <w:t xml:space="preserve"> (ботаническими и зоологическими), предназначенными </w:t>
      </w:r>
      <w:r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 xml:space="preserve">для сохранения и восстановления редких и исчезающих видов растений и животных, </w:t>
      </w:r>
      <w:r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в том числе ценных видов в хозяйственном, научном и культурном отношениях;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>в)</w:t>
      </w:r>
      <w:r>
        <w:rPr>
          <w:b w:val="0"/>
          <w:bCs w:val="0"/>
          <w:sz w:val="16"/>
          <w:szCs w:val="16"/>
        </w:rPr>
        <w:t> </w:t>
      </w:r>
      <w:proofErr w:type="gramStart"/>
      <w:r w:rsidRPr="002F2091">
        <w:rPr>
          <w:b w:val="0"/>
          <w:bCs w:val="0"/>
          <w:sz w:val="16"/>
          <w:szCs w:val="16"/>
        </w:rPr>
        <w:t>палеонтологическими</w:t>
      </w:r>
      <w:proofErr w:type="gramEnd"/>
      <w:r w:rsidRPr="002F2091">
        <w:rPr>
          <w:b w:val="0"/>
          <w:bCs w:val="0"/>
          <w:sz w:val="16"/>
          <w:szCs w:val="16"/>
        </w:rPr>
        <w:t>, предназначенными для сохранения ископаемых объектов;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>г)</w:t>
      </w:r>
      <w:r>
        <w:rPr>
          <w:b w:val="0"/>
          <w:bCs w:val="0"/>
          <w:sz w:val="16"/>
          <w:szCs w:val="16"/>
        </w:rPr>
        <w:t> </w:t>
      </w:r>
      <w:proofErr w:type="gramStart"/>
      <w:r w:rsidRPr="002F2091">
        <w:rPr>
          <w:b w:val="0"/>
          <w:bCs w:val="0"/>
          <w:sz w:val="16"/>
          <w:szCs w:val="16"/>
        </w:rPr>
        <w:t>гидрологическими</w:t>
      </w:r>
      <w:proofErr w:type="gramEnd"/>
      <w:r w:rsidRPr="002F2091">
        <w:rPr>
          <w:b w:val="0"/>
          <w:bCs w:val="0"/>
          <w:sz w:val="16"/>
          <w:szCs w:val="16"/>
        </w:rPr>
        <w:t xml:space="preserve"> (болотными, озерными, речными, морскими),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 xml:space="preserve">предназначенными для сохранения и восстановления ценных водных объектов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и экологических систем;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 w:val="0"/>
          <w:bCs w:val="0"/>
          <w:sz w:val="16"/>
          <w:szCs w:val="16"/>
        </w:rPr>
        <w:t>д)</w:t>
      </w:r>
      <w:r>
        <w:rPr>
          <w:b w:val="0"/>
          <w:bCs w:val="0"/>
          <w:sz w:val="16"/>
          <w:szCs w:val="16"/>
        </w:rPr>
        <w:t> </w:t>
      </w:r>
      <w:proofErr w:type="gramStart"/>
      <w:r w:rsidRPr="002F2091">
        <w:rPr>
          <w:b w:val="0"/>
          <w:bCs w:val="0"/>
          <w:sz w:val="16"/>
          <w:szCs w:val="16"/>
        </w:rPr>
        <w:t>геологическими</w:t>
      </w:r>
      <w:proofErr w:type="gramEnd"/>
      <w:r w:rsidRPr="002F2091">
        <w:rPr>
          <w:b w:val="0"/>
          <w:bCs w:val="0"/>
          <w:sz w:val="16"/>
          <w:szCs w:val="16"/>
        </w:rPr>
        <w:t xml:space="preserve">, предназначенными для сохранения ценных объектов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и комплексов неживой природы.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Cs w:val="0"/>
          <w:sz w:val="16"/>
          <w:szCs w:val="16"/>
        </w:rPr>
        <w:t>Памятники природы</w:t>
      </w:r>
      <w:r w:rsidRPr="002F2091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–</w:t>
      </w:r>
      <w:r w:rsidRPr="002F2091">
        <w:rPr>
          <w:b w:val="0"/>
          <w:bCs w:val="0"/>
          <w:sz w:val="16"/>
          <w:szCs w:val="16"/>
        </w:rPr>
        <w:t xml:space="preserve"> уникальные, невосполнимые, ценные в экологическом, научном, культурном и эстетическом отношениях природные комплексы, </w:t>
      </w:r>
      <w:r w:rsidRPr="0013050C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а также объекты естественного и искусственного происхождения</w:t>
      </w:r>
      <w:r>
        <w:rPr>
          <w:b w:val="0"/>
          <w:bCs w:val="0"/>
          <w:sz w:val="16"/>
          <w:szCs w:val="16"/>
        </w:rPr>
        <w:t>.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>
        <w:rPr>
          <w:bCs w:val="0"/>
          <w:color w:val="000000"/>
          <w:sz w:val="16"/>
          <w:szCs w:val="16"/>
        </w:rPr>
        <w:t>Д</w:t>
      </w:r>
      <w:r w:rsidRPr="00C0643B">
        <w:rPr>
          <w:bCs w:val="0"/>
          <w:color w:val="000000"/>
          <w:sz w:val="16"/>
          <w:szCs w:val="16"/>
        </w:rPr>
        <w:t>ендрологические парки и ботанические сады</w:t>
      </w:r>
      <w:r w:rsidRPr="00C0643B">
        <w:rPr>
          <w:b w:val="0"/>
          <w:bCs w:val="0"/>
          <w:color w:val="000000"/>
          <w:sz w:val="16"/>
          <w:szCs w:val="16"/>
        </w:rPr>
        <w:t xml:space="preserve"> являются</w:t>
      </w:r>
      <w:r w:rsidRPr="002F2091">
        <w:rPr>
          <w:b w:val="0"/>
          <w:bCs w:val="0"/>
          <w:sz w:val="16"/>
          <w:szCs w:val="16"/>
        </w:rPr>
        <w:t xml:space="preserve">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разнообразия.</w:t>
      </w:r>
    </w:p>
    <w:p w:rsidR="00C52DC5" w:rsidRPr="002F2091" w:rsidRDefault="00C52DC5" w:rsidP="00C52DC5">
      <w:pPr>
        <w:pStyle w:val="ConsPlusNormal"/>
        <w:ind w:firstLine="284"/>
        <w:jc w:val="both"/>
        <w:rPr>
          <w:b w:val="0"/>
          <w:bCs w:val="0"/>
          <w:sz w:val="16"/>
          <w:szCs w:val="16"/>
        </w:rPr>
      </w:pPr>
      <w:r w:rsidRPr="002F2091">
        <w:rPr>
          <w:bCs w:val="0"/>
          <w:sz w:val="16"/>
          <w:szCs w:val="16"/>
        </w:rPr>
        <w:t>Природные парки</w:t>
      </w:r>
      <w:r w:rsidRPr="002F2091">
        <w:rPr>
          <w:b w:val="0"/>
          <w:bCs w:val="0"/>
          <w:sz w:val="16"/>
          <w:szCs w:val="16"/>
        </w:rPr>
        <w:t xml:space="preserve"> являются особо охраняемыми природными территориями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 xml:space="preserve">регионального значения, в границах которых выделяются зоны, имеющие </w:t>
      </w:r>
      <w:r w:rsidRPr="007245E0">
        <w:rPr>
          <w:b w:val="0"/>
          <w:bCs w:val="0"/>
          <w:sz w:val="16"/>
          <w:szCs w:val="16"/>
        </w:rPr>
        <w:br/>
      </w:r>
      <w:r w:rsidRPr="002F2091">
        <w:rPr>
          <w:b w:val="0"/>
          <w:bCs w:val="0"/>
          <w:sz w:val="16"/>
          <w:szCs w:val="16"/>
        </w:rPr>
        <w:t>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C52DC5" w:rsidRPr="002F2091" w:rsidRDefault="00C52DC5" w:rsidP="00C52DC5">
      <w:pPr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2F2091">
        <w:rPr>
          <w:rFonts w:ascii="Arial" w:hAnsi="Arial" w:cs="Arial"/>
          <w:b/>
          <w:iCs/>
          <w:sz w:val="16"/>
          <w:szCs w:val="16"/>
        </w:rPr>
        <w:t>К объектам эколого-просветительской деятельности</w:t>
      </w:r>
      <w:r w:rsidRPr="002F2091">
        <w:rPr>
          <w:rFonts w:ascii="Arial" w:hAnsi="Arial" w:cs="Arial"/>
          <w:iCs/>
          <w:sz w:val="16"/>
          <w:szCs w:val="16"/>
        </w:rPr>
        <w:t xml:space="preserve"> относятся музеи </w:t>
      </w:r>
      <w:r w:rsidRPr="007245E0">
        <w:rPr>
          <w:rFonts w:ascii="Arial" w:hAnsi="Arial" w:cs="Arial"/>
          <w:iCs/>
          <w:sz w:val="16"/>
          <w:szCs w:val="16"/>
        </w:rPr>
        <w:br/>
        <w:t xml:space="preserve">и </w:t>
      </w:r>
      <w:proofErr w:type="gramStart"/>
      <w:r w:rsidRPr="007245E0">
        <w:rPr>
          <w:rFonts w:ascii="Arial" w:hAnsi="Arial" w:cs="Arial"/>
          <w:iCs/>
          <w:sz w:val="16"/>
          <w:szCs w:val="16"/>
        </w:rPr>
        <w:t>визит-центры</w:t>
      </w:r>
      <w:proofErr w:type="gramEnd"/>
      <w:r>
        <w:rPr>
          <w:rFonts w:ascii="Arial" w:hAnsi="Arial" w:cs="Arial"/>
          <w:iCs/>
          <w:sz w:val="16"/>
          <w:szCs w:val="16"/>
        </w:rPr>
        <w:t>,</w:t>
      </w:r>
      <w:r w:rsidRPr="007245E0">
        <w:rPr>
          <w:rFonts w:ascii="Arial" w:hAnsi="Arial" w:cs="Arial"/>
          <w:iCs/>
          <w:sz w:val="16"/>
          <w:szCs w:val="16"/>
        </w:rPr>
        <w:t xml:space="preserve"> расположенные на территории ООПТ и за ее пределами. Объектами </w:t>
      </w:r>
      <w:r w:rsidRPr="002F2091">
        <w:rPr>
          <w:rFonts w:ascii="Arial" w:hAnsi="Arial" w:cs="Arial"/>
          <w:iCs/>
          <w:sz w:val="16"/>
          <w:szCs w:val="16"/>
        </w:rPr>
        <w:t xml:space="preserve">туристической деятельности </w:t>
      </w:r>
      <w:r w:rsidRPr="00D94804">
        <w:rPr>
          <w:rFonts w:ascii="Arial" w:hAnsi="Arial" w:cs="Arial"/>
          <w:iCs/>
          <w:spacing w:val="-3"/>
          <w:sz w:val="16"/>
          <w:szCs w:val="16"/>
        </w:rPr>
        <w:t>являются экологические тропы и маршруты (конные, водные, пешие и прочие), имеющиеся</w:t>
      </w:r>
      <w:r w:rsidRPr="002F2091">
        <w:rPr>
          <w:rFonts w:ascii="Arial" w:hAnsi="Arial" w:cs="Arial"/>
          <w:iCs/>
          <w:sz w:val="16"/>
          <w:szCs w:val="16"/>
        </w:rPr>
        <w:t xml:space="preserve"> на территории ООПТ, включая тропы (часть тропы), </w:t>
      </w:r>
      <w:r w:rsidRPr="007245E0">
        <w:rPr>
          <w:rFonts w:ascii="Arial" w:hAnsi="Arial" w:cs="Arial"/>
          <w:iCs/>
          <w:sz w:val="16"/>
          <w:szCs w:val="16"/>
        </w:rPr>
        <w:br/>
      </w:r>
      <w:r w:rsidRPr="002F2091">
        <w:rPr>
          <w:rFonts w:ascii="Arial" w:hAnsi="Arial" w:cs="Arial"/>
          <w:iCs/>
          <w:sz w:val="16"/>
          <w:szCs w:val="16"/>
        </w:rPr>
        <w:t>расположенные в охранной зоне.</w:t>
      </w:r>
    </w:p>
    <w:p w:rsidR="00C52DC5" w:rsidRPr="002F2091" w:rsidRDefault="00C52DC5" w:rsidP="00C52DC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F2091">
        <w:rPr>
          <w:rFonts w:ascii="Arial" w:hAnsi="Arial" w:cs="Arial"/>
          <w:b/>
          <w:sz w:val="16"/>
          <w:szCs w:val="16"/>
        </w:rPr>
        <w:t>Охотничьи ресурсы</w:t>
      </w:r>
      <w:r w:rsidRPr="002F2091">
        <w:rPr>
          <w:rFonts w:ascii="Arial" w:hAnsi="Arial" w:cs="Arial"/>
          <w:sz w:val="16"/>
          <w:szCs w:val="16"/>
        </w:rPr>
        <w:t xml:space="preserve"> – объекты животного мира, которые в соответствии </w:t>
      </w:r>
      <w:r w:rsidRPr="007245E0"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 xml:space="preserve">с законодательством Российской Федерации используются или могут быть </w:t>
      </w:r>
      <w:r w:rsidRPr="007245E0"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>использованы в целях охоты.</w:t>
      </w:r>
    </w:p>
    <w:p w:rsidR="00C52DC5" w:rsidRPr="002F2091" w:rsidRDefault="00C52DC5" w:rsidP="00C52DC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F2091">
        <w:rPr>
          <w:rFonts w:ascii="Arial" w:hAnsi="Arial" w:cs="Arial"/>
          <w:b/>
          <w:sz w:val="16"/>
          <w:szCs w:val="16"/>
        </w:rPr>
        <w:t>Охотничье хозяйство</w:t>
      </w:r>
      <w:r w:rsidRPr="002F2091">
        <w:rPr>
          <w:rFonts w:ascii="Arial" w:hAnsi="Arial" w:cs="Arial"/>
          <w:sz w:val="16"/>
          <w:szCs w:val="16"/>
        </w:rPr>
        <w:t xml:space="preserve"> – сфера деятельности по сохранению и использованию охотничьих ресурсов и среды их обитания, по созданию охотничьей инфраструктуры, оказанию услуг в данной сфере, а также по закупке, производству и продаже продукции охоты.</w:t>
      </w:r>
    </w:p>
    <w:p w:rsidR="00C52DC5" w:rsidRPr="002F2091" w:rsidRDefault="00C52DC5" w:rsidP="00C52DC5">
      <w:pPr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2F2091">
        <w:rPr>
          <w:rFonts w:ascii="Arial" w:hAnsi="Arial" w:cs="Arial"/>
          <w:b/>
          <w:sz w:val="16"/>
          <w:szCs w:val="16"/>
        </w:rPr>
        <w:t>Пользование охотничьими ресурсами</w:t>
      </w:r>
      <w:r w:rsidRPr="002F2091">
        <w:rPr>
          <w:rFonts w:ascii="Arial" w:hAnsi="Arial" w:cs="Arial"/>
          <w:sz w:val="16"/>
          <w:szCs w:val="16"/>
        </w:rPr>
        <w:t xml:space="preserve"> осуществляется юридическими лицами </w:t>
      </w:r>
      <w:r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>и индивидуальными предпринимателями (</w:t>
      </w:r>
      <w:proofErr w:type="spellStart"/>
      <w:r w:rsidRPr="002F2091">
        <w:rPr>
          <w:rFonts w:ascii="Arial" w:hAnsi="Arial" w:cs="Arial"/>
          <w:sz w:val="16"/>
          <w:szCs w:val="16"/>
        </w:rPr>
        <w:t>охотпользователями</w:t>
      </w:r>
      <w:proofErr w:type="spellEnd"/>
      <w:r w:rsidRPr="002F2091">
        <w:rPr>
          <w:rFonts w:ascii="Arial" w:hAnsi="Arial" w:cs="Arial"/>
          <w:sz w:val="16"/>
          <w:szCs w:val="16"/>
        </w:rPr>
        <w:t xml:space="preserve">) на основании </w:t>
      </w:r>
      <w:r w:rsidRPr="007245E0">
        <w:rPr>
          <w:rFonts w:ascii="Arial" w:hAnsi="Arial" w:cs="Arial"/>
          <w:sz w:val="16"/>
          <w:szCs w:val="16"/>
        </w:rPr>
        <w:br/>
      </w:r>
      <w:proofErr w:type="spellStart"/>
      <w:r w:rsidRPr="002F2091">
        <w:rPr>
          <w:rFonts w:ascii="Arial" w:hAnsi="Arial" w:cs="Arial"/>
          <w:sz w:val="16"/>
          <w:szCs w:val="16"/>
        </w:rPr>
        <w:t>охотхозяйственного</w:t>
      </w:r>
      <w:proofErr w:type="spellEnd"/>
      <w:r w:rsidRPr="002F2091">
        <w:rPr>
          <w:rFonts w:ascii="Arial" w:hAnsi="Arial" w:cs="Arial"/>
          <w:sz w:val="16"/>
          <w:szCs w:val="16"/>
        </w:rPr>
        <w:t xml:space="preserve"> соглашения или долгосрочной лицензии – специального </w:t>
      </w:r>
      <w:r w:rsidRPr="007245E0"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 xml:space="preserve">разрешения на осуществление хозяйственной и иной деятельности, связанной </w:t>
      </w:r>
      <w:r w:rsidRPr="007245E0"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 xml:space="preserve">с использованием и охраной объектов животного мира – в границах определенной </w:t>
      </w:r>
      <w:r w:rsidRPr="007245E0"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 xml:space="preserve">территории и акватории в комплексе мер по охране и воспроизводству объектов </w:t>
      </w:r>
      <w:r w:rsidRPr="007245E0"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>животного мира, а также сохранению среды их обитания.</w:t>
      </w:r>
      <w:proofErr w:type="gramEnd"/>
    </w:p>
    <w:p w:rsidR="00C52DC5" w:rsidRPr="002F2091" w:rsidRDefault="00C52DC5" w:rsidP="00C52DC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F2091">
        <w:rPr>
          <w:rFonts w:ascii="Arial" w:hAnsi="Arial" w:cs="Arial"/>
          <w:sz w:val="16"/>
          <w:szCs w:val="16"/>
        </w:rPr>
        <w:t xml:space="preserve">К </w:t>
      </w:r>
      <w:r w:rsidRPr="002F2091">
        <w:rPr>
          <w:rFonts w:ascii="Arial" w:hAnsi="Arial" w:cs="Arial"/>
          <w:b/>
          <w:sz w:val="16"/>
          <w:szCs w:val="16"/>
        </w:rPr>
        <w:t>охране животного мира</w:t>
      </w:r>
      <w:r w:rsidRPr="002F2091">
        <w:rPr>
          <w:rFonts w:ascii="Arial" w:hAnsi="Arial" w:cs="Arial"/>
          <w:sz w:val="16"/>
          <w:szCs w:val="16"/>
        </w:rPr>
        <w:t xml:space="preserve"> относится деятельность, направленная на сохранение биологического разнообразия и обеспечение устойчивого существования животного мира, а также на создание условий для устойчивого использования и воспроизводства объектов животного мира; к </w:t>
      </w:r>
      <w:r w:rsidRPr="002F2091">
        <w:rPr>
          <w:rFonts w:ascii="Arial" w:hAnsi="Arial" w:cs="Arial"/>
          <w:b/>
          <w:sz w:val="16"/>
          <w:szCs w:val="16"/>
        </w:rPr>
        <w:t>охране среды обитания животного мира</w:t>
      </w:r>
      <w:r w:rsidRPr="002F2091">
        <w:rPr>
          <w:rFonts w:ascii="Arial" w:hAnsi="Arial" w:cs="Arial"/>
          <w:sz w:val="16"/>
          <w:szCs w:val="16"/>
        </w:rPr>
        <w:t xml:space="preserve"> – деятельность, ориентированная на сохранение или восстановление условий устойчивого </w:t>
      </w:r>
      <w:r w:rsidRPr="007245E0"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>существования и воспроизводства объектов животного мира.</w:t>
      </w:r>
    </w:p>
    <w:p w:rsidR="00C52DC5" w:rsidRPr="002F2091" w:rsidRDefault="00C52DC5" w:rsidP="00C52DC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F2091">
        <w:rPr>
          <w:rFonts w:ascii="Arial" w:hAnsi="Arial" w:cs="Arial"/>
          <w:sz w:val="16"/>
          <w:szCs w:val="16"/>
        </w:rPr>
        <w:t xml:space="preserve">К </w:t>
      </w:r>
      <w:r w:rsidRPr="00380104">
        <w:rPr>
          <w:rFonts w:ascii="Arial" w:hAnsi="Arial" w:cs="Arial"/>
          <w:b/>
          <w:spacing w:val="-2"/>
          <w:sz w:val="16"/>
          <w:szCs w:val="16"/>
        </w:rPr>
        <w:t xml:space="preserve">питомникам </w:t>
      </w:r>
      <w:r w:rsidRPr="00380104">
        <w:rPr>
          <w:rFonts w:ascii="Arial" w:hAnsi="Arial" w:cs="Arial"/>
          <w:spacing w:val="-2"/>
          <w:sz w:val="16"/>
          <w:szCs w:val="16"/>
        </w:rPr>
        <w:t xml:space="preserve">по разведению охотничьих ресурсов относятся питомники (вольеры), </w:t>
      </w:r>
      <w:r w:rsidRPr="00380104"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 xml:space="preserve">в которых разводят охотничьих млекопитающих и птиц в целях обеспечения </w:t>
      </w:r>
      <w:r w:rsidRPr="007245E0"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>биологического разнообразия, сохранения биологического ресурса и генетического фонда диких животных.</w:t>
      </w:r>
    </w:p>
    <w:p w:rsidR="00C52DC5" w:rsidRPr="002F2091" w:rsidRDefault="00C52DC5" w:rsidP="00C52DC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F2091">
        <w:rPr>
          <w:rFonts w:ascii="Arial" w:hAnsi="Arial" w:cs="Arial"/>
          <w:sz w:val="16"/>
          <w:szCs w:val="16"/>
        </w:rPr>
        <w:t xml:space="preserve">В видовых питомниках содержится один вид охотничьих ресурсов, в комплексных питомниках – одновременно несколько видов охотничьих ресурсов. </w:t>
      </w:r>
    </w:p>
    <w:p w:rsidR="00C52DC5" w:rsidRPr="002F2091" w:rsidRDefault="00C52DC5" w:rsidP="00C52DC5">
      <w:pPr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2F2091">
        <w:rPr>
          <w:rFonts w:ascii="Arial" w:hAnsi="Arial" w:cs="Arial"/>
          <w:b/>
          <w:sz w:val="16"/>
          <w:szCs w:val="16"/>
        </w:rPr>
        <w:lastRenderedPageBreak/>
        <w:t>Выпуск молоди водных биологических ресурсов</w:t>
      </w:r>
      <w:r w:rsidRPr="002F2091">
        <w:rPr>
          <w:rFonts w:ascii="Arial" w:hAnsi="Arial" w:cs="Arial"/>
          <w:sz w:val="16"/>
          <w:szCs w:val="16"/>
        </w:rPr>
        <w:t xml:space="preserve"> – учитывается количество </w:t>
      </w:r>
      <w:r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 xml:space="preserve">молоди ценных, особо ценных </w:t>
      </w:r>
      <w:r w:rsidRPr="00035C61">
        <w:rPr>
          <w:rFonts w:ascii="Arial" w:hAnsi="Arial" w:cs="Arial"/>
          <w:sz w:val="16"/>
          <w:szCs w:val="16"/>
        </w:rPr>
        <w:t xml:space="preserve">видов рыб (осетровых, лососевых, сиговых, частиковых, растительноядных и прочих ценных видов рыб) и прочих водных биологических </w:t>
      </w:r>
      <w:r w:rsidRPr="007245E0">
        <w:rPr>
          <w:rFonts w:ascii="Arial" w:hAnsi="Arial" w:cs="Arial"/>
          <w:sz w:val="16"/>
          <w:szCs w:val="16"/>
        </w:rPr>
        <w:br/>
      </w:r>
      <w:r w:rsidRPr="00035C61">
        <w:rPr>
          <w:rFonts w:ascii="Arial" w:hAnsi="Arial" w:cs="Arial"/>
          <w:sz w:val="16"/>
          <w:szCs w:val="16"/>
        </w:rPr>
        <w:t xml:space="preserve">ресурсов, выпущенной в водные объекты </w:t>
      </w:r>
      <w:proofErr w:type="spellStart"/>
      <w:r w:rsidRPr="00035C61">
        <w:rPr>
          <w:rFonts w:ascii="Arial" w:hAnsi="Arial" w:cs="Arial"/>
          <w:sz w:val="16"/>
          <w:szCs w:val="16"/>
        </w:rPr>
        <w:t>рыбохозяйственного</w:t>
      </w:r>
      <w:proofErr w:type="spellEnd"/>
      <w:r w:rsidRPr="00035C61">
        <w:rPr>
          <w:rFonts w:ascii="Arial" w:hAnsi="Arial" w:cs="Arial"/>
          <w:sz w:val="16"/>
          <w:szCs w:val="16"/>
        </w:rPr>
        <w:t xml:space="preserve"> значения </w:t>
      </w:r>
      <w:r w:rsidRPr="007245E0"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 xml:space="preserve">для сохранения численности естественных популяций, биологического разнообразия, </w:t>
      </w:r>
      <w:r w:rsidRPr="007245E0">
        <w:rPr>
          <w:rFonts w:ascii="Arial" w:hAnsi="Arial" w:cs="Arial"/>
          <w:sz w:val="16"/>
          <w:szCs w:val="16"/>
        </w:rPr>
        <w:br/>
      </w:r>
      <w:r w:rsidRPr="002F2091">
        <w:rPr>
          <w:rFonts w:ascii="Arial" w:hAnsi="Arial" w:cs="Arial"/>
          <w:sz w:val="16"/>
          <w:szCs w:val="16"/>
        </w:rPr>
        <w:t>а также восстановления водных биоресурсов и среды их обитания при осуществлении градостроительной и иной хозяйственной деятельности.</w:t>
      </w:r>
      <w:proofErr w:type="gramEnd"/>
    </w:p>
    <w:p w:rsidR="00C52DC5" w:rsidRPr="00035C61" w:rsidRDefault="00C52DC5" w:rsidP="00C52DC5">
      <w:pPr>
        <w:pStyle w:val="ZAGG"/>
        <w:spacing w:line="240" w:lineRule="auto"/>
        <w:ind w:firstLine="284"/>
        <w:jc w:val="both"/>
        <w:rPr>
          <w:b w:val="0"/>
          <w:caps w:val="0"/>
          <w:color w:val="auto"/>
        </w:rPr>
      </w:pPr>
      <w:r w:rsidRPr="002F2091">
        <w:rPr>
          <w:b w:val="0"/>
          <w:color w:val="auto"/>
        </w:rPr>
        <w:t xml:space="preserve">В </w:t>
      </w:r>
      <w:r w:rsidRPr="002F2091">
        <w:rPr>
          <w:caps w:val="0"/>
          <w:color w:val="auto"/>
        </w:rPr>
        <w:t xml:space="preserve">затраты на охрану и воспроизводство </w:t>
      </w:r>
      <w:proofErr w:type="gramStart"/>
      <w:r w:rsidRPr="002F2091">
        <w:rPr>
          <w:caps w:val="0"/>
          <w:color w:val="auto"/>
        </w:rPr>
        <w:t>водных</w:t>
      </w:r>
      <w:proofErr w:type="gramEnd"/>
      <w:r w:rsidRPr="002F2091">
        <w:rPr>
          <w:caps w:val="0"/>
          <w:color w:val="auto"/>
        </w:rPr>
        <w:t xml:space="preserve"> биологических ресурсов</w:t>
      </w:r>
      <w:r w:rsidRPr="002F2091">
        <w:rPr>
          <w:b w:val="0"/>
          <w:caps w:val="0"/>
          <w:color w:val="auto"/>
        </w:rPr>
        <w:t xml:space="preserve"> включены все затраты, которые несут юридические лица, индивидуальные предприниматели, занимающиеся искусственным воспроизводством водных биологических ресурсов, включая биотехнические мероприятия. В состав прямых затрат включены затраты, связанные непосредственно с выпуском продукции: </w:t>
      </w:r>
      <w:r>
        <w:rPr>
          <w:b w:val="0"/>
          <w:caps w:val="0"/>
          <w:color w:val="auto"/>
        </w:rPr>
        <w:br/>
      </w:r>
      <w:r w:rsidRPr="002F2091">
        <w:rPr>
          <w:b w:val="0"/>
          <w:caps w:val="0"/>
          <w:color w:val="auto"/>
        </w:rPr>
        <w:t xml:space="preserve">на горюче-смазочные материалы, корма, удобрения, дезинфицирующие средства, приобретение производителей и рыбопосадочного материалы, затраты на отопление </w:t>
      </w:r>
      <w:r>
        <w:rPr>
          <w:b w:val="0"/>
          <w:caps w:val="0"/>
          <w:color w:val="auto"/>
        </w:rPr>
        <w:br/>
      </w:r>
      <w:r w:rsidRPr="002F2091">
        <w:rPr>
          <w:b w:val="0"/>
          <w:caps w:val="0"/>
          <w:color w:val="auto"/>
        </w:rPr>
        <w:t xml:space="preserve">и технологические нужды, потребление газа, электроэнергии, водоснабжения </w:t>
      </w:r>
      <w:r>
        <w:rPr>
          <w:b w:val="0"/>
          <w:caps w:val="0"/>
          <w:color w:val="auto"/>
        </w:rPr>
        <w:br/>
      </w:r>
      <w:r w:rsidRPr="002F2091">
        <w:rPr>
          <w:b w:val="0"/>
          <w:caps w:val="0"/>
          <w:color w:val="auto"/>
        </w:rPr>
        <w:t xml:space="preserve">для обеспечения технологического процесса выращивания молоди (личинок) </w:t>
      </w:r>
      <w:r>
        <w:rPr>
          <w:b w:val="0"/>
          <w:caps w:val="0"/>
          <w:color w:val="auto"/>
        </w:rPr>
        <w:br/>
      </w:r>
      <w:r w:rsidRPr="002F2091">
        <w:rPr>
          <w:b w:val="0"/>
          <w:caps w:val="0"/>
          <w:color w:val="auto"/>
        </w:rPr>
        <w:t xml:space="preserve">и содержание ремонтно-маточного стада. </w:t>
      </w:r>
      <w:proofErr w:type="gramStart"/>
      <w:r w:rsidRPr="002F2091">
        <w:rPr>
          <w:b w:val="0"/>
          <w:caps w:val="0"/>
          <w:color w:val="auto"/>
        </w:rPr>
        <w:t xml:space="preserve">В состав косвенных затрат включены затраты, связанные с управлением и обслуживанием производства: на приобретение инвентаря и оборудования, спецодежды и другого имущества, командировки </w:t>
      </w:r>
      <w:r>
        <w:rPr>
          <w:b w:val="0"/>
          <w:caps w:val="0"/>
          <w:color w:val="auto"/>
        </w:rPr>
        <w:br/>
      </w:r>
      <w:r w:rsidRPr="002F2091">
        <w:rPr>
          <w:b w:val="0"/>
          <w:caps w:val="0"/>
          <w:color w:val="auto"/>
        </w:rPr>
        <w:t xml:space="preserve">и служебные разъезды, транспортные услуги и услуги связи, затраты на оплату коммунальных услуг (включая затраты на содержание и аренду помещений, отопление, водоснабжение, электроэнергию и др.), затраты на текущий ремонт, оплату услуг научно-исследовательских организаций, прочие текущие затраты, связанные </w:t>
      </w:r>
      <w:r>
        <w:rPr>
          <w:b w:val="0"/>
          <w:caps w:val="0"/>
          <w:color w:val="auto"/>
        </w:rPr>
        <w:br/>
      </w:r>
      <w:r w:rsidRPr="002F2091">
        <w:rPr>
          <w:b w:val="0"/>
          <w:caps w:val="0"/>
          <w:color w:val="auto"/>
        </w:rPr>
        <w:t>с</w:t>
      </w:r>
      <w:proofErr w:type="gramEnd"/>
      <w:r w:rsidRPr="002F2091">
        <w:rPr>
          <w:b w:val="0"/>
          <w:caps w:val="0"/>
          <w:color w:val="auto"/>
        </w:rPr>
        <w:t xml:space="preserve"> поддержанием инфраструктуры рыбоводного завода, включая налоги и сборы.</w:t>
      </w:r>
      <w:bookmarkStart w:id="0" w:name="_GoBack"/>
      <w:bookmarkEnd w:id="0"/>
    </w:p>
    <w:sectPr w:rsidR="00C52DC5" w:rsidRPr="00035C61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02DB0"/>
    <w:rsid w:val="004228E9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D7CDA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65FF2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52DC5"/>
    <w:rsid w:val="00C972FF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577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DB0"/>
  </w:style>
  <w:style w:type="paragraph" w:styleId="af3">
    <w:name w:val="Body Text Indent"/>
    <w:basedOn w:val="a"/>
    <w:link w:val="af4"/>
    <w:rsid w:val="00C972FF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C972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7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577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DB0"/>
  </w:style>
  <w:style w:type="paragraph" w:styleId="af3">
    <w:name w:val="Body Text Indent"/>
    <w:basedOn w:val="a"/>
    <w:link w:val="af4"/>
    <w:rsid w:val="00C972FF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C972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7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37</cp:revision>
  <cp:lastPrinted>2022-11-30T06:30:00Z</cp:lastPrinted>
  <dcterms:created xsi:type="dcterms:W3CDTF">2022-12-09T11:24:00Z</dcterms:created>
  <dcterms:modified xsi:type="dcterms:W3CDTF">2022-12-28T15:26:00Z</dcterms:modified>
</cp:coreProperties>
</file>