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FF" w:rsidRPr="003607FB" w:rsidRDefault="00C972FF" w:rsidP="00C972FF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C140B1">
        <w:rPr>
          <w:rFonts w:ascii="Arial" w:hAnsi="Arial" w:cs="Arial"/>
          <w:b/>
          <w:bCs/>
          <w:spacing w:val="-2"/>
          <w:sz w:val="16"/>
          <w:szCs w:val="16"/>
        </w:rPr>
        <w:t>Лесной фонд</w:t>
      </w:r>
      <w:r w:rsidRPr="00C140B1">
        <w:rPr>
          <w:rFonts w:ascii="Arial" w:hAnsi="Arial" w:cs="Arial"/>
          <w:spacing w:val="-2"/>
          <w:sz w:val="16"/>
          <w:szCs w:val="16"/>
        </w:rPr>
        <w:t xml:space="preserve"> – часть территории страны (субъекта Российской Федерации), занятая</w:t>
      </w:r>
      <w:r w:rsidRPr="003607FB">
        <w:rPr>
          <w:rFonts w:ascii="Arial" w:hAnsi="Arial" w:cs="Arial"/>
          <w:sz w:val="16"/>
          <w:szCs w:val="16"/>
        </w:rPr>
        <w:t xml:space="preserve"> лесом, а также не занятая им, но предназначенная для нужд лесного хозяйства, </w:t>
      </w:r>
      <w:r>
        <w:rPr>
          <w:rFonts w:ascii="Arial" w:hAnsi="Arial" w:cs="Arial"/>
          <w:sz w:val="16"/>
          <w:szCs w:val="16"/>
        </w:rPr>
        <w:br/>
      </w:r>
      <w:r w:rsidRPr="003607FB">
        <w:rPr>
          <w:rFonts w:ascii="Arial" w:hAnsi="Arial" w:cs="Arial"/>
          <w:sz w:val="16"/>
          <w:szCs w:val="16"/>
        </w:rPr>
        <w:t xml:space="preserve">включает: совокупность лесных земель и нелесных земель (занятых находящимися </w:t>
      </w:r>
      <w:r>
        <w:rPr>
          <w:rFonts w:ascii="Arial" w:hAnsi="Arial" w:cs="Arial"/>
          <w:sz w:val="16"/>
          <w:szCs w:val="16"/>
        </w:rPr>
        <w:br/>
      </w:r>
      <w:r w:rsidRPr="003607FB">
        <w:rPr>
          <w:rFonts w:ascii="Arial" w:hAnsi="Arial" w:cs="Arial"/>
          <w:sz w:val="16"/>
          <w:szCs w:val="16"/>
        </w:rPr>
        <w:t>в лесах пашнями, сенокосами, пастбищами, водами, дорогами, просеками, усадьбами, болотами, песками и др.).</w:t>
      </w:r>
      <w:proofErr w:type="gramEnd"/>
    </w:p>
    <w:p w:rsidR="00C972FF" w:rsidRPr="003607FB" w:rsidRDefault="00C972FF" w:rsidP="00C972FF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3607FB">
        <w:rPr>
          <w:rFonts w:ascii="Arial" w:hAnsi="Arial" w:cs="Arial"/>
          <w:sz w:val="16"/>
          <w:szCs w:val="16"/>
        </w:rPr>
        <w:t xml:space="preserve">К </w:t>
      </w:r>
      <w:r w:rsidRPr="003607FB">
        <w:rPr>
          <w:rFonts w:ascii="Arial" w:hAnsi="Arial" w:cs="Arial"/>
          <w:b/>
          <w:bCs/>
          <w:sz w:val="16"/>
          <w:szCs w:val="16"/>
        </w:rPr>
        <w:t>лесным землям</w:t>
      </w:r>
      <w:r w:rsidRPr="003607FB">
        <w:rPr>
          <w:rFonts w:ascii="Arial" w:hAnsi="Arial" w:cs="Arial"/>
          <w:sz w:val="16"/>
          <w:szCs w:val="16"/>
        </w:rPr>
        <w:t xml:space="preserve"> относятся земли, покрытые лесной растительностью (лесом), </w:t>
      </w:r>
      <w:r>
        <w:rPr>
          <w:rFonts w:ascii="Arial" w:hAnsi="Arial" w:cs="Arial"/>
          <w:sz w:val="16"/>
          <w:szCs w:val="16"/>
        </w:rPr>
        <w:br/>
      </w:r>
      <w:r w:rsidRPr="003607FB">
        <w:rPr>
          <w:rFonts w:ascii="Arial" w:hAnsi="Arial" w:cs="Arial"/>
          <w:sz w:val="16"/>
          <w:szCs w:val="16"/>
        </w:rPr>
        <w:t xml:space="preserve">и земли, не покрытые лесной растительностью, но предназначенные </w:t>
      </w:r>
      <w:r w:rsidRPr="009163EF">
        <w:rPr>
          <w:rFonts w:ascii="Arial" w:hAnsi="Arial" w:cs="Arial"/>
          <w:sz w:val="16"/>
          <w:szCs w:val="16"/>
        </w:rPr>
        <w:br/>
      </w:r>
      <w:r w:rsidRPr="003607FB">
        <w:rPr>
          <w:rFonts w:ascii="Arial" w:hAnsi="Arial" w:cs="Arial"/>
          <w:sz w:val="16"/>
          <w:szCs w:val="16"/>
        </w:rPr>
        <w:t xml:space="preserve">для ее </w:t>
      </w:r>
      <w:r w:rsidRPr="00C140B1">
        <w:rPr>
          <w:rFonts w:ascii="Arial" w:hAnsi="Arial" w:cs="Arial"/>
          <w:spacing w:val="-2"/>
          <w:sz w:val="16"/>
          <w:szCs w:val="16"/>
        </w:rPr>
        <w:t xml:space="preserve">восстановления: </w:t>
      </w:r>
      <w:proofErr w:type="spellStart"/>
      <w:r w:rsidRPr="00C140B1">
        <w:rPr>
          <w:rFonts w:ascii="Arial" w:hAnsi="Arial" w:cs="Arial"/>
          <w:spacing w:val="-2"/>
          <w:sz w:val="16"/>
          <w:szCs w:val="16"/>
        </w:rPr>
        <w:t>несомкнувшиеся</w:t>
      </w:r>
      <w:proofErr w:type="spellEnd"/>
      <w:r w:rsidRPr="00C140B1">
        <w:rPr>
          <w:rFonts w:ascii="Arial" w:hAnsi="Arial" w:cs="Arial"/>
          <w:spacing w:val="-2"/>
          <w:sz w:val="16"/>
          <w:szCs w:val="16"/>
        </w:rPr>
        <w:t xml:space="preserve"> лесные культуры; лесные питомники </w:t>
      </w:r>
      <w:r w:rsidRPr="009163EF">
        <w:rPr>
          <w:rFonts w:ascii="Arial" w:hAnsi="Arial" w:cs="Arial"/>
          <w:sz w:val="16"/>
          <w:szCs w:val="16"/>
        </w:rPr>
        <w:br/>
      </w:r>
      <w:r w:rsidRPr="00C140B1">
        <w:rPr>
          <w:rFonts w:ascii="Arial" w:hAnsi="Arial" w:cs="Arial"/>
          <w:spacing w:val="-2"/>
          <w:sz w:val="16"/>
          <w:szCs w:val="16"/>
        </w:rPr>
        <w:t>и плантации; естественные</w:t>
      </w:r>
      <w:r w:rsidRPr="003607FB">
        <w:rPr>
          <w:rFonts w:ascii="Arial" w:hAnsi="Arial" w:cs="Arial"/>
          <w:sz w:val="16"/>
          <w:szCs w:val="16"/>
        </w:rPr>
        <w:t xml:space="preserve"> редины; фонд </w:t>
      </w:r>
      <w:proofErr w:type="spellStart"/>
      <w:r w:rsidRPr="003607FB">
        <w:rPr>
          <w:rFonts w:ascii="Arial" w:hAnsi="Arial" w:cs="Arial"/>
          <w:sz w:val="16"/>
          <w:szCs w:val="16"/>
        </w:rPr>
        <w:t>лесовосстановления</w:t>
      </w:r>
      <w:proofErr w:type="spellEnd"/>
      <w:r w:rsidRPr="003607FB">
        <w:rPr>
          <w:rFonts w:ascii="Arial" w:hAnsi="Arial" w:cs="Arial"/>
          <w:sz w:val="16"/>
          <w:szCs w:val="16"/>
        </w:rPr>
        <w:t xml:space="preserve"> (гари, погибшие </w:t>
      </w:r>
      <w:r w:rsidRPr="009163EF">
        <w:rPr>
          <w:rFonts w:ascii="Arial" w:hAnsi="Arial" w:cs="Arial"/>
          <w:sz w:val="16"/>
          <w:szCs w:val="16"/>
        </w:rPr>
        <w:br/>
      </w:r>
      <w:r w:rsidRPr="003607FB">
        <w:rPr>
          <w:rFonts w:ascii="Arial" w:hAnsi="Arial" w:cs="Arial"/>
          <w:sz w:val="16"/>
          <w:szCs w:val="16"/>
        </w:rPr>
        <w:t>насаждения, вырубки, прогалины, пустыри).</w:t>
      </w:r>
      <w:proofErr w:type="gramEnd"/>
    </w:p>
    <w:p w:rsidR="00C972FF" w:rsidRPr="003607FB" w:rsidRDefault="00C972FF" w:rsidP="00C972FF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607FB">
        <w:rPr>
          <w:rFonts w:ascii="Arial" w:hAnsi="Arial" w:cs="Arial"/>
          <w:sz w:val="16"/>
          <w:szCs w:val="16"/>
        </w:rPr>
        <w:t xml:space="preserve">К </w:t>
      </w:r>
      <w:r w:rsidRPr="003607FB">
        <w:rPr>
          <w:rFonts w:ascii="Arial" w:hAnsi="Arial" w:cs="Arial"/>
          <w:b/>
          <w:bCs/>
          <w:sz w:val="16"/>
          <w:szCs w:val="16"/>
        </w:rPr>
        <w:t>землям, покрытым лесной растительностью (лесом)</w:t>
      </w:r>
      <w:r w:rsidRPr="003607FB">
        <w:rPr>
          <w:rFonts w:ascii="Arial" w:hAnsi="Arial" w:cs="Arial"/>
          <w:sz w:val="16"/>
          <w:szCs w:val="16"/>
        </w:rPr>
        <w:t>, относятся:</w:t>
      </w:r>
    </w:p>
    <w:p w:rsidR="00C972FF" w:rsidRPr="003607FB" w:rsidRDefault="00C972FF" w:rsidP="00C972FF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607FB">
        <w:rPr>
          <w:rFonts w:ascii="Arial" w:hAnsi="Arial" w:cs="Arial"/>
          <w:sz w:val="16"/>
          <w:szCs w:val="16"/>
        </w:rPr>
        <w:t xml:space="preserve">земли, занятые лесными насаждениями естественного и искусственного </w:t>
      </w:r>
      <w:r w:rsidRPr="009163EF">
        <w:rPr>
          <w:rFonts w:ascii="Arial" w:hAnsi="Arial" w:cs="Arial"/>
          <w:sz w:val="16"/>
          <w:szCs w:val="16"/>
        </w:rPr>
        <w:br/>
      </w:r>
      <w:r w:rsidRPr="003607FB">
        <w:rPr>
          <w:rFonts w:ascii="Arial" w:hAnsi="Arial" w:cs="Arial"/>
          <w:sz w:val="16"/>
          <w:szCs w:val="16"/>
        </w:rPr>
        <w:t>происхождения с полнотой 0,</w:t>
      </w:r>
      <w:r w:rsidRPr="00CB7F9E">
        <w:rPr>
          <w:rFonts w:ascii="Arial" w:hAnsi="Arial" w:cs="Arial"/>
          <w:sz w:val="16"/>
          <w:szCs w:val="16"/>
        </w:rPr>
        <w:t>4 доли единицы</w:t>
      </w:r>
      <w:r w:rsidRPr="003607FB">
        <w:rPr>
          <w:rFonts w:ascii="Arial" w:hAnsi="Arial" w:cs="Arial"/>
          <w:sz w:val="16"/>
          <w:szCs w:val="16"/>
        </w:rPr>
        <w:t xml:space="preserve"> и выше в возрасте молодняков </w:t>
      </w:r>
      <w:r w:rsidRPr="009163EF">
        <w:rPr>
          <w:rFonts w:ascii="Arial" w:hAnsi="Arial" w:cs="Arial"/>
          <w:sz w:val="16"/>
          <w:szCs w:val="16"/>
        </w:rPr>
        <w:br/>
      </w:r>
      <w:r w:rsidRPr="003607FB">
        <w:rPr>
          <w:rFonts w:ascii="Arial" w:hAnsi="Arial" w:cs="Arial"/>
          <w:sz w:val="16"/>
          <w:szCs w:val="16"/>
        </w:rPr>
        <w:t>и с полнотой 0,3</w:t>
      </w:r>
      <w:r>
        <w:rPr>
          <w:rFonts w:ascii="Arial" w:hAnsi="Arial" w:cs="Arial"/>
          <w:sz w:val="16"/>
          <w:szCs w:val="16"/>
        </w:rPr>
        <w:t xml:space="preserve"> </w:t>
      </w:r>
      <w:r w:rsidRPr="00CB7F9E">
        <w:rPr>
          <w:rFonts w:ascii="Arial" w:hAnsi="Arial" w:cs="Arial"/>
          <w:sz w:val="16"/>
          <w:szCs w:val="16"/>
        </w:rPr>
        <w:t>доли единицы</w:t>
      </w:r>
      <w:r w:rsidRPr="003607FB">
        <w:rPr>
          <w:rFonts w:ascii="Arial" w:hAnsi="Arial" w:cs="Arial"/>
          <w:sz w:val="16"/>
          <w:szCs w:val="16"/>
        </w:rPr>
        <w:t xml:space="preserve"> и выше в возрасте, превышающем возраст молодняков;</w:t>
      </w:r>
    </w:p>
    <w:p w:rsidR="00C972FF" w:rsidRPr="003607FB" w:rsidRDefault="00C972FF" w:rsidP="00C972FF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C140B1">
        <w:rPr>
          <w:rFonts w:ascii="Arial" w:hAnsi="Arial" w:cs="Arial"/>
          <w:spacing w:val="-2"/>
          <w:sz w:val="16"/>
          <w:szCs w:val="16"/>
        </w:rPr>
        <w:t xml:space="preserve">земли, занятые кустарниками, на которых в силу естественно-географических </w:t>
      </w:r>
      <w:r w:rsidRPr="009163EF">
        <w:rPr>
          <w:rFonts w:ascii="Arial" w:hAnsi="Arial" w:cs="Arial"/>
          <w:spacing w:val="-2"/>
          <w:sz w:val="16"/>
          <w:szCs w:val="16"/>
        </w:rPr>
        <w:br/>
      </w:r>
      <w:r w:rsidRPr="00C140B1">
        <w:rPr>
          <w:rFonts w:ascii="Arial" w:hAnsi="Arial" w:cs="Arial"/>
          <w:spacing w:val="-2"/>
          <w:sz w:val="16"/>
          <w:szCs w:val="16"/>
        </w:rPr>
        <w:t>условий</w:t>
      </w:r>
      <w:r w:rsidRPr="003607FB">
        <w:rPr>
          <w:rFonts w:ascii="Arial" w:hAnsi="Arial" w:cs="Arial"/>
          <w:sz w:val="16"/>
          <w:szCs w:val="16"/>
        </w:rPr>
        <w:t xml:space="preserve"> не могут произрастать древесные породы или на которых специально </w:t>
      </w:r>
      <w:r w:rsidRPr="009163EF">
        <w:rPr>
          <w:rFonts w:ascii="Arial" w:hAnsi="Arial" w:cs="Arial"/>
          <w:spacing w:val="-2"/>
          <w:sz w:val="16"/>
          <w:szCs w:val="16"/>
        </w:rPr>
        <w:br/>
      </w:r>
      <w:r w:rsidRPr="003607FB">
        <w:rPr>
          <w:rFonts w:ascii="Arial" w:hAnsi="Arial" w:cs="Arial"/>
          <w:sz w:val="16"/>
          <w:szCs w:val="16"/>
        </w:rPr>
        <w:t xml:space="preserve">организуются кустарниковые хозяйства (прутяных и высокотаннидных ив, </w:t>
      </w:r>
      <w:r w:rsidRPr="009163EF">
        <w:rPr>
          <w:rFonts w:ascii="Arial" w:hAnsi="Arial" w:cs="Arial"/>
          <w:spacing w:val="-2"/>
          <w:sz w:val="16"/>
          <w:szCs w:val="16"/>
        </w:rPr>
        <w:br/>
      </w:r>
      <w:r w:rsidRPr="003607FB">
        <w:rPr>
          <w:rFonts w:ascii="Arial" w:hAnsi="Arial" w:cs="Arial"/>
          <w:sz w:val="16"/>
          <w:szCs w:val="16"/>
        </w:rPr>
        <w:t>орехоплодных, технических культур);</w:t>
      </w:r>
    </w:p>
    <w:p w:rsidR="00C972FF" w:rsidRPr="003607FB" w:rsidRDefault="00C972FF" w:rsidP="00C972FF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525DE5">
        <w:rPr>
          <w:rFonts w:ascii="Arial" w:hAnsi="Arial" w:cs="Arial"/>
          <w:spacing w:val="-3"/>
          <w:sz w:val="16"/>
          <w:szCs w:val="16"/>
        </w:rPr>
        <w:t>плантации лесных древесных пород, предназначенные для ускоренного выращивания л</w:t>
      </w:r>
      <w:r w:rsidRPr="00525DE5">
        <w:rPr>
          <w:rFonts w:ascii="Arial" w:hAnsi="Arial" w:cs="Arial"/>
          <w:spacing w:val="-2"/>
          <w:sz w:val="16"/>
          <w:szCs w:val="16"/>
        </w:rPr>
        <w:t>есных насаждений с целью получения целевых сортиментов или древесной массы</w:t>
      </w:r>
      <w:r w:rsidRPr="003607F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  <w:r w:rsidRPr="003607FB">
        <w:rPr>
          <w:rFonts w:ascii="Arial" w:hAnsi="Arial" w:cs="Arial"/>
          <w:sz w:val="16"/>
          <w:szCs w:val="16"/>
        </w:rPr>
        <w:t xml:space="preserve">для </w:t>
      </w:r>
      <w:r>
        <w:rPr>
          <w:rFonts w:ascii="Arial" w:hAnsi="Arial" w:cs="Arial"/>
          <w:sz w:val="16"/>
          <w:szCs w:val="16"/>
        </w:rPr>
        <w:t>последующей</w:t>
      </w:r>
      <w:r w:rsidRPr="003607FB">
        <w:rPr>
          <w:rFonts w:ascii="Arial" w:hAnsi="Arial" w:cs="Arial"/>
          <w:sz w:val="16"/>
          <w:szCs w:val="16"/>
        </w:rPr>
        <w:t xml:space="preserve"> переработки.</w:t>
      </w:r>
    </w:p>
    <w:p w:rsidR="00C972FF" w:rsidRPr="003607FB" w:rsidRDefault="00C972FF" w:rsidP="00C972FF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607FB">
        <w:rPr>
          <w:rFonts w:ascii="Arial" w:hAnsi="Arial" w:cs="Arial"/>
          <w:b/>
          <w:bCs/>
          <w:sz w:val="16"/>
          <w:szCs w:val="16"/>
        </w:rPr>
        <w:t>Лесистость</w:t>
      </w:r>
      <w:r w:rsidRPr="003607FB">
        <w:rPr>
          <w:rFonts w:ascii="Arial" w:hAnsi="Arial" w:cs="Arial"/>
          <w:sz w:val="16"/>
          <w:szCs w:val="16"/>
        </w:rPr>
        <w:t xml:space="preserve"> – степень </w:t>
      </w:r>
      <w:proofErr w:type="spellStart"/>
      <w:r w:rsidRPr="003607FB">
        <w:rPr>
          <w:rFonts w:ascii="Arial" w:hAnsi="Arial" w:cs="Arial"/>
          <w:sz w:val="16"/>
          <w:szCs w:val="16"/>
        </w:rPr>
        <w:t>облесенности</w:t>
      </w:r>
      <w:proofErr w:type="spellEnd"/>
      <w:r w:rsidRPr="003607FB">
        <w:rPr>
          <w:rFonts w:ascii="Arial" w:hAnsi="Arial" w:cs="Arial"/>
          <w:sz w:val="16"/>
          <w:szCs w:val="16"/>
        </w:rPr>
        <w:t xml:space="preserve"> территории, определяемая отношением </w:t>
      </w:r>
      <w:r>
        <w:rPr>
          <w:rFonts w:ascii="Arial" w:hAnsi="Arial" w:cs="Arial"/>
          <w:sz w:val="16"/>
          <w:szCs w:val="16"/>
        </w:rPr>
        <w:br/>
      </w:r>
      <w:r w:rsidRPr="003607FB">
        <w:rPr>
          <w:rFonts w:ascii="Arial" w:hAnsi="Arial" w:cs="Arial"/>
          <w:sz w:val="16"/>
          <w:szCs w:val="16"/>
        </w:rPr>
        <w:t xml:space="preserve">площади покрытых лесной растительностью земель к её общей площади, выражаемая </w:t>
      </w:r>
      <w:r>
        <w:rPr>
          <w:rFonts w:ascii="Arial" w:hAnsi="Arial" w:cs="Arial"/>
          <w:sz w:val="16"/>
          <w:szCs w:val="16"/>
        </w:rPr>
        <w:br/>
      </w:r>
      <w:r w:rsidRPr="003607FB">
        <w:rPr>
          <w:rFonts w:ascii="Arial" w:hAnsi="Arial" w:cs="Arial"/>
          <w:sz w:val="16"/>
          <w:szCs w:val="16"/>
        </w:rPr>
        <w:t>в процентах.</w:t>
      </w:r>
    </w:p>
    <w:p w:rsidR="00C972FF" w:rsidRPr="003607FB" w:rsidRDefault="00C972FF" w:rsidP="00C972FF">
      <w:pPr>
        <w:pStyle w:val="af3"/>
        <w:spacing w:after="0" w:line="240" w:lineRule="exact"/>
        <w:ind w:left="0" w:firstLine="284"/>
        <w:jc w:val="both"/>
        <w:rPr>
          <w:rFonts w:ascii="Arial" w:hAnsi="Arial" w:cs="Arial"/>
          <w:sz w:val="16"/>
          <w:szCs w:val="16"/>
        </w:rPr>
      </w:pPr>
      <w:r w:rsidRPr="003607FB">
        <w:rPr>
          <w:rFonts w:ascii="Arial" w:hAnsi="Arial" w:cs="Arial"/>
          <w:sz w:val="16"/>
          <w:szCs w:val="16"/>
        </w:rPr>
        <w:t>Леса, расположенные на землях лесного фонда, по целевому назначению подразделяются на защитные, эксплуатационные и резервные.</w:t>
      </w:r>
    </w:p>
    <w:p w:rsidR="00C972FF" w:rsidRPr="003607FB" w:rsidRDefault="00C972FF" w:rsidP="00C972FF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607FB">
        <w:rPr>
          <w:rFonts w:ascii="Arial" w:hAnsi="Arial" w:cs="Arial"/>
          <w:b/>
          <w:bCs/>
          <w:sz w:val="16"/>
          <w:szCs w:val="16"/>
        </w:rPr>
        <w:t>Защитные леса</w:t>
      </w:r>
      <w:r w:rsidRPr="003607FB">
        <w:rPr>
          <w:rFonts w:ascii="Arial" w:hAnsi="Arial" w:cs="Arial"/>
          <w:sz w:val="16"/>
          <w:szCs w:val="16"/>
        </w:rPr>
        <w:t xml:space="preserve"> подлежат освоению в целях сохранения </w:t>
      </w:r>
      <w:proofErr w:type="spellStart"/>
      <w:r w:rsidRPr="003607FB">
        <w:rPr>
          <w:rFonts w:ascii="Arial" w:hAnsi="Arial" w:cs="Arial"/>
          <w:sz w:val="16"/>
          <w:szCs w:val="16"/>
        </w:rPr>
        <w:t>средообразующих</w:t>
      </w:r>
      <w:proofErr w:type="spellEnd"/>
      <w:r w:rsidRPr="003607FB">
        <w:rPr>
          <w:rFonts w:ascii="Arial" w:hAnsi="Arial" w:cs="Arial"/>
          <w:sz w:val="16"/>
          <w:szCs w:val="16"/>
        </w:rPr>
        <w:t xml:space="preserve">, </w:t>
      </w:r>
      <w:r w:rsidRPr="009163EF">
        <w:rPr>
          <w:rFonts w:ascii="Arial" w:hAnsi="Arial" w:cs="Arial"/>
          <w:spacing w:val="-2"/>
          <w:sz w:val="16"/>
          <w:szCs w:val="16"/>
        </w:rPr>
        <w:br/>
      </w:r>
      <w:proofErr w:type="spellStart"/>
      <w:r w:rsidRPr="003607FB">
        <w:rPr>
          <w:rFonts w:ascii="Arial" w:hAnsi="Arial" w:cs="Arial"/>
          <w:sz w:val="16"/>
          <w:szCs w:val="16"/>
        </w:rPr>
        <w:t>водоохранных</w:t>
      </w:r>
      <w:proofErr w:type="spellEnd"/>
      <w:r w:rsidRPr="003607FB">
        <w:rPr>
          <w:rFonts w:ascii="Arial" w:hAnsi="Arial" w:cs="Arial"/>
          <w:sz w:val="16"/>
          <w:szCs w:val="16"/>
        </w:rPr>
        <w:t xml:space="preserve">, защитных, санитарно-гигиенических, оздоровительных и иных полезных функций лесов с одновременным использованием лесов при условии, если это </w:t>
      </w:r>
      <w:r w:rsidRPr="009163EF">
        <w:rPr>
          <w:rFonts w:ascii="Arial" w:hAnsi="Arial" w:cs="Arial"/>
          <w:spacing w:val="-2"/>
          <w:sz w:val="16"/>
          <w:szCs w:val="16"/>
        </w:rPr>
        <w:br/>
      </w:r>
      <w:r w:rsidRPr="003607FB">
        <w:rPr>
          <w:rFonts w:ascii="Arial" w:hAnsi="Arial" w:cs="Arial"/>
          <w:sz w:val="16"/>
          <w:szCs w:val="16"/>
        </w:rPr>
        <w:t>использование совместимо с целевым назначением защитных лесов и выполняемыми ими полезными функциями.</w:t>
      </w:r>
    </w:p>
    <w:p w:rsidR="00C972FF" w:rsidRPr="003607FB" w:rsidRDefault="00C972FF" w:rsidP="00C972FF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607FB">
        <w:rPr>
          <w:rFonts w:ascii="Arial" w:hAnsi="Arial" w:cs="Arial"/>
          <w:b/>
          <w:bCs/>
          <w:sz w:val="16"/>
          <w:szCs w:val="16"/>
        </w:rPr>
        <w:t>Эксплуатационные леса</w:t>
      </w:r>
      <w:r w:rsidRPr="003607FB">
        <w:rPr>
          <w:rFonts w:ascii="Arial" w:hAnsi="Arial" w:cs="Arial"/>
          <w:sz w:val="16"/>
          <w:szCs w:val="16"/>
        </w:rPr>
        <w:t xml:space="preserve"> подлежат освоению в целях устойчивого, максимально эффективного получения высококачественной древесины и других лесных ресурсов, продуктов их переработки с обеспечением сохранения полезных функций лесов.</w:t>
      </w:r>
    </w:p>
    <w:p w:rsidR="00C972FF" w:rsidRPr="003607FB" w:rsidRDefault="00C972FF" w:rsidP="00C972FF">
      <w:pPr>
        <w:pStyle w:val="af3"/>
        <w:spacing w:after="0" w:line="240" w:lineRule="exact"/>
        <w:ind w:left="0" w:firstLine="284"/>
        <w:jc w:val="both"/>
        <w:rPr>
          <w:rFonts w:ascii="Arial" w:hAnsi="Arial" w:cs="Arial"/>
          <w:sz w:val="16"/>
          <w:szCs w:val="16"/>
        </w:rPr>
      </w:pPr>
      <w:r w:rsidRPr="003607FB">
        <w:rPr>
          <w:rFonts w:ascii="Arial" w:hAnsi="Arial" w:cs="Arial"/>
          <w:b/>
          <w:bCs/>
          <w:sz w:val="16"/>
          <w:szCs w:val="16"/>
        </w:rPr>
        <w:t>Резервные леса</w:t>
      </w:r>
      <w:r w:rsidRPr="003607FB">
        <w:rPr>
          <w:rFonts w:ascii="Arial" w:hAnsi="Arial" w:cs="Arial"/>
          <w:sz w:val="16"/>
          <w:szCs w:val="16"/>
        </w:rPr>
        <w:t xml:space="preserve"> – леса, в которых в течение двадцати лет не планируется осуществлять заготовку древесины.</w:t>
      </w:r>
    </w:p>
    <w:p w:rsidR="00C972FF" w:rsidRPr="003607FB" w:rsidRDefault="00C972FF" w:rsidP="00C972FF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3607FB">
        <w:rPr>
          <w:rFonts w:ascii="Arial" w:hAnsi="Arial" w:cs="Arial"/>
          <w:sz w:val="16"/>
          <w:szCs w:val="16"/>
        </w:rPr>
        <w:t xml:space="preserve">Лесные насаждения различаются по </w:t>
      </w:r>
      <w:r w:rsidRPr="003607FB">
        <w:rPr>
          <w:rFonts w:ascii="Arial" w:hAnsi="Arial" w:cs="Arial"/>
          <w:b/>
          <w:bCs/>
          <w:sz w:val="16"/>
          <w:szCs w:val="16"/>
        </w:rPr>
        <w:t>группам возраста</w:t>
      </w:r>
      <w:r w:rsidRPr="003607FB">
        <w:rPr>
          <w:rFonts w:ascii="Arial" w:hAnsi="Arial" w:cs="Arial"/>
          <w:sz w:val="16"/>
          <w:szCs w:val="16"/>
        </w:rPr>
        <w:t xml:space="preserve"> – молодняки, </w:t>
      </w:r>
      <w:r w:rsidRPr="009163EF">
        <w:rPr>
          <w:rFonts w:ascii="Arial" w:hAnsi="Arial" w:cs="Arial"/>
          <w:spacing w:val="-2"/>
          <w:sz w:val="16"/>
          <w:szCs w:val="16"/>
        </w:rPr>
        <w:br/>
      </w:r>
      <w:r w:rsidRPr="003607FB">
        <w:rPr>
          <w:rFonts w:ascii="Arial" w:hAnsi="Arial" w:cs="Arial"/>
          <w:sz w:val="16"/>
          <w:szCs w:val="16"/>
        </w:rPr>
        <w:t xml:space="preserve">средневозрастные, приспевающие, спелые, перестойные, а также по </w:t>
      </w:r>
      <w:r w:rsidRPr="003607FB">
        <w:rPr>
          <w:rFonts w:ascii="Arial" w:hAnsi="Arial" w:cs="Arial"/>
          <w:b/>
          <w:bCs/>
          <w:sz w:val="16"/>
          <w:szCs w:val="16"/>
        </w:rPr>
        <w:t xml:space="preserve">породному </w:t>
      </w:r>
      <w:r w:rsidRPr="009163EF">
        <w:rPr>
          <w:rFonts w:ascii="Arial" w:hAnsi="Arial" w:cs="Arial"/>
          <w:spacing w:val="-2"/>
          <w:sz w:val="16"/>
          <w:szCs w:val="16"/>
        </w:rPr>
        <w:br/>
      </w:r>
      <w:r w:rsidRPr="003607FB">
        <w:rPr>
          <w:rFonts w:ascii="Arial" w:hAnsi="Arial" w:cs="Arial"/>
          <w:b/>
          <w:bCs/>
          <w:sz w:val="16"/>
          <w:szCs w:val="16"/>
        </w:rPr>
        <w:lastRenderedPageBreak/>
        <w:t>составу</w:t>
      </w:r>
      <w:r w:rsidRPr="003607FB">
        <w:rPr>
          <w:rFonts w:ascii="Arial" w:hAnsi="Arial" w:cs="Arial"/>
          <w:sz w:val="16"/>
          <w:szCs w:val="16"/>
        </w:rPr>
        <w:t xml:space="preserve"> – основные лесообразующие породы (хвойные, твердолиственные, </w:t>
      </w:r>
      <w:r w:rsidRPr="009163EF">
        <w:rPr>
          <w:rFonts w:ascii="Arial" w:hAnsi="Arial" w:cs="Arial"/>
          <w:sz w:val="16"/>
          <w:szCs w:val="16"/>
        </w:rPr>
        <w:br/>
      </w:r>
      <w:proofErr w:type="spellStart"/>
      <w:r w:rsidRPr="003607FB">
        <w:rPr>
          <w:rFonts w:ascii="Arial" w:hAnsi="Arial" w:cs="Arial"/>
          <w:sz w:val="16"/>
          <w:szCs w:val="16"/>
        </w:rPr>
        <w:t>мягколиственные</w:t>
      </w:r>
      <w:proofErr w:type="spellEnd"/>
      <w:r w:rsidRPr="003607FB">
        <w:rPr>
          <w:rFonts w:ascii="Arial" w:hAnsi="Arial" w:cs="Arial"/>
          <w:sz w:val="16"/>
          <w:szCs w:val="16"/>
        </w:rPr>
        <w:t>), прочие древесные породы, кустарники.</w:t>
      </w:r>
      <w:proofErr w:type="gramEnd"/>
    </w:p>
    <w:p w:rsidR="00C972FF" w:rsidRPr="003607FB" w:rsidRDefault="00C972FF" w:rsidP="00C972FF">
      <w:pPr>
        <w:pStyle w:val="af3"/>
        <w:spacing w:after="0" w:line="240" w:lineRule="exact"/>
        <w:ind w:left="0" w:firstLine="284"/>
        <w:jc w:val="both"/>
        <w:rPr>
          <w:rFonts w:ascii="Arial" w:hAnsi="Arial" w:cs="Arial"/>
          <w:sz w:val="16"/>
          <w:szCs w:val="16"/>
        </w:rPr>
      </w:pPr>
      <w:proofErr w:type="spellStart"/>
      <w:r w:rsidRPr="003607FB">
        <w:rPr>
          <w:rFonts w:ascii="Arial" w:hAnsi="Arial" w:cs="Arial"/>
          <w:b/>
          <w:bCs/>
          <w:sz w:val="16"/>
          <w:szCs w:val="16"/>
        </w:rPr>
        <w:t>Лесовосстановление</w:t>
      </w:r>
      <w:proofErr w:type="spellEnd"/>
      <w:r w:rsidRPr="003607FB">
        <w:rPr>
          <w:rFonts w:ascii="Arial" w:hAnsi="Arial" w:cs="Arial"/>
          <w:sz w:val="16"/>
          <w:szCs w:val="16"/>
        </w:rPr>
        <w:t xml:space="preserve"> – проведение мероприятий по восстановлению лесов </w:t>
      </w:r>
      <w:r>
        <w:rPr>
          <w:rFonts w:ascii="Arial" w:hAnsi="Arial" w:cs="Arial"/>
          <w:sz w:val="16"/>
          <w:szCs w:val="16"/>
          <w:lang w:val="ru-RU"/>
        </w:rPr>
        <w:br/>
      </w:r>
      <w:r w:rsidRPr="003607FB">
        <w:rPr>
          <w:rFonts w:ascii="Arial" w:hAnsi="Arial" w:cs="Arial"/>
          <w:sz w:val="16"/>
          <w:szCs w:val="16"/>
        </w:rPr>
        <w:t xml:space="preserve">на вырубках, гарях, пустырях, прогалинах и иных бывших под лесом площадях. </w:t>
      </w:r>
      <w:r>
        <w:rPr>
          <w:rFonts w:ascii="Arial" w:hAnsi="Arial" w:cs="Arial"/>
          <w:sz w:val="16"/>
          <w:szCs w:val="16"/>
          <w:lang w:val="ru-RU"/>
        </w:rPr>
        <w:br/>
      </w:r>
      <w:proofErr w:type="spellStart"/>
      <w:r w:rsidRPr="003607FB">
        <w:rPr>
          <w:rFonts w:ascii="Arial" w:hAnsi="Arial" w:cs="Arial"/>
          <w:sz w:val="16"/>
          <w:szCs w:val="16"/>
        </w:rPr>
        <w:t>Лесовосстановление</w:t>
      </w:r>
      <w:proofErr w:type="spellEnd"/>
      <w:r w:rsidRPr="003607FB">
        <w:rPr>
          <w:rFonts w:ascii="Arial" w:hAnsi="Arial" w:cs="Arial"/>
          <w:sz w:val="16"/>
          <w:szCs w:val="16"/>
        </w:rPr>
        <w:t xml:space="preserve"> осуществляется путем естественного, искусственного (создание лесных культур) или комбинированного восстановления лесов.</w:t>
      </w:r>
    </w:p>
    <w:p w:rsidR="00C972FF" w:rsidRPr="003607FB" w:rsidRDefault="00C972FF" w:rsidP="00C972FF">
      <w:pPr>
        <w:pStyle w:val="ConsPlusNormal"/>
        <w:spacing w:line="240" w:lineRule="exact"/>
        <w:ind w:firstLine="284"/>
        <w:jc w:val="both"/>
        <w:rPr>
          <w:b w:val="0"/>
          <w:bCs w:val="0"/>
          <w:sz w:val="16"/>
          <w:szCs w:val="16"/>
        </w:rPr>
      </w:pPr>
      <w:proofErr w:type="gramStart"/>
      <w:r w:rsidRPr="003607FB">
        <w:rPr>
          <w:bCs w:val="0"/>
          <w:sz w:val="16"/>
          <w:szCs w:val="16"/>
        </w:rPr>
        <w:t>Искусственное</w:t>
      </w:r>
      <w:proofErr w:type="gramEnd"/>
      <w:r w:rsidRPr="003607FB">
        <w:rPr>
          <w:bCs w:val="0"/>
          <w:sz w:val="16"/>
          <w:szCs w:val="16"/>
        </w:rPr>
        <w:t xml:space="preserve"> </w:t>
      </w:r>
      <w:proofErr w:type="spellStart"/>
      <w:r w:rsidRPr="003607FB">
        <w:rPr>
          <w:bCs w:val="0"/>
          <w:sz w:val="16"/>
          <w:szCs w:val="16"/>
        </w:rPr>
        <w:t>лесовосстановление</w:t>
      </w:r>
      <w:proofErr w:type="spellEnd"/>
      <w:r w:rsidRPr="003607FB">
        <w:rPr>
          <w:b w:val="0"/>
          <w:sz w:val="16"/>
          <w:szCs w:val="16"/>
        </w:rPr>
        <w:t xml:space="preserve"> осуществляется путем посадки сеянцев, </w:t>
      </w:r>
      <w:r>
        <w:rPr>
          <w:b w:val="0"/>
          <w:sz w:val="16"/>
          <w:szCs w:val="16"/>
        </w:rPr>
        <w:br/>
      </w:r>
      <w:r w:rsidRPr="003607FB">
        <w:rPr>
          <w:b w:val="0"/>
          <w:sz w:val="16"/>
          <w:szCs w:val="16"/>
        </w:rPr>
        <w:t>саженцев, черенков или посева семян лесных растений.</w:t>
      </w:r>
      <w:r w:rsidRPr="003607FB">
        <w:rPr>
          <w:b w:val="0"/>
          <w:bCs w:val="0"/>
          <w:sz w:val="16"/>
          <w:szCs w:val="16"/>
        </w:rPr>
        <w:t xml:space="preserve"> </w:t>
      </w:r>
    </w:p>
    <w:p w:rsidR="00C972FF" w:rsidRPr="003607FB" w:rsidRDefault="00C972FF" w:rsidP="00C972FF">
      <w:pPr>
        <w:pStyle w:val="ConsPlusNormal"/>
        <w:spacing w:line="240" w:lineRule="exact"/>
        <w:ind w:firstLine="284"/>
        <w:jc w:val="both"/>
        <w:rPr>
          <w:b w:val="0"/>
          <w:bCs w:val="0"/>
          <w:sz w:val="16"/>
          <w:szCs w:val="16"/>
        </w:rPr>
      </w:pPr>
      <w:r w:rsidRPr="003607FB">
        <w:rPr>
          <w:bCs w:val="0"/>
          <w:sz w:val="16"/>
          <w:szCs w:val="16"/>
        </w:rPr>
        <w:t>Лесоразведение</w:t>
      </w:r>
      <w:r w:rsidRPr="003607FB">
        <w:rPr>
          <w:b w:val="0"/>
          <w:bCs w:val="0"/>
          <w:sz w:val="16"/>
          <w:szCs w:val="16"/>
        </w:rPr>
        <w:t xml:space="preserve"> осуществляется для предотвращения водной, ветровой и иной эрозии почв, создания защитных лесов и иных целей, связанных с повышением </w:t>
      </w:r>
      <w:r w:rsidRPr="009163EF">
        <w:rPr>
          <w:b w:val="0"/>
          <w:bCs w:val="0"/>
          <w:sz w:val="16"/>
          <w:szCs w:val="16"/>
        </w:rPr>
        <w:br/>
      </w:r>
      <w:r w:rsidRPr="003607FB">
        <w:rPr>
          <w:b w:val="0"/>
          <w:bCs w:val="0"/>
          <w:sz w:val="16"/>
          <w:szCs w:val="16"/>
        </w:rPr>
        <w:t>потенциала лесов.</w:t>
      </w:r>
    </w:p>
    <w:p w:rsidR="00C972FF" w:rsidRDefault="00C972FF" w:rsidP="00C972FF">
      <w:pPr>
        <w:pStyle w:val="af3"/>
        <w:spacing w:after="0" w:line="240" w:lineRule="exact"/>
        <w:ind w:left="0" w:firstLine="284"/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  <w:r w:rsidRPr="003607FB">
        <w:rPr>
          <w:rFonts w:ascii="Arial" w:hAnsi="Arial" w:cs="Arial"/>
          <w:b/>
          <w:bCs/>
          <w:sz w:val="16"/>
          <w:szCs w:val="16"/>
        </w:rPr>
        <w:t>Вредные организмы</w:t>
      </w:r>
      <w:r w:rsidRPr="003607FB">
        <w:rPr>
          <w:rFonts w:ascii="Arial" w:hAnsi="Arial" w:cs="Arial"/>
          <w:sz w:val="16"/>
          <w:szCs w:val="16"/>
        </w:rPr>
        <w:t xml:space="preserve"> – растения, животные, болезнетворные организмы, способные при определенных условиях нанести вред лесам или лесным ресурсам.</w:t>
      </w:r>
    </w:p>
    <w:p w:rsidR="00C972FF" w:rsidRPr="00D32353" w:rsidRDefault="00C972FF" w:rsidP="00C972FF">
      <w:pPr>
        <w:pStyle w:val="af3"/>
        <w:spacing w:after="0" w:line="240" w:lineRule="exact"/>
        <w:ind w:left="0"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32353">
        <w:rPr>
          <w:rFonts w:ascii="Arial" w:hAnsi="Arial" w:cs="Arial"/>
          <w:b/>
          <w:bCs/>
          <w:color w:val="000000" w:themeColor="text1"/>
          <w:sz w:val="16"/>
          <w:szCs w:val="16"/>
        </w:rPr>
        <w:t>Мероприятия по уничтожению или подавлению численности вредных организмов</w:t>
      </w:r>
      <w:r w:rsidRPr="00D32353">
        <w:rPr>
          <w:rFonts w:ascii="Arial" w:hAnsi="Arial" w:cs="Arial"/>
          <w:color w:val="000000" w:themeColor="text1"/>
          <w:sz w:val="16"/>
          <w:szCs w:val="16"/>
        </w:rPr>
        <w:t xml:space="preserve"> могут осуществляться наземным и авиационным способами. При</w:t>
      </w:r>
      <w:r w:rsidRPr="00D32353">
        <w:rPr>
          <w:rFonts w:ascii="Arial" w:hAnsi="Arial" w:cs="Arial"/>
          <w:color w:val="000000" w:themeColor="text1"/>
          <w:sz w:val="16"/>
          <w:szCs w:val="16"/>
          <w:lang w:val="ru-RU"/>
        </w:rPr>
        <w:t> </w:t>
      </w:r>
      <w:r w:rsidRPr="00D32353">
        <w:rPr>
          <w:rFonts w:ascii="Arial" w:hAnsi="Arial" w:cs="Arial"/>
          <w:color w:val="000000" w:themeColor="text1"/>
          <w:sz w:val="16"/>
          <w:szCs w:val="16"/>
        </w:rPr>
        <w:t>проведении мероприятий по уничтожению или подавлению численности вредных организмов авиационным способом основным методом внесения пестицидов является опрыскивание; наземным способом – опрыскивание или аэрозольная обработка лесных участков.</w:t>
      </w:r>
      <w:bookmarkStart w:id="0" w:name="_GoBack"/>
      <w:bookmarkEnd w:id="0"/>
    </w:p>
    <w:sectPr w:rsidR="00C972FF" w:rsidRPr="00D32353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220F3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0F22EA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02DB0"/>
    <w:rsid w:val="004228E9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D7CDA"/>
    <w:rsid w:val="004E0142"/>
    <w:rsid w:val="00501A3E"/>
    <w:rsid w:val="00515F27"/>
    <w:rsid w:val="00521F52"/>
    <w:rsid w:val="00530847"/>
    <w:rsid w:val="005600AF"/>
    <w:rsid w:val="0057570E"/>
    <w:rsid w:val="00577690"/>
    <w:rsid w:val="005777AF"/>
    <w:rsid w:val="00581080"/>
    <w:rsid w:val="0058785B"/>
    <w:rsid w:val="005C47D9"/>
    <w:rsid w:val="005C7D8D"/>
    <w:rsid w:val="005E0769"/>
    <w:rsid w:val="005E63A1"/>
    <w:rsid w:val="005E7380"/>
    <w:rsid w:val="005E7577"/>
    <w:rsid w:val="00603168"/>
    <w:rsid w:val="006244E7"/>
    <w:rsid w:val="00630DAA"/>
    <w:rsid w:val="0065195E"/>
    <w:rsid w:val="006730D1"/>
    <w:rsid w:val="006C3832"/>
    <w:rsid w:val="006E5FC7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A5FB7"/>
    <w:rsid w:val="007B5D11"/>
    <w:rsid w:val="007D572B"/>
    <w:rsid w:val="007D680E"/>
    <w:rsid w:val="007E1789"/>
    <w:rsid w:val="007E6534"/>
    <w:rsid w:val="00806C0B"/>
    <w:rsid w:val="0080748F"/>
    <w:rsid w:val="00816019"/>
    <w:rsid w:val="00826FB5"/>
    <w:rsid w:val="008320C8"/>
    <w:rsid w:val="00833571"/>
    <w:rsid w:val="00863196"/>
    <w:rsid w:val="00865FF2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363FA"/>
    <w:rsid w:val="00946DC3"/>
    <w:rsid w:val="00981A10"/>
    <w:rsid w:val="00990F15"/>
    <w:rsid w:val="009C4778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C64BC"/>
    <w:rsid w:val="00BD6236"/>
    <w:rsid w:val="00BE23A3"/>
    <w:rsid w:val="00BE2ECF"/>
    <w:rsid w:val="00BE4DBE"/>
    <w:rsid w:val="00C2166E"/>
    <w:rsid w:val="00C223FC"/>
    <w:rsid w:val="00C972FF"/>
    <w:rsid w:val="00CB00D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751E2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rsid w:val="005776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2DB0"/>
  </w:style>
  <w:style w:type="paragraph" w:styleId="af3">
    <w:name w:val="Body Text Indent"/>
    <w:basedOn w:val="a"/>
    <w:link w:val="af4"/>
    <w:rsid w:val="00C972FF"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C972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C972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rsid w:val="005776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2DB0"/>
  </w:style>
  <w:style w:type="paragraph" w:styleId="af3">
    <w:name w:val="Body Text Indent"/>
    <w:basedOn w:val="a"/>
    <w:link w:val="af4"/>
    <w:rsid w:val="00C972FF"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C972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C972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Сергеева Тамара Васильевна</cp:lastModifiedBy>
  <cp:revision>36</cp:revision>
  <cp:lastPrinted>2022-11-30T06:30:00Z</cp:lastPrinted>
  <dcterms:created xsi:type="dcterms:W3CDTF">2022-12-09T11:24:00Z</dcterms:created>
  <dcterms:modified xsi:type="dcterms:W3CDTF">2022-12-27T13:13:00Z</dcterms:modified>
</cp:coreProperties>
</file>