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DA" w:rsidRPr="006A6E77" w:rsidRDefault="004D7CDA" w:rsidP="004D7CDA">
      <w:pPr>
        <w:spacing w:before="40" w:line="200" w:lineRule="exact"/>
        <w:ind w:firstLine="284"/>
        <w:jc w:val="both"/>
        <w:rPr>
          <w:rFonts w:ascii="Arial" w:hAnsi="Arial" w:cs="Arial"/>
          <w:strike/>
          <w:sz w:val="16"/>
          <w:szCs w:val="16"/>
        </w:rPr>
      </w:pPr>
      <w:r w:rsidRPr="006A6E77">
        <w:rPr>
          <w:rFonts w:ascii="Arial" w:hAnsi="Arial" w:cs="Arial"/>
          <w:b/>
          <w:spacing w:val="-2"/>
          <w:sz w:val="16"/>
          <w:szCs w:val="16"/>
        </w:rPr>
        <w:t>Отходы производства и потребления</w:t>
      </w:r>
      <w:r w:rsidRPr="006A6E77">
        <w:rPr>
          <w:rFonts w:ascii="Arial" w:hAnsi="Arial" w:cs="Arial"/>
          <w:spacing w:val="-2"/>
          <w:sz w:val="16"/>
          <w:szCs w:val="16"/>
        </w:rPr>
        <w:t xml:space="preserve"> (далее – отходы) – вещества или предметы,</w:t>
      </w:r>
      <w:r w:rsidRPr="006A6E77">
        <w:rPr>
          <w:rFonts w:ascii="Arial" w:hAnsi="Arial" w:cs="Arial"/>
          <w:sz w:val="16"/>
          <w:szCs w:val="16"/>
        </w:rPr>
        <w:t xml:space="preserve"> которые образованы в процессе производства, выполнения работ, оказания услуг </w:t>
      </w:r>
      <w:r>
        <w:rPr>
          <w:rFonts w:ascii="Arial" w:hAnsi="Arial" w:cs="Arial"/>
          <w:sz w:val="16"/>
          <w:szCs w:val="16"/>
        </w:rPr>
        <w:br/>
      </w:r>
      <w:r w:rsidRPr="006A6E77">
        <w:rPr>
          <w:rFonts w:ascii="Arial" w:hAnsi="Arial" w:cs="Arial"/>
          <w:sz w:val="16"/>
          <w:szCs w:val="16"/>
        </w:rPr>
        <w:t xml:space="preserve">или в процессе потребления, которые удаляются, предназначены для удаления </w:t>
      </w:r>
      <w:r w:rsidRPr="006A6E77">
        <w:rPr>
          <w:rFonts w:ascii="Arial" w:hAnsi="Arial" w:cs="Arial"/>
          <w:sz w:val="16"/>
          <w:szCs w:val="16"/>
        </w:rPr>
        <w:br/>
        <w:t xml:space="preserve">или подлежат удалению. </w:t>
      </w:r>
    </w:p>
    <w:p w:rsidR="004D7CDA" w:rsidRPr="006A6E77" w:rsidRDefault="004D7CDA" w:rsidP="004D7CDA">
      <w:pPr>
        <w:spacing w:before="40"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A6E77">
        <w:rPr>
          <w:rFonts w:ascii="Arial" w:hAnsi="Arial" w:cs="Arial"/>
          <w:sz w:val="16"/>
          <w:szCs w:val="16"/>
        </w:rPr>
        <w:t>Отходы в зависимости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4D7CDA" w:rsidRPr="006A6E77" w:rsidRDefault="004D7CDA" w:rsidP="004D7CDA">
      <w:pPr>
        <w:spacing w:before="40"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A6E77">
        <w:rPr>
          <w:rFonts w:ascii="Arial" w:hAnsi="Arial" w:cs="Arial"/>
          <w:sz w:val="16"/>
          <w:szCs w:val="16"/>
        </w:rPr>
        <w:t>I класс – чрезвычайно опасные отходы;</w:t>
      </w:r>
    </w:p>
    <w:p w:rsidR="004D7CDA" w:rsidRPr="006A6E77" w:rsidRDefault="004D7CDA" w:rsidP="004D7CDA">
      <w:pPr>
        <w:spacing w:before="40"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A6E77">
        <w:rPr>
          <w:rFonts w:ascii="Arial" w:hAnsi="Arial" w:cs="Arial"/>
          <w:sz w:val="16"/>
          <w:szCs w:val="16"/>
        </w:rPr>
        <w:t xml:space="preserve">II класс – </w:t>
      </w:r>
      <w:proofErr w:type="spellStart"/>
      <w:r w:rsidRPr="006A6E77">
        <w:rPr>
          <w:rFonts w:ascii="Arial" w:hAnsi="Arial" w:cs="Arial"/>
          <w:sz w:val="16"/>
          <w:szCs w:val="16"/>
        </w:rPr>
        <w:t>высокоопасные</w:t>
      </w:r>
      <w:proofErr w:type="spellEnd"/>
      <w:r w:rsidRPr="006A6E77">
        <w:rPr>
          <w:rFonts w:ascii="Arial" w:hAnsi="Arial" w:cs="Arial"/>
          <w:sz w:val="16"/>
          <w:szCs w:val="16"/>
        </w:rPr>
        <w:t xml:space="preserve"> отходы;</w:t>
      </w:r>
    </w:p>
    <w:p w:rsidR="004D7CDA" w:rsidRPr="006A6E77" w:rsidRDefault="004D7CDA" w:rsidP="004D7CDA">
      <w:pPr>
        <w:spacing w:before="40"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A6E77">
        <w:rPr>
          <w:rFonts w:ascii="Arial" w:hAnsi="Arial" w:cs="Arial"/>
          <w:sz w:val="16"/>
          <w:szCs w:val="16"/>
        </w:rPr>
        <w:t>III класс – умеренно опасные отходы;</w:t>
      </w:r>
    </w:p>
    <w:p w:rsidR="004D7CDA" w:rsidRPr="006A6E77" w:rsidRDefault="004D7CDA" w:rsidP="004D7CDA">
      <w:pPr>
        <w:spacing w:before="40"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A6E77">
        <w:rPr>
          <w:rFonts w:ascii="Arial" w:hAnsi="Arial" w:cs="Arial"/>
          <w:sz w:val="16"/>
          <w:szCs w:val="16"/>
        </w:rPr>
        <w:t>IV класс – малоопасные отходы;</w:t>
      </w:r>
    </w:p>
    <w:p w:rsidR="004D7CDA" w:rsidRPr="006A6E77" w:rsidRDefault="004D7CDA" w:rsidP="004D7CDA">
      <w:pPr>
        <w:spacing w:before="40"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A6E77">
        <w:rPr>
          <w:rFonts w:ascii="Arial" w:hAnsi="Arial" w:cs="Arial"/>
          <w:sz w:val="16"/>
          <w:szCs w:val="16"/>
        </w:rPr>
        <w:t>V класс – практически неопасные отходы.</w:t>
      </w:r>
    </w:p>
    <w:p w:rsidR="004D7CDA" w:rsidRPr="006A6E77" w:rsidRDefault="004D7CDA" w:rsidP="004D7CDA">
      <w:pPr>
        <w:spacing w:before="40"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A6E77">
        <w:rPr>
          <w:rFonts w:ascii="Arial" w:hAnsi="Arial" w:cs="Arial"/>
          <w:b/>
          <w:sz w:val="16"/>
          <w:szCs w:val="16"/>
        </w:rPr>
        <w:t>Опасные отходы</w:t>
      </w:r>
      <w:r w:rsidRPr="006A6E77">
        <w:rPr>
          <w:rFonts w:ascii="Arial" w:hAnsi="Arial" w:cs="Arial"/>
          <w:sz w:val="16"/>
          <w:szCs w:val="16"/>
        </w:rPr>
        <w:t xml:space="preserve"> –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6A6E77">
        <w:rPr>
          <w:rFonts w:ascii="Arial" w:hAnsi="Arial" w:cs="Arial"/>
          <w:sz w:val="16"/>
          <w:szCs w:val="16"/>
        </w:rPr>
        <w:t>пожароопасностью</w:t>
      </w:r>
      <w:proofErr w:type="spellEnd"/>
      <w:r w:rsidRPr="006A6E77">
        <w:rPr>
          <w:rFonts w:ascii="Arial" w:hAnsi="Arial" w:cs="Arial"/>
          <w:sz w:val="16"/>
          <w:szCs w:val="16"/>
        </w:rPr>
        <w:t xml:space="preserve"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</w:t>
      </w:r>
      <w:r w:rsidRPr="006A6E77">
        <w:rPr>
          <w:rFonts w:ascii="Arial" w:hAnsi="Arial" w:cs="Arial"/>
          <w:sz w:val="16"/>
          <w:szCs w:val="16"/>
        </w:rPr>
        <w:br/>
        <w:t>или при вступлении в контакт с другими веществами.</w:t>
      </w:r>
    </w:p>
    <w:p w:rsidR="004D7CDA" w:rsidRPr="006A6E77" w:rsidRDefault="004D7CDA" w:rsidP="004D7CDA">
      <w:pPr>
        <w:spacing w:before="40" w:line="200" w:lineRule="exact"/>
        <w:ind w:firstLine="294"/>
        <w:jc w:val="both"/>
        <w:rPr>
          <w:rFonts w:ascii="Arial" w:hAnsi="Arial" w:cs="Arial"/>
          <w:sz w:val="16"/>
          <w:szCs w:val="16"/>
        </w:rPr>
      </w:pPr>
      <w:r w:rsidRPr="006A6E77">
        <w:rPr>
          <w:rFonts w:ascii="Arial" w:hAnsi="Arial" w:cs="Arial"/>
          <w:b/>
          <w:sz w:val="16"/>
          <w:szCs w:val="16"/>
        </w:rPr>
        <w:t>Обезвреживание отходов</w:t>
      </w:r>
      <w:r w:rsidRPr="006A6E77">
        <w:rPr>
          <w:rFonts w:ascii="Arial" w:hAnsi="Arial" w:cs="Arial"/>
          <w:sz w:val="16"/>
          <w:szCs w:val="16"/>
        </w:rPr>
        <w:t xml:space="preserve"> – уменьшение массы отходов, изменение их состава, физических и химических свойств (включая сжигание</w:t>
      </w:r>
      <w:r w:rsidRPr="006A6E77">
        <w:rPr>
          <w:rFonts w:ascii="Arial" w:hAnsi="Arial" w:cs="Arial"/>
          <w:sz w:val="16"/>
          <w:szCs w:val="15"/>
        </w:rPr>
        <w:t xml:space="preserve">, за исключением сжигания, </w:t>
      </w:r>
      <w:r w:rsidRPr="00540CF8">
        <w:rPr>
          <w:rFonts w:ascii="Arial" w:hAnsi="Arial" w:cs="Arial"/>
          <w:sz w:val="16"/>
          <w:szCs w:val="15"/>
        </w:rPr>
        <w:br/>
      </w:r>
      <w:r w:rsidRPr="006A6E77">
        <w:rPr>
          <w:rFonts w:ascii="Arial" w:hAnsi="Arial" w:cs="Arial"/>
          <w:sz w:val="16"/>
          <w:szCs w:val="15"/>
        </w:rPr>
        <w:t xml:space="preserve">связанного с использованием твердых коммунальных отходов в качестве </w:t>
      </w:r>
      <w:r w:rsidRPr="00540CF8">
        <w:rPr>
          <w:rFonts w:ascii="Arial" w:hAnsi="Arial" w:cs="Arial"/>
          <w:sz w:val="16"/>
          <w:szCs w:val="15"/>
        </w:rPr>
        <w:br/>
      </w:r>
      <w:r w:rsidRPr="006A6E77">
        <w:rPr>
          <w:rFonts w:ascii="Arial" w:hAnsi="Arial" w:cs="Arial"/>
          <w:sz w:val="16"/>
          <w:szCs w:val="15"/>
        </w:rPr>
        <w:t>возобновляемого источника энергии (вторичных энергетических ресурсов),</w:t>
      </w:r>
      <w:r w:rsidRPr="006A6E77">
        <w:rPr>
          <w:rFonts w:ascii="Arial" w:hAnsi="Arial" w:cs="Arial"/>
          <w:sz w:val="16"/>
          <w:szCs w:val="16"/>
        </w:rPr>
        <w:t xml:space="preserve"> </w:t>
      </w:r>
      <w:r w:rsidRPr="00540CF8">
        <w:rPr>
          <w:rFonts w:ascii="Arial" w:hAnsi="Arial" w:cs="Arial"/>
          <w:sz w:val="16"/>
          <w:szCs w:val="16"/>
        </w:rPr>
        <w:br/>
      </w:r>
      <w:r w:rsidRPr="006A6E77">
        <w:rPr>
          <w:rFonts w:ascii="Arial" w:hAnsi="Arial" w:cs="Arial"/>
          <w:sz w:val="16"/>
          <w:szCs w:val="16"/>
        </w:rPr>
        <w:t xml:space="preserve">и (или) обеззараживание на специализированных установках) в целях снижения </w:t>
      </w:r>
      <w:r w:rsidRPr="00540CF8">
        <w:rPr>
          <w:rFonts w:ascii="Arial" w:hAnsi="Arial" w:cs="Arial"/>
          <w:sz w:val="16"/>
          <w:szCs w:val="16"/>
        </w:rPr>
        <w:br/>
      </w:r>
      <w:r w:rsidRPr="006A6E77">
        <w:rPr>
          <w:rFonts w:ascii="Arial" w:hAnsi="Arial" w:cs="Arial"/>
          <w:sz w:val="16"/>
          <w:szCs w:val="16"/>
        </w:rPr>
        <w:t>негативного воздействия отходов на здоровье человека и окружающую среду.</w:t>
      </w:r>
    </w:p>
    <w:p w:rsidR="004D7CDA" w:rsidRPr="006A6E77" w:rsidRDefault="004D7CDA" w:rsidP="004D7CDA">
      <w:pPr>
        <w:spacing w:before="40" w:line="200" w:lineRule="exact"/>
        <w:ind w:firstLine="294"/>
        <w:jc w:val="both"/>
        <w:rPr>
          <w:rFonts w:ascii="Arial" w:hAnsi="Arial" w:cs="Arial"/>
          <w:sz w:val="16"/>
          <w:szCs w:val="16"/>
        </w:rPr>
      </w:pPr>
      <w:bookmarkStart w:id="0" w:name="_GoBack"/>
      <w:proofErr w:type="gramStart"/>
      <w:r w:rsidRPr="006A6E77">
        <w:rPr>
          <w:rFonts w:ascii="Arial" w:hAnsi="Arial" w:cs="Arial"/>
          <w:b/>
          <w:spacing w:val="-4"/>
          <w:sz w:val="16"/>
          <w:szCs w:val="16"/>
        </w:rPr>
        <w:t>Утилизация отходов</w:t>
      </w:r>
      <w:r w:rsidRPr="006A6E77">
        <w:rPr>
          <w:rFonts w:ascii="Arial" w:hAnsi="Arial" w:cs="Arial"/>
          <w:spacing w:val="-4"/>
          <w:sz w:val="16"/>
          <w:szCs w:val="16"/>
        </w:rPr>
        <w:t xml:space="preserve"> – использование отходов для производства товаров (продукции), </w:t>
      </w:r>
      <w:r w:rsidRPr="006A6E77">
        <w:rPr>
          <w:rFonts w:ascii="Arial" w:hAnsi="Arial" w:cs="Arial"/>
          <w:spacing w:val="-2"/>
          <w:sz w:val="16"/>
          <w:szCs w:val="16"/>
        </w:rPr>
        <w:t>выполнения работ, оказания услуг, включая повторное применение отходов, в том числе</w:t>
      </w:r>
      <w:r w:rsidRPr="006A6E77">
        <w:rPr>
          <w:rFonts w:ascii="Arial" w:hAnsi="Arial" w:cs="Arial"/>
          <w:sz w:val="16"/>
          <w:szCs w:val="16"/>
        </w:rPr>
        <w:t xml:space="preserve"> повторное применение отходов по прямому назначению (</w:t>
      </w:r>
      <w:proofErr w:type="spellStart"/>
      <w:r w:rsidRPr="006A6E77">
        <w:rPr>
          <w:rFonts w:ascii="Arial" w:hAnsi="Arial" w:cs="Arial"/>
          <w:sz w:val="16"/>
          <w:szCs w:val="16"/>
        </w:rPr>
        <w:t>рециклинг</w:t>
      </w:r>
      <w:proofErr w:type="spellEnd"/>
      <w:r w:rsidRPr="006A6E77">
        <w:rPr>
          <w:rFonts w:ascii="Arial" w:hAnsi="Arial" w:cs="Arial"/>
          <w:sz w:val="16"/>
          <w:szCs w:val="16"/>
        </w:rPr>
        <w:t xml:space="preserve">), их возврат </w:t>
      </w:r>
      <w:r w:rsidRPr="006A6E77">
        <w:rPr>
          <w:rFonts w:ascii="Arial" w:hAnsi="Arial" w:cs="Arial"/>
          <w:sz w:val="16"/>
          <w:szCs w:val="16"/>
        </w:rPr>
        <w:br/>
      </w:r>
      <w:r w:rsidRPr="006A6E77">
        <w:rPr>
          <w:rFonts w:ascii="Arial" w:hAnsi="Arial" w:cs="Arial"/>
          <w:spacing w:val="-2"/>
          <w:sz w:val="16"/>
          <w:szCs w:val="16"/>
        </w:rPr>
        <w:t>в производственный цикл после соответствующей подготовки (регенерация), извлечение</w:t>
      </w:r>
      <w:r w:rsidRPr="006A6E77">
        <w:rPr>
          <w:rFonts w:ascii="Arial" w:hAnsi="Arial" w:cs="Arial"/>
          <w:sz w:val="16"/>
          <w:szCs w:val="16"/>
        </w:rPr>
        <w:t xml:space="preserve"> полезных компонентов для их повторного применения (рекуперация), а также </w:t>
      </w:r>
      <w:r w:rsidRPr="00540CF8">
        <w:rPr>
          <w:rFonts w:ascii="Arial" w:hAnsi="Arial" w:cs="Arial"/>
          <w:sz w:val="16"/>
          <w:szCs w:val="16"/>
        </w:rPr>
        <w:br/>
      </w:r>
      <w:r w:rsidRPr="006A6E77">
        <w:rPr>
          <w:rFonts w:ascii="Arial" w:hAnsi="Arial" w:cs="Arial"/>
          <w:sz w:val="16"/>
          <w:szCs w:val="16"/>
        </w:rPr>
        <w:t>использование твердых коммунальных отходов в качестве возобновляемого источника энергии (вторичных энергетических ресурсов) после извлечения из</w:t>
      </w:r>
      <w:proofErr w:type="gramEnd"/>
      <w:r w:rsidRPr="006A6E77">
        <w:rPr>
          <w:rFonts w:ascii="Arial" w:hAnsi="Arial" w:cs="Arial"/>
          <w:sz w:val="16"/>
          <w:szCs w:val="16"/>
        </w:rPr>
        <w:t xml:space="preserve"> них полезных </w:t>
      </w:r>
      <w:r w:rsidRPr="00540CF8">
        <w:rPr>
          <w:rFonts w:ascii="Arial" w:hAnsi="Arial" w:cs="Arial"/>
          <w:sz w:val="16"/>
          <w:szCs w:val="16"/>
        </w:rPr>
        <w:br/>
      </w:r>
      <w:r w:rsidRPr="006A6E77">
        <w:rPr>
          <w:rFonts w:ascii="Arial" w:hAnsi="Arial" w:cs="Arial"/>
          <w:sz w:val="16"/>
          <w:szCs w:val="16"/>
        </w:rPr>
        <w:t>компонентов на объектах обработки, соответствующих требованиям законодательства Российской Федерации.</w:t>
      </w:r>
    </w:p>
    <w:p w:rsidR="004D7CDA" w:rsidRPr="003A7704" w:rsidRDefault="004D7CDA" w:rsidP="004D7CDA">
      <w:pPr>
        <w:spacing w:before="40" w:line="200" w:lineRule="exact"/>
        <w:ind w:firstLine="294"/>
        <w:jc w:val="both"/>
        <w:rPr>
          <w:rFonts w:ascii="Arial" w:hAnsi="Arial" w:cs="Arial"/>
          <w:sz w:val="16"/>
          <w:szCs w:val="16"/>
        </w:rPr>
      </w:pPr>
      <w:r w:rsidRPr="006A6E77">
        <w:rPr>
          <w:rFonts w:ascii="Arial" w:eastAsia="Calibri" w:hAnsi="Arial" w:cs="Arial"/>
          <w:b/>
          <w:sz w:val="16"/>
          <w:szCs w:val="16"/>
          <w:lang w:eastAsia="en-US"/>
        </w:rPr>
        <w:t>Твердые коммунальные отходы</w:t>
      </w:r>
      <w:r w:rsidRPr="006A6E77">
        <w:rPr>
          <w:rFonts w:ascii="Arial" w:eastAsia="Calibri" w:hAnsi="Arial" w:cs="Arial"/>
          <w:sz w:val="16"/>
          <w:szCs w:val="16"/>
          <w:lang w:eastAsia="en-US"/>
        </w:rPr>
        <w:t xml:space="preserve"> – отходы, образующиеся в жилых помещениях </w:t>
      </w:r>
      <w:r w:rsidRPr="006A6E77">
        <w:rPr>
          <w:rFonts w:ascii="Arial" w:eastAsia="Calibri" w:hAnsi="Arial" w:cs="Arial"/>
          <w:sz w:val="16"/>
          <w:szCs w:val="16"/>
          <w:lang w:eastAsia="en-US"/>
        </w:rPr>
        <w:br/>
      </w:r>
      <w:bookmarkEnd w:id="0"/>
      <w:r w:rsidRPr="006A6E77">
        <w:rPr>
          <w:rFonts w:ascii="Arial" w:eastAsia="Calibri" w:hAnsi="Arial" w:cs="Arial"/>
          <w:sz w:val="16"/>
          <w:szCs w:val="16"/>
          <w:lang w:eastAsia="en-US"/>
        </w:rPr>
        <w:t xml:space="preserve">в процессе потребления физическими лицами, а также товары, утратившие свои </w:t>
      </w:r>
      <w:r w:rsidRPr="006A6E77">
        <w:rPr>
          <w:rFonts w:ascii="Arial" w:eastAsia="Calibri" w:hAnsi="Arial" w:cs="Arial"/>
          <w:sz w:val="16"/>
          <w:szCs w:val="16"/>
          <w:lang w:eastAsia="en-US"/>
        </w:rPr>
        <w:br/>
        <w:t xml:space="preserve">потребительские свойства в процессе их использования физическими лицами в жилых </w:t>
      </w:r>
      <w:r w:rsidRPr="006A6E77">
        <w:rPr>
          <w:rFonts w:ascii="Arial" w:eastAsia="Calibri" w:hAnsi="Arial" w:cs="Arial"/>
          <w:spacing w:val="-2"/>
          <w:sz w:val="16"/>
          <w:szCs w:val="16"/>
          <w:lang w:eastAsia="en-US"/>
        </w:rPr>
        <w:t xml:space="preserve">помещениях в целях удовлетворения личных и бытовых нужд. К твердым коммунальным </w:t>
      </w:r>
      <w:r w:rsidRPr="006A6E77">
        <w:rPr>
          <w:rFonts w:ascii="Arial" w:eastAsia="Calibri" w:hAnsi="Arial" w:cs="Arial"/>
          <w:sz w:val="16"/>
          <w:szCs w:val="16"/>
          <w:lang w:eastAsia="en-US"/>
        </w:rPr>
        <w:t xml:space="preserve">отходам также относятся отходы, образующиеся в процессе деятельности юридических лиц, индивидуальных </w:t>
      </w:r>
      <w:r w:rsidRPr="001B626C">
        <w:rPr>
          <w:rFonts w:ascii="Arial" w:eastAsia="Calibri" w:hAnsi="Arial" w:cs="Arial"/>
          <w:sz w:val="16"/>
          <w:szCs w:val="16"/>
          <w:lang w:eastAsia="en-US"/>
        </w:rPr>
        <w:t xml:space="preserve">предпринимателей и подобные по составу отходам, </w:t>
      </w:r>
      <w:r w:rsidRPr="00540CF8">
        <w:rPr>
          <w:rFonts w:ascii="Arial" w:eastAsia="Calibri" w:hAnsi="Arial" w:cs="Arial"/>
          <w:sz w:val="16"/>
          <w:szCs w:val="16"/>
          <w:lang w:eastAsia="en-US"/>
        </w:rPr>
        <w:br/>
      </w:r>
      <w:r w:rsidRPr="001B626C">
        <w:rPr>
          <w:rFonts w:ascii="Arial" w:eastAsia="Calibri" w:hAnsi="Arial" w:cs="Arial"/>
          <w:sz w:val="16"/>
          <w:szCs w:val="16"/>
          <w:lang w:eastAsia="en-US"/>
        </w:rPr>
        <w:t xml:space="preserve">образующимся </w:t>
      </w:r>
      <w:r w:rsidRPr="00CF2FCC">
        <w:rPr>
          <w:rFonts w:ascii="Arial" w:eastAsia="Calibri" w:hAnsi="Arial" w:cs="Arial"/>
          <w:sz w:val="16"/>
          <w:szCs w:val="16"/>
          <w:lang w:eastAsia="en-US"/>
        </w:rPr>
        <w:t>в жилых помещениях в процессе потребления физическими лицами.</w:t>
      </w:r>
    </w:p>
    <w:sectPr w:rsidR="004D7CDA" w:rsidRPr="003A7704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D7CDA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E5FC7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65FF2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C64BC"/>
    <w:rsid w:val="00BD6236"/>
    <w:rsid w:val="00BE23A3"/>
    <w:rsid w:val="00BE2ECF"/>
    <w:rsid w:val="00BE4DBE"/>
    <w:rsid w:val="00C2166E"/>
    <w:rsid w:val="00C223FC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751E2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Сергеева Тамара Васильевна</cp:lastModifiedBy>
  <cp:revision>33</cp:revision>
  <cp:lastPrinted>2022-11-30T06:30:00Z</cp:lastPrinted>
  <dcterms:created xsi:type="dcterms:W3CDTF">2022-12-09T11:24:00Z</dcterms:created>
  <dcterms:modified xsi:type="dcterms:W3CDTF">2022-12-26T14:11:00Z</dcterms:modified>
</cp:coreProperties>
</file>