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b/>
          <w:sz w:val="16"/>
          <w:szCs w:val="16"/>
        </w:rPr>
        <w:t>Окружающая среда</w:t>
      </w:r>
      <w:r w:rsidRPr="00B168C9">
        <w:rPr>
          <w:rFonts w:ascii="Arial" w:hAnsi="Arial" w:cs="Arial"/>
          <w:sz w:val="16"/>
          <w:szCs w:val="16"/>
        </w:rPr>
        <w:t xml:space="preserve"> – совокупность компонентов природной среды, природных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и природно-антропогенных объектов, а также антропогенных объектов.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sz w:val="16"/>
          <w:szCs w:val="16"/>
        </w:rPr>
        <w:t xml:space="preserve">Компоненты природной среды </w:t>
      </w:r>
      <w:r>
        <w:rPr>
          <w:rFonts w:ascii="Arial" w:hAnsi="Arial" w:cs="Arial"/>
          <w:sz w:val="16"/>
          <w:szCs w:val="16"/>
        </w:rPr>
        <w:t>–</w:t>
      </w:r>
      <w:r w:rsidRPr="00B168C9">
        <w:rPr>
          <w:rFonts w:ascii="Arial" w:hAnsi="Arial" w:cs="Arial"/>
          <w:sz w:val="16"/>
          <w:szCs w:val="16"/>
        </w:rPr>
        <w:t xml:space="preserve">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</w:t>
      </w:r>
      <w:r w:rsidRPr="00B168C9">
        <w:rPr>
          <w:rFonts w:ascii="Arial" w:hAnsi="Arial" w:cs="Arial"/>
          <w:sz w:val="16"/>
          <w:szCs w:val="16"/>
        </w:rPr>
        <w:softHyphen/>
        <w:t>вающие в совокупности благоприятные условия для существования жизни на Земле.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b/>
          <w:sz w:val="16"/>
          <w:szCs w:val="16"/>
        </w:rPr>
        <w:t>Загрязнение окружающей среды</w:t>
      </w:r>
      <w:r w:rsidRPr="00B168C9">
        <w:rPr>
          <w:rFonts w:ascii="Arial" w:hAnsi="Arial" w:cs="Arial"/>
          <w:sz w:val="16"/>
          <w:szCs w:val="16"/>
        </w:rPr>
        <w:t xml:space="preserve"> – поступление в окружающую среду вещества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и (или) энергии, свойства, местоположение или количество которых оказывают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негативное воздействие на окружающую среду.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b/>
          <w:sz w:val="16"/>
          <w:szCs w:val="16"/>
        </w:rPr>
        <w:t>Загрязняющее вещество</w:t>
      </w:r>
      <w:r w:rsidRPr="00B168C9">
        <w:rPr>
          <w:rFonts w:ascii="Arial" w:hAnsi="Arial" w:cs="Arial"/>
          <w:sz w:val="16"/>
          <w:szCs w:val="16"/>
        </w:rPr>
        <w:t xml:space="preserve"> – вещество или смесь веществ, количество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и (или) концентрация которых превышают установленные для химических веществ,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в том числе радиоактивных, иных веществ и микроорганизмов нормативы и оказывают негативное воздействие на окружающую среду.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B168C9">
        <w:rPr>
          <w:rFonts w:ascii="Arial" w:hAnsi="Arial" w:cs="Arial"/>
          <w:b/>
          <w:sz w:val="16"/>
          <w:szCs w:val="16"/>
        </w:rPr>
        <w:t>Охрана окружающей среды</w:t>
      </w:r>
      <w:r w:rsidRPr="00B168C9">
        <w:rPr>
          <w:rFonts w:ascii="Arial" w:hAnsi="Arial" w:cs="Arial"/>
          <w:sz w:val="16"/>
          <w:szCs w:val="16"/>
        </w:rPr>
        <w:t xml:space="preserve"> – деятельность органов государственной власти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Российской Федерации, органов государственной власти субъектов </w:t>
      </w:r>
      <w:r>
        <w:rPr>
          <w:rFonts w:ascii="Arial" w:hAnsi="Arial" w:cs="Arial"/>
          <w:sz w:val="16"/>
          <w:szCs w:val="16"/>
        </w:rPr>
        <w:br/>
        <w:t xml:space="preserve">Российской </w:t>
      </w:r>
      <w:r w:rsidRPr="00B168C9">
        <w:rPr>
          <w:rFonts w:ascii="Arial" w:hAnsi="Arial" w:cs="Arial"/>
          <w:sz w:val="16"/>
          <w:szCs w:val="16"/>
        </w:rPr>
        <w:t xml:space="preserve">Федерации, органов местного самоуправления, общественных и иных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некоммерческих объединений, юридических и физических лиц, направленная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на сохранение и </w:t>
      </w:r>
      <w:r w:rsidRPr="00957EF6">
        <w:rPr>
          <w:rFonts w:ascii="Arial" w:hAnsi="Arial" w:cs="Arial"/>
          <w:spacing w:val="-2"/>
          <w:sz w:val="16"/>
          <w:szCs w:val="16"/>
        </w:rPr>
        <w:t xml:space="preserve">восстановление природной среды, рациональное использование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957EF6">
        <w:rPr>
          <w:rFonts w:ascii="Arial" w:hAnsi="Arial" w:cs="Arial"/>
          <w:spacing w:val="-2"/>
          <w:sz w:val="16"/>
          <w:szCs w:val="16"/>
        </w:rPr>
        <w:t>и воспроизводство природных</w:t>
      </w:r>
      <w:r w:rsidRPr="00B168C9">
        <w:rPr>
          <w:rFonts w:ascii="Arial" w:hAnsi="Arial" w:cs="Arial"/>
          <w:sz w:val="16"/>
          <w:szCs w:val="16"/>
        </w:rPr>
        <w:t xml:space="preserve"> </w:t>
      </w:r>
      <w:r w:rsidRPr="00957EF6">
        <w:rPr>
          <w:rFonts w:ascii="Arial" w:hAnsi="Arial" w:cs="Arial"/>
          <w:spacing w:val="-2"/>
          <w:sz w:val="16"/>
          <w:szCs w:val="16"/>
        </w:rPr>
        <w:t xml:space="preserve">ресурсов, предотвращение негативного воздействия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957EF6">
        <w:rPr>
          <w:rFonts w:ascii="Arial" w:hAnsi="Arial" w:cs="Arial"/>
          <w:spacing w:val="-2"/>
          <w:sz w:val="16"/>
          <w:szCs w:val="16"/>
        </w:rPr>
        <w:t>хозяйственной и иной деятельности</w:t>
      </w:r>
      <w:r w:rsidRPr="00B168C9">
        <w:rPr>
          <w:rFonts w:ascii="Arial" w:hAnsi="Arial" w:cs="Arial"/>
          <w:sz w:val="16"/>
          <w:szCs w:val="16"/>
        </w:rPr>
        <w:t xml:space="preserve"> на окружающую среду и ликвидацию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ее последствий.</w:t>
      </w:r>
      <w:proofErr w:type="gramEnd"/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Расход</w:t>
      </w:r>
      <w:r w:rsidRPr="00B168C9">
        <w:rPr>
          <w:rFonts w:ascii="Arial" w:hAnsi="Arial" w:cs="Arial"/>
          <w:b/>
          <w:sz w:val="16"/>
          <w:szCs w:val="16"/>
        </w:rPr>
        <w:t>ы на охрану окружающей среды</w:t>
      </w:r>
      <w:r w:rsidRPr="00B168C9">
        <w:rPr>
          <w:rFonts w:ascii="Arial" w:hAnsi="Arial" w:cs="Arial"/>
          <w:sz w:val="16"/>
          <w:szCs w:val="16"/>
        </w:rPr>
        <w:t xml:space="preserve"> – общая сумма расходов государства (бюджетов Российской Федерации, субъектов Российской Федерации, муниципальных образований), предприятий (организаций, учреждений) и индивидуальных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предпринимателей, имеющих целевое природоохранное значение, которая включает как целевые капитальные вложения, текущие (эксплуатационные) затраты, затраты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на капитальный ремонт, так и операционные бюджетные расходы по содержанию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государственных структур, основная деятельность которых связана с охраной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окружающей среды.</w:t>
      </w:r>
      <w:proofErr w:type="gramEnd"/>
      <w:r w:rsidRPr="00B168C9">
        <w:rPr>
          <w:rFonts w:ascii="Arial" w:hAnsi="Arial" w:cs="Arial"/>
          <w:sz w:val="16"/>
          <w:szCs w:val="16"/>
        </w:rPr>
        <w:t xml:space="preserve"> В объем природоохранных затрат также входят расходы: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на содержание особо охраняемых природных территорий, на охрану и воспроизводство животного мира, на научные исследования и разработки, на образование в сфере охраны окружающей среды и др. </w:t>
      </w:r>
    </w:p>
    <w:p w:rsidR="00865FF2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Расход</w:t>
      </w:r>
      <w:r w:rsidRPr="00B168C9">
        <w:rPr>
          <w:rFonts w:ascii="Arial" w:hAnsi="Arial" w:cs="Arial"/>
          <w:b/>
          <w:sz w:val="16"/>
          <w:szCs w:val="16"/>
        </w:rPr>
        <w:t>ы на охрану окружающей среды в процентах к ВВП</w:t>
      </w:r>
      <w:r w:rsidRPr="00B168C9">
        <w:rPr>
          <w:rFonts w:ascii="Arial" w:hAnsi="Arial" w:cs="Arial"/>
          <w:sz w:val="16"/>
          <w:szCs w:val="16"/>
        </w:rPr>
        <w:t xml:space="preserve"> – это соотношение общего объема затрат государства, предприятий и организаций на охрану окружающей </w:t>
      </w:r>
      <w:r w:rsidRPr="00957EF6">
        <w:rPr>
          <w:rFonts w:ascii="Arial" w:hAnsi="Arial" w:cs="Arial"/>
          <w:spacing w:val="-2"/>
          <w:sz w:val="16"/>
          <w:szCs w:val="16"/>
        </w:rPr>
        <w:t>среды и валового внутреннего продукта, рассчитывается в текущих ценах и выражается</w:t>
      </w:r>
      <w:r w:rsidRPr="00B168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в процентах.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b/>
          <w:sz w:val="16"/>
          <w:szCs w:val="16"/>
        </w:rPr>
        <w:t>Текущие затраты на охрану окружающей среды</w:t>
      </w:r>
      <w:r w:rsidRPr="00B168C9">
        <w:rPr>
          <w:rFonts w:ascii="Arial" w:hAnsi="Arial" w:cs="Arial"/>
          <w:sz w:val="16"/>
          <w:szCs w:val="16"/>
        </w:rPr>
        <w:t xml:space="preserve"> – все расходы по охране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окружающей среды и рациональному использованию природных ресурсов,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осуществляемые за счет собственных или заемных сре</w:t>
      </w:r>
      <w:proofErr w:type="gramStart"/>
      <w:r w:rsidRPr="00B168C9">
        <w:rPr>
          <w:rFonts w:ascii="Arial" w:hAnsi="Arial" w:cs="Arial"/>
          <w:sz w:val="16"/>
          <w:szCs w:val="16"/>
        </w:rPr>
        <w:t>дств пр</w:t>
      </w:r>
      <w:proofErr w:type="gramEnd"/>
      <w:r w:rsidRPr="00B168C9">
        <w:rPr>
          <w:rFonts w:ascii="Arial" w:hAnsi="Arial" w:cs="Arial"/>
          <w:sz w:val="16"/>
          <w:szCs w:val="16"/>
        </w:rPr>
        <w:t>едприятия, либо средств государственного бюджета.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sz w:val="16"/>
          <w:szCs w:val="16"/>
        </w:rPr>
        <w:t xml:space="preserve">Сюда относятся следующие затраты: по содержанию и эксплуатации основных </w:t>
      </w:r>
      <w:r w:rsidRPr="00957EF6">
        <w:rPr>
          <w:rFonts w:ascii="Arial" w:hAnsi="Arial" w:cs="Arial"/>
          <w:spacing w:val="-2"/>
          <w:sz w:val="16"/>
          <w:szCs w:val="16"/>
        </w:rPr>
        <w:t>фондов природоохранного назначения; на мероприятия по сохранению и восстановлению</w:t>
      </w:r>
      <w:r w:rsidRPr="00B168C9">
        <w:rPr>
          <w:rFonts w:ascii="Arial" w:hAnsi="Arial" w:cs="Arial"/>
          <w:sz w:val="16"/>
          <w:szCs w:val="16"/>
        </w:rPr>
        <w:t xml:space="preserve"> качества природной среды, нарушенной в результате производственной деятельности; </w:t>
      </w:r>
      <w:r w:rsidRPr="00B168C9">
        <w:rPr>
          <w:rFonts w:ascii="Arial" w:hAnsi="Arial" w:cs="Arial"/>
          <w:sz w:val="16"/>
          <w:szCs w:val="16"/>
        </w:rPr>
        <w:lastRenderedPageBreak/>
        <w:t xml:space="preserve">на мероприятия по снижению вредного воздействия производственной деятельности на окружающую среду; по обращению с отходами производства и потребления;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на организацию </w:t>
      </w:r>
      <w:proofErr w:type="gramStart"/>
      <w:r w:rsidRPr="00B168C9">
        <w:rPr>
          <w:rFonts w:ascii="Arial" w:hAnsi="Arial" w:cs="Arial"/>
          <w:sz w:val="16"/>
          <w:szCs w:val="16"/>
        </w:rPr>
        <w:t>контроля за</w:t>
      </w:r>
      <w:proofErr w:type="gramEnd"/>
      <w:r w:rsidRPr="00B168C9">
        <w:rPr>
          <w:rFonts w:ascii="Arial" w:hAnsi="Arial" w:cs="Arial"/>
          <w:sz w:val="16"/>
          <w:szCs w:val="16"/>
        </w:rPr>
        <w:t xml:space="preserve"> выбросами (сбросами), отходами производства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и потребления в окружающую среду и за качественным состоянием компонентов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природной среды; на научно-исследовательские работы и работы по экологическому образованию кадров. Не включаются средства, выплаченные другим предприятиям (организациям) за прием и очистку сточных вод, хранение и уничтожение отходов,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а также амортизационные отчисления, начисленные на основные фонды по охране окружающей среды.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t>Экологический налог</w:t>
      </w:r>
      <w:r w:rsidRPr="00116343">
        <w:rPr>
          <w:rFonts w:ascii="Arial" w:hAnsi="Arial" w:cs="Arial"/>
          <w:sz w:val="16"/>
          <w:szCs w:val="16"/>
        </w:rPr>
        <w:t xml:space="preserve"> – это налог, исчисляемый на базе показателя (измеряемого </w:t>
      </w:r>
      <w:r w:rsidRPr="00116343">
        <w:rPr>
          <w:rFonts w:ascii="Arial" w:hAnsi="Arial" w:cs="Arial"/>
          <w:sz w:val="16"/>
          <w:szCs w:val="16"/>
        </w:rPr>
        <w:br/>
        <w:t xml:space="preserve">в натуральных или заменяющих их единицах), отражающего явление, имеющее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>доказанное специфическое негативное влияние на окружающую среду.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t>Налоги на энергоносители</w:t>
      </w:r>
      <w:r w:rsidRPr="00116343">
        <w:rPr>
          <w:rFonts w:ascii="Arial" w:hAnsi="Arial" w:cs="Arial"/>
          <w:sz w:val="16"/>
          <w:szCs w:val="16"/>
        </w:rPr>
        <w:t xml:space="preserve"> – налоговые поступления, взимаемые с энергетических продуктов как для транспортных средств (бензин, дизельное топливо),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 xml:space="preserve">так и для стационарных объектов (углеводородное сырье, продукты его переработки, электричество). Также сюда включаются налоги на </w:t>
      </w:r>
      <w:proofErr w:type="spellStart"/>
      <w:r w:rsidRPr="00116343">
        <w:rPr>
          <w:rFonts w:ascii="Arial" w:hAnsi="Arial" w:cs="Arial"/>
          <w:sz w:val="16"/>
          <w:szCs w:val="16"/>
        </w:rPr>
        <w:t>биотопливо</w:t>
      </w:r>
      <w:proofErr w:type="spellEnd"/>
      <w:r w:rsidRPr="00116343">
        <w:rPr>
          <w:rFonts w:ascii="Arial" w:hAnsi="Arial" w:cs="Arial"/>
          <w:sz w:val="16"/>
          <w:szCs w:val="16"/>
        </w:rPr>
        <w:t xml:space="preserve"> и любые другие виды энергии из возобновляемых источников.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t>Транспортные налоги</w:t>
      </w:r>
      <w:r w:rsidRPr="00116343">
        <w:rPr>
          <w:rFonts w:ascii="Arial" w:hAnsi="Arial" w:cs="Arial"/>
          <w:sz w:val="16"/>
          <w:szCs w:val="16"/>
        </w:rPr>
        <w:t xml:space="preserve"> – налоговые поступления, связанные с производством,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 xml:space="preserve">торговлей, владением и использованием транспортных средств и связанных с ними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 xml:space="preserve">транспортных услуг, если они соответствуют общему определению экологических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 xml:space="preserve">налогов. 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t>Налоги на загрязнение окружающей среды</w:t>
      </w:r>
      <w:r w:rsidRPr="00116343">
        <w:rPr>
          <w:rFonts w:ascii="Arial" w:hAnsi="Arial" w:cs="Arial"/>
          <w:sz w:val="16"/>
          <w:szCs w:val="16"/>
        </w:rPr>
        <w:t xml:space="preserve"> – налоговые поступления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 xml:space="preserve">на измеренные или рассчитанные выбросы загрязняющих веществ в атмосферный воздух стационарными источниками, на сбросы загрязняющих веществ в водные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>объекты, хранение и захоронение отходов (размещение отходов).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t>Налоги на природные ресурсы</w:t>
      </w:r>
      <w:r w:rsidRPr="00116343">
        <w:rPr>
          <w:rFonts w:ascii="Arial" w:hAnsi="Arial" w:cs="Arial"/>
          <w:sz w:val="16"/>
          <w:szCs w:val="16"/>
        </w:rPr>
        <w:t xml:space="preserve"> – налоговые поступления, связанные с забором </w:t>
      </w:r>
      <w:r w:rsidRPr="00116343">
        <w:rPr>
          <w:rFonts w:ascii="Arial" w:hAnsi="Arial" w:cs="Arial"/>
          <w:sz w:val="16"/>
          <w:szCs w:val="16"/>
        </w:rPr>
        <w:br/>
        <w:t xml:space="preserve">или использованием </w:t>
      </w:r>
      <w:proofErr w:type="gramStart"/>
      <w:r w:rsidRPr="00116343">
        <w:rPr>
          <w:rFonts w:ascii="Arial" w:hAnsi="Arial" w:cs="Arial"/>
          <w:sz w:val="16"/>
          <w:szCs w:val="16"/>
        </w:rPr>
        <w:t>природных</w:t>
      </w:r>
      <w:proofErr w:type="gramEnd"/>
      <w:r w:rsidRPr="00116343">
        <w:rPr>
          <w:rFonts w:ascii="Arial" w:hAnsi="Arial" w:cs="Arial"/>
          <w:sz w:val="16"/>
          <w:szCs w:val="16"/>
        </w:rPr>
        <w:t xml:space="preserve"> ресурсов, таких как биологические ресурсы и ресурсы древесины. Все налоги и платежи, связанные с добычей или использованием </w:t>
      </w:r>
      <w:r>
        <w:rPr>
          <w:rFonts w:ascii="Arial" w:hAnsi="Arial" w:cs="Arial"/>
          <w:sz w:val="16"/>
          <w:szCs w:val="16"/>
        </w:rPr>
        <w:br/>
      </w:r>
      <w:proofErr w:type="gramStart"/>
      <w:r w:rsidRPr="00116343">
        <w:rPr>
          <w:rFonts w:ascii="Arial" w:hAnsi="Arial" w:cs="Arial"/>
          <w:sz w:val="16"/>
          <w:szCs w:val="16"/>
        </w:rPr>
        <w:t>минерально-энергетических</w:t>
      </w:r>
      <w:proofErr w:type="gramEnd"/>
      <w:r w:rsidRPr="00116343">
        <w:rPr>
          <w:rFonts w:ascii="Arial" w:hAnsi="Arial" w:cs="Arial"/>
          <w:sz w:val="16"/>
          <w:szCs w:val="16"/>
        </w:rPr>
        <w:t>, земельных, почвенных ресурсов исключаются из данной категории.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t>Прочие экологические платежи</w:t>
      </w:r>
      <w:r w:rsidRPr="00116343">
        <w:rPr>
          <w:rFonts w:ascii="Arial" w:hAnsi="Arial" w:cs="Arial"/>
          <w:sz w:val="16"/>
          <w:szCs w:val="16"/>
        </w:rPr>
        <w:t xml:space="preserve"> являются дополнительными категориями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>к экологическим налогам. Прочие экологические платежи включают доходы бюджета, которые не считаются налогами в соответствии с определениями СНС, такие как рента, регулярные платежи, штрафы и пени, исчисляемые на базе показателя, имеющего доказанное специфическое негативное влияние на окружающую среду.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t>Платежи за землепользование</w:t>
      </w:r>
      <w:r w:rsidRPr="00116343">
        <w:rPr>
          <w:rFonts w:ascii="Arial" w:hAnsi="Arial" w:cs="Arial"/>
          <w:sz w:val="16"/>
          <w:szCs w:val="16"/>
        </w:rPr>
        <w:t xml:space="preserve"> – поступления средств, которые взимаются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 xml:space="preserve">с деятельности, оказывающей негативное воздействие на окружающую среду,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>по использованию земли, не учитываемые в национальных счетах в качестве налогов на производство.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t>Платежи за добычу нефти и природного газа</w:t>
      </w:r>
      <w:r w:rsidRPr="00116343">
        <w:rPr>
          <w:rFonts w:ascii="Arial" w:hAnsi="Arial" w:cs="Arial"/>
          <w:sz w:val="16"/>
          <w:szCs w:val="16"/>
        </w:rPr>
        <w:t xml:space="preserve"> – поступления средств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>от ресурсной ренты и налогов, взимаемых с добытого углеводородного сырья в виде нефти, газового конденсата и природного газа, не учитываемые в национальных счетах в качестве налогов на производство.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lastRenderedPageBreak/>
        <w:t>Платежи за добычу природных ресурсов</w:t>
      </w:r>
      <w:r w:rsidRPr="00116343">
        <w:rPr>
          <w:rFonts w:ascii="Arial" w:hAnsi="Arial" w:cs="Arial"/>
          <w:sz w:val="16"/>
          <w:szCs w:val="16"/>
        </w:rPr>
        <w:t xml:space="preserve"> </w:t>
      </w:r>
      <w:r w:rsidRPr="00116343">
        <w:rPr>
          <w:rFonts w:ascii="Arial" w:hAnsi="Arial" w:cs="Arial"/>
          <w:b/>
          <w:sz w:val="16"/>
          <w:szCs w:val="16"/>
        </w:rPr>
        <w:t xml:space="preserve">(за исключением нефти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b/>
          <w:sz w:val="16"/>
          <w:szCs w:val="16"/>
        </w:rPr>
        <w:t>и природного газа)</w:t>
      </w:r>
      <w:r w:rsidRPr="00116343">
        <w:rPr>
          <w:rFonts w:ascii="Arial" w:hAnsi="Arial" w:cs="Arial"/>
          <w:sz w:val="16"/>
          <w:szCs w:val="16"/>
        </w:rPr>
        <w:t xml:space="preserve"> – поступления средств от ресурсной ренты и налогов, взимаемых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>с прибыли добывающих компаний.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b/>
          <w:sz w:val="16"/>
          <w:szCs w:val="16"/>
        </w:rPr>
        <w:t>Штрафы</w:t>
      </w:r>
      <w:r w:rsidRPr="00116343">
        <w:rPr>
          <w:rFonts w:ascii="Arial" w:hAnsi="Arial" w:cs="Arial"/>
          <w:sz w:val="16"/>
          <w:szCs w:val="16"/>
        </w:rPr>
        <w:t xml:space="preserve"> – обязательные платежи (возмещение убытков), связанные с нарушением норм, правил и требований в области охраны окружающей среды.</w:t>
      </w:r>
    </w:p>
    <w:p w:rsidR="00865FF2" w:rsidRPr="00116343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16343">
        <w:rPr>
          <w:rFonts w:ascii="Arial" w:hAnsi="Arial" w:cs="Arial"/>
          <w:sz w:val="16"/>
          <w:szCs w:val="16"/>
        </w:rPr>
        <w:t xml:space="preserve">Распределение экологических налогов по институциональным секторам экономики осуществляется в соответствии с Классификацией институциональных секторов </w:t>
      </w:r>
      <w:r>
        <w:rPr>
          <w:rFonts w:ascii="Arial" w:hAnsi="Arial" w:cs="Arial"/>
          <w:sz w:val="16"/>
          <w:szCs w:val="16"/>
        </w:rPr>
        <w:br/>
      </w:r>
      <w:r w:rsidRPr="00116343">
        <w:rPr>
          <w:rFonts w:ascii="Arial" w:hAnsi="Arial" w:cs="Arial"/>
          <w:sz w:val="16"/>
          <w:szCs w:val="16"/>
        </w:rPr>
        <w:t>экономики (КИСЭ).</w:t>
      </w:r>
    </w:p>
    <w:p w:rsidR="00865FF2" w:rsidRPr="00B168C9" w:rsidRDefault="00865FF2" w:rsidP="00865FF2">
      <w:pPr>
        <w:widowControl w:val="0"/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b/>
          <w:sz w:val="16"/>
          <w:szCs w:val="16"/>
        </w:rPr>
        <w:t>Коммерческий сектор</w:t>
      </w:r>
      <w:r w:rsidRPr="00B168C9">
        <w:rPr>
          <w:rFonts w:ascii="Arial" w:hAnsi="Arial" w:cs="Arial"/>
          <w:sz w:val="16"/>
          <w:szCs w:val="16"/>
        </w:rPr>
        <w:t xml:space="preserve"> включает все природоохранные мероприятия предприятий (организаций), индивидуальных предпринимателей, подпадающие под коды 01-99 ОКВЭД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 w:rsidRPr="00B168C9">
        <w:rPr>
          <w:rFonts w:ascii="Arial" w:hAnsi="Arial" w:cs="Arial"/>
          <w:sz w:val="16"/>
          <w:szCs w:val="16"/>
        </w:rPr>
        <w:t xml:space="preserve">, за исключением кода </w:t>
      </w:r>
      <w:r>
        <w:rPr>
          <w:rFonts w:ascii="Arial" w:hAnsi="Arial" w:cs="Arial"/>
          <w:sz w:val="16"/>
          <w:szCs w:val="16"/>
        </w:rPr>
        <w:t>84</w:t>
      </w:r>
      <w:r w:rsidRPr="00B168C9">
        <w:rPr>
          <w:rFonts w:ascii="Arial" w:hAnsi="Arial" w:cs="Arial"/>
          <w:sz w:val="16"/>
          <w:szCs w:val="16"/>
        </w:rPr>
        <w:t xml:space="preserve">, а также деятельности специализированных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поставщиков природоохранных услуг. </w:t>
      </w:r>
    </w:p>
    <w:p w:rsidR="00865FF2" w:rsidRPr="00B168C9" w:rsidRDefault="00865FF2" w:rsidP="00865FF2">
      <w:pPr>
        <w:widowControl w:val="0"/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b/>
          <w:sz w:val="16"/>
          <w:szCs w:val="16"/>
        </w:rPr>
        <w:t xml:space="preserve">Сектор </w:t>
      </w:r>
      <w:r>
        <w:rPr>
          <w:rFonts w:ascii="Arial" w:hAnsi="Arial" w:cs="Arial"/>
          <w:b/>
          <w:sz w:val="16"/>
          <w:szCs w:val="16"/>
        </w:rPr>
        <w:t xml:space="preserve">производителей </w:t>
      </w:r>
      <w:r w:rsidRPr="00B168C9">
        <w:rPr>
          <w:rFonts w:ascii="Arial" w:hAnsi="Arial" w:cs="Arial"/>
          <w:b/>
          <w:sz w:val="16"/>
          <w:szCs w:val="16"/>
        </w:rPr>
        <w:t>специализированных услуг</w:t>
      </w:r>
      <w:r>
        <w:rPr>
          <w:rFonts w:ascii="Arial" w:hAnsi="Arial" w:cs="Arial"/>
          <w:b/>
          <w:sz w:val="16"/>
          <w:szCs w:val="16"/>
        </w:rPr>
        <w:t xml:space="preserve"> по охране окружающей </w:t>
      </w:r>
      <w:r w:rsidRPr="00957EF6">
        <w:rPr>
          <w:rFonts w:ascii="Arial" w:hAnsi="Arial" w:cs="Arial"/>
          <w:b/>
          <w:spacing w:val="-2"/>
          <w:sz w:val="16"/>
          <w:szCs w:val="16"/>
        </w:rPr>
        <w:t>среды</w:t>
      </w:r>
      <w:r w:rsidRPr="00957EF6">
        <w:rPr>
          <w:rFonts w:ascii="Arial" w:hAnsi="Arial" w:cs="Arial"/>
          <w:spacing w:val="-2"/>
          <w:sz w:val="16"/>
          <w:szCs w:val="16"/>
        </w:rPr>
        <w:t xml:space="preserve"> включает государственные или частные организации, предоставляющие целевые</w:t>
      </w:r>
      <w:r w:rsidRPr="00B168C9">
        <w:rPr>
          <w:rFonts w:ascii="Arial" w:hAnsi="Arial" w:cs="Arial"/>
          <w:sz w:val="16"/>
          <w:szCs w:val="16"/>
        </w:rPr>
        <w:t xml:space="preserve"> услуги, финансируемые, главным образом, потребителями этих услуг. 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b/>
          <w:sz w:val="16"/>
          <w:szCs w:val="16"/>
        </w:rPr>
        <w:t>Государственный сектор</w:t>
      </w:r>
      <w:r w:rsidRPr="00B168C9">
        <w:rPr>
          <w:rFonts w:ascii="Arial" w:hAnsi="Arial" w:cs="Arial"/>
          <w:sz w:val="16"/>
          <w:szCs w:val="16"/>
        </w:rPr>
        <w:t xml:space="preserve"> включает текущие расходы государственных органов </w:t>
      </w:r>
      <w:r w:rsidRPr="00957EF6">
        <w:rPr>
          <w:rFonts w:ascii="Arial" w:hAnsi="Arial" w:cs="Arial"/>
          <w:spacing w:val="-2"/>
          <w:sz w:val="16"/>
          <w:szCs w:val="16"/>
        </w:rPr>
        <w:t>управления, финансируемых из федерального бюджета, бюджетов субъектов Российской</w:t>
      </w:r>
      <w:r w:rsidRPr="00B168C9">
        <w:rPr>
          <w:rFonts w:ascii="Arial" w:hAnsi="Arial" w:cs="Arial"/>
          <w:sz w:val="16"/>
          <w:szCs w:val="16"/>
        </w:rPr>
        <w:t xml:space="preserve"> Федерации и местных бюджетов на поддержание среды обитания человека, включая содержание природоохранных территорий, контроль и мониторинг окружающей среды, </w:t>
      </w:r>
      <w:r w:rsidRPr="00957EF6">
        <w:rPr>
          <w:rFonts w:ascii="Arial" w:hAnsi="Arial" w:cs="Arial"/>
          <w:spacing w:val="-4"/>
          <w:sz w:val="16"/>
          <w:szCs w:val="16"/>
        </w:rPr>
        <w:t>а также на содержание соответствующих структур и подразделений в системе управления</w:t>
      </w:r>
      <w:r w:rsidRPr="00B168C9">
        <w:rPr>
          <w:rFonts w:ascii="Arial" w:hAnsi="Arial" w:cs="Arial"/>
          <w:sz w:val="16"/>
          <w:szCs w:val="16"/>
        </w:rPr>
        <w:t xml:space="preserve"> всех уровней.</w:t>
      </w:r>
    </w:p>
    <w:p w:rsidR="00865FF2" w:rsidRPr="002214DE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B168C9">
        <w:rPr>
          <w:rFonts w:ascii="Arial" w:hAnsi="Arial" w:cs="Arial"/>
          <w:b/>
          <w:sz w:val="16"/>
          <w:szCs w:val="16"/>
        </w:rPr>
        <w:t>Инвестиции в основной капитал, направленные на охрану окружающей среды и рациональное использование природных ресурсов</w:t>
      </w:r>
      <w:r w:rsidRPr="00B168C9">
        <w:rPr>
          <w:rFonts w:ascii="Arial" w:hAnsi="Arial" w:cs="Arial"/>
          <w:sz w:val="16"/>
          <w:szCs w:val="16"/>
        </w:rPr>
        <w:t xml:space="preserve"> включают инвестиции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в основной капитал, направленные на природоохранные мероприятия,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осуществляемые за счет всех источников финансирования как в составе вновь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строящихся предприятий, так и на действующих предприятиях.</w:t>
      </w:r>
      <w:proofErr w:type="gramEnd"/>
      <w:r w:rsidRPr="00B168C9">
        <w:rPr>
          <w:rFonts w:ascii="Arial" w:hAnsi="Arial" w:cs="Arial"/>
          <w:sz w:val="16"/>
          <w:szCs w:val="16"/>
        </w:rPr>
        <w:t xml:space="preserve"> К ним относятся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затраты на строительство, реконструкцию (включая расширение и модернизацию)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объектов, которые приводят к увеличению их первоначальной стоимости,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приобретение машин, оборудования, транспортных средств</w:t>
      </w:r>
      <w:r w:rsidRPr="002214DE">
        <w:rPr>
          <w:rFonts w:ascii="Arial" w:hAnsi="Arial" w:cs="Arial"/>
          <w:sz w:val="16"/>
          <w:szCs w:val="16"/>
        </w:rPr>
        <w:t xml:space="preserve">, бухгалтерский учет </w:t>
      </w:r>
      <w:r w:rsidRPr="00145AAF">
        <w:rPr>
          <w:rFonts w:ascii="Arial" w:hAnsi="Arial" w:cs="Arial"/>
          <w:sz w:val="16"/>
          <w:szCs w:val="16"/>
        </w:rPr>
        <w:br/>
      </w:r>
      <w:r w:rsidRPr="002214DE">
        <w:rPr>
          <w:rFonts w:ascii="Arial" w:hAnsi="Arial" w:cs="Arial"/>
          <w:sz w:val="16"/>
          <w:szCs w:val="16"/>
        </w:rPr>
        <w:t xml:space="preserve">которых осуществляется в порядке, установленном для учета вложений </w:t>
      </w:r>
      <w:r w:rsidRPr="00145AAF">
        <w:rPr>
          <w:rFonts w:ascii="Arial" w:hAnsi="Arial" w:cs="Arial"/>
          <w:sz w:val="16"/>
          <w:szCs w:val="16"/>
        </w:rPr>
        <w:br/>
      </w:r>
      <w:r w:rsidRPr="002214DE">
        <w:rPr>
          <w:rFonts w:ascii="Arial" w:hAnsi="Arial" w:cs="Arial"/>
          <w:sz w:val="16"/>
          <w:szCs w:val="16"/>
        </w:rPr>
        <w:t xml:space="preserve">во </w:t>
      </w:r>
      <w:proofErr w:type="spellStart"/>
      <w:r w:rsidRPr="002214DE">
        <w:rPr>
          <w:rFonts w:ascii="Arial" w:hAnsi="Arial" w:cs="Arial"/>
          <w:sz w:val="16"/>
          <w:szCs w:val="16"/>
        </w:rPr>
        <w:t>внеоборотные</w:t>
      </w:r>
      <w:proofErr w:type="spellEnd"/>
      <w:r w:rsidRPr="002214DE">
        <w:rPr>
          <w:rFonts w:ascii="Arial" w:hAnsi="Arial" w:cs="Arial"/>
          <w:sz w:val="16"/>
          <w:szCs w:val="16"/>
        </w:rPr>
        <w:t xml:space="preserve"> активы. Инвестиции в основной капитал учитываются без налога </w:t>
      </w:r>
      <w:r w:rsidRPr="00145AAF">
        <w:rPr>
          <w:rFonts w:ascii="Arial" w:hAnsi="Arial" w:cs="Arial"/>
          <w:sz w:val="16"/>
          <w:szCs w:val="16"/>
        </w:rPr>
        <w:br/>
      </w:r>
      <w:r w:rsidRPr="002214DE">
        <w:rPr>
          <w:rFonts w:ascii="Arial" w:hAnsi="Arial" w:cs="Arial"/>
          <w:sz w:val="16"/>
          <w:szCs w:val="16"/>
        </w:rPr>
        <w:t>на добавленную стоимость.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sz w:val="16"/>
          <w:szCs w:val="16"/>
        </w:rPr>
        <w:t xml:space="preserve">Данные о вводе в действие природоохранных мощностей и объектов включают ввод за счет строительства и реконструкции действующих предприятий. Введенные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в действие мощности и объекты показываются в размерах, указанных в разрешениях </w:t>
      </w:r>
      <w:r w:rsidRPr="00957EF6">
        <w:rPr>
          <w:rFonts w:ascii="Arial" w:hAnsi="Arial" w:cs="Arial"/>
          <w:spacing w:val="-2"/>
          <w:sz w:val="16"/>
          <w:szCs w:val="16"/>
        </w:rPr>
        <w:t>на ввод объектов (мощностей) в эксплуатацию, оформленных в установленном порядке,</w:t>
      </w:r>
      <w:r w:rsidRPr="00B168C9">
        <w:rPr>
          <w:rFonts w:ascii="Arial" w:hAnsi="Arial" w:cs="Arial"/>
          <w:sz w:val="16"/>
          <w:szCs w:val="16"/>
        </w:rPr>
        <w:t xml:space="preserve"> в соответствии с действующим законодательством Российской Федерации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о градостроительной деятельности.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sz w:val="16"/>
          <w:szCs w:val="16"/>
        </w:rPr>
        <w:t xml:space="preserve">Под </w:t>
      </w:r>
      <w:r w:rsidRPr="00B168C9">
        <w:rPr>
          <w:rFonts w:ascii="Arial" w:hAnsi="Arial" w:cs="Arial"/>
          <w:b/>
          <w:sz w:val="16"/>
          <w:szCs w:val="16"/>
        </w:rPr>
        <w:t>станциями для очистки</w:t>
      </w:r>
      <w:r w:rsidRPr="00B168C9">
        <w:rPr>
          <w:rFonts w:ascii="Arial" w:hAnsi="Arial" w:cs="Arial"/>
          <w:sz w:val="16"/>
          <w:szCs w:val="16"/>
        </w:rPr>
        <w:t xml:space="preserve"> сточных вод понимается комплекс сооружений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биологической, физико-химической или механической очистки производственных </w:t>
      </w:r>
      <w:r w:rsidRPr="00145AAF"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 xml:space="preserve">и </w:t>
      </w:r>
      <w:r w:rsidRPr="00957EF6">
        <w:rPr>
          <w:rFonts w:ascii="Arial" w:hAnsi="Arial" w:cs="Arial"/>
          <w:spacing w:val="-2"/>
          <w:sz w:val="16"/>
          <w:szCs w:val="16"/>
        </w:rPr>
        <w:t>коммунальных сточных вод, необходимый для проведения технологического процесса очистки</w:t>
      </w:r>
      <w:r w:rsidRPr="00B168C9">
        <w:rPr>
          <w:rFonts w:ascii="Arial" w:hAnsi="Arial" w:cs="Arial"/>
          <w:sz w:val="16"/>
          <w:szCs w:val="16"/>
        </w:rPr>
        <w:t xml:space="preserve"> сточных вод до установленных нормативов.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68C9">
        <w:rPr>
          <w:rFonts w:ascii="Arial" w:hAnsi="Arial" w:cs="Arial"/>
          <w:sz w:val="16"/>
          <w:szCs w:val="16"/>
        </w:rPr>
        <w:lastRenderedPageBreak/>
        <w:t xml:space="preserve">К </w:t>
      </w:r>
      <w:r w:rsidRPr="00B168C9">
        <w:rPr>
          <w:rFonts w:ascii="Arial" w:hAnsi="Arial" w:cs="Arial"/>
          <w:b/>
          <w:sz w:val="16"/>
          <w:szCs w:val="16"/>
        </w:rPr>
        <w:t>системам оборотного водоснабжения</w:t>
      </w:r>
      <w:r w:rsidRPr="00B168C9">
        <w:rPr>
          <w:rFonts w:ascii="Arial" w:hAnsi="Arial" w:cs="Arial"/>
          <w:sz w:val="16"/>
          <w:szCs w:val="16"/>
        </w:rPr>
        <w:t xml:space="preserve"> относятся системы водоснабжения </w:t>
      </w:r>
      <w:r>
        <w:rPr>
          <w:rFonts w:ascii="Arial" w:hAnsi="Arial" w:cs="Arial"/>
          <w:sz w:val="16"/>
          <w:szCs w:val="16"/>
        </w:rPr>
        <w:br/>
      </w:r>
      <w:r w:rsidRPr="00B168C9">
        <w:rPr>
          <w:rFonts w:ascii="Arial" w:hAnsi="Arial" w:cs="Arial"/>
          <w:sz w:val="16"/>
          <w:szCs w:val="16"/>
        </w:rPr>
        <w:t>с замкнутыми циклами, то есть с возвратом для нужд технического водоснабжения сбросных сточных вод после их соответствующей очистки и обработки.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B168C9">
        <w:rPr>
          <w:rFonts w:ascii="Arial" w:hAnsi="Arial" w:cs="Arial"/>
          <w:sz w:val="16"/>
          <w:szCs w:val="16"/>
        </w:rPr>
        <w:t xml:space="preserve">К </w:t>
      </w:r>
      <w:r w:rsidRPr="00B168C9">
        <w:rPr>
          <w:rFonts w:ascii="Arial" w:hAnsi="Arial" w:cs="Arial"/>
          <w:b/>
          <w:sz w:val="16"/>
          <w:szCs w:val="16"/>
        </w:rPr>
        <w:t xml:space="preserve">установкам для улавливания и обезвреживания загрязняющих веществ </w:t>
      </w:r>
      <w:r>
        <w:rPr>
          <w:rFonts w:ascii="Arial" w:hAnsi="Arial" w:cs="Arial"/>
          <w:b/>
          <w:sz w:val="16"/>
          <w:szCs w:val="16"/>
        </w:rPr>
        <w:br/>
      </w:r>
      <w:r w:rsidRPr="00B168C9">
        <w:rPr>
          <w:rFonts w:ascii="Arial" w:hAnsi="Arial" w:cs="Arial"/>
          <w:b/>
          <w:sz w:val="16"/>
          <w:szCs w:val="16"/>
        </w:rPr>
        <w:t>из отходящих газов</w:t>
      </w:r>
      <w:r w:rsidRPr="00B168C9">
        <w:rPr>
          <w:rFonts w:ascii="Arial" w:hAnsi="Arial" w:cs="Arial"/>
          <w:sz w:val="16"/>
          <w:szCs w:val="16"/>
        </w:rPr>
        <w:t xml:space="preserve"> относятся газоочистные и пылеулавливающие установки.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B168C9">
        <w:rPr>
          <w:rFonts w:ascii="Arial" w:hAnsi="Arial" w:cs="Arial"/>
          <w:b/>
          <w:sz w:val="16"/>
          <w:szCs w:val="16"/>
        </w:rPr>
        <w:t>Инновационная деятельность</w:t>
      </w:r>
      <w:r w:rsidRPr="00B168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506B1D">
        <w:rPr>
          <w:rFonts w:ascii="Arial" w:hAnsi="Arial" w:cs="Arial"/>
          <w:sz w:val="16"/>
          <w:szCs w:val="16"/>
        </w:rPr>
        <w:t xml:space="preserve"> вся исследовательская (исследования </w:t>
      </w:r>
      <w:r w:rsidRPr="00145AAF">
        <w:rPr>
          <w:rFonts w:ascii="Arial" w:hAnsi="Arial" w:cs="Arial"/>
          <w:sz w:val="16"/>
          <w:szCs w:val="16"/>
        </w:rPr>
        <w:br/>
      </w:r>
      <w:r w:rsidRPr="00506B1D">
        <w:rPr>
          <w:rFonts w:ascii="Arial" w:hAnsi="Arial" w:cs="Arial"/>
          <w:sz w:val="16"/>
          <w:szCs w:val="16"/>
        </w:rPr>
        <w:t xml:space="preserve">и разработки), финансовая и коммерческая деятельность, которая в течение периода наблюдения направлена или приводит к созданию новых или усовершенствованных продуктов (товаров, услуг), значительно отличающихся от продуктов, производивших организацией ранее, предназначенных для внедрения на рынке, новых </w:t>
      </w:r>
      <w:r w:rsidRPr="00145AAF">
        <w:rPr>
          <w:rFonts w:ascii="Arial" w:hAnsi="Arial" w:cs="Arial"/>
          <w:sz w:val="16"/>
          <w:szCs w:val="16"/>
        </w:rPr>
        <w:br/>
      </w:r>
      <w:r w:rsidRPr="00506B1D">
        <w:rPr>
          <w:rFonts w:ascii="Arial" w:hAnsi="Arial" w:cs="Arial"/>
          <w:sz w:val="16"/>
          <w:szCs w:val="16"/>
        </w:rPr>
        <w:t xml:space="preserve">или </w:t>
      </w:r>
      <w:r w:rsidRPr="00957EF6">
        <w:rPr>
          <w:rFonts w:ascii="Arial" w:hAnsi="Arial" w:cs="Arial"/>
          <w:spacing w:val="-2"/>
          <w:sz w:val="16"/>
          <w:szCs w:val="16"/>
        </w:rPr>
        <w:t>усовершенствованных бизнес-процессов, значительно отличающихся от предыдущих соответствующих</w:t>
      </w:r>
      <w:r w:rsidRPr="00506B1D">
        <w:rPr>
          <w:rFonts w:ascii="Arial" w:hAnsi="Arial" w:cs="Arial"/>
          <w:sz w:val="16"/>
          <w:szCs w:val="16"/>
        </w:rPr>
        <w:t xml:space="preserve"> бизнес-процесс</w:t>
      </w:r>
      <w:r>
        <w:rPr>
          <w:rFonts w:ascii="Arial" w:hAnsi="Arial" w:cs="Arial"/>
          <w:sz w:val="16"/>
          <w:szCs w:val="16"/>
        </w:rPr>
        <w:t xml:space="preserve">ов организации, предназначенных </w:t>
      </w:r>
      <w:r w:rsidRPr="00506B1D">
        <w:rPr>
          <w:rFonts w:ascii="Arial" w:hAnsi="Arial" w:cs="Arial"/>
          <w:sz w:val="16"/>
          <w:szCs w:val="16"/>
        </w:rPr>
        <w:t>для использования в практической деятельности.</w:t>
      </w:r>
      <w:proofErr w:type="gramEnd"/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45AAF">
        <w:rPr>
          <w:rFonts w:ascii="Arial" w:hAnsi="Arial" w:cs="Arial"/>
          <w:b/>
          <w:sz w:val="16"/>
          <w:szCs w:val="16"/>
        </w:rPr>
        <w:t>Инновации, направленные на улучшение экологии</w:t>
      </w:r>
      <w:r w:rsidRPr="00145AAF">
        <w:rPr>
          <w:rFonts w:ascii="Arial" w:hAnsi="Arial" w:cs="Arial"/>
          <w:sz w:val="16"/>
          <w:szCs w:val="16"/>
        </w:rPr>
        <w:t xml:space="preserve"> – представляют собой новый или </w:t>
      </w:r>
      <w:r w:rsidRPr="00506B1D">
        <w:rPr>
          <w:rFonts w:ascii="Arial" w:hAnsi="Arial" w:cs="Arial"/>
          <w:sz w:val="16"/>
          <w:szCs w:val="16"/>
        </w:rPr>
        <w:t xml:space="preserve">значительно </w:t>
      </w:r>
      <w:r w:rsidRPr="00957EF6">
        <w:rPr>
          <w:rFonts w:ascii="Arial" w:hAnsi="Arial" w:cs="Arial"/>
          <w:spacing w:val="-2"/>
          <w:sz w:val="16"/>
          <w:szCs w:val="16"/>
        </w:rPr>
        <w:t xml:space="preserve">усовершенствованный продукт, услугу или метод их производства </w:t>
      </w:r>
      <w:r w:rsidRPr="00145AAF">
        <w:rPr>
          <w:rFonts w:ascii="Arial" w:hAnsi="Arial" w:cs="Arial"/>
          <w:spacing w:val="-2"/>
          <w:sz w:val="16"/>
          <w:szCs w:val="16"/>
        </w:rPr>
        <w:br/>
      </w:r>
      <w:r w:rsidRPr="00957EF6">
        <w:rPr>
          <w:rFonts w:ascii="Arial" w:hAnsi="Arial" w:cs="Arial"/>
          <w:spacing w:val="-2"/>
          <w:sz w:val="16"/>
          <w:szCs w:val="16"/>
        </w:rPr>
        <w:t>(передачи), новый или значительно</w:t>
      </w:r>
      <w:r w:rsidRPr="00506B1D">
        <w:rPr>
          <w:rFonts w:ascii="Arial" w:hAnsi="Arial" w:cs="Arial"/>
          <w:sz w:val="16"/>
          <w:szCs w:val="16"/>
        </w:rPr>
        <w:t xml:space="preserve"> усовершенствованный бизнес-процесс </w:t>
      </w:r>
      <w:r w:rsidRPr="00145AAF">
        <w:rPr>
          <w:rFonts w:ascii="Arial" w:hAnsi="Arial" w:cs="Arial"/>
          <w:sz w:val="16"/>
          <w:szCs w:val="16"/>
        </w:rPr>
        <w:br/>
      </w:r>
      <w:r w:rsidRPr="00506B1D">
        <w:rPr>
          <w:rFonts w:ascii="Arial" w:hAnsi="Arial" w:cs="Arial"/>
          <w:sz w:val="16"/>
          <w:szCs w:val="16"/>
        </w:rPr>
        <w:t xml:space="preserve">или их комбинацию, способствующий повышению экологической безопасности, </w:t>
      </w:r>
      <w:r w:rsidRPr="00145AAF">
        <w:rPr>
          <w:rFonts w:ascii="Arial" w:hAnsi="Arial" w:cs="Arial"/>
          <w:sz w:val="16"/>
          <w:szCs w:val="16"/>
        </w:rPr>
        <w:br/>
      </w:r>
      <w:r w:rsidRPr="00506B1D">
        <w:rPr>
          <w:rFonts w:ascii="Arial" w:hAnsi="Arial" w:cs="Arial"/>
          <w:sz w:val="16"/>
          <w:szCs w:val="16"/>
        </w:rPr>
        <w:t>улучшению или предотвращению негативного воздействия на окружающую среду.</w:t>
      </w:r>
    </w:p>
    <w:p w:rsidR="00865FF2" w:rsidRPr="00145AAF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145AAF">
        <w:rPr>
          <w:rFonts w:ascii="Arial" w:hAnsi="Arial" w:cs="Arial"/>
          <w:b/>
          <w:sz w:val="16"/>
          <w:szCs w:val="16"/>
        </w:rPr>
        <w:t xml:space="preserve">Специальные затраты, связанные с инновациями, направленными </w:t>
      </w:r>
      <w:r w:rsidRPr="00145AAF">
        <w:rPr>
          <w:rFonts w:ascii="Arial" w:hAnsi="Arial" w:cs="Arial"/>
          <w:b/>
          <w:sz w:val="16"/>
          <w:szCs w:val="16"/>
        </w:rPr>
        <w:br/>
        <w:t>на улучшение экологии</w:t>
      </w:r>
      <w:r w:rsidRPr="00145AAF">
        <w:rPr>
          <w:rFonts w:ascii="Arial" w:hAnsi="Arial" w:cs="Arial"/>
          <w:sz w:val="16"/>
          <w:szCs w:val="16"/>
        </w:rPr>
        <w:t xml:space="preserve"> – затраты на производственно-технические и экологические мероприятия, если основной (главной) причиной их проведения является повышение экологической безопасности, улучшение или предотвращение негативного воздействия на окружающую среду.</w:t>
      </w:r>
      <w:proofErr w:type="gramEnd"/>
      <w:r w:rsidRPr="00145AAF">
        <w:rPr>
          <w:rFonts w:ascii="Arial" w:hAnsi="Arial" w:cs="Arial"/>
          <w:sz w:val="16"/>
          <w:szCs w:val="16"/>
        </w:rPr>
        <w:t xml:space="preserve"> В специальных затратах, связанных с инновациями, </w:t>
      </w:r>
      <w:r w:rsidRPr="00145AAF">
        <w:rPr>
          <w:rFonts w:ascii="Arial" w:hAnsi="Arial" w:cs="Arial"/>
          <w:sz w:val="16"/>
          <w:szCs w:val="16"/>
        </w:rPr>
        <w:br/>
        <w:t xml:space="preserve">направленными на улучшение экологии, отражаются суммарно все текущие </w:t>
      </w:r>
      <w:r w:rsidRPr="00145AAF">
        <w:rPr>
          <w:rFonts w:ascii="Arial" w:hAnsi="Arial" w:cs="Arial"/>
          <w:sz w:val="16"/>
          <w:szCs w:val="16"/>
        </w:rPr>
        <w:br/>
        <w:t xml:space="preserve">и капитальные затраты организации, осуществляемые за счет собственных, заемных средств организации, либо средств государственного бюджета, осуществленные </w:t>
      </w:r>
      <w:r w:rsidRPr="00145AAF">
        <w:rPr>
          <w:rFonts w:ascii="Arial" w:hAnsi="Arial" w:cs="Arial"/>
          <w:sz w:val="16"/>
          <w:szCs w:val="16"/>
        </w:rPr>
        <w:br/>
        <w:t>организацией в связи с разработкой и внедрением</w:t>
      </w:r>
      <w:r>
        <w:rPr>
          <w:rFonts w:ascii="Arial" w:hAnsi="Arial" w:cs="Arial"/>
          <w:sz w:val="16"/>
          <w:szCs w:val="16"/>
        </w:rPr>
        <w:t xml:space="preserve"> </w:t>
      </w:r>
      <w:r w:rsidRPr="00145AAF">
        <w:rPr>
          <w:rFonts w:ascii="Arial" w:hAnsi="Arial" w:cs="Arial"/>
          <w:sz w:val="16"/>
          <w:szCs w:val="16"/>
        </w:rPr>
        <w:t>инноваций,</w:t>
      </w:r>
      <w:r>
        <w:rPr>
          <w:rFonts w:ascii="Arial" w:hAnsi="Arial" w:cs="Arial"/>
          <w:sz w:val="16"/>
          <w:szCs w:val="16"/>
        </w:rPr>
        <w:t xml:space="preserve"> </w:t>
      </w:r>
      <w:r w:rsidRPr="00145AAF">
        <w:rPr>
          <w:rFonts w:ascii="Arial" w:hAnsi="Arial" w:cs="Arial"/>
          <w:sz w:val="16"/>
          <w:szCs w:val="16"/>
        </w:rPr>
        <w:t xml:space="preserve">направленных </w:t>
      </w:r>
      <w:r>
        <w:rPr>
          <w:rFonts w:ascii="Arial" w:hAnsi="Arial" w:cs="Arial"/>
          <w:sz w:val="16"/>
          <w:szCs w:val="16"/>
        </w:rPr>
        <w:br/>
      </w:r>
      <w:r w:rsidRPr="00145AAF">
        <w:rPr>
          <w:rFonts w:ascii="Arial" w:hAnsi="Arial" w:cs="Arial"/>
          <w:sz w:val="16"/>
          <w:szCs w:val="16"/>
        </w:rPr>
        <w:t>на улучшение экологии.</w:t>
      </w:r>
    </w:p>
    <w:p w:rsidR="00865FF2" w:rsidRPr="00B168C9" w:rsidRDefault="00865FF2" w:rsidP="00865FF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45AAF">
        <w:rPr>
          <w:rFonts w:ascii="Arial" w:hAnsi="Arial" w:cs="Arial"/>
          <w:sz w:val="16"/>
          <w:szCs w:val="16"/>
        </w:rPr>
        <w:t xml:space="preserve">Статистическая информация об инновациях, направленных на улучшение экологии </w:t>
      </w:r>
      <w:r>
        <w:rPr>
          <w:rFonts w:ascii="Arial" w:hAnsi="Arial" w:cs="Arial"/>
          <w:sz w:val="16"/>
          <w:szCs w:val="16"/>
        </w:rPr>
        <w:t>разрабатывается с периодичностью раз в два года, в нечетные годы.</w:t>
      </w:r>
      <w:bookmarkStart w:id="0" w:name="_GoBack"/>
      <w:bookmarkEnd w:id="0"/>
    </w:p>
    <w:sectPr w:rsidR="00865FF2" w:rsidRPr="00B168C9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65FF2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32</cp:revision>
  <cp:lastPrinted>2022-11-30T06:30:00Z</cp:lastPrinted>
  <dcterms:created xsi:type="dcterms:W3CDTF">2022-12-09T11:24:00Z</dcterms:created>
  <dcterms:modified xsi:type="dcterms:W3CDTF">2022-12-26T13:27:00Z</dcterms:modified>
</cp:coreProperties>
</file>