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D1" w:rsidRPr="0054498E" w:rsidRDefault="007220D1" w:rsidP="007220D1">
      <w:pPr>
        <w:pStyle w:val="ZAGG"/>
        <w:spacing w:line="240" w:lineRule="auto"/>
        <w:rPr>
          <w:caps w:val="0"/>
          <w:color w:val="auto"/>
          <w:vertAlign w:val="superscript"/>
        </w:rPr>
      </w:pPr>
      <w:r w:rsidRPr="0054498E">
        <w:rPr>
          <w:rStyle w:val="ZAGG2"/>
          <w:b/>
          <w:color w:val="auto"/>
        </w:rPr>
        <w:t>1.11. ЗАТРАТЫ НА ВЫПОЛНЕНИЕ МЕРОПРИЯТИЙ ПО УМЕНЬШЕНИЮ</w:t>
      </w:r>
      <w:r w:rsidRPr="0054498E">
        <w:rPr>
          <w:rStyle w:val="ZAGG2"/>
          <w:b/>
          <w:color w:val="auto"/>
        </w:rPr>
        <w:br/>
        <w:t xml:space="preserve">ВЫБРОСОВ ЗАГРЯЗНЯЮЩИХ АТМОСФЕРУ ВЕЩЕСТВ СТАЦИОНАРНЫМИ ИСТОЧНИКАМИ </w:t>
      </w:r>
      <w:r w:rsidRPr="0054498E">
        <w:rPr>
          <w:caps w:val="0"/>
          <w:color w:val="auto"/>
        </w:rPr>
        <w:t>в 2021 г.</w:t>
      </w:r>
      <w:r w:rsidRPr="0054498E">
        <w:rPr>
          <w:caps w:val="0"/>
          <w:color w:val="auto"/>
          <w:vertAlign w:val="superscript"/>
        </w:rPr>
        <w:t>1)</w:t>
      </w:r>
    </w:p>
    <w:p w:rsidR="007220D1" w:rsidRPr="002124D6" w:rsidRDefault="007220D1" w:rsidP="007220D1">
      <w:pPr>
        <w:pStyle w:val="ZAGG"/>
        <w:spacing w:after="120" w:line="240" w:lineRule="auto"/>
        <w:rPr>
          <w:b w:val="0"/>
          <w:caps w:val="0"/>
          <w:color w:val="auto"/>
          <w:sz w:val="14"/>
          <w:szCs w:val="14"/>
        </w:rPr>
      </w:pPr>
      <w:r w:rsidRPr="002124D6">
        <w:rPr>
          <w:b w:val="0"/>
          <w:caps w:val="0"/>
          <w:color w:val="auto"/>
          <w:sz w:val="14"/>
          <w:szCs w:val="14"/>
        </w:rPr>
        <w:t>(в процентах)</w:t>
      </w:r>
    </w:p>
    <w:p w:rsidR="007220D1" w:rsidRDefault="007220D1" w:rsidP="007220D1">
      <w:pPr>
        <w:pStyle w:val="ZAGG"/>
        <w:widowControl w:val="0"/>
        <w:suppressAutoHyphens w:val="0"/>
        <w:spacing w:line="240" w:lineRule="auto"/>
      </w:pPr>
      <w:r>
        <w:rPr>
          <w:noProof/>
        </w:rPr>
        <w:drawing>
          <wp:inline distT="0" distB="0" distL="0" distR="0" wp14:anchorId="683831D3" wp14:editId="4EDC559A">
            <wp:extent cx="3439160" cy="29819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D1" w:rsidRPr="00C75D6A" w:rsidRDefault="007220D1" w:rsidP="007220D1">
      <w:pPr>
        <w:pStyle w:val="a8"/>
        <w:spacing w:after="40"/>
        <w:rPr>
          <w:rFonts w:ascii="Arial" w:hAnsi="Arial" w:cs="Arial"/>
          <w:sz w:val="14"/>
          <w:szCs w:val="14"/>
        </w:rPr>
      </w:pPr>
      <w:r w:rsidRPr="00C75D6A">
        <w:rPr>
          <w:rFonts w:ascii="Arial" w:hAnsi="Arial" w:cs="Arial"/>
          <w:sz w:val="14"/>
          <w:szCs w:val="14"/>
        </w:rPr>
        <w:t>———————</w:t>
      </w:r>
    </w:p>
    <w:p w:rsidR="007220D1" w:rsidRDefault="007220D1" w:rsidP="007220D1">
      <w:pPr>
        <w:pStyle w:val="a3"/>
        <w:spacing w:before="0" w:line="240" w:lineRule="auto"/>
        <w:jc w:val="both"/>
        <w:rPr>
          <w:rFonts w:cs="Arial"/>
          <w:color w:val="auto"/>
          <w:szCs w:val="14"/>
          <w:lang w:val="ru-RU"/>
        </w:rPr>
      </w:pPr>
      <w:r w:rsidRPr="00842487">
        <w:rPr>
          <w:rFonts w:cs="Arial"/>
          <w:color w:val="auto"/>
          <w:vertAlign w:val="superscript"/>
        </w:rPr>
        <w:t>1)</w:t>
      </w:r>
      <w:r>
        <w:rPr>
          <w:rFonts w:cs="Arial"/>
          <w:color w:val="auto"/>
        </w:rPr>
        <w:t xml:space="preserve"> </w:t>
      </w:r>
      <w:r>
        <w:rPr>
          <w:rFonts w:cs="Arial"/>
          <w:color w:val="auto"/>
          <w:lang w:val="ru-RU"/>
        </w:rPr>
        <w:t>П</w:t>
      </w:r>
      <w:r>
        <w:rPr>
          <w:rFonts w:cs="Arial"/>
          <w:color w:val="auto"/>
          <w:szCs w:val="14"/>
          <w:lang w:val="ru-RU"/>
        </w:rPr>
        <w:t xml:space="preserve">о данным </w:t>
      </w:r>
      <w:proofErr w:type="spellStart"/>
      <w:r>
        <w:rPr>
          <w:rFonts w:cs="Arial"/>
          <w:color w:val="auto"/>
          <w:szCs w:val="14"/>
          <w:lang w:val="ru-RU"/>
        </w:rPr>
        <w:t>Росприроднадзора</w:t>
      </w:r>
      <w:proofErr w:type="spellEnd"/>
      <w:r w:rsidRPr="00842487">
        <w:rPr>
          <w:rFonts w:cs="Arial"/>
          <w:color w:val="auto"/>
          <w:szCs w:val="14"/>
        </w:rPr>
        <w:t>.</w:t>
      </w:r>
    </w:p>
    <w:p w:rsidR="00666CAA" w:rsidRPr="007654A1" w:rsidRDefault="00666CAA" w:rsidP="007654A1">
      <w:pPr>
        <w:pStyle w:val="a3"/>
        <w:spacing w:before="60" w:line="240" w:lineRule="auto"/>
        <w:jc w:val="both"/>
      </w:pPr>
      <w:bookmarkStart w:id="0" w:name="_GoBack"/>
      <w:bookmarkEnd w:id="0"/>
    </w:p>
    <w:sectPr w:rsidR="00666CAA" w:rsidRPr="007654A1" w:rsidSect="00F66B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D2F72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B37D2"/>
    <w:rsid w:val="004D2778"/>
    <w:rsid w:val="005117F5"/>
    <w:rsid w:val="005221BE"/>
    <w:rsid w:val="0052430B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47E44"/>
    <w:rsid w:val="00BA761D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483E88-1C0C-4C80-9926-73BADB4B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24</cp:revision>
  <cp:lastPrinted>2022-11-30T12:24:00Z</cp:lastPrinted>
  <dcterms:created xsi:type="dcterms:W3CDTF">2022-08-11T13:46:00Z</dcterms:created>
  <dcterms:modified xsi:type="dcterms:W3CDTF">2022-12-09T07:27:00Z</dcterms:modified>
</cp:coreProperties>
</file>