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E" w:rsidRDefault="00551EAE" w:rsidP="00551EAE">
      <w:pPr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bCs/>
          <w:caps/>
          <w:sz w:val="16"/>
          <w:szCs w:val="16"/>
        </w:rPr>
        <w:t>1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>.</w:t>
      </w:r>
      <w:r>
        <w:rPr>
          <w:rFonts w:ascii="Arial" w:hAnsi="Arial" w:cs="Arial"/>
          <w:b/>
          <w:bCs/>
          <w:caps/>
          <w:sz w:val="16"/>
          <w:szCs w:val="16"/>
        </w:rPr>
        <w:t>2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caps/>
          <w:sz w:val="16"/>
          <w:szCs w:val="16"/>
        </w:rPr>
        <w:t xml:space="preserve">СТРУКТУРА 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>ВЫБРОС</w:t>
      </w:r>
      <w:r>
        <w:rPr>
          <w:rFonts w:ascii="Arial" w:hAnsi="Arial" w:cs="Arial"/>
          <w:b/>
          <w:bCs/>
          <w:caps/>
          <w:sz w:val="16"/>
          <w:szCs w:val="16"/>
        </w:rPr>
        <w:t>О</w:t>
      </w:r>
      <w:bookmarkStart w:id="0" w:name="_GoBack"/>
      <w:bookmarkEnd w:id="0"/>
      <w:r>
        <w:rPr>
          <w:rFonts w:ascii="Arial" w:hAnsi="Arial" w:cs="Arial"/>
          <w:b/>
          <w:bCs/>
          <w:caps/>
          <w:sz w:val="16"/>
          <w:szCs w:val="16"/>
        </w:rPr>
        <w:t>В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 xml:space="preserve"> ЗАГРЯЗНЯЮЩИХ АТМОСФЕРУ ВЕЩЕСТВ </w:t>
      </w:r>
      <w:r>
        <w:rPr>
          <w:rFonts w:ascii="Arial" w:hAnsi="Arial" w:cs="Arial"/>
          <w:b/>
          <w:bCs/>
          <w:caps/>
          <w:sz w:val="16"/>
          <w:szCs w:val="16"/>
        </w:rPr>
        <w:br/>
      </w:r>
      <w:r w:rsidRPr="00842487">
        <w:rPr>
          <w:rFonts w:ascii="Arial" w:hAnsi="Arial" w:cs="Arial"/>
          <w:b/>
          <w:bCs/>
          <w:caps/>
          <w:sz w:val="16"/>
          <w:szCs w:val="16"/>
        </w:rPr>
        <w:t>СТАЦИОНАРНЫМИ и ПЕРЕДВИЖНЫМИ ИСТОЧНИКАМИ</w:t>
      </w:r>
      <w:r w:rsidRPr="000D084D">
        <w:rPr>
          <w:rFonts w:ascii="Arial" w:hAnsi="Arial" w:cs="Arial"/>
          <w:b/>
          <w:bCs/>
          <w:caps/>
          <w:sz w:val="16"/>
          <w:szCs w:val="16"/>
        </w:rPr>
        <w:br/>
      </w:r>
      <w:r w:rsidRPr="000D084D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тысяч тонн)</w:t>
      </w:r>
    </w:p>
    <w:p w:rsidR="00551EAE" w:rsidRDefault="00551EAE" w:rsidP="00551EAE">
      <w:pPr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83271C">
        <w:rPr>
          <w:rFonts w:ascii="Arial" w:hAnsi="Arial" w:cs="Arial"/>
          <w:bCs/>
          <w:cap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4581" wp14:editId="07F6603A">
                <wp:simplePos x="0" y="0"/>
                <wp:positionH relativeFrom="column">
                  <wp:posOffset>3190875</wp:posOffset>
                </wp:positionH>
                <wp:positionV relativeFrom="paragraph">
                  <wp:posOffset>1834979</wp:posOffset>
                </wp:positionV>
                <wp:extent cx="146050" cy="146050"/>
                <wp:effectExtent l="0" t="0" r="635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AE" w:rsidRPr="0083271C" w:rsidRDefault="00551EAE" w:rsidP="00551EA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83271C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25pt;margin-top:144.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" filled="f" stroked="f">
                <v:textbox inset="0,0,0,0">
                  <w:txbxContent>
                    <w:p w:rsidR="00551EAE" w:rsidRPr="0083271C" w:rsidRDefault="00551EAE" w:rsidP="00551EAE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83271C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83271C">
        <w:rPr>
          <w:rFonts w:ascii="Arial" w:hAnsi="Arial" w:cs="Arial"/>
          <w:bCs/>
          <w:cap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35F0" wp14:editId="61DFF9BF">
                <wp:simplePos x="0" y="0"/>
                <wp:positionH relativeFrom="column">
                  <wp:posOffset>2653665</wp:posOffset>
                </wp:positionH>
                <wp:positionV relativeFrom="paragraph">
                  <wp:posOffset>2062783</wp:posOffset>
                </wp:positionV>
                <wp:extent cx="146050" cy="146050"/>
                <wp:effectExtent l="0" t="0" r="6350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AE" w:rsidRPr="006728C1" w:rsidRDefault="00551EAE" w:rsidP="00551EA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95pt;margin-top:162.4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" filled="f" stroked="f">
                <v:textbox inset="0,0,0,0">
                  <w:txbxContent>
                    <w:p w:rsidR="00551EAE" w:rsidRPr="006728C1" w:rsidRDefault="00551EAE" w:rsidP="00551EAE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z w:val="16"/>
          <w:szCs w:val="16"/>
        </w:rPr>
        <w:drawing>
          <wp:inline distT="0" distB="0" distL="0" distR="0" wp14:anchorId="687D121D" wp14:editId="212CDACC">
            <wp:extent cx="3840480" cy="2319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AE" w:rsidRPr="00867092" w:rsidRDefault="00551EAE" w:rsidP="00551EAE">
      <w:pPr>
        <w:spacing w:after="60"/>
        <w:rPr>
          <w:rFonts w:ascii="Arial" w:hAnsi="Arial" w:cs="Arial"/>
          <w:bCs/>
          <w:caps/>
          <w:sz w:val="14"/>
          <w:szCs w:val="14"/>
        </w:rPr>
      </w:pPr>
      <w:r w:rsidRPr="00867092">
        <w:rPr>
          <w:rFonts w:ascii="Arial" w:hAnsi="Arial" w:cs="Arial"/>
          <w:bCs/>
          <w:caps/>
          <w:sz w:val="14"/>
          <w:szCs w:val="14"/>
        </w:rPr>
        <w:t>——————</w:t>
      </w:r>
    </w:p>
    <w:p w:rsidR="00551EAE" w:rsidRPr="00842487" w:rsidRDefault="00551EAE" w:rsidP="00551EAE">
      <w:pPr>
        <w:spacing w:before="40"/>
        <w:jc w:val="both"/>
        <w:rPr>
          <w:rFonts w:ascii="Arial" w:hAnsi="Arial" w:cs="Arial"/>
          <w:sz w:val="12"/>
          <w:szCs w:val="14"/>
          <w:vertAlign w:val="superscript"/>
        </w:rPr>
      </w:pPr>
      <w:r w:rsidRPr="00842487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> </w:t>
      </w:r>
      <w:r w:rsidRPr="00842487">
        <w:rPr>
          <w:rFonts w:ascii="Arial" w:hAnsi="Arial" w:cs="Arial"/>
          <w:sz w:val="12"/>
          <w:szCs w:val="14"/>
        </w:rPr>
        <w:t>С 201</w:t>
      </w:r>
      <w:r>
        <w:rPr>
          <w:rFonts w:ascii="Arial" w:hAnsi="Arial" w:cs="Arial"/>
          <w:sz w:val="12"/>
          <w:szCs w:val="14"/>
        </w:rPr>
        <w:t>8</w:t>
      </w:r>
      <w:r w:rsidRPr="00842487">
        <w:rPr>
          <w:rFonts w:ascii="Arial" w:hAnsi="Arial" w:cs="Arial"/>
          <w:sz w:val="12"/>
          <w:szCs w:val="14"/>
        </w:rPr>
        <w:t xml:space="preserve"> г. </w:t>
      </w:r>
      <w:r>
        <w:rPr>
          <w:rFonts w:ascii="Arial" w:hAnsi="Arial" w:cs="Arial"/>
          <w:sz w:val="12"/>
          <w:szCs w:val="14"/>
        </w:rPr>
        <w:t xml:space="preserve">– 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842487">
        <w:rPr>
          <w:rFonts w:ascii="Arial" w:hAnsi="Arial" w:cs="Arial"/>
          <w:sz w:val="12"/>
          <w:szCs w:val="14"/>
        </w:rPr>
        <w:t>.</w:t>
      </w:r>
    </w:p>
    <w:p w:rsidR="00551EAE" w:rsidRPr="00F83DC2" w:rsidRDefault="00551EAE" w:rsidP="00551EAE">
      <w:pPr>
        <w:ind w:left="113" w:hanging="113"/>
        <w:jc w:val="both"/>
        <w:rPr>
          <w:rFonts w:ascii="Arial" w:hAnsi="Arial" w:cs="Arial"/>
          <w:sz w:val="12"/>
        </w:rPr>
      </w:pPr>
      <w:r w:rsidRPr="00F83DC2">
        <w:rPr>
          <w:rFonts w:ascii="Arial" w:hAnsi="Arial" w:cs="Arial"/>
          <w:sz w:val="12"/>
          <w:szCs w:val="14"/>
          <w:vertAlign w:val="superscript"/>
        </w:rPr>
        <w:t>2)</w:t>
      </w:r>
      <w:r w:rsidRPr="00F83DC2">
        <w:rPr>
          <w:rFonts w:ascii="Arial" w:hAnsi="Arial" w:cs="Arial"/>
          <w:sz w:val="12"/>
          <w:szCs w:val="14"/>
        </w:rPr>
        <w:t xml:space="preserve"> По данным </w:t>
      </w:r>
      <w:proofErr w:type="spellStart"/>
      <w:r w:rsidRPr="00F83DC2"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F83DC2">
        <w:rPr>
          <w:rFonts w:ascii="Arial" w:hAnsi="Arial" w:cs="Arial"/>
          <w:sz w:val="12"/>
          <w:szCs w:val="14"/>
        </w:rPr>
        <w:t xml:space="preserve">. Включены выбросы от автомобильного и железнодорожного транспорта. </w:t>
      </w:r>
      <w:r w:rsidRPr="00F83DC2">
        <w:rPr>
          <w:rFonts w:ascii="Arial" w:hAnsi="Arial" w:cs="Arial"/>
          <w:sz w:val="12"/>
          <w:szCs w:val="14"/>
        </w:rPr>
        <w:br/>
      </w:r>
      <w:r w:rsidRPr="00F83DC2">
        <w:rPr>
          <w:rFonts w:ascii="Arial" w:hAnsi="Arial" w:cs="Arial"/>
          <w:sz w:val="12"/>
        </w:rPr>
        <w:t xml:space="preserve">С 2019 г. расчет производится с учетом требований Таможенного союза и ОЭСР к экологическим классам АТС </w:t>
      </w:r>
      <w:r w:rsidRPr="00F83DC2">
        <w:rPr>
          <w:rFonts w:ascii="Arial" w:hAnsi="Arial" w:cs="Arial"/>
          <w:sz w:val="12"/>
        </w:rPr>
        <w:br/>
        <w:t>и качеству и типам топлива.</w:t>
      </w:r>
    </w:p>
    <w:p w:rsidR="00666CAA" w:rsidRPr="00551EAE" w:rsidRDefault="00666CAA" w:rsidP="00551EAE">
      <w:pPr>
        <w:rPr>
          <w:sz w:val="20"/>
          <w:szCs w:val="20"/>
        </w:rPr>
      </w:pPr>
    </w:p>
    <w:sectPr w:rsidR="00666CAA" w:rsidRPr="00551EAE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C0338F-B128-4776-B9D7-42A06B5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16</cp:revision>
  <cp:lastPrinted>2022-11-30T12:24:00Z</cp:lastPrinted>
  <dcterms:created xsi:type="dcterms:W3CDTF">2022-08-11T13:46:00Z</dcterms:created>
  <dcterms:modified xsi:type="dcterms:W3CDTF">2022-12-09T06:45:00Z</dcterms:modified>
</cp:coreProperties>
</file>