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40" w:rsidRPr="00143F23" w:rsidRDefault="00660D40" w:rsidP="00660D40">
      <w:pPr>
        <w:pStyle w:val="a5"/>
        <w:pageBreakBefore/>
        <w:spacing w:after="120" w:line="240" w:lineRule="auto"/>
        <w:rPr>
          <w:color w:val="auto"/>
        </w:rPr>
      </w:pPr>
      <w:r w:rsidRPr="00143F23">
        <w:rPr>
          <w:color w:val="auto"/>
        </w:rPr>
        <w:t>4.1</w:t>
      </w:r>
      <w:r>
        <w:rPr>
          <w:color w:val="auto"/>
          <w:lang w:val="en-US"/>
        </w:rPr>
        <w:t>9</w:t>
      </w:r>
      <w:r w:rsidRPr="00143F23">
        <w:rPr>
          <w:color w:val="auto"/>
        </w:rPr>
        <w:t>. НАРУШЕНИЯ ЗЕМЕЛЬНОГО ЗАКОНОДАТЕЛЬСТВА</w:t>
      </w:r>
      <w:proofErr w:type="gramStart"/>
      <w:r w:rsidRPr="0018597D">
        <w:rPr>
          <w:color w:val="auto"/>
          <w:vertAlign w:val="superscript"/>
        </w:rPr>
        <w:t>1</w:t>
      </w:r>
      <w:proofErr w:type="gramEnd"/>
      <w:r w:rsidRPr="0018597D">
        <w:rPr>
          <w:color w:val="auto"/>
          <w:vertAlign w:val="superscript"/>
        </w:rPr>
        <w:t>)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9"/>
        <w:gridCol w:w="759"/>
        <w:gridCol w:w="760"/>
        <w:gridCol w:w="759"/>
        <w:gridCol w:w="761"/>
      </w:tblGrid>
      <w:tr w:rsidR="00660D40" w:rsidRPr="00143F23" w:rsidTr="00E04F55">
        <w:trPr>
          <w:trHeight w:val="20"/>
          <w:jc w:val="center"/>
        </w:trPr>
        <w:tc>
          <w:tcPr>
            <w:tcW w:w="2137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660D40" w:rsidRPr="00143F23" w:rsidRDefault="00660D40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660D40" w:rsidRPr="00143F23" w:rsidRDefault="00660D40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43F23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572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660D40" w:rsidRPr="00143F23" w:rsidRDefault="00660D40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43F23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73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660D40" w:rsidRPr="00143F23" w:rsidRDefault="00660D40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43F23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72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660D40" w:rsidRPr="00143F23" w:rsidRDefault="00660D40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43F23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74" w:type="pct"/>
            <w:tcBorders>
              <w:bottom w:val="single" w:sz="6" w:space="0" w:color="auto"/>
            </w:tcBorders>
            <w:shd w:val="clear" w:color="auto" w:fill="F3FEFF"/>
          </w:tcPr>
          <w:p w:rsidR="00660D40" w:rsidRPr="00143F23" w:rsidRDefault="00660D40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43F23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660D40" w:rsidRPr="00143F23" w:rsidTr="00E04F55">
        <w:trPr>
          <w:trHeight w:val="20"/>
          <w:jc w:val="center"/>
        </w:trPr>
        <w:tc>
          <w:tcPr>
            <w:tcW w:w="2137" w:type="pct"/>
            <w:tcBorders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660D40" w:rsidRPr="00143F23" w:rsidRDefault="00660D40" w:rsidP="00E04F55">
            <w:pPr>
              <w:spacing w:before="60" w:after="20"/>
              <w:ind w:right="13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63" w:type="pct"/>
            <w:gridSpan w:val="5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143F23" w:rsidRDefault="00660D40" w:rsidP="00E04F55">
            <w:pPr>
              <w:spacing w:before="60" w:after="20"/>
              <w:ind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43F23">
              <w:rPr>
                <w:rFonts w:ascii="Arial" w:hAnsi="Arial" w:cs="Arial"/>
                <w:b/>
                <w:bCs/>
                <w:sz w:val="14"/>
                <w:szCs w:val="14"/>
              </w:rPr>
              <w:t>Нарушения юридическими лицами</w:t>
            </w:r>
          </w:p>
        </w:tc>
      </w:tr>
      <w:tr w:rsidR="00660D40" w:rsidRPr="00143F23" w:rsidTr="00E04F55">
        <w:trPr>
          <w:trHeight w:val="20"/>
          <w:jc w:val="center"/>
        </w:trPr>
        <w:tc>
          <w:tcPr>
            <w:tcW w:w="2137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36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 xml:space="preserve">Выявлено нарушений земельного </w:t>
            </w:r>
            <w:r w:rsidRPr="00AA4C61">
              <w:rPr>
                <w:rFonts w:ascii="Arial" w:hAnsi="Arial" w:cs="Arial"/>
                <w:sz w:val="14"/>
                <w:szCs w:val="14"/>
              </w:rPr>
              <w:br/>
              <w:t>законодательства</w:t>
            </w:r>
          </w:p>
        </w:tc>
        <w:tc>
          <w:tcPr>
            <w:tcW w:w="572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nil"/>
              <w:bottom w:val="nil"/>
            </w:tcBorders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0D40" w:rsidRPr="00143F23" w:rsidTr="00E04F55">
        <w:trPr>
          <w:trHeight w:val="20"/>
          <w:jc w:val="center"/>
        </w:trPr>
        <w:tc>
          <w:tcPr>
            <w:tcW w:w="2137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>число случаев, единиц</w:t>
            </w:r>
          </w:p>
        </w:tc>
        <w:tc>
          <w:tcPr>
            <w:tcW w:w="572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A4C61">
              <w:rPr>
                <w:rFonts w:ascii="Arial" w:hAnsi="Arial" w:cs="Arial"/>
                <w:sz w:val="14"/>
                <w:szCs w:val="14"/>
                <w:lang w:val="en-US"/>
              </w:rPr>
              <w:t>8 716</w:t>
            </w:r>
          </w:p>
        </w:tc>
        <w:tc>
          <w:tcPr>
            <w:tcW w:w="572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>7</w:t>
            </w:r>
            <w:r w:rsidRPr="00AA4C6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AA4C61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>7</w:t>
            </w:r>
            <w:r w:rsidRPr="00AA4C6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AA4C61">
              <w:rPr>
                <w:rFonts w:ascii="Arial" w:hAnsi="Arial" w:cs="Arial"/>
                <w:sz w:val="14"/>
                <w:szCs w:val="14"/>
              </w:rPr>
              <w:t>661</w:t>
            </w:r>
          </w:p>
        </w:tc>
        <w:tc>
          <w:tcPr>
            <w:tcW w:w="572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>3 979</w:t>
            </w:r>
          </w:p>
        </w:tc>
        <w:tc>
          <w:tcPr>
            <w:tcW w:w="574" w:type="pct"/>
            <w:tcBorders>
              <w:top w:val="nil"/>
              <w:bottom w:val="nil"/>
            </w:tcBorders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>4 790</w:t>
            </w:r>
          </w:p>
        </w:tc>
      </w:tr>
      <w:tr w:rsidR="00660D40" w:rsidRPr="00143F23" w:rsidTr="00E04F55">
        <w:trPr>
          <w:trHeight w:val="20"/>
          <w:jc w:val="center"/>
        </w:trPr>
        <w:tc>
          <w:tcPr>
            <w:tcW w:w="2137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>площадь, тыс. га</w:t>
            </w:r>
          </w:p>
        </w:tc>
        <w:tc>
          <w:tcPr>
            <w:tcW w:w="572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  <w:lang w:val="en-US"/>
              </w:rPr>
              <w:t>203</w:t>
            </w:r>
            <w:r w:rsidRPr="00AA4C61">
              <w:rPr>
                <w:rFonts w:ascii="Arial" w:hAnsi="Arial" w:cs="Arial"/>
                <w:sz w:val="14"/>
                <w:szCs w:val="14"/>
              </w:rPr>
              <w:t>,1</w:t>
            </w:r>
          </w:p>
        </w:tc>
        <w:tc>
          <w:tcPr>
            <w:tcW w:w="572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>2</w:t>
            </w:r>
            <w:r w:rsidRPr="00AA4C6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AA4C61">
              <w:rPr>
                <w:rFonts w:ascii="Arial" w:hAnsi="Arial" w:cs="Arial"/>
                <w:sz w:val="14"/>
                <w:szCs w:val="14"/>
              </w:rPr>
              <w:t>775,5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>106,7</w:t>
            </w:r>
          </w:p>
        </w:tc>
        <w:tc>
          <w:tcPr>
            <w:tcW w:w="572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>139,0</w:t>
            </w:r>
          </w:p>
        </w:tc>
        <w:tc>
          <w:tcPr>
            <w:tcW w:w="574" w:type="pct"/>
            <w:tcBorders>
              <w:top w:val="nil"/>
              <w:bottom w:val="nil"/>
            </w:tcBorders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>59,3</w:t>
            </w:r>
          </w:p>
        </w:tc>
      </w:tr>
      <w:tr w:rsidR="00660D40" w:rsidRPr="00143F23" w:rsidTr="00E04F55">
        <w:trPr>
          <w:trHeight w:val="20"/>
          <w:jc w:val="center"/>
        </w:trPr>
        <w:tc>
          <w:tcPr>
            <w:tcW w:w="2137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36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 xml:space="preserve">Устранено нарушений земельного </w:t>
            </w:r>
            <w:r w:rsidRPr="00AA4C61">
              <w:rPr>
                <w:rFonts w:ascii="Arial" w:hAnsi="Arial" w:cs="Arial"/>
                <w:sz w:val="14"/>
                <w:szCs w:val="14"/>
              </w:rPr>
              <w:br/>
              <w:t>законодательства</w:t>
            </w:r>
          </w:p>
        </w:tc>
        <w:tc>
          <w:tcPr>
            <w:tcW w:w="572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nil"/>
              <w:bottom w:val="nil"/>
            </w:tcBorders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0D40" w:rsidRPr="00143F23" w:rsidTr="00E04F55">
        <w:trPr>
          <w:trHeight w:val="20"/>
          <w:jc w:val="center"/>
        </w:trPr>
        <w:tc>
          <w:tcPr>
            <w:tcW w:w="2137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>число случаев, единиц</w:t>
            </w:r>
          </w:p>
        </w:tc>
        <w:tc>
          <w:tcPr>
            <w:tcW w:w="572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>2</w:t>
            </w:r>
            <w:r w:rsidRPr="00AA4C6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AA4C61">
              <w:rPr>
                <w:rFonts w:ascii="Arial" w:hAnsi="Arial" w:cs="Arial"/>
                <w:sz w:val="14"/>
                <w:szCs w:val="14"/>
              </w:rPr>
              <w:t>931</w:t>
            </w:r>
          </w:p>
        </w:tc>
        <w:tc>
          <w:tcPr>
            <w:tcW w:w="572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>2</w:t>
            </w:r>
            <w:r w:rsidRPr="00AA4C6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AA4C61">
              <w:rPr>
                <w:rFonts w:ascii="Arial" w:hAnsi="Arial" w:cs="Arial"/>
                <w:sz w:val="14"/>
                <w:szCs w:val="14"/>
              </w:rPr>
              <w:t>272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>1</w:t>
            </w:r>
            <w:r w:rsidRPr="00AA4C6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AA4C61">
              <w:rPr>
                <w:rFonts w:ascii="Arial" w:hAnsi="Arial" w:cs="Arial"/>
                <w:sz w:val="14"/>
                <w:szCs w:val="14"/>
              </w:rPr>
              <w:t>836</w:t>
            </w:r>
          </w:p>
        </w:tc>
        <w:tc>
          <w:tcPr>
            <w:tcW w:w="572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>733</w:t>
            </w:r>
          </w:p>
        </w:tc>
        <w:tc>
          <w:tcPr>
            <w:tcW w:w="574" w:type="pct"/>
            <w:tcBorders>
              <w:top w:val="nil"/>
              <w:bottom w:val="nil"/>
            </w:tcBorders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>1240</w:t>
            </w:r>
          </w:p>
        </w:tc>
      </w:tr>
      <w:tr w:rsidR="00660D40" w:rsidRPr="00143F23" w:rsidTr="00E04F55">
        <w:trPr>
          <w:trHeight w:val="20"/>
          <w:jc w:val="center"/>
        </w:trPr>
        <w:tc>
          <w:tcPr>
            <w:tcW w:w="2137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>площадь, тыс. га</w:t>
            </w:r>
          </w:p>
        </w:tc>
        <w:tc>
          <w:tcPr>
            <w:tcW w:w="572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>70,5</w:t>
            </w:r>
          </w:p>
        </w:tc>
        <w:tc>
          <w:tcPr>
            <w:tcW w:w="572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>51,7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>38,6</w:t>
            </w:r>
          </w:p>
        </w:tc>
        <w:tc>
          <w:tcPr>
            <w:tcW w:w="572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574" w:type="pct"/>
            <w:tcBorders>
              <w:top w:val="nil"/>
              <w:bottom w:val="nil"/>
            </w:tcBorders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>91,0</w:t>
            </w:r>
          </w:p>
        </w:tc>
      </w:tr>
      <w:tr w:rsidR="00660D40" w:rsidRPr="00143F23" w:rsidTr="00E04F55">
        <w:trPr>
          <w:trHeight w:val="20"/>
          <w:jc w:val="center"/>
        </w:trPr>
        <w:tc>
          <w:tcPr>
            <w:tcW w:w="2137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60" w:after="20"/>
              <w:ind w:right="13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63" w:type="pct"/>
            <w:gridSpan w:val="5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60" w:after="20"/>
              <w:ind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A4C61">
              <w:rPr>
                <w:rFonts w:ascii="Arial" w:hAnsi="Arial" w:cs="Arial"/>
                <w:b/>
                <w:bCs/>
                <w:sz w:val="14"/>
                <w:szCs w:val="14"/>
              </w:rPr>
              <w:t>Нарушения гражданами</w:t>
            </w:r>
          </w:p>
        </w:tc>
      </w:tr>
      <w:tr w:rsidR="00660D40" w:rsidRPr="00143F23" w:rsidTr="00E04F55">
        <w:trPr>
          <w:trHeight w:val="20"/>
          <w:jc w:val="center"/>
        </w:trPr>
        <w:tc>
          <w:tcPr>
            <w:tcW w:w="2137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36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 xml:space="preserve">Выявлено нарушений земельного </w:t>
            </w:r>
            <w:r w:rsidRPr="00AA4C61">
              <w:rPr>
                <w:rFonts w:ascii="Arial" w:hAnsi="Arial" w:cs="Arial"/>
                <w:sz w:val="14"/>
                <w:szCs w:val="14"/>
              </w:rPr>
              <w:br/>
              <w:t>законодательства</w:t>
            </w:r>
          </w:p>
        </w:tc>
        <w:tc>
          <w:tcPr>
            <w:tcW w:w="572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nil"/>
              <w:bottom w:val="nil"/>
            </w:tcBorders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0D40" w:rsidRPr="00143F23" w:rsidTr="00E04F55">
        <w:trPr>
          <w:trHeight w:val="20"/>
          <w:jc w:val="center"/>
        </w:trPr>
        <w:tc>
          <w:tcPr>
            <w:tcW w:w="2137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>число случаев, единиц</w:t>
            </w:r>
          </w:p>
        </w:tc>
        <w:tc>
          <w:tcPr>
            <w:tcW w:w="572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>132</w:t>
            </w:r>
            <w:r w:rsidRPr="00AA4C6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AA4C61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572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>145</w:t>
            </w:r>
            <w:r w:rsidRPr="00AA4C6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AA4C61">
              <w:rPr>
                <w:rFonts w:ascii="Arial" w:hAnsi="Arial" w:cs="Arial"/>
                <w:sz w:val="14"/>
                <w:szCs w:val="14"/>
              </w:rPr>
              <w:t>467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>145</w:t>
            </w:r>
            <w:r w:rsidRPr="00AA4C6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AA4C61">
              <w:rPr>
                <w:rFonts w:ascii="Arial" w:hAnsi="Arial" w:cs="Arial"/>
                <w:sz w:val="14"/>
                <w:szCs w:val="14"/>
              </w:rPr>
              <w:t>564</w:t>
            </w:r>
          </w:p>
        </w:tc>
        <w:tc>
          <w:tcPr>
            <w:tcW w:w="572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>93 161</w:t>
            </w:r>
          </w:p>
        </w:tc>
        <w:tc>
          <w:tcPr>
            <w:tcW w:w="574" w:type="pct"/>
            <w:tcBorders>
              <w:top w:val="nil"/>
              <w:bottom w:val="nil"/>
            </w:tcBorders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>85 787</w:t>
            </w:r>
          </w:p>
        </w:tc>
      </w:tr>
      <w:tr w:rsidR="00660D40" w:rsidRPr="00143F23" w:rsidTr="00E04F55">
        <w:trPr>
          <w:trHeight w:val="20"/>
          <w:jc w:val="center"/>
        </w:trPr>
        <w:tc>
          <w:tcPr>
            <w:tcW w:w="2137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>площадь, тыс. га</w:t>
            </w:r>
          </w:p>
        </w:tc>
        <w:tc>
          <w:tcPr>
            <w:tcW w:w="572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>158,9</w:t>
            </w:r>
          </w:p>
        </w:tc>
        <w:tc>
          <w:tcPr>
            <w:tcW w:w="572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>66,5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>106,4</w:t>
            </w:r>
          </w:p>
        </w:tc>
        <w:tc>
          <w:tcPr>
            <w:tcW w:w="572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>61,3</w:t>
            </w:r>
          </w:p>
        </w:tc>
        <w:tc>
          <w:tcPr>
            <w:tcW w:w="574" w:type="pct"/>
            <w:tcBorders>
              <w:top w:val="nil"/>
              <w:bottom w:val="nil"/>
            </w:tcBorders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>40,5</w:t>
            </w:r>
          </w:p>
        </w:tc>
      </w:tr>
      <w:tr w:rsidR="00660D40" w:rsidRPr="00143F23" w:rsidTr="00E04F55">
        <w:trPr>
          <w:trHeight w:val="20"/>
          <w:jc w:val="center"/>
        </w:trPr>
        <w:tc>
          <w:tcPr>
            <w:tcW w:w="2137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36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 xml:space="preserve">Устранено нарушений земельного </w:t>
            </w:r>
            <w:r w:rsidRPr="00AA4C61">
              <w:rPr>
                <w:rFonts w:ascii="Arial" w:hAnsi="Arial" w:cs="Arial"/>
                <w:sz w:val="14"/>
                <w:szCs w:val="14"/>
              </w:rPr>
              <w:br/>
              <w:t>законодательства</w:t>
            </w:r>
          </w:p>
        </w:tc>
        <w:tc>
          <w:tcPr>
            <w:tcW w:w="572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nil"/>
              <w:bottom w:val="nil"/>
            </w:tcBorders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0D40" w:rsidRPr="00143F23" w:rsidTr="00E04F55">
        <w:trPr>
          <w:trHeight w:val="20"/>
          <w:jc w:val="center"/>
        </w:trPr>
        <w:tc>
          <w:tcPr>
            <w:tcW w:w="2137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>число случаев, единиц</w:t>
            </w:r>
          </w:p>
        </w:tc>
        <w:tc>
          <w:tcPr>
            <w:tcW w:w="572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>59</w:t>
            </w:r>
            <w:r w:rsidRPr="00AA4C6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AA4C61">
              <w:rPr>
                <w:rFonts w:ascii="Arial" w:hAnsi="Arial" w:cs="Arial"/>
                <w:sz w:val="14"/>
                <w:szCs w:val="14"/>
              </w:rPr>
              <w:t>275</w:t>
            </w:r>
          </w:p>
        </w:tc>
        <w:tc>
          <w:tcPr>
            <w:tcW w:w="572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>68</w:t>
            </w:r>
            <w:r w:rsidRPr="00AA4C6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AA4C61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>70</w:t>
            </w:r>
            <w:r w:rsidRPr="00AA4C6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AA4C61">
              <w:rPr>
                <w:rFonts w:ascii="Arial" w:hAnsi="Arial" w:cs="Arial"/>
                <w:sz w:val="14"/>
                <w:szCs w:val="14"/>
              </w:rPr>
              <w:t>995</w:t>
            </w:r>
          </w:p>
        </w:tc>
        <w:tc>
          <w:tcPr>
            <w:tcW w:w="572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>56 368</w:t>
            </w:r>
          </w:p>
        </w:tc>
        <w:tc>
          <w:tcPr>
            <w:tcW w:w="574" w:type="pct"/>
            <w:tcBorders>
              <w:top w:val="nil"/>
              <w:bottom w:val="nil"/>
            </w:tcBorders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>56 663</w:t>
            </w:r>
          </w:p>
        </w:tc>
      </w:tr>
      <w:tr w:rsidR="00660D40" w:rsidRPr="00143F23" w:rsidTr="00E04F55">
        <w:trPr>
          <w:trHeight w:val="20"/>
          <w:jc w:val="center"/>
        </w:trPr>
        <w:tc>
          <w:tcPr>
            <w:tcW w:w="2137" w:type="pct"/>
            <w:tcBorders>
              <w:top w:val="nil"/>
              <w:bottom w:val="single" w:sz="4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>площадь, тыс. га</w:t>
            </w:r>
          </w:p>
        </w:tc>
        <w:tc>
          <w:tcPr>
            <w:tcW w:w="5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>32,7</w:t>
            </w:r>
          </w:p>
        </w:tc>
        <w:tc>
          <w:tcPr>
            <w:tcW w:w="5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>216,2</w:t>
            </w:r>
          </w:p>
        </w:tc>
        <w:tc>
          <w:tcPr>
            <w:tcW w:w="57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>44,7</w:t>
            </w:r>
          </w:p>
        </w:tc>
        <w:tc>
          <w:tcPr>
            <w:tcW w:w="57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>47,7</w:t>
            </w:r>
          </w:p>
        </w:tc>
        <w:tc>
          <w:tcPr>
            <w:tcW w:w="574" w:type="pct"/>
            <w:tcBorders>
              <w:top w:val="nil"/>
              <w:bottom w:val="single" w:sz="4" w:space="0" w:color="auto"/>
            </w:tcBorders>
            <w:vAlign w:val="bottom"/>
          </w:tcPr>
          <w:p w:rsidR="00660D40" w:rsidRPr="00AA4C61" w:rsidRDefault="00660D40" w:rsidP="00E04F55">
            <w:pPr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4C61">
              <w:rPr>
                <w:rFonts w:ascii="Arial" w:hAnsi="Arial" w:cs="Arial"/>
                <w:sz w:val="14"/>
                <w:szCs w:val="14"/>
              </w:rPr>
              <w:t>182,3</w:t>
            </w:r>
          </w:p>
        </w:tc>
      </w:tr>
    </w:tbl>
    <w:p w:rsidR="00660D40" w:rsidRPr="00143F23" w:rsidRDefault="00660D40" w:rsidP="00660D40">
      <w:pPr>
        <w:pStyle w:val="a3"/>
        <w:spacing w:before="60" w:line="240" w:lineRule="auto"/>
        <w:rPr>
          <w:color w:val="auto"/>
        </w:rPr>
      </w:pPr>
      <w:r w:rsidRPr="00143F23">
        <w:rPr>
          <w:color w:val="auto"/>
          <w:vertAlign w:val="superscript"/>
        </w:rPr>
        <w:t xml:space="preserve">1) </w:t>
      </w:r>
      <w:r w:rsidRPr="00143F23">
        <w:rPr>
          <w:color w:val="auto"/>
        </w:rPr>
        <w:t xml:space="preserve">По данным </w:t>
      </w:r>
      <w:proofErr w:type="spellStart"/>
      <w:r w:rsidRPr="00143F23">
        <w:rPr>
          <w:color w:val="auto"/>
        </w:rPr>
        <w:t>Росреестра</w:t>
      </w:r>
      <w:proofErr w:type="spellEnd"/>
      <w:r w:rsidRPr="00143F23">
        <w:rPr>
          <w:color w:val="auto"/>
        </w:rPr>
        <w:t>.</w:t>
      </w:r>
    </w:p>
    <w:p w:rsidR="005600AF" w:rsidRPr="00660D40" w:rsidRDefault="005600AF" w:rsidP="00660D40">
      <w:bookmarkStart w:id="0" w:name="_GoBack"/>
      <w:bookmarkEnd w:id="0"/>
    </w:p>
    <w:sectPr w:rsidR="005600AF" w:rsidRPr="00660D40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 (TT)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4F36B5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035CC"/>
    <w:rsid w:val="000319C0"/>
    <w:rsid w:val="0003381F"/>
    <w:rsid w:val="00057504"/>
    <w:rsid w:val="000633A4"/>
    <w:rsid w:val="00067EC3"/>
    <w:rsid w:val="00086B95"/>
    <w:rsid w:val="000A1637"/>
    <w:rsid w:val="000C2568"/>
    <w:rsid w:val="000C2D8F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C7629"/>
    <w:rsid w:val="001E7A0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5EDB"/>
    <w:rsid w:val="003C5AEA"/>
    <w:rsid w:val="00426917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4F36B5"/>
    <w:rsid w:val="00501A3E"/>
    <w:rsid w:val="00515F27"/>
    <w:rsid w:val="00523549"/>
    <w:rsid w:val="00530847"/>
    <w:rsid w:val="005600AF"/>
    <w:rsid w:val="0057570E"/>
    <w:rsid w:val="005777AF"/>
    <w:rsid w:val="00581080"/>
    <w:rsid w:val="0058785B"/>
    <w:rsid w:val="00597800"/>
    <w:rsid w:val="005C47D9"/>
    <w:rsid w:val="005C7D8D"/>
    <w:rsid w:val="005E0769"/>
    <w:rsid w:val="005E63A1"/>
    <w:rsid w:val="005E7380"/>
    <w:rsid w:val="005F136D"/>
    <w:rsid w:val="00630DAA"/>
    <w:rsid w:val="0065195E"/>
    <w:rsid w:val="00660D40"/>
    <w:rsid w:val="00666704"/>
    <w:rsid w:val="006730D1"/>
    <w:rsid w:val="006C3832"/>
    <w:rsid w:val="006F243B"/>
    <w:rsid w:val="006F2AD2"/>
    <w:rsid w:val="00707946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33A08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938E9"/>
    <w:rsid w:val="009D2304"/>
    <w:rsid w:val="009E00E8"/>
    <w:rsid w:val="009F3ECC"/>
    <w:rsid w:val="00A8469A"/>
    <w:rsid w:val="00A91ECA"/>
    <w:rsid w:val="00AA16EE"/>
    <w:rsid w:val="00AA594B"/>
    <w:rsid w:val="00AD03C5"/>
    <w:rsid w:val="00AF3FB8"/>
    <w:rsid w:val="00B01ECD"/>
    <w:rsid w:val="00B33FC6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A1E13"/>
    <w:rsid w:val="00CD2ABB"/>
    <w:rsid w:val="00CF1C81"/>
    <w:rsid w:val="00CF57A6"/>
    <w:rsid w:val="00CF6E1F"/>
    <w:rsid w:val="00CF7500"/>
    <w:rsid w:val="00D34EB2"/>
    <w:rsid w:val="00D37257"/>
    <w:rsid w:val="00D40191"/>
    <w:rsid w:val="00D45907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B0D25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38E9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  <w:lang w:eastAsia="en-US"/>
    </w:rPr>
  </w:style>
  <w:style w:type="paragraph" w:styleId="3">
    <w:name w:val="heading 3"/>
    <w:basedOn w:val="a"/>
    <w:next w:val="a"/>
    <w:link w:val="30"/>
    <w:qFormat/>
    <w:rsid w:val="009938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character" w:customStyle="1" w:styleId="20">
    <w:name w:val="Заголовок 2 Знак"/>
    <w:basedOn w:val="a0"/>
    <w:link w:val="2"/>
    <w:rsid w:val="009938E9"/>
    <w:rPr>
      <w:rFonts w:ascii="Arial" w:eastAsia="Times New Roman" w:hAnsi="Arial" w:cs="Arial"/>
      <w:b/>
      <w:bCs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9938E9"/>
    <w:rPr>
      <w:rFonts w:ascii="Arial" w:eastAsia="Times New Roman" w:hAnsi="Arial" w:cs="Arial"/>
      <w:b/>
      <w:bCs/>
      <w:sz w:val="26"/>
      <w:szCs w:val="26"/>
    </w:rPr>
  </w:style>
  <w:style w:type="paragraph" w:styleId="af">
    <w:name w:val="Normal (Web)"/>
    <w:basedOn w:val="a"/>
    <w:link w:val="af0"/>
    <w:rsid w:val="000C2568"/>
    <w:pPr>
      <w:autoSpaceDE w:val="0"/>
      <w:autoSpaceDN w:val="0"/>
      <w:adjustRightInd w:val="0"/>
      <w:spacing w:before="100" w:after="100" w:line="288" w:lineRule="auto"/>
      <w:textAlignment w:val="center"/>
    </w:pPr>
    <w:rPr>
      <w:rFonts w:ascii="Arial Unicode MS (TT)" w:eastAsia="Arial Unicode MS (TT)" w:hAnsi="Arial" w:cs="Arial Unicode MS (TT)"/>
      <w:color w:val="000000"/>
      <w:sz w:val="20"/>
      <w:szCs w:val="20"/>
      <w:lang w:eastAsia="en-US"/>
    </w:rPr>
  </w:style>
  <w:style w:type="paragraph" w:customStyle="1" w:styleId="Arial8">
    <w:name w:val="Стиль Обычный (веб) + (латиница) Arial 8 пт полужирный Авто все..."/>
    <w:basedOn w:val="af"/>
    <w:link w:val="Arial80"/>
    <w:rsid w:val="000C2568"/>
    <w:pPr>
      <w:spacing w:after="0" w:line="240" w:lineRule="auto"/>
    </w:pPr>
    <w:rPr>
      <w:rFonts w:ascii="Arial"/>
      <w:b/>
      <w:bCs/>
      <w:caps/>
      <w:sz w:val="16"/>
    </w:rPr>
  </w:style>
  <w:style w:type="character" w:customStyle="1" w:styleId="af0">
    <w:name w:val="Обычный (веб) Знак"/>
    <w:link w:val="af"/>
    <w:rsid w:val="000C2568"/>
    <w:rPr>
      <w:rFonts w:ascii="Arial Unicode MS (TT)" w:eastAsia="Arial Unicode MS (TT)" w:hAnsi="Arial" w:cs="Arial Unicode MS (TT)"/>
      <w:color w:val="000000"/>
      <w:sz w:val="20"/>
      <w:szCs w:val="20"/>
    </w:rPr>
  </w:style>
  <w:style w:type="character" w:customStyle="1" w:styleId="Arial80">
    <w:name w:val="Стиль Обычный (веб) + (латиница) Arial 8 пт полужирный Авто все... Знак"/>
    <w:link w:val="Arial8"/>
    <w:rsid w:val="000C2568"/>
    <w:rPr>
      <w:rFonts w:ascii="Arial" w:eastAsia="Arial Unicode MS (TT)" w:hAnsi="Arial" w:cs="Arial Unicode MS (TT)"/>
      <w:b/>
      <w:bCs/>
      <w:caps/>
      <w:color w:val="00000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38E9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  <w:lang w:eastAsia="en-US"/>
    </w:rPr>
  </w:style>
  <w:style w:type="paragraph" w:styleId="3">
    <w:name w:val="heading 3"/>
    <w:basedOn w:val="a"/>
    <w:next w:val="a"/>
    <w:link w:val="30"/>
    <w:qFormat/>
    <w:rsid w:val="009938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character" w:customStyle="1" w:styleId="20">
    <w:name w:val="Заголовок 2 Знак"/>
    <w:basedOn w:val="a0"/>
    <w:link w:val="2"/>
    <w:rsid w:val="009938E9"/>
    <w:rPr>
      <w:rFonts w:ascii="Arial" w:eastAsia="Times New Roman" w:hAnsi="Arial" w:cs="Arial"/>
      <w:b/>
      <w:bCs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9938E9"/>
    <w:rPr>
      <w:rFonts w:ascii="Arial" w:eastAsia="Times New Roman" w:hAnsi="Arial" w:cs="Arial"/>
      <w:b/>
      <w:bCs/>
      <w:sz w:val="26"/>
      <w:szCs w:val="26"/>
    </w:rPr>
  </w:style>
  <w:style w:type="paragraph" w:styleId="af">
    <w:name w:val="Normal (Web)"/>
    <w:basedOn w:val="a"/>
    <w:link w:val="af0"/>
    <w:rsid w:val="000C2568"/>
    <w:pPr>
      <w:autoSpaceDE w:val="0"/>
      <w:autoSpaceDN w:val="0"/>
      <w:adjustRightInd w:val="0"/>
      <w:spacing w:before="100" w:after="100" w:line="288" w:lineRule="auto"/>
      <w:textAlignment w:val="center"/>
    </w:pPr>
    <w:rPr>
      <w:rFonts w:ascii="Arial Unicode MS (TT)" w:eastAsia="Arial Unicode MS (TT)" w:hAnsi="Arial" w:cs="Arial Unicode MS (TT)"/>
      <w:color w:val="000000"/>
      <w:sz w:val="20"/>
      <w:szCs w:val="20"/>
      <w:lang w:eastAsia="en-US"/>
    </w:rPr>
  </w:style>
  <w:style w:type="paragraph" w:customStyle="1" w:styleId="Arial8">
    <w:name w:val="Стиль Обычный (веб) + (латиница) Arial 8 пт полужирный Авто все..."/>
    <w:basedOn w:val="af"/>
    <w:link w:val="Arial80"/>
    <w:rsid w:val="000C2568"/>
    <w:pPr>
      <w:spacing w:after="0" w:line="240" w:lineRule="auto"/>
    </w:pPr>
    <w:rPr>
      <w:rFonts w:ascii="Arial"/>
      <w:b/>
      <w:bCs/>
      <w:caps/>
      <w:sz w:val="16"/>
    </w:rPr>
  </w:style>
  <w:style w:type="character" w:customStyle="1" w:styleId="af0">
    <w:name w:val="Обычный (веб) Знак"/>
    <w:link w:val="af"/>
    <w:rsid w:val="000C2568"/>
    <w:rPr>
      <w:rFonts w:ascii="Arial Unicode MS (TT)" w:eastAsia="Arial Unicode MS (TT)" w:hAnsi="Arial" w:cs="Arial Unicode MS (TT)"/>
      <w:color w:val="000000"/>
      <w:sz w:val="20"/>
      <w:szCs w:val="20"/>
    </w:rPr>
  </w:style>
  <w:style w:type="character" w:customStyle="1" w:styleId="Arial80">
    <w:name w:val="Стиль Обычный (веб) + (латиница) Arial 8 пт полужирный Авто все... Знак"/>
    <w:link w:val="Arial8"/>
    <w:rsid w:val="000C2568"/>
    <w:rPr>
      <w:rFonts w:ascii="Arial" w:eastAsia="Arial Unicode MS (TT)" w:hAnsi="Arial" w:cs="Arial Unicode MS (TT)"/>
      <w:b/>
      <w:bCs/>
      <w:caps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20</cp:revision>
  <cp:lastPrinted>2022-11-30T06:30:00Z</cp:lastPrinted>
  <dcterms:created xsi:type="dcterms:W3CDTF">2022-12-09T11:24:00Z</dcterms:created>
  <dcterms:modified xsi:type="dcterms:W3CDTF">2022-12-09T11:55:00Z</dcterms:modified>
</cp:coreProperties>
</file>