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48" w:rsidRDefault="00807148" w:rsidP="00807148">
      <w:pPr>
        <w:spacing w:after="120" w:line="240" w:lineRule="auto"/>
        <w:jc w:val="center"/>
      </w:pPr>
      <w:r w:rsidRPr="00410015">
        <w:rPr>
          <w:rFonts w:ascii="Times New Roman" w:hAnsi="Times New Roman" w:cs="Times New Roman"/>
          <w:b/>
          <w:bCs/>
          <w:sz w:val="28"/>
          <w:szCs w:val="28"/>
        </w:rPr>
        <w:t>Сведения 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4100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импорте </w:t>
      </w:r>
      <w:r w:rsidRPr="00410015">
        <w:rPr>
          <w:rFonts w:ascii="Times New Roman" w:hAnsi="Times New Roman" w:cs="Times New Roman"/>
          <w:b/>
          <w:bCs/>
          <w:sz w:val="28"/>
          <w:szCs w:val="28"/>
        </w:rPr>
        <w:t>технологи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410015">
        <w:rPr>
          <w:rFonts w:ascii="Times New Roman" w:hAnsi="Times New Roman" w:cs="Times New Roman"/>
          <w:b/>
          <w:bCs/>
          <w:sz w:val="28"/>
          <w:szCs w:val="28"/>
        </w:rPr>
        <w:t xml:space="preserve"> регионам</w:t>
      </w:r>
      <w:r>
        <w:rPr>
          <w:rFonts w:ascii="Times New Roman" w:hAnsi="Times New Roman" w:cs="Times New Roman"/>
          <w:b/>
          <w:bCs/>
          <w:sz w:val="28"/>
          <w:szCs w:val="28"/>
        </w:rPr>
        <w:t>и Российской Федерацией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за 2019-2020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953"/>
        <w:gridCol w:w="1268"/>
        <w:gridCol w:w="1268"/>
        <w:gridCol w:w="1286"/>
        <w:gridCol w:w="1286"/>
      </w:tblGrid>
      <w:tr w:rsidR="00CD06C2" w:rsidRPr="00410015" w:rsidTr="00807148">
        <w:trPr>
          <w:trHeight w:val="765"/>
          <w:tblHeader/>
        </w:trPr>
        <w:tc>
          <w:tcPr>
            <w:tcW w:w="2376" w:type="dxa"/>
            <w:vMerge w:val="restart"/>
            <w:noWrap/>
            <w:hideMark/>
          </w:tcPr>
          <w:p w:rsidR="00CD06C2" w:rsidRPr="00410015" w:rsidRDefault="00CD06C2" w:rsidP="0080714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10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7" w:type="dxa"/>
            <w:gridSpan w:val="2"/>
            <w:hideMark/>
          </w:tcPr>
          <w:p w:rsidR="00CD06C2" w:rsidRPr="00CD06C2" w:rsidRDefault="00CD06C2" w:rsidP="0080714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соглашений </w:t>
            </w:r>
            <w:r w:rsidR="00807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07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ед.)</w:t>
            </w:r>
          </w:p>
        </w:tc>
        <w:tc>
          <w:tcPr>
            <w:tcW w:w="2536" w:type="dxa"/>
            <w:gridSpan w:val="2"/>
            <w:hideMark/>
          </w:tcPr>
          <w:p w:rsidR="00CD06C2" w:rsidRPr="00410015" w:rsidRDefault="00CD06C2" w:rsidP="0080714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предмета соглашений </w:t>
            </w:r>
            <w:r w:rsidR="00807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gramStart"/>
            <w:r w:rsidR="00807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</w:t>
            </w:r>
            <w:proofErr w:type="gramEnd"/>
            <w:r w:rsidR="00807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долл.)</w:t>
            </w:r>
          </w:p>
        </w:tc>
        <w:tc>
          <w:tcPr>
            <w:tcW w:w="2572" w:type="dxa"/>
            <w:gridSpan w:val="2"/>
            <w:hideMark/>
          </w:tcPr>
          <w:p w:rsidR="00CD06C2" w:rsidRPr="00410015" w:rsidRDefault="00CD06C2" w:rsidP="0080714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Выплаты</w:t>
            </w:r>
            <w:r w:rsidRPr="00410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631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10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соглашениям </w:t>
            </w:r>
            <w:r w:rsidR="004631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10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зарубежными странами</w:t>
            </w:r>
            <w:r w:rsidR="00807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gramStart"/>
            <w:r w:rsidR="00807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</w:t>
            </w:r>
            <w:proofErr w:type="gramEnd"/>
            <w:r w:rsidR="008071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D06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долл.)</w:t>
            </w:r>
          </w:p>
        </w:tc>
      </w:tr>
      <w:tr w:rsidR="00CD06C2" w:rsidRPr="00410015" w:rsidTr="00807148">
        <w:trPr>
          <w:trHeight w:val="300"/>
          <w:tblHeader/>
        </w:trPr>
        <w:tc>
          <w:tcPr>
            <w:tcW w:w="2376" w:type="dxa"/>
            <w:vMerge/>
            <w:hideMark/>
          </w:tcPr>
          <w:p w:rsidR="00CD06C2" w:rsidRPr="00410015" w:rsidRDefault="00CD06C2" w:rsidP="00807148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D06C2" w:rsidRPr="00410015" w:rsidRDefault="00CD06C2" w:rsidP="0080714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53" w:type="dxa"/>
            <w:hideMark/>
          </w:tcPr>
          <w:p w:rsidR="00CD06C2" w:rsidRPr="00410015" w:rsidRDefault="00CD06C2" w:rsidP="0080714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68" w:type="dxa"/>
            <w:hideMark/>
          </w:tcPr>
          <w:p w:rsidR="00CD06C2" w:rsidRPr="00410015" w:rsidRDefault="00CD06C2" w:rsidP="0080714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68" w:type="dxa"/>
            <w:hideMark/>
          </w:tcPr>
          <w:p w:rsidR="00CD06C2" w:rsidRPr="00410015" w:rsidRDefault="00CD06C2" w:rsidP="0080714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86" w:type="dxa"/>
            <w:hideMark/>
          </w:tcPr>
          <w:p w:rsidR="00CD06C2" w:rsidRPr="00410015" w:rsidRDefault="00CD06C2" w:rsidP="0080714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86" w:type="dxa"/>
            <w:hideMark/>
          </w:tcPr>
          <w:p w:rsidR="00CD06C2" w:rsidRPr="00410015" w:rsidRDefault="00CD06C2" w:rsidP="0080714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CD06C2" w:rsidRDefault="00EA7AAF" w:rsidP="009C2A88">
            <w:pPr>
              <w:spacing w:before="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C2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5518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807148" w:rsidRDefault="004D36ED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  <w:r w:rsidRPr="008071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12322,7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13732,0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4836,8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4824,9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CD06C2" w:rsidRDefault="00EA7AAF" w:rsidP="009C2A88">
            <w:pPr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C2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1867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D36ED" w:rsidRDefault="004D36ED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2313,7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5841,9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1359,7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2620,5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249,9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236,7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Липецкая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257,9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284,4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Орловская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510,7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315,1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Ярославская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9C2A88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EA7AAF" w:rsidRPr="00410015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867,3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4299,9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558,0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1755,9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CD06C2" w:rsidRDefault="00EA7AAF" w:rsidP="009C2A88">
            <w:pPr>
              <w:spacing w:before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C2">
              <w:rPr>
                <w:rFonts w:ascii="Times New Roman" w:hAnsi="Times New Roman" w:cs="Times New Roman"/>
                <w:b/>
                <w:sz w:val="20"/>
                <w:szCs w:val="20"/>
              </w:rPr>
              <w:t>Северо-Западный федеральный округ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2018,4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2161,6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804,7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846,3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Республика Карелия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Республика Коми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 (кроме Ненецкого автономного округа)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Вологодская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701,2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254,2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Новгородская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Псковская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9C2A88" w:rsidP="009C2A88">
            <w:pPr>
              <w:spacing w:before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EA7AAF" w:rsidRPr="00410015">
              <w:rPr>
                <w:rFonts w:ascii="Times New Roman" w:hAnsi="Times New Roman" w:cs="Times New Roman"/>
                <w:sz w:val="20"/>
                <w:szCs w:val="20"/>
              </w:rPr>
              <w:t>Санкт-Петер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бург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1168,4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1256,2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442,6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9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509,3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pageBreakBefore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Южный федеральный округ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pageBreakBefore/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pageBreakBefore/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pageBreakBefore/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1845,4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pageBreakBefore/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1615,7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pageBreakBefore/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278,8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pageBreakBefore/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366,6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8F7546" w:rsidRDefault="008F7546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46316B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8F7546" w:rsidRDefault="008F7546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46316B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8F7546" w:rsidRDefault="008F7546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585,3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352,4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169,7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1215,4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1216,4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172,8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Город федерального значения Севастополь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46316B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46316B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6316B" w:rsidRDefault="0046316B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46316B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CD06C2" w:rsidRDefault="00EA7AAF" w:rsidP="009C2A8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C2">
              <w:rPr>
                <w:rFonts w:ascii="Times New Roman" w:hAnsi="Times New Roman" w:cs="Times New Roman"/>
                <w:b/>
                <w:sz w:val="20"/>
                <w:szCs w:val="20"/>
              </w:rPr>
              <w:t>Северо-Кавказский федеральный округ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150,3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CD06C2" w:rsidP="009C2A8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8F7546" w:rsidRDefault="008F7546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46316B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8F7546" w:rsidRDefault="008F7546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46316B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8F7546" w:rsidRDefault="008F7546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160999" w:rsidRDefault="0046316B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CD06C2" w:rsidRDefault="00EA7AAF" w:rsidP="009C2A8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C2"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 федеральный округ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1589,1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1100,6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510,5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270,2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Республика Мордовия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861,7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637,4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Пермский край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272,3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242,9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Пензенская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325,2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278,6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9C2A8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Ульяновская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12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CD06C2" w:rsidRDefault="00EA7AAF" w:rsidP="00F33013">
            <w:pPr>
              <w:pageBreakBefore/>
              <w:spacing w:before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Уральский федеральный округ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pageBreakBefore/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pageBreakBefore/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pageBreakBefore/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1390,4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pageBreakBefore/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1646,4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pageBreakBefore/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464,4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pageBreakBefore/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252,3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F3301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Курганская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F3301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F3301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1215,2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1126,1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174,3</w:t>
            </w:r>
          </w:p>
        </w:tc>
      </w:tr>
      <w:tr w:rsidR="00807148" w:rsidRPr="00410015" w:rsidTr="00807148">
        <w:tc>
          <w:tcPr>
            <w:tcW w:w="2376" w:type="dxa"/>
          </w:tcPr>
          <w:p w:rsidR="00807148" w:rsidRPr="00410015" w:rsidRDefault="00807148" w:rsidP="00F33013">
            <w:pPr>
              <w:spacing w:before="80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noWrap/>
            <w:vAlign w:val="bottom"/>
          </w:tcPr>
          <w:p w:rsidR="00807148" w:rsidRPr="00410015" w:rsidRDefault="00807148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noWrap/>
            <w:vAlign w:val="bottom"/>
          </w:tcPr>
          <w:p w:rsidR="00807148" w:rsidRPr="00410015" w:rsidRDefault="00807148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noWrap/>
            <w:vAlign w:val="bottom"/>
          </w:tcPr>
          <w:p w:rsidR="00807148" w:rsidRPr="00410015" w:rsidRDefault="00807148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noWrap/>
            <w:vAlign w:val="bottom"/>
          </w:tcPr>
          <w:p w:rsidR="00807148" w:rsidRPr="00410015" w:rsidRDefault="00807148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noWrap/>
            <w:vAlign w:val="bottom"/>
          </w:tcPr>
          <w:p w:rsidR="00807148" w:rsidRPr="00410015" w:rsidRDefault="00807148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noWrap/>
            <w:vAlign w:val="bottom"/>
          </w:tcPr>
          <w:p w:rsidR="00807148" w:rsidRPr="00410015" w:rsidRDefault="00807148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F33013">
            <w:pPr>
              <w:spacing w:before="8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</w:t>
            </w:r>
            <w:r w:rsidR="00807148">
              <w:rPr>
                <w:rFonts w:ascii="Times New Roman" w:hAnsi="Times New Roman" w:cs="Times New Roman"/>
                <w:sz w:val="20"/>
                <w:szCs w:val="20"/>
              </w:rPr>
              <w:t>округ – Югра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807148" w:rsidP="00F33013">
            <w:pPr>
              <w:spacing w:before="8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pageBreakBefore/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pageBreakBefore/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pageBreakBefore/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pageBreakBefore/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pageBreakBefore/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pageBreakBefore/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F3301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Тюменская область (кроме Ханты-Мансийского автономного округа-Югры и Ямало-Ненецкого автономного округа)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1170,7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1078,6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402,6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161,5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F3301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417,2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CD06C2" w:rsidRDefault="00EA7AAF" w:rsidP="00F33013">
            <w:pPr>
              <w:spacing w:before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C2">
              <w:rPr>
                <w:rFonts w:ascii="Times New Roman" w:hAnsi="Times New Roman" w:cs="Times New Roman"/>
                <w:b/>
                <w:sz w:val="20"/>
                <w:szCs w:val="20"/>
              </w:rPr>
              <w:t>Сибирский федеральный округ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2707,1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834,7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1280,2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208,1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F3301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8F7546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8F7546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8F7546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F3301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1605,6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760,3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F3301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F3301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F3301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F3301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654,0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636,7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143,3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F3301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Томская область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244,3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210,6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CD06C2" w:rsidRDefault="00EA7AAF" w:rsidP="00F33013">
            <w:pPr>
              <w:spacing w:before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C2">
              <w:rPr>
                <w:rFonts w:ascii="Times New Roman" w:hAnsi="Times New Roman" w:cs="Times New Roman"/>
                <w:b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1134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351,2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380,8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253,7</w:t>
            </w:r>
          </w:p>
        </w:tc>
      </w:tr>
      <w:tr w:rsidR="00EA7AAF" w:rsidRPr="00410015" w:rsidTr="00807148">
        <w:tc>
          <w:tcPr>
            <w:tcW w:w="2376" w:type="dxa"/>
            <w:hideMark/>
          </w:tcPr>
          <w:p w:rsidR="00EA7AAF" w:rsidRPr="00410015" w:rsidRDefault="00EA7AAF" w:rsidP="00F3301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Республика Бурятия</w:t>
            </w:r>
          </w:p>
        </w:tc>
        <w:tc>
          <w:tcPr>
            <w:tcW w:w="1134" w:type="dxa"/>
            <w:noWrap/>
            <w:vAlign w:val="bottom"/>
          </w:tcPr>
          <w:p w:rsidR="00EA7AAF" w:rsidRPr="0046316B" w:rsidRDefault="0046316B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53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268" w:type="dxa"/>
            <w:noWrap/>
            <w:vAlign w:val="bottom"/>
          </w:tcPr>
          <w:p w:rsidR="00EA7AAF" w:rsidRPr="0046316B" w:rsidRDefault="0046316B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68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286" w:type="dxa"/>
            <w:noWrap/>
            <w:vAlign w:val="bottom"/>
          </w:tcPr>
          <w:p w:rsidR="00EA7AAF" w:rsidRPr="0046316B" w:rsidRDefault="0046316B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6" w:type="dxa"/>
            <w:noWrap/>
            <w:vAlign w:val="bottom"/>
            <w:hideMark/>
          </w:tcPr>
          <w:p w:rsidR="00EA7AAF" w:rsidRPr="00410015" w:rsidRDefault="00EA7AAF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8F7546" w:rsidRPr="00410015" w:rsidTr="00807148">
        <w:tc>
          <w:tcPr>
            <w:tcW w:w="2376" w:type="dxa"/>
            <w:hideMark/>
          </w:tcPr>
          <w:p w:rsidR="008F7546" w:rsidRPr="00410015" w:rsidRDefault="008F7546" w:rsidP="00F3301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134" w:type="dxa"/>
            <w:noWrap/>
            <w:vAlign w:val="bottom"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3" w:type="dxa"/>
            <w:noWrap/>
            <w:vAlign w:val="bottom"/>
            <w:hideMark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8" w:type="dxa"/>
            <w:noWrap/>
            <w:vAlign w:val="bottom"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68" w:type="dxa"/>
            <w:noWrap/>
            <w:vAlign w:val="bottom"/>
            <w:hideMark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286" w:type="dxa"/>
            <w:noWrap/>
            <w:vAlign w:val="bottom"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86" w:type="dxa"/>
            <w:noWrap/>
            <w:vAlign w:val="bottom"/>
            <w:hideMark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8F7546" w:rsidRPr="00410015" w:rsidTr="00807148">
        <w:tc>
          <w:tcPr>
            <w:tcW w:w="2376" w:type="dxa"/>
            <w:hideMark/>
          </w:tcPr>
          <w:p w:rsidR="008F7546" w:rsidRPr="00410015" w:rsidRDefault="008F7546" w:rsidP="00F3301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Забайкальский край</w:t>
            </w:r>
          </w:p>
        </w:tc>
        <w:tc>
          <w:tcPr>
            <w:tcW w:w="1134" w:type="dxa"/>
            <w:noWrap/>
            <w:vAlign w:val="bottom"/>
          </w:tcPr>
          <w:p w:rsidR="008F7546" w:rsidRPr="008F7546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953" w:type="dxa"/>
            <w:noWrap/>
            <w:vAlign w:val="bottom"/>
            <w:hideMark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268" w:type="dxa"/>
            <w:noWrap/>
            <w:vAlign w:val="bottom"/>
          </w:tcPr>
          <w:p w:rsidR="008F7546" w:rsidRPr="008F7546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1268" w:type="dxa"/>
            <w:noWrap/>
            <w:vAlign w:val="bottom"/>
            <w:hideMark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286" w:type="dxa"/>
            <w:noWrap/>
            <w:vAlign w:val="bottom"/>
          </w:tcPr>
          <w:p w:rsidR="008F7546" w:rsidRPr="008F7546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1286" w:type="dxa"/>
            <w:noWrap/>
            <w:vAlign w:val="bottom"/>
            <w:hideMark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8F7546" w:rsidRPr="00410015" w:rsidTr="00807148">
        <w:tc>
          <w:tcPr>
            <w:tcW w:w="2376" w:type="dxa"/>
            <w:hideMark/>
          </w:tcPr>
          <w:p w:rsidR="008F7546" w:rsidRPr="00410015" w:rsidRDefault="008F7546" w:rsidP="00F3301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  <w:noWrap/>
            <w:vAlign w:val="bottom"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53" w:type="dxa"/>
            <w:noWrap/>
            <w:vAlign w:val="bottom"/>
            <w:hideMark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8" w:type="dxa"/>
            <w:noWrap/>
            <w:vAlign w:val="bottom"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1268" w:type="dxa"/>
            <w:noWrap/>
            <w:vAlign w:val="bottom"/>
            <w:hideMark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86" w:type="dxa"/>
            <w:noWrap/>
            <w:vAlign w:val="bottom"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86" w:type="dxa"/>
            <w:noWrap/>
            <w:vAlign w:val="bottom"/>
            <w:hideMark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8F7546" w:rsidRPr="00410015" w:rsidTr="00807148">
        <w:tc>
          <w:tcPr>
            <w:tcW w:w="2376" w:type="dxa"/>
            <w:hideMark/>
          </w:tcPr>
          <w:p w:rsidR="008F7546" w:rsidRPr="00410015" w:rsidRDefault="008F7546" w:rsidP="00F3301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1134" w:type="dxa"/>
            <w:noWrap/>
            <w:vAlign w:val="bottom"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3" w:type="dxa"/>
            <w:noWrap/>
            <w:vAlign w:val="bottom"/>
            <w:hideMark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8" w:type="dxa"/>
            <w:noWrap/>
            <w:vAlign w:val="bottom"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268" w:type="dxa"/>
            <w:noWrap/>
            <w:vAlign w:val="bottom"/>
            <w:hideMark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286" w:type="dxa"/>
            <w:noWrap/>
            <w:vAlign w:val="bottom"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286" w:type="dxa"/>
            <w:noWrap/>
            <w:vAlign w:val="bottom"/>
            <w:hideMark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8F7546" w:rsidRPr="00410015" w:rsidTr="00807148">
        <w:tc>
          <w:tcPr>
            <w:tcW w:w="2376" w:type="dxa"/>
            <w:hideMark/>
          </w:tcPr>
          <w:p w:rsidR="008F7546" w:rsidRPr="00410015" w:rsidRDefault="008F7546" w:rsidP="00F3301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Амурская область</w:t>
            </w:r>
          </w:p>
        </w:tc>
        <w:tc>
          <w:tcPr>
            <w:tcW w:w="1134" w:type="dxa"/>
            <w:noWrap/>
            <w:vAlign w:val="bottom"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3" w:type="dxa"/>
            <w:noWrap/>
            <w:vAlign w:val="bottom"/>
            <w:hideMark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8" w:type="dxa"/>
            <w:noWrap/>
            <w:vAlign w:val="bottom"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268" w:type="dxa"/>
            <w:noWrap/>
            <w:vAlign w:val="bottom"/>
            <w:hideMark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1286" w:type="dxa"/>
            <w:noWrap/>
            <w:vAlign w:val="bottom"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286" w:type="dxa"/>
            <w:noWrap/>
            <w:vAlign w:val="bottom"/>
            <w:hideMark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172,8</w:t>
            </w:r>
          </w:p>
        </w:tc>
      </w:tr>
      <w:tr w:rsidR="008F7546" w:rsidRPr="00410015" w:rsidTr="00807148">
        <w:tc>
          <w:tcPr>
            <w:tcW w:w="2376" w:type="dxa"/>
            <w:hideMark/>
          </w:tcPr>
          <w:p w:rsidR="008F7546" w:rsidRPr="00410015" w:rsidRDefault="008F7546" w:rsidP="00F3301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Сахалинская область</w:t>
            </w:r>
          </w:p>
        </w:tc>
        <w:tc>
          <w:tcPr>
            <w:tcW w:w="1134" w:type="dxa"/>
            <w:noWrap/>
            <w:vAlign w:val="bottom"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53" w:type="dxa"/>
            <w:noWrap/>
            <w:vAlign w:val="bottom"/>
            <w:hideMark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8" w:type="dxa"/>
            <w:noWrap/>
            <w:vAlign w:val="bottom"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268" w:type="dxa"/>
            <w:noWrap/>
            <w:vAlign w:val="bottom"/>
            <w:hideMark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286" w:type="dxa"/>
            <w:noWrap/>
            <w:vAlign w:val="bottom"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286" w:type="dxa"/>
            <w:noWrap/>
            <w:vAlign w:val="bottom"/>
            <w:hideMark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8F7546" w:rsidRPr="00410015" w:rsidTr="00807148">
        <w:tc>
          <w:tcPr>
            <w:tcW w:w="2376" w:type="dxa"/>
            <w:hideMark/>
          </w:tcPr>
          <w:p w:rsidR="008F7546" w:rsidRPr="00410015" w:rsidRDefault="008F7546" w:rsidP="00F3301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134" w:type="dxa"/>
            <w:noWrap/>
            <w:vAlign w:val="bottom"/>
            <w:hideMark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3" w:type="dxa"/>
            <w:noWrap/>
            <w:vAlign w:val="bottom"/>
            <w:hideMark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8" w:type="dxa"/>
            <w:noWrap/>
            <w:vAlign w:val="bottom"/>
            <w:hideMark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68" w:type="dxa"/>
            <w:noWrap/>
            <w:vAlign w:val="bottom"/>
            <w:hideMark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86" w:type="dxa"/>
            <w:noWrap/>
            <w:vAlign w:val="bottom"/>
            <w:hideMark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86" w:type="dxa"/>
            <w:noWrap/>
            <w:vAlign w:val="bottom"/>
            <w:hideMark/>
          </w:tcPr>
          <w:p w:rsidR="008F7546" w:rsidRPr="00410015" w:rsidRDefault="008F7546" w:rsidP="005B0E5F">
            <w:pPr>
              <w:spacing w:before="80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015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</w:tbl>
    <w:p w:rsidR="00EA7AAF" w:rsidRPr="00CD06C2" w:rsidRDefault="0046316B" w:rsidP="00807148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t>… –</w:t>
      </w:r>
      <w:bookmarkStart w:id="0" w:name="_GoBack"/>
      <w:bookmarkEnd w:id="0"/>
      <w:r w:rsidR="00DC2B35" w:rsidRPr="00CD06C2">
        <w:rPr>
          <w:rFonts w:ascii="Times New Roman" w:hAnsi="Times New Roman" w:cs="Times New Roman"/>
          <w:sz w:val="18"/>
          <w:szCs w:val="18"/>
        </w:rPr>
        <w:t>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(ст.4, п.5; ст. 9.</w:t>
      </w:r>
      <w:proofErr w:type="gramEnd"/>
      <w:r w:rsidR="00DC2B35" w:rsidRPr="00CD06C2">
        <w:rPr>
          <w:rFonts w:ascii="Times New Roman" w:hAnsi="Times New Roman" w:cs="Times New Roman"/>
          <w:sz w:val="18"/>
          <w:szCs w:val="18"/>
        </w:rPr>
        <w:t xml:space="preserve"> П.1)</w:t>
      </w:r>
    </w:p>
    <w:sectPr w:rsidR="00EA7AAF" w:rsidRPr="00CD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AF"/>
    <w:rsid w:val="00160999"/>
    <w:rsid w:val="002A45F6"/>
    <w:rsid w:val="00410015"/>
    <w:rsid w:val="0046316B"/>
    <w:rsid w:val="004D36ED"/>
    <w:rsid w:val="00537BD9"/>
    <w:rsid w:val="005B0E5F"/>
    <w:rsid w:val="00807148"/>
    <w:rsid w:val="00871F0B"/>
    <w:rsid w:val="008F7546"/>
    <w:rsid w:val="009C2A88"/>
    <w:rsid w:val="00B36DB8"/>
    <w:rsid w:val="00BB4D0B"/>
    <w:rsid w:val="00C678DD"/>
    <w:rsid w:val="00CD06C2"/>
    <w:rsid w:val="00DC2B35"/>
    <w:rsid w:val="00E94879"/>
    <w:rsid w:val="00EA7AAF"/>
    <w:rsid w:val="00F3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Гречишкин Дмитрий Геннадьевич</dc:creator>
  <cp:lastModifiedBy>Сергеева Тамара Васильевна</cp:lastModifiedBy>
  <cp:revision>11</cp:revision>
  <cp:lastPrinted>2021-06-07T13:40:00Z</cp:lastPrinted>
  <dcterms:created xsi:type="dcterms:W3CDTF">2021-06-03T13:26:00Z</dcterms:created>
  <dcterms:modified xsi:type="dcterms:W3CDTF">2021-06-18T13:31:00Z</dcterms:modified>
</cp:coreProperties>
</file>