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2F" w:rsidRPr="00880D79" w:rsidRDefault="0092132F" w:rsidP="0092132F">
      <w:pPr>
        <w:pageBreakBefore/>
        <w:spacing w:after="60"/>
        <w:jc w:val="center"/>
        <w:rPr>
          <w:rFonts w:ascii="Arial" w:hAnsi="Arial"/>
          <w:sz w:val="16"/>
          <w:szCs w:val="16"/>
        </w:rPr>
      </w:pPr>
      <w:r w:rsidRPr="00880D79">
        <w:rPr>
          <w:rFonts w:ascii="Arial" w:hAnsi="Arial"/>
          <w:b/>
          <w:sz w:val="16"/>
        </w:rPr>
        <w:t>5</w:t>
      </w:r>
      <w:r w:rsidRPr="00880D79">
        <w:rPr>
          <w:rFonts w:ascii="Arial" w:hAnsi="Arial"/>
          <w:b/>
          <w:caps/>
          <w:sz w:val="16"/>
        </w:rPr>
        <w:t>.1. Основные ПОКАЗАТЕЛИ уровнЯ жизни населениЯ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867"/>
        <w:gridCol w:w="870"/>
        <w:gridCol w:w="870"/>
        <w:gridCol w:w="871"/>
        <w:gridCol w:w="871"/>
        <w:gridCol w:w="873"/>
      </w:tblGrid>
      <w:tr w:rsidR="0092132F" w:rsidRPr="001306C1" w:rsidTr="002526FF">
        <w:trPr>
          <w:cantSplit/>
          <w:trHeight w:val="138"/>
        </w:trPr>
        <w:tc>
          <w:tcPr>
            <w:tcW w:w="141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Ожидаемая продолжител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ь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ность жизни при рождении (лет), 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20</w:t>
            </w:r>
            <w:r>
              <w:rPr>
                <w:rFonts w:ascii="Arial" w:hAnsi="Arial"/>
                <w:color w:val="000000" w:themeColor="text1"/>
                <w:sz w:val="12"/>
              </w:rPr>
              <w:t>20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Фактическое конечное потребление домашних хозяйств по паритету покупательной способности на душу нас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е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ления, 201</w:t>
            </w:r>
            <w:r w:rsidRPr="00CD22B6">
              <w:rPr>
                <w:rFonts w:ascii="Arial" w:hAnsi="Arial"/>
                <w:color w:val="000000" w:themeColor="text1"/>
                <w:sz w:val="12"/>
              </w:rPr>
              <w:t>7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 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(Россия=100)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2132F" w:rsidRPr="001306C1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76643D">
              <w:rPr>
                <w:rFonts w:ascii="Arial" w:hAnsi="Arial"/>
                <w:sz w:val="12"/>
              </w:rPr>
              <w:t xml:space="preserve">Индекс </w:t>
            </w:r>
            <w:r w:rsidRPr="0076643D">
              <w:rPr>
                <w:rFonts w:ascii="Arial" w:hAnsi="Arial"/>
                <w:sz w:val="12"/>
              </w:rPr>
              <w:br/>
            </w:r>
            <w:proofErr w:type="gramStart"/>
            <w:r w:rsidRPr="0076643D">
              <w:rPr>
                <w:rFonts w:ascii="Arial" w:hAnsi="Arial"/>
                <w:sz w:val="12"/>
              </w:rPr>
              <w:t>потребитель</w:t>
            </w:r>
            <w:r w:rsidRPr="0076643D">
              <w:rPr>
                <w:rFonts w:ascii="Arial" w:hAnsi="Arial"/>
                <w:sz w:val="12"/>
                <w:lang w:val="en-US"/>
              </w:rPr>
              <w:t>-</w:t>
            </w:r>
            <w:proofErr w:type="spellStart"/>
            <w:r w:rsidRPr="0076643D">
              <w:rPr>
                <w:rFonts w:ascii="Arial" w:hAnsi="Arial"/>
                <w:sz w:val="12"/>
              </w:rPr>
              <w:t>ских</w:t>
            </w:r>
            <w:proofErr w:type="spellEnd"/>
            <w:proofErr w:type="gramEnd"/>
            <w:r w:rsidRPr="0076643D">
              <w:rPr>
                <w:rFonts w:ascii="Arial" w:hAnsi="Arial"/>
                <w:sz w:val="12"/>
              </w:rPr>
              <w:t xml:space="preserve"> цен, </w:t>
            </w:r>
            <w:r w:rsidRPr="0076643D">
              <w:rPr>
                <w:rFonts w:ascii="Arial" w:hAnsi="Arial"/>
                <w:sz w:val="12"/>
                <w:lang w:val="en-US"/>
              </w:rPr>
              <w:br/>
            </w:r>
            <w:r w:rsidRPr="0076643D">
              <w:rPr>
                <w:rFonts w:ascii="Arial" w:hAnsi="Arial"/>
                <w:sz w:val="12"/>
              </w:rPr>
              <w:t xml:space="preserve">2021 </w:t>
            </w:r>
            <w:r w:rsidRPr="0076643D">
              <w:rPr>
                <w:rFonts w:ascii="Arial" w:hAnsi="Arial"/>
                <w:sz w:val="12"/>
              </w:rPr>
              <w:br/>
              <w:t>(2010=100)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Индекс </w:t>
            </w:r>
            <w:r w:rsidRPr="001306C1">
              <w:rPr>
                <w:rFonts w:ascii="Arial" w:hAnsi="Arial"/>
                <w:color w:val="000000" w:themeColor="text1"/>
                <w:spacing w:val="-4"/>
                <w:sz w:val="12"/>
              </w:rPr>
              <w:t>конце</w:t>
            </w:r>
            <w:r w:rsidRPr="001306C1">
              <w:rPr>
                <w:rFonts w:ascii="Arial" w:hAnsi="Arial"/>
                <w:color w:val="000000" w:themeColor="text1"/>
                <w:spacing w:val="-4"/>
                <w:sz w:val="12"/>
              </w:rPr>
              <w:t>н</w:t>
            </w:r>
            <w:r w:rsidRPr="001306C1">
              <w:rPr>
                <w:rFonts w:ascii="Arial" w:hAnsi="Arial"/>
                <w:color w:val="000000" w:themeColor="text1"/>
                <w:spacing w:val="-4"/>
                <w:sz w:val="12"/>
              </w:rPr>
              <w:t>трации доходов (коэффициент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 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Джини)</w:t>
            </w:r>
            <w:r w:rsidRPr="001306C1">
              <w:rPr>
                <w:rFonts w:ascii="Arial" w:hAnsi="Arial"/>
                <w:color w:val="000000" w:themeColor="text1"/>
                <w:sz w:val="12"/>
                <w:vertAlign w:val="superscript"/>
              </w:rPr>
              <w:t>1)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, 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процентов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2132F" w:rsidRPr="001306C1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Суточная калорийность питания нас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е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ления,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ккал на душу</w:t>
            </w:r>
            <w:proofErr w:type="gramStart"/>
            <w:r w:rsidRPr="001306C1">
              <w:rPr>
                <w:rFonts w:ascii="Arial" w:hAnsi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1306C1">
              <w:rPr>
                <w:rFonts w:ascii="Arial" w:hAnsi="Arial"/>
                <w:color w:val="000000" w:themeColor="text1"/>
                <w:sz w:val="12"/>
                <w:vertAlign w:val="superscript"/>
              </w:rPr>
              <w:t>)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, 201</w:t>
            </w:r>
            <w:r>
              <w:rPr>
                <w:rFonts w:ascii="Arial" w:hAnsi="Arial"/>
                <w:color w:val="000000" w:themeColor="text1"/>
                <w:sz w:val="12"/>
              </w:rPr>
              <w:t>9</w:t>
            </w:r>
          </w:p>
        </w:tc>
      </w:tr>
      <w:tr w:rsidR="0092132F" w:rsidRPr="001306C1" w:rsidTr="002526FF">
        <w:trPr>
          <w:cantSplit/>
          <w:trHeight w:val="138"/>
        </w:trPr>
        <w:tc>
          <w:tcPr>
            <w:tcW w:w="141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132F" w:rsidRPr="001306C1" w:rsidRDefault="0092132F" w:rsidP="002526FF">
            <w:pPr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мужчины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женщины</w:t>
            </w: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pStyle w:val="1"/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66,5</w:t>
            </w:r>
            <w:r w:rsidRPr="0076643D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76643D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76,4</w:t>
            </w:r>
            <w:r w:rsidRPr="0076643D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76643D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199,4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36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pStyle w:val="2"/>
              <w:spacing w:before="30"/>
              <w:rPr>
                <w:rFonts w:cs="Arial"/>
                <w:szCs w:val="14"/>
              </w:rPr>
            </w:pPr>
            <w:r w:rsidRPr="0076643D">
              <w:rPr>
                <w:rFonts w:cs="Arial"/>
                <w:szCs w:val="14"/>
              </w:rPr>
              <w:t>Европа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Австрия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78,9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83,6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123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Беларусь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69,</w:t>
            </w:r>
            <w:r w:rsidRPr="0076643D">
              <w:rPr>
                <w:rFonts w:ascii="Arial" w:hAnsi="Arial"/>
                <w:sz w:val="14"/>
              </w:rPr>
              <w:t>3</w:t>
            </w:r>
            <w:r w:rsidRPr="0076643D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79,4</w:t>
            </w:r>
            <w:r w:rsidRPr="0076643D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587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Бельгия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78,6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83,1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8</w:t>
            </w:r>
            <w:r w:rsidRPr="0076643D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Болгария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70,0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77,5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</w:rPr>
              <w:t>40,3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854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Венгрия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72,3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79,1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</w:rPr>
              <w:t>10</w:t>
            </w:r>
            <w:r w:rsidRPr="0076643D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132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Германия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78,7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83,5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31,7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Греция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78,6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83,7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33,1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Дания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79,6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83,6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8</w:t>
            </w:r>
            <w:r w:rsidRPr="0076643D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3 421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Ирландия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80,8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84,4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5</w:t>
            </w:r>
            <w:r w:rsidRPr="0076643D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3 811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Испания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79,7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85,1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3 348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Италия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80,1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84,7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3 505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Латвия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70,9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80,1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11</w:t>
            </w:r>
            <w:r w:rsidRPr="0076643D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3 253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Литва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70,1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80,0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125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3 410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Люксембург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79,4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84,2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2</w:t>
            </w:r>
            <w:r w:rsidRPr="0076643D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3 504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Нидерланды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79,8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83,1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3 353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Норвегия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81,6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84,9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2</w:t>
            </w:r>
            <w:r w:rsidRPr="0076643D">
              <w:rPr>
                <w:rFonts w:ascii="Arial" w:hAnsi="Arial"/>
                <w:sz w:val="14"/>
                <w:lang w:val="en-US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126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3 449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Польша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72,6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80,8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2</w:t>
            </w:r>
            <w:r w:rsidRPr="0076643D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3 508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Португалия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78,0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84,1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3 458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 xml:space="preserve">Республика </w:t>
            </w:r>
            <w:r w:rsidRPr="0076643D">
              <w:rPr>
                <w:rFonts w:ascii="Arial" w:hAnsi="Arial" w:cs="Arial"/>
                <w:sz w:val="14"/>
                <w:szCs w:val="14"/>
              </w:rPr>
              <w:br/>
              <w:t xml:space="preserve">    Молдова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65,9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</w:t>
            </w:r>
            <w:r w:rsidRPr="0076643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181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2 687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Румыния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70,4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78,3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11</w:t>
            </w:r>
            <w:r w:rsidRPr="0076643D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134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588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 xml:space="preserve">Северная </w:t>
            </w:r>
            <w:r w:rsidRPr="0076643D">
              <w:rPr>
                <w:rFonts w:ascii="Arial" w:hAnsi="Arial" w:cs="Arial"/>
                <w:sz w:val="14"/>
                <w:szCs w:val="14"/>
              </w:rPr>
              <w:br/>
              <w:t xml:space="preserve">    Македония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72</w:t>
            </w:r>
            <w:r w:rsidRPr="0076643D">
              <w:rPr>
                <w:rFonts w:ascii="Arial" w:hAnsi="Arial"/>
                <w:sz w:val="14"/>
              </w:rPr>
              <w:t>,</w:t>
            </w:r>
            <w:r w:rsidRPr="0076643D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76</w:t>
            </w:r>
            <w:r w:rsidRPr="0076643D">
              <w:rPr>
                <w:rFonts w:ascii="Arial" w:hAnsi="Arial"/>
                <w:sz w:val="14"/>
              </w:rPr>
              <w:t>,</w:t>
            </w:r>
            <w:r w:rsidRPr="0076643D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6</w:t>
            </w:r>
            <w:r w:rsidRPr="0076643D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3 095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Сербия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71,6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77,5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34,5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2 865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Словакия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73,5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80,4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23,2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2 914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Словения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77,8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83,4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3 149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</w:r>
            <w:r w:rsidRPr="0076643D">
              <w:rPr>
                <w:rFonts w:ascii="Arial" w:hAnsi="Arial" w:cs="Arial"/>
                <w:spacing w:val="-2"/>
                <w:sz w:val="14"/>
                <w:szCs w:val="14"/>
              </w:rPr>
              <w:t xml:space="preserve">Соединенное </w:t>
            </w:r>
            <w:r w:rsidRPr="0076643D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    Королевство </w:t>
            </w:r>
            <w:r w:rsidRPr="0076643D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    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(Великобритания)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78,4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82,4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8</w:t>
            </w:r>
            <w:r w:rsidRPr="0076643D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Украина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66,</w:t>
            </w:r>
            <w:r w:rsidRPr="0076643D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76,</w:t>
            </w:r>
            <w:r w:rsidRPr="0076643D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316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0</w:t>
            </w: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Финляндия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79,4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85,0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8</w:t>
            </w:r>
            <w:r w:rsidRPr="0076643D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115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Франция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79,2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85,3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  <w:lang w:val="en-US"/>
              </w:rPr>
              <w:t>1</w:t>
            </w:r>
            <w:r w:rsidRPr="0076643D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112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Чехия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75,3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76643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Швейцария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81,1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379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Швеция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84,2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 xml:space="preserve"> 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Эстония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74,2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167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b/>
                <w:sz w:val="14"/>
                <w:szCs w:val="14"/>
              </w:rPr>
              <w:t>Азия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Азербайджан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76,5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Армения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78,6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022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Бангладеш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71,1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74,4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Вьетнам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71,7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80,9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939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Израиль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84,8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Индия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</w:tr>
      <w:tr w:rsidR="0092132F" w:rsidRPr="0076643D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Индонезия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74,2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37,9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879</w:t>
            </w:r>
          </w:p>
        </w:tc>
      </w:tr>
    </w:tbl>
    <w:p w:rsidR="0092132F" w:rsidRPr="00880D79" w:rsidRDefault="0092132F" w:rsidP="0092132F">
      <w:pPr>
        <w:pageBreakBefore/>
        <w:spacing w:after="60"/>
        <w:jc w:val="right"/>
        <w:rPr>
          <w:rFonts w:ascii="Arial" w:hAnsi="Arial"/>
          <w:sz w:val="14"/>
          <w:szCs w:val="14"/>
        </w:rPr>
      </w:pPr>
      <w:r w:rsidRPr="00880D79">
        <w:rPr>
          <w:rFonts w:ascii="Arial" w:hAnsi="Arial"/>
          <w:sz w:val="14"/>
          <w:szCs w:val="14"/>
        </w:rPr>
        <w:lastRenderedPageBreak/>
        <w:t>П</w:t>
      </w:r>
      <w:r w:rsidRPr="00880D79">
        <w:rPr>
          <w:rFonts w:ascii="Arial" w:hAnsi="Arial"/>
          <w:sz w:val="14"/>
        </w:rPr>
        <w:t>родолжение табл. 5.1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867"/>
        <w:gridCol w:w="870"/>
        <w:gridCol w:w="870"/>
        <w:gridCol w:w="871"/>
        <w:gridCol w:w="871"/>
        <w:gridCol w:w="873"/>
      </w:tblGrid>
      <w:tr w:rsidR="0092132F" w:rsidRPr="001306C1" w:rsidTr="002526FF">
        <w:trPr>
          <w:cantSplit/>
          <w:trHeight w:val="138"/>
        </w:trPr>
        <w:tc>
          <w:tcPr>
            <w:tcW w:w="141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Ожидаемая продолжител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ь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ность жизни при рождении (лет), 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20</w:t>
            </w:r>
            <w:r>
              <w:rPr>
                <w:rFonts w:ascii="Arial" w:hAnsi="Arial"/>
                <w:color w:val="000000" w:themeColor="text1"/>
                <w:sz w:val="12"/>
              </w:rPr>
              <w:t>20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Фактическое конечное потребление домашних хозяйств по паритету покупательной способности на душу нас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е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ления, 201</w:t>
            </w:r>
            <w:r w:rsidRPr="00CD22B6">
              <w:rPr>
                <w:rFonts w:ascii="Arial" w:hAnsi="Arial"/>
                <w:color w:val="000000" w:themeColor="text1"/>
                <w:sz w:val="12"/>
              </w:rPr>
              <w:t>7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 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(Россия=100)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2132F" w:rsidRPr="0076643D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  <w:lang w:val="en-US"/>
              </w:rPr>
            </w:pPr>
            <w:r w:rsidRPr="0076643D">
              <w:rPr>
                <w:rFonts w:ascii="Arial" w:hAnsi="Arial"/>
                <w:sz w:val="12"/>
              </w:rPr>
              <w:t xml:space="preserve">Индекс </w:t>
            </w:r>
            <w:r w:rsidRPr="0076643D">
              <w:rPr>
                <w:rFonts w:ascii="Arial" w:hAnsi="Arial"/>
                <w:sz w:val="12"/>
              </w:rPr>
              <w:br/>
            </w:r>
            <w:proofErr w:type="gramStart"/>
            <w:r w:rsidRPr="0076643D">
              <w:rPr>
                <w:rFonts w:ascii="Arial" w:hAnsi="Arial"/>
                <w:sz w:val="12"/>
              </w:rPr>
              <w:t>потребитель</w:t>
            </w:r>
            <w:r w:rsidRPr="0076643D">
              <w:rPr>
                <w:rFonts w:ascii="Arial" w:hAnsi="Arial"/>
                <w:sz w:val="12"/>
                <w:lang w:val="en-US"/>
              </w:rPr>
              <w:t>-</w:t>
            </w:r>
            <w:proofErr w:type="spellStart"/>
            <w:r w:rsidRPr="0076643D">
              <w:rPr>
                <w:rFonts w:ascii="Arial" w:hAnsi="Arial"/>
                <w:sz w:val="12"/>
              </w:rPr>
              <w:t>ских</w:t>
            </w:r>
            <w:proofErr w:type="spellEnd"/>
            <w:proofErr w:type="gramEnd"/>
            <w:r w:rsidRPr="0076643D">
              <w:rPr>
                <w:rFonts w:ascii="Arial" w:hAnsi="Arial"/>
                <w:sz w:val="12"/>
              </w:rPr>
              <w:t xml:space="preserve"> цен, </w:t>
            </w:r>
            <w:r w:rsidRPr="0076643D">
              <w:rPr>
                <w:rFonts w:ascii="Arial" w:hAnsi="Arial"/>
                <w:sz w:val="12"/>
                <w:lang w:val="en-US"/>
              </w:rPr>
              <w:br/>
            </w:r>
            <w:r w:rsidRPr="0076643D">
              <w:rPr>
                <w:rFonts w:ascii="Arial" w:hAnsi="Arial"/>
                <w:sz w:val="12"/>
              </w:rPr>
              <w:t xml:space="preserve">2021 </w:t>
            </w:r>
            <w:r w:rsidRPr="0076643D">
              <w:rPr>
                <w:rFonts w:ascii="Arial" w:hAnsi="Arial"/>
                <w:sz w:val="12"/>
              </w:rPr>
              <w:br/>
              <w:t>(2010=100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Индекс </w:t>
            </w:r>
            <w:r w:rsidRPr="001306C1">
              <w:rPr>
                <w:rFonts w:ascii="Arial" w:hAnsi="Arial"/>
                <w:color w:val="000000" w:themeColor="text1"/>
                <w:spacing w:val="-4"/>
                <w:sz w:val="12"/>
              </w:rPr>
              <w:t>конце</w:t>
            </w:r>
            <w:r w:rsidRPr="001306C1">
              <w:rPr>
                <w:rFonts w:ascii="Arial" w:hAnsi="Arial"/>
                <w:color w:val="000000" w:themeColor="text1"/>
                <w:spacing w:val="-4"/>
                <w:sz w:val="12"/>
              </w:rPr>
              <w:t>н</w:t>
            </w:r>
            <w:r w:rsidRPr="001306C1">
              <w:rPr>
                <w:rFonts w:ascii="Arial" w:hAnsi="Arial"/>
                <w:color w:val="000000" w:themeColor="text1"/>
                <w:spacing w:val="-4"/>
                <w:sz w:val="12"/>
              </w:rPr>
              <w:t>трации доходов (коэффициент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 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Джини)</w:t>
            </w:r>
            <w:r w:rsidRPr="001306C1">
              <w:rPr>
                <w:rFonts w:ascii="Arial" w:hAnsi="Arial"/>
                <w:color w:val="000000" w:themeColor="text1"/>
                <w:sz w:val="12"/>
                <w:vertAlign w:val="superscript"/>
              </w:rPr>
              <w:t>1)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 xml:space="preserve">, 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процентов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2132F" w:rsidRPr="001306C1" w:rsidRDefault="0092132F" w:rsidP="002526FF">
            <w:pPr>
              <w:spacing w:before="2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Суточная калорийность питания нас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е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ления,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br/>
              <w:t>ккал на душу</w:t>
            </w:r>
            <w:proofErr w:type="gramStart"/>
            <w:r w:rsidRPr="001306C1">
              <w:rPr>
                <w:rFonts w:ascii="Arial" w:hAnsi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1306C1">
              <w:rPr>
                <w:rFonts w:ascii="Arial" w:hAnsi="Arial"/>
                <w:color w:val="000000" w:themeColor="text1"/>
                <w:sz w:val="12"/>
                <w:vertAlign w:val="superscript"/>
              </w:rPr>
              <w:t>)</w:t>
            </w:r>
            <w:r w:rsidRPr="001306C1">
              <w:rPr>
                <w:rFonts w:ascii="Arial" w:hAnsi="Arial"/>
                <w:color w:val="000000" w:themeColor="text1"/>
                <w:sz w:val="12"/>
              </w:rPr>
              <w:t>, 201</w:t>
            </w:r>
            <w:r>
              <w:rPr>
                <w:rFonts w:ascii="Arial" w:hAnsi="Arial"/>
                <w:color w:val="000000" w:themeColor="text1"/>
                <w:sz w:val="12"/>
              </w:rPr>
              <w:t>9</w:t>
            </w:r>
          </w:p>
        </w:tc>
      </w:tr>
      <w:tr w:rsidR="0092132F" w:rsidRPr="001306C1" w:rsidTr="002526FF">
        <w:trPr>
          <w:cantSplit/>
          <w:trHeight w:val="138"/>
        </w:trPr>
        <w:tc>
          <w:tcPr>
            <w:tcW w:w="141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132F" w:rsidRPr="001306C1" w:rsidRDefault="0092132F" w:rsidP="002526FF">
            <w:pPr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мужчины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306C1">
              <w:rPr>
                <w:rFonts w:ascii="Arial" w:hAnsi="Arial"/>
                <w:color w:val="000000" w:themeColor="text1"/>
                <w:sz w:val="12"/>
              </w:rPr>
              <w:t>женщины</w:t>
            </w: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132F" w:rsidRPr="001306C1" w:rsidRDefault="0092132F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 xml:space="preserve">Исламская </w:t>
            </w:r>
            <w:r w:rsidRPr="0076643D">
              <w:rPr>
                <w:rFonts w:ascii="Arial" w:hAnsi="Arial" w:cs="Arial"/>
                <w:sz w:val="14"/>
                <w:szCs w:val="14"/>
              </w:rPr>
              <w:br/>
              <w:t xml:space="preserve">   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6643D">
              <w:rPr>
                <w:rFonts w:ascii="Arial" w:hAnsi="Arial" w:cs="Arial"/>
                <w:spacing w:val="-2"/>
                <w:sz w:val="14"/>
                <w:szCs w:val="14"/>
              </w:rPr>
              <w:t>Республика Иран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74,6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76,9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005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Казахстан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9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Киргизия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34,5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728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ab/>
              <w:t>Китай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113</w:t>
            </w:r>
            <w:r w:rsidRPr="0076643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6</w:t>
            </w:r>
            <w:r w:rsidRPr="0076643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6643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38,2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Пакистан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65,7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67,4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29,6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 xml:space="preserve">Республика </w:t>
            </w:r>
            <w:r w:rsidRPr="0076643D">
              <w:rPr>
                <w:rFonts w:ascii="Arial" w:hAnsi="Arial"/>
                <w:sz w:val="14"/>
              </w:rPr>
              <w:br/>
              <w:t xml:space="preserve">    Корея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Сингапур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80,8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85,0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18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Таджикистан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73,5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76,9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Таиланд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71,8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79,3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</w:rPr>
              <w:t>35,0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Туркмения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879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Турция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75,9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81,3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Узбекистан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Филиппины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66,2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72,6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809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Япония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81,6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16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691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Алжир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75,4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77,4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3 493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Египет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68,2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73,0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7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307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Марокко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74,8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77,0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365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Нигерия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54,7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55,7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565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 xml:space="preserve">Объединенная </w:t>
            </w:r>
            <w:r w:rsidRPr="0076643D">
              <w:rPr>
                <w:rFonts w:ascii="Arial" w:hAnsi="Arial"/>
                <w:sz w:val="14"/>
              </w:rPr>
              <w:br/>
              <w:t xml:space="preserve">    Республика </w:t>
            </w:r>
            <w:r w:rsidRPr="0076643D">
              <w:rPr>
                <w:rFonts w:ascii="Arial" w:hAnsi="Arial"/>
                <w:sz w:val="14"/>
              </w:rPr>
              <w:br/>
              <w:t xml:space="preserve">    Танзания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62,0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65,8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2 374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Эфиопия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63,7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67,3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487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Южно-</w:t>
            </w:r>
            <w:r w:rsidRPr="0076643D">
              <w:rPr>
                <w:rFonts w:ascii="Arial" w:hAnsi="Arial"/>
                <w:sz w:val="14"/>
              </w:rPr>
              <w:br/>
              <w:t xml:space="preserve">    Африканская </w:t>
            </w:r>
            <w:r w:rsidRPr="0076643D">
              <w:rPr>
                <w:rFonts w:ascii="Arial" w:hAnsi="Arial"/>
                <w:sz w:val="14"/>
              </w:rPr>
              <w:br/>
              <w:t xml:space="preserve">    Республика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61,0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2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Аргентина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73,4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80,1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10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3 304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Бразилия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72,5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79,7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6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246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Канада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79,5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84,0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19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539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Мексика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72,4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78,1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6643D">
              <w:rPr>
                <w:rFonts w:ascii="Arial" w:hAnsi="Arial" w:cs="Arial"/>
                <w:sz w:val="14"/>
                <w:szCs w:val="14"/>
              </w:rPr>
              <w:t>5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,4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6643D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США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74,2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79,9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26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862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Чили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78,1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83,6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9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3 078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b/>
                <w:sz w:val="14"/>
              </w:rPr>
              <w:t xml:space="preserve">Австралия </w:t>
            </w:r>
            <w:r w:rsidRPr="0076643D">
              <w:rPr>
                <w:rFonts w:ascii="Arial" w:hAnsi="Arial"/>
                <w:b/>
                <w:sz w:val="14"/>
              </w:rPr>
              <w:br/>
              <w:t>и Океания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  <w:t>Австралия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81,2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85,3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112BB4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19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417</w:t>
            </w:r>
          </w:p>
        </w:tc>
      </w:tr>
      <w:tr w:rsidR="0092132F" w:rsidRPr="001306C1" w:rsidTr="002526FF">
        <w:trPr>
          <w:cantSplit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2F" w:rsidRPr="0076643D" w:rsidRDefault="0092132F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pacing w:val="-2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ab/>
            </w:r>
            <w:r w:rsidRPr="0076643D">
              <w:rPr>
                <w:rFonts w:ascii="Arial" w:hAnsi="Arial"/>
                <w:spacing w:val="-2"/>
                <w:sz w:val="14"/>
              </w:rPr>
              <w:t>Новая Зеландия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80,5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84,1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 w:rsidRPr="0076643D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2F" w:rsidRPr="0076643D" w:rsidRDefault="0092132F" w:rsidP="002526F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643D">
              <w:rPr>
                <w:rFonts w:ascii="Arial" w:hAnsi="Arial" w:cs="Arial"/>
                <w:sz w:val="14"/>
                <w:szCs w:val="14"/>
              </w:rPr>
              <w:t>3</w:t>
            </w:r>
            <w:r w:rsidRPr="0076643D">
              <w:rPr>
                <w:rFonts w:ascii="Arial" w:hAnsi="Arial" w:cs="Arial"/>
                <w:sz w:val="14"/>
                <w:szCs w:val="14"/>
                <w:lang w:val="en-US"/>
              </w:rPr>
              <w:t> 228</w:t>
            </w:r>
          </w:p>
        </w:tc>
      </w:tr>
    </w:tbl>
    <w:p w:rsidR="0092132F" w:rsidRPr="0076643D" w:rsidRDefault="0092132F" w:rsidP="0092132F">
      <w:pPr>
        <w:pStyle w:val="af7"/>
        <w:spacing w:before="60"/>
        <w:rPr>
          <w:rFonts w:ascii="Arial" w:hAnsi="Arial"/>
          <w:sz w:val="12"/>
        </w:rPr>
      </w:pPr>
      <w:r w:rsidRPr="0076643D">
        <w:rPr>
          <w:rFonts w:ascii="Arial" w:hAnsi="Arial"/>
          <w:sz w:val="12"/>
          <w:vertAlign w:val="superscript"/>
        </w:rPr>
        <w:t>1)</w:t>
      </w:r>
      <w:r w:rsidRPr="0076643D">
        <w:rPr>
          <w:rFonts w:ascii="Arial" w:hAnsi="Arial"/>
          <w:sz w:val="12"/>
        </w:rPr>
        <w:t xml:space="preserve"> По зарубежным странам - последние опубликованные данные за  2009-2021 гг., по России - 2021 г.</w:t>
      </w:r>
    </w:p>
    <w:p w:rsidR="0092132F" w:rsidRPr="0076643D" w:rsidRDefault="0092132F" w:rsidP="0092132F">
      <w:pPr>
        <w:pStyle w:val="af7"/>
        <w:rPr>
          <w:rFonts w:ascii="Arial" w:hAnsi="Arial"/>
          <w:sz w:val="12"/>
        </w:rPr>
      </w:pPr>
      <w:r w:rsidRPr="0076643D">
        <w:rPr>
          <w:rFonts w:ascii="Arial" w:hAnsi="Arial"/>
          <w:sz w:val="12"/>
          <w:vertAlign w:val="superscript"/>
        </w:rPr>
        <w:t>2)</w:t>
      </w:r>
      <w:r w:rsidRPr="0076643D">
        <w:rPr>
          <w:rFonts w:ascii="Arial" w:hAnsi="Arial"/>
          <w:sz w:val="12"/>
        </w:rPr>
        <w:t xml:space="preserve"> Оценки ФАО.</w:t>
      </w:r>
    </w:p>
    <w:p w:rsidR="0092132F" w:rsidRPr="0076643D" w:rsidRDefault="0092132F" w:rsidP="0092132F">
      <w:pPr>
        <w:pStyle w:val="af7"/>
        <w:rPr>
          <w:rFonts w:ascii="Arial" w:hAnsi="Arial"/>
          <w:sz w:val="12"/>
        </w:rPr>
      </w:pPr>
      <w:r w:rsidRPr="0076643D">
        <w:rPr>
          <w:rFonts w:ascii="Arial" w:hAnsi="Arial"/>
          <w:sz w:val="12"/>
          <w:vertAlign w:val="superscript"/>
        </w:rPr>
        <w:t>3)</w:t>
      </w:r>
      <w:r w:rsidRPr="0076643D">
        <w:rPr>
          <w:rFonts w:ascii="Arial" w:hAnsi="Arial"/>
          <w:sz w:val="12"/>
        </w:rPr>
        <w:t xml:space="preserve"> 2021 г. – мужчины – 65,5 лет; женщины – 74,5.</w:t>
      </w:r>
    </w:p>
    <w:p w:rsidR="0092132F" w:rsidRPr="0076643D" w:rsidRDefault="0092132F" w:rsidP="0092132F">
      <w:pPr>
        <w:pStyle w:val="af7"/>
        <w:rPr>
          <w:rFonts w:ascii="Arial" w:hAnsi="Arial"/>
          <w:sz w:val="12"/>
        </w:rPr>
      </w:pPr>
      <w:r w:rsidRPr="0076643D">
        <w:rPr>
          <w:rFonts w:ascii="Arial" w:hAnsi="Arial"/>
          <w:sz w:val="12"/>
          <w:vertAlign w:val="superscript"/>
        </w:rPr>
        <w:t xml:space="preserve">4) </w:t>
      </w:r>
      <w:r w:rsidRPr="0076643D">
        <w:rPr>
          <w:rFonts w:ascii="Arial" w:hAnsi="Arial"/>
          <w:sz w:val="12"/>
        </w:rPr>
        <w:t>2019 г.</w:t>
      </w:r>
    </w:p>
    <w:p w:rsidR="0092132F" w:rsidRPr="0076643D" w:rsidRDefault="0092132F" w:rsidP="0092132F">
      <w:pPr>
        <w:pStyle w:val="af7"/>
        <w:rPr>
          <w:rFonts w:ascii="Arial" w:hAnsi="Arial"/>
          <w:sz w:val="12"/>
        </w:rPr>
      </w:pPr>
      <w:r w:rsidRPr="0076643D">
        <w:rPr>
          <w:rFonts w:ascii="Arial" w:hAnsi="Arial"/>
          <w:sz w:val="12"/>
          <w:vertAlign w:val="superscript"/>
        </w:rPr>
        <w:t>5)</w:t>
      </w:r>
      <w:r w:rsidRPr="0076643D">
        <w:rPr>
          <w:rFonts w:ascii="Arial" w:hAnsi="Arial"/>
          <w:sz w:val="12"/>
        </w:rPr>
        <w:t xml:space="preserve"> 2016 г.</w:t>
      </w:r>
    </w:p>
    <w:p w:rsidR="0092132F" w:rsidRPr="0076643D" w:rsidRDefault="0092132F" w:rsidP="0092132F">
      <w:pPr>
        <w:pStyle w:val="af7"/>
        <w:rPr>
          <w:rFonts w:ascii="Arial" w:hAnsi="Arial"/>
          <w:sz w:val="12"/>
        </w:rPr>
      </w:pPr>
      <w:r w:rsidRPr="0076643D">
        <w:rPr>
          <w:rFonts w:ascii="Arial" w:hAnsi="Arial"/>
          <w:sz w:val="12"/>
          <w:vertAlign w:val="superscript"/>
        </w:rPr>
        <w:t xml:space="preserve">6) </w:t>
      </w:r>
      <w:r w:rsidRPr="0076643D">
        <w:rPr>
          <w:rFonts w:ascii="Arial" w:hAnsi="Arial"/>
          <w:sz w:val="12"/>
        </w:rPr>
        <w:t>С 2016 года, 2015=100.</w:t>
      </w:r>
    </w:p>
    <w:p w:rsidR="001F4311" w:rsidRPr="0092132F" w:rsidRDefault="001F4311" w:rsidP="0092132F">
      <w:pPr>
        <w:rPr>
          <w:rFonts w:eastAsiaTheme="minorHAnsi"/>
        </w:rPr>
      </w:pPr>
      <w:bookmarkStart w:id="0" w:name="_GoBack"/>
      <w:bookmarkEnd w:id="0"/>
    </w:p>
    <w:sectPr w:rsidR="001F4311" w:rsidRPr="0092132F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188"/>
    <w:multiLevelType w:val="hybridMultilevel"/>
    <w:tmpl w:val="BD561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12ABF"/>
    <w:multiLevelType w:val="hybridMultilevel"/>
    <w:tmpl w:val="4E72F148"/>
    <w:lvl w:ilvl="0" w:tplc="68B68B52">
      <w:start w:val="2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19CB39CB"/>
    <w:multiLevelType w:val="singleLevel"/>
    <w:tmpl w:val="C1F43B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hint="default"/>
      </w:rPr>
    </w:lvl>
  </w:abstractNum>
  <w:abstractNum w:abstractNumId="4">
    <w:nsid w:val="29FD0842"/>
    <w:multiLevelType w:val="hybridMultilevel"/>
    <w:tmpl w:val="3A367C46"/>
    <w:lvl w:ilvl="0" w:tplc="E6B8B722">
      <w:start w:val="2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B784AB2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7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612946"/>
    <w:multiLevelType w:val="hybridMultilevel"/>
    <w:tmpl w:val="38C8E300"/>
    <w:lvl w:ilvl="0" w:tplc="F20C6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46225F0"/>
    <w:multiLevelType w:val="singleLevel"/>
    <w:tmpl w:val="5AE21C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</w:abstractNum>
  <w:abstractNum w:abstractNumId="10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3">
    <w:nsid w:val="7BDF7044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1F4311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3F16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08AB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32F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31D77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4E3F1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1F4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F1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6">
    <w:name w:val="caption"/>
    <w:basedOn w:val="a"/>
    <w:next w:val="a"/>
    <w:qFormat/>
    <w:rsid w:val="004E3F16"/>
    <w:rPr>
      <w:b/>
    </w:rPr>
  </w:style>
  <w:style w:type="paragraph" w:styleId="af7">
    <w:name w:val="footnote text"/>
    <w:basedOn w:val="a"/>
    <w:link w:val="af8"/>
    <w:semiHidden/>
    <w:rsid w:val="004E3F16"/>
  </w:style>
  <w:style w:type="character" w:customStyle="1" w:styleId="af8">
    <w:name w:val="Текст сноски Знак"/>
    <w:basedOn w:val="a0"/>
    <w:link w:val="af7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E3F16"/>
    <w:rPr>
      <w:vertAlign w:val="superscript"/>
    </w:rPr>
  </w:style>
  <w:style w:type="paragraph" w:styleId="afa">
    <w:name w:val="endnote text"/>
    <w:basedOn w:val="a"/>
    <w:link w:val="afb"/>
    <w:semiHidden/>
    <w:rsid w:val="004E3F16"/>
  </w:style>
  <w:style w:type="character" w:customStyle="1" w:styleId="afb">
    <w:name w:val="Текст концевой сноски Знак"/>
    <w:basedOn w:val="a0"/>
    <w:link w:val="afa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4E3F16"/>
    <w:rPr>
      <w:vertAlign w:val="superscript"/>
    </w:rPr>
  </w:style>
  <w:style w:type="paragraph" w:styleId="afd">
    <w:name w:val="Body Text Indent"/>
    <w:basedOn w:val="a"/>
    <w:link w:val="afe"/>
    <w:rsid w:val="004E3F16"/>
    <w:pPr>
      <w:spacing w:line="176" w:lineRule="exact"/>
      <w:ind w:firstLine="284"/>
      <w:jc w:val="both"/>
    </w:pPr>
    <w:rPr>
      <w:rFonts w:ascii="Arial" w:hAnsi="Arial"/>
      <w:sz w:val="16"/>
    </w:rPr>
  </w:style>
  <w:style w:type="character" w:customStyle="1" w:styleId="afe">
    <w:name w:val="Основной текст с отступом Знак"/>
    <w:basedOn w:val="a0"/>
    <w:link w:val="afd"/>
    <w:rsid w:val="004E3F16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30">
    <w:name w:val="xl30"/>
    <w:basedOn w:val="a"/>
    <w:rsid w:val="004E3F1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5">
    <w:name w:val="xl25"/>
    <w:basedOn w:val="a"/>
    <w:rsid w:val="004E3F1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styleId="24">
    <w:name w:val="Body Text Indent 2"/>
    <w:basedOn w:val="a"/>
    <w:link w:val="25"/>
    <w:rsid w:val="004E3F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3F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3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4E3F16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4E3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4E3F1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1F4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F1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6">
    <w:name w:val="caption"/>
    <w:basedOn w:val="a"/>
    <w:next w:val="a"/>
    <w:qFormat/>
    <w:rsid w:val="004E3F16"/>
    <w:rPr>
      <w:b/>
    </w:rPr>
  </w:style>
  <w:style w:type="paragraph" w:styleId="af7">
    <w:name w:val="footnote text"/>
    <w:basedOn w:val="a"/>
    <w:link w:val="af8"/>
    <w:semiHidden/>
    <w:rsid w:val="004E3F16"/>
  </w:style>
  <w:style w:type="character" w:customStyle="1" w:styleId="af8">
    <w:name w:val="Текст сноски Знак"/>
    <w:basedOn w:val="a0"/>
    <w:link w:val="af7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E3F16"/>
    <w:rPr>
      <w:vertAlign w:val="superscript"/>
    </w:rPr>
  </w:style>
  <w:style w:type="paragraph" w:styleId="afa">
    <w:name w:val="endnote text"/>
    <w:basedOn w:val="a"/>
    <w:link w:val="afb"/>
    <w:semiHidden/>
    <w:rsid w:val="004E3F16"/>
  </w:style>
  <w:style w:type="character" w:customStyle="1" w:styleId="afb">
    <w:name w:val="Текст концевой сноски Знак"/>
    <w:basedOn w:val="a0"/>
    <w:link w:val="afa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4E3F16"/>
    <w:rPr>
      <w:vertAlign w:val="superscript"/>
    </w:rPr>
  </w:style>
  <w:style w:type="paragraph" w:styleId="afd">
    <w:name w:val="Body Text Indent"/>
    <w:basedOn w:val="a"/>
    <w:link w:val="afe"/>
    <w:rsid w:val="004E3F16"/>
    <w:pPr>
      <w:spacing w:line="176" w:lineRule="exact"/>
      <w:ind w:firstLine="284"/>
      <w:jc w:val="both"/>
    </w:pPr>
    <w:rPr>
      <w:rFonts w:ascii="Arial" w:hAnsi="Arial"/>
      <w:sz w:val="16"/>
    </w:rPr>
  </w:style>
  <w:style w:type="character" w:customStyle="1" w:styleId="afe">
    <w:name w:val="Основной текст с отступом Знак"/>
    <w:basedOn w:val="a0"/>
    <w:link w:val="afd"/>
    <w:rsid w:val="004E3F16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30">
    <w:name w:val="xl30"/>
    <w:basedOn w:val="a"/>
    <w:rsid w:val="004E3F1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5">
    <w:name w:val="xl25"/>
    <w:basedOn w:val="a"/>
    <w:rsid w:val="004E3F1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styleId="24">
    <w:name w:val="Body Text Indent 2"/>
    <w:basedOn w:val="a"/>
    <w:link w:val="25"/>
    <w:rsid w:val="004E3F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3F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3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4E3F16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4E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2197-0DBD-4334-BABC-175B0B8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2023-02-08T07:11:00Z</dcterms:modified>
</cp:coreProperties>
</file>