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D" w:rsidRPr="00880D79" w:rsidRDefault="00742A6D" w:rsidP="00742A6D">
      <w:pPr>
        <w:pageBreakBefore/>
        <w:jc w:val="center"/>
        <w:rPr>
          <w:rFonts w:ascii="Arial" w:hAnsi="Arial"/>
          <w:b/>
          <w:caps/>
          <w:sz w:val="16"/>
        </w:rPr>
      </w:pPr>
      <w:r>
        <w:rPr>
          <w:rFonts w:ascii="Arial" w:hAnsi="Arial"/>
          <w:b/>
          <w:caps/>
          <w:sz w:val="16"/>
        </w:rPr>
        <w:t>5.26</w:t>
      </w:r>
      <w:r w:rsidRPr="00880D79">
        <w:rPr>
          <w:rFonts w:ascii="Arial" w:hAnsi="Arial"/>
          <w:b/>
          <w:caps/>
          <w:sz w:val="16"/>
        </w:rPr>
        <w:t xml:space="preserve">. РАСПРЕДЕЛЕНИЕ ВЫПУСКНИКОВ учебных заведений СИСТЕМЫ </w:t>
      </w:r>
      <w:r w:rsidRPr="00880D79">
        <w:rPr>
          <w:rFonts w:ascii="Arial" w:hAnsi="Arial"/>
          <w:b/>
          <w:caps/>
          <w:sz w:val="16"/>
        </w:rPr>
        <w:br/>
      </w:r>
      <w:r>
        <w:rPr>
          <w:rFonts w:ascii="Arial" w:hAnsi="Arial"/>
          <w:b/>
          <w:caps/>
          <w:sz w:val="16"/>
        </w:rPr>
        <w:t>ТРЕТИЧНОГО (</w:t>
      </w:r>
      <w:r w:rsidRPr="00880D79">
        <w:rPr>
          <w:rFonts w:ascii="Arial" w:hAnsi="Arial"/>
          <w:b/>
          <w:caps/>
          <w:sz w:val="16"/>
        </w:rPr>
        <w:t>ВЫСШЕГО</w:t>
      </w:r>
      <w:r>
        <w:rPr>
          <w:rFonts w:ascii="Arial" w:hAnsi="Arial"/>
          <w:b/>
          <w:caps/>
          <w:sz w:val="16"/>
        </w:rPr>
        <w:t>)</w:t>
      </w:r>
      <w:r w:rsidRPr="00880D79">
        <w:rPr>
          <w:rFonts w:ascii="Arial" w:hAnsi="Arial"/>
          <w:b/>
          <w:caps/>
          <w:sz w:val="16"/>
        </w:rPr>
        <w:t xml:space="preserve"> ОБРАЗОВАНИЯ</w:t>
      </w:r>
      <w:proofErr w:type="gramStart"/>
      <w:r w:rsidRPr="00880D79">
        <w:rPr>
          <w:rFonts w:ascii="Arial" w:hAnsi="Arial"/>
          <w:b/>
          <w:caps/>
          <w:sz w:val="16"/>
          <w:vertAlign w:val="superscript"/>
        </w:rPr>
        <w:t>1</w:t>
      </w:r>
      <w:proofErr w:type="gramEnd"/>
      <w:r w:rsidRPr="00880D79">
        <w:rPr>
          <w:rFonts w:ascii="Arial" w:hAnsi="Arial"/>
          <w:b/>
          <w:caps/>
          <w:sz w:val="16"/>
          <w:vertAlign w:val="superscript"/>
        </w:rPr>
        <w:t>)</w:t>
      </w:r>
      <w:r w:rsidRPr="00880D79">
        <w:rPr>
          <w:rFonts w:ascii="Arial" w:hAnsi="Arial"/>
          <w:b/>
          <w:caps/>
          <w:sz w:val="16"/>
        </w:rPr>
        <w:t xml:space="preserve"> ПО ОБЛАСТЯМ ОБРАЗОВАНИЯ</w:t>
      </w:r>
    </w:p>
    <w:p w:rsidR="00742A6D" w:rsidRPr="00880D79" w:rsidRDefault="00742A6D" w:rsidP="00742A6D">
      <w:pPr>
        <w:spacing w:after="60"/>
        <w:jc w:val="center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t xml:space="preserve"> (в процентах от общей численности выпускников системы высшего образования)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79"/>
        <w:gridCol w:w="579"/>
        <w:gridCol w:w="580"/>
        <w:gridCol w:w="579"/>
        <w:gridCol w:w="580"/>
        <w:gridCol w:w="580"/>
        <w:gridCol w:w="579"/>
        <w:gridCol w:w="579"/>
        <w:gridCol w:w="580"/>
      </w:tblGrid>
      <w:tr w:rsidR="00742A6D" w:rsidRPr="00880D79" w:rsidTr="002526FF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742A6D" w:rsidRPr="00880D79" w:rsidRDefault="00742A6D" w:rsidP="002526FF">
            <w:pPr>
              <w:pStyle w:val="1"/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2A6D" w:rsidRPr="00880D79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46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A6D" w:rsidRPr="00880D79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Области образования</w:t>
            </w:r>
          </w:p>
        </w:tc>
      </w:tr>
      <w:tr w:rsidR="00742A6D" w:rsidRPr="00880D79" w:rsidTr="002526FF">
        <w:trPr>
          <w:cantSplit/>
          <w:jc w:val="center"/>
        </w:trPr>
        <w:tc>
          <w:tcPr>
            <w:tcW w:w="1418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742A6D" w:rsidRPr="00880D79" w:rsidRDefault="00742A6D" w:rsidP="002526FF">
            <w:pPr>
              <w:pStyle w:val="1"/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A6D" w:rsidRPr="00880D79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A6D" w:rsidRPr="00880D79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>
              <w:rPr>
                <w:rFonts w:ascii="Arial" w:hAnsi="Arial"/>
                <w:sz w:val="12"/>
              </w:rPr>
              <w:t>о</w:t>
            </w:r>
            <w:r w:rsidRPr="00880D79">
              <w:rPr>
                <w:rFonts w:ascii="Arial" w:hAnsi="Arial"/>
                <w:sz w:val="12"/>
              </w:rPr>
              <w:t>бразо</w:t>
            </w:r>
            <w:proofErr w:type="spellEnd"/>
            <w:r>
              <w:rPr>
                <w:rFonts w:ascii="Arial" w:hAnsi="Arial"/>
                <w:sz w:val="12"/>
                <w:lang w:val="en-US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вание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6D" w:rsidRPr="00150580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150580">
              <w:rPr>
                <w:rFonts w:ascii="Arial" w:hAnsi="Arial"/>
                <w:sz w:val="12"/>
              </w:rPr>
              <w:t>гумани</w:t>
            </w:r>
            <w:proofErr w:type="spellEnd"/>
            <w:r w:rsidRPr="00150580">
              <w:rPr>
                <w:rFonts w:ascii="Arial" w:hAnsi="Arial"/>
                <w:sz w:val="12"/>
              </w:rPr>
              <w:t>-тарные</w:t>
            </w:r>
            <w:proofErr w:type="gramEnd"/>
            <w:r w:rsidRPr="00150580">
              <w:rPr>
                <w:rFonts w:ascii="Arial" w:hAnsi="Arial"/>
                <w:sz w:val="12"/>
              </w:rPr>
              <w:t xml:space="preserve"> науки, </w:t>
            </w:r>
            <w:r w:rsidRPr="00150580">
              <w:rPr>
                <w:rFonts w:ascii="Arial" w:hAnsi="Arial"/>
                <w:sz w:val="12"/>
              </w:rPr>
              <w:br/>
              <w:t>искусство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A6D" w:rsidRPr="00150580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150580">
              <w:rPr>
                <w:rFonts w:ascii="Arial" w:hAnsi="Arial"/>
                <w:sz w:val="12"/>
              </w:rPr>
              <w:t>общест</w:t>
            </w:r>
            <w:proofErr w:type="spellEnd"/>
            <w:r w:rsidRPr="00150580">
              <w:rPr>
                <w:rFonts w:ascii="Arial" w:hAnsi="Arial"/>
                <w:sz w:val="12"/>
              </w:rPr>
              <w:t>-венные</w:t>
            </w:r>
            <w:proofErr w:type="gramEnd"/>
            <w:r w:rsidRPr="00150580">
              <w:rPr>
                <w:rFonts w:ascii="Arial" w:hAnsi="Arial"/>
                <w:sz w:val="12"/>
              </w:rPr>
              <w:t xml:space="preserve"> науки, </w:t>
            </w:r>
            <w:proofErr w:type="spellStart"/>
            <w:r w:rsidRPr="00150580">
              <w:rPr>
                <w:rFonts w:ascii="Arial" w:hAnsi="Arial"/>
                <w:sz w:val="12"/>
              </w:rPr>
              <w:t>журна</w:t>
            </w:r>
            <w:proofErr w:type="spellEnd"/>
            <w:r w:rsidRPr="00150580">
              <w:rPr>
                <w:rFonts w:ascii="Arial" w:hAnsi="Arial"/>
                <w:sz w:val="12"/>
              </w:rPr>
              <w:t>-листика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6D" w:rsidRPr="00150580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r w:rsidRPr="00150580">
              <w:rPr>
                <w:rFonts w:ascii="Arial" w:hAnsi="Arial"/>
                <w:sz w:val="12"/>
              </w:rPr>
              <w:t>предпри-нима-тельство</w:t>
            </w:r>
            <w:proofErr w:type="spellEnd"/>
            <w:r w:rsidRPr="00150580">
              <w:rPr>
                <w:rFonts w:ascii="Arial" w:hAnsi="Arial"/>
                <w:sz w:val="12"/>
              </w:rPr>
              <w:t xml:space="preserve"> и право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42A6D" w:rsidRPr="00150580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150580">
              <w:rPr>
                <w:rFonts w:ascii="Arial" w:hAnsi="Arial"/>
                <w:sz w:val="12"/>
              </w:rPr>
              <w:t>естест</w:t>
            </w:r>
            <w:proofErr w:type="spellEnd"/>
            <w:r w:rsidRPr="00150580">
              <w:rPr>
                <w:rFonts w:ascii="Arial" w:hAnsi="Arial"/>
                <w:sz w:val="12"/>
              </w:rPr>
              <w:t>-венные</w:t>
            </w:r>
            <w:proofErr w:type="gramEnd"/>
            <w:r w:rsidRPr="00150580">
              <w:rPr>
                <w:rFonts w:ascii="Arial" w:hAnsi="Arial"/>
                <w:sz w:val="12"/>
              </w:rPr>
              <w:t xml:space="preserve"> науки,</w:t>
            </w:r>
            <w:r w:rsidRPr="00150580">
              <w:rPr>
                <w:rFonts w:ascii="Arial" w:hAnsi="Arial"/>
                <w:sz w:val="12"/>
              </w:rPr>
              <w:br/>
            </w:r>
            <w:proofErr w:type="spellStart"/>
            <w:r w:rsidRPr="00150580">
              <w:rPr>
                <w:rFonts w:ascii="Arial" w:hAnsi="Arial"/>
                <w:sz w:val="12"/>
              </w:rPr>
              <w:t>матема</w:t>
            </w:r>
            <w:proofErr w:type="spellEnd"/>
            <w:r w:rsidRPr="00150580">
              <w:rPr>
                <w:rFonts w:ascii="Arial" w:hAnsi="Arial"/>
                <w:sz w:val="12"/>
              </w:rPr>
              <w:t xml:space="preserve">-тика, </w:t>
            </w:r>
            <w:r w:rsidRPr="00150580">
              <w:rPr>
                <w:rFonts w:ascii="Arial" w:hAnsi="Arial"/>
                <w:sz w:val="12"/>
              </w:rPr>
              <w:br/>
            </w:r>
            <w:proofErr w:type="spellStart"/>
            <w:r w:rsidRPr="00150580">
              <w:rPr>
                <w:rFonts w:ascii="Arial" w:hAnsi="Arial"/>
                <w:sz w:val="12"/>
              </w:rPr>
              <w:t>статисти</w:t>
            </w:r>
            <w:proofErr w:type="spellEnd"/>
            <w:r w:rsidRPr="00150580">
              <w:rPr>
                <w:rFonts w:ascii="Arial" w:hAnsi="Arial"/>
                <w:sz w:val="12"/>
              </w:rPr>
              <w:t xml:space="preserve">-ка, ИКТ 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6D" w:rsidRPr="00150580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150580">
              <w:rPr>
                <w:rFonts w:ascii="Arial" w:hAnsi="Arial"/>
                <w:sz w:val="12"/>
              </w:rPr>
              <w:t>инженер-</w:t>
            </w:r>
            <w:proofErr w:type="spellStart"/>
            <w:r w:rsidRPr="00150580">
              <w:rPr>
                <w:rFonts w:ascii="Arial" w:hAnsi="Arial"/>
                <w:sz w:val="12"/>
              </w:rPr>
              <w:t>ное</w:t>
            </w:r>
            <w:proofErr w:type="spellEnd"/>
            <w:r w:rsidRPr="00150580">
              <w:rPr>
                <w:rFonts w:ascii="Arial" w:hAnsi="Arial"/>
                <w:sz w:val="12"/>
              </w:rPr>
              <w:t xml:space="preserve"> дело, </w:t>
            </w:r>
            <w:proofErr w:type="spellStart"/>
            <w:r w:rsidRPr="00150580">
              <w:rPr>
                <w:rFonts w:ascii="Arial" w:hAnsi="Arial"/>
                <w:sz w:val="12"/>
              </w:rPr>
              <w:t>произ-водство</w:t>
            </w:r>
            <w:proofErr w:type="spellEnd"/>
            <w:r w:rsidRPr="00150580">
              <w:rPr>
                <w:rFonts w:ascii="Arial" w:hAnsi="Arial"/>
                <w:sz w:val="12"/>
              </w:rPr>
              <w:t>,</w:t>
            </w:r>
            <w:r w:rsidRPr="00150580">
              <w:rPr>
                <w:rFonts w:ascii="Arial" w:hAnsi="Arial"/>
                <w:sz w:val="12"/>
              </w:rPr>
              <w:br/>
              <w:t>строите-</w:t>
            </w:r>
            <w:proofErr w:type="spellStart"/>
            <w:r w:rsidRPr="00150580">
              <w:rPr>
                <w:rFonts w:ascii="Arial" w:hAnsi="Arial"/>
                <w:sz w:val="12"/>
              </w:rPr>
              <w:t>льство</w:t>
            </w:r>
            <w:proofErr w:type="spellEnd"/>
            <w:r w:rsidRPr="00150580">
              <w:rPr>
                <w:rFonts w:ascii="Arial" w:hAnsi="Arial"/>
                <w:sz w:val="12"/>
              </w:rPr>
              <w:t xml:space="preserve">, сельское </w:t>
            </w:r>
            <w:r w:rsidRPr="00150580">
              <w:rPr>
                <w:rFonts w:ascii="Arial" w:hAnsi="Arial"/>
                <w:spacing w:val="-8"/>
                <w:sz w:val="12"/>
              </w:rPr>
              <w:t>хозяйство</w:t>
            </w:r>
            <w:proofErr w:type="gramStart"/>
            <w:r w:rsidRPr="00150580">
              <w:rPr>
                <w:rFonts w:ascii="Arial" w:hAnsi="Arial"/>
                <w:spacing w:val="-8"/>
                <w:sz w:val="12"/>
                <w:vertAlign w:val="superscript"/>
              </w:rPr>
              <w:t>2</w:t>
            </w:r>
            <w:proofErr w:type="gramEnd"/>
            <w:r w:rsidRPr="00150580">
              <w:rPr>
                <w:rFonts w:ascii="Arial" w:hAnsi="Arial"/>
                <w:spacing w:val="-8"/>
                <w:sz w:val="12"/>
                <w:vertAlign w:val="superscript"/>
              </w:rPr>
              <w:t>)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6D" w:rsidRPr="00880D79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з</w:t>
            </w:r>
            <w:r w:rsidRPr="00880D79">
              <w:rPr>
                <w:rFonts w:ascii="Arial" w:hAnsi="Arial"/>
                <w:sz w:val="12"/>
              </w:rPr>
              <w:t>драво</w:t>
            </w:r>
            <w:r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охране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ние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и </w:t>
            </w:r>
            <w:proofErr w:type="spellStart"/>
            <w:proofErr w:type="gramStart"/>
            <w:r w:rsidRPr="007947E9">
              <w:rPr>
                <w:rFonts w:ascii="Arial" w:hAnsi="Arial"/>
                <w:spacing w:val="-2"/>
                <w:sz w:val="12"/>
              </w:rPr>
              <w:t>социа</w:t>
            </w:r>
            <w:r w:rsidRPr="00D12094">
              <w:rPr>
                <w:rFonts w:ascii="Arial" w:hAnsi="Arial"/>
                <w:spacing w:val="-2"/>
                <w:sz w:val="12"/>
              </w:rPr>
              <w:t>-</w:t>
            </w:r>
            <w:r w:rsidRPr="007947E9">
              <w:rPr>
                <w:rFonts w:ascii="Arial" w:hAnsi="Arial"/>
                <w:spacing w:val="-2"/>
                <w:sz w:val="12"/>
              </w:rPr>
              <w:t>льное</w:t>
            </w:r>
            <w:proofErr w:type="spellEnd"/>
            <w:proofErr w:type="gramEnd"/>
            <w:r w:rsidRPr="007947E9"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 w:rsidRPr="00880D79">
              <w:rPr>
                <w:rFonts w:ascii="Arial" w:hAnsi="Arial"/>
                <w:sz w:val="12"/>
              </w:rPr>
              <w:t>обеспе</w:t>
            </w:r>
            <w:r w:rsidRPr="00D12094"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чение</w:t>
            </w:r>
            <w:proofErr w:type="spellEnd"/>
          </w:p>
        </w:tc>
        <w:tc>
          <w:tcPr>
            <w:tcW w:w="580" w:type="dxa"/>
            <w:tcBorders>
              <w:left w:val="nil"/>
              <w:bottom w:val="single" w:sz="6" w:space="0" w:color="auto"/>
              <w:right w:val="nil"/>
            </w:tcBorders>
          </w:tcPr>
          <w:p w:rsidR="00742A6D" w:rsidRPr="00880D79" w:rsidRDefault="00742A6D" w:rsidP="002526FF">
            <w:pPr>
              <w:spacing w:before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сфера услуг и прочие области</w:t>
            </w:r>
            <w:r>
              <w:rPr>
                <w:rFonts w:ascii="Arial" w:hAnsi="Arial"/>
                <w:sz w:val="12"/>
                <w:vertAlign w:val="superscript"/>
              </w:rPr>
              <w:t>3</w:t>
            </w:r>
            <w:r w:rsidRPr="009654FF">
              <w:rPr>
                <w:rFonts w:ascii="Arial" w:hAnsi="Arial"/>
                <w:sz w:val="12"/>
                <w:vertAlign w:val="superscript"/>
              </w:rPr>
              <w:t>)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pStyle w:val="1"/>
              <w:spacing w:before="20" w:line="140" w:lineRule="exact"/>
              <w:rPr>
                <w:rFonts w:ascii="Arial" w:hAnsi="Arial"/>
                <w:sz w:val="14"/>
                <w:vertAlign w:val="superscript"/>
              </w:rPr>
            </w:pPr>
            <w:r w:rsidRPr="00542324">
              <w:rPr>
                <w:rFonts w:ascii="Arial" w:hAnsi="Arial"/>
                <w:sz w:val="14"/>
              </w:rPr>
              <w:t>Россия</w:t>
            </w:r>
            <w:proofErr w:type="gramStart"/>
            <w:r w:rsidRPr="00542324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54232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</w:rPr>
              <w:t>8</w:t>
            </w:r>
            <w:r w:rsidRPr="00542324">
              <w:rPr>
                <w:rFonts w:ascii="Arial" w:hAnsi="Arial"/>
                <w:sz w:val="14"/>
                <w:lang w:val="en-US"/>
              </w:rPr>
              <w:t>,</w:t>
            </w:r>
            <w:r w:rsidRPr="0054232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</w:rPr>
              <w:t>27</w:t>
            </w:r>
            <w:r w:rsidRPr="00542324">
              <w:rPr>
                <w:rFonts w:ascii="Arial" w:hAnsi="Arial"/>
                <w:sz w:val="14"/>
                <w:lang w:val="en-US"/>
              </w:rPr>
              <w:t>,</w:t>
            </w:r>
            <w:r w:rsidRPr="0054232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7,</w:t>
            </w:r>
            <w:r w:rsidRPr="0054232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</w:t>
            </w:r>
            <w:r w:rsidRPr="00542324">
              <w:rPr>
                <w:rFonts w:ascii="Arial" w:hAnsi="Arial"/>
                <w:sz w:val="14"/>
              </w:rPr>
              <w:t>4</w:t>
            </w:r>
            <w:r w:rsidRPr="00542324">
              <w:rPr>
                <w:rFonts w:ascii="Arial" w:hAnsi="Arial"/>
                <w:sz w:val="14"/>
                <w:lang w:val="en-US"/>
              </w:rPr>
              <w:t>,</w:t>
            </w:r>
            <w:r w:rsidRPr="0054232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</w:rPr>
              <w:t>7</w:t>
            </w:r>
            <w:r w:rsidRPr="00542324">
              <w:rPr>
                <w:rFonts w:ascii="Arial" w:hAnsi="Arial"/>
                <w:sz w:val="14"/>
                <w:lang w:val="en-US"/>
              </w:rPr>
              <w:t>,</w:t>
            </w:r>
            <w:r w:rsidRPr="0054232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</w:t>
            </w:r>
            <w:r w:rsidRPr="00542324">
              <w:rPr>
                <w:rFonts w:ascii="Arial" w:hAnsi="Arial"/>
                <w:sz w:val="14"/>
                <w:lang w:val="en-US"/>
              </w:rPr>
              <w:t>,</w:t>
            </w:r>
            <w:r w:rsidRPr="00542324">
              <w:rPr>
                <w:rFonts w:ascii="Arial" w:hAnsi="Arial"/>
                <w:sz w:val="14"/>
              </w:rPr>
              <w:t>4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542324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24,3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8,1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</w:t>
            </w:r>
            <w:r w:rsidRPr="00542324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</w:t>
            </w:r>
            <w:r w:rsidRPr="00542324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30,2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4,3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28,1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8,1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31,1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8</w:t>
            </w:r>
            <w:r w:rsidRPr="00542324">
              <w:rPr>
                <w:rFonts w:ascii="Arial" w:hAnsi="Arial"/>
                <w:sz w:val="14"/>
              </w:rPr>
              <w:t>,</w:t>
            </w:r>
            <w:r w:rsidRPr="00542324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7,7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3,2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29,4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8,4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26,2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21,0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2,4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542324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27,9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5,4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4,9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6,5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 xml:space="preserve">Соединенное </w:t>
            </w:r>
            <w:r w:rsidRPr="00542324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542324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br/>
            </w:r>
            <w:r w:rsidRPr="00542324">
              <w:rPr>
                <w:rFonts w:ascii="Arial" w:hAnsi="Arial" w:cs="Arial"/>
                <w:sz w:val="14"/>
                <w:szCs w:val="14"/>
              </w:rPr>
              <w:br/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24,0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0,5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17,6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4,7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35,4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4,1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9</w:t>
            </w:r>
            <w:r w:rsidRPr="00542324">
              <w:rPr>
                <w:rFonts w:ascii="Arial" w:hAnsi="Arial"/>
                <w:sz w:val="14"/>
              </w:rPr>
              <w:t>,</w:t>
            </w:r>
            <w:r w:rsidRPr="00542324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7</w:t>
            </w:r>
            <w:r w:rsidRPr="00542324">
              <w:rPr>
                <w:rFonts w:ascii="Arial" w:hAnsi="Arial"/>
                <w:sz w:val="14"/>
              </w:rPr>
              <w:t>,</w:t>
            </w:r>
            <w:r w:rsidRPr="00542324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</w:t>
            </w:r>
            <w:r w:rsidRPr="00542324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28,4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11,2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8</w:t>
            </w:r>
            <w:r w:rsidRPr="00542324">
              <w:rPr>
                <w:rFonts w:ascii="Arial" w:hAnsi="Arial"/>
                <w:sz w:val="14"/>
              </w:rPr>
              <w:t>,7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18,5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6,9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2,3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24,8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5,6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423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25,7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29,2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4,1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27,0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0,3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 xml:space="preserve">Исламская </w:t>
            </w:r>
            <w:r w:rsidRPr="00542324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br/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29,4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29,9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3,4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</w:t>
            </w:r>
            <w:r w:rsidRPr="00542324">
              <w:rPr>
                <w:rFonts w:ascii="Arial" w:hAnsi="Arial"/>
                <w:sz w:val="14"/>
                <w:lang w:val="en-US"/>
              </w:rPr>
              <w:t>5</w:t>
            </w:r>
            <w:r w:rsidRPr="00542324">
              <w:rPr>
                <w:rFonts w:ascii="Arial" w:hAnsi="Arial"/>
                <w:sz w:val="14"/>
              </w:rPr>
              <w:t>,</w:t>
            </w:r>
            <w:r w:rsidRPr="00542324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</w:t>
            </w:r>
            <w:r w:rsidRPr="00542324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2,</w:t>
            </w:r>
            <w:r w:rsidRPr="00542324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24,1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8,5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15,5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29,9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9,9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30,0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8,7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423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26,3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1,8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 xml:space="preserve">Южно-Африканская </w:t>
            </w:r>
            <w:r w:rsidRPr="00542324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br/>
            </w:r>
            <w:r w:rsidRPr="00542324">
              <w:rPr>
                <w:rFonts w:ascii="Arial" w:hAnsi="Arial" w:cs="Arial"/>
                <w:sz w:val="14"/>
                <w:szCs w:val="14"/>
              </w:rPr>
              <w:br/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</w:t>
            </w:r>
            <w:r w:rsidRPr="00542324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34,0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0,7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bCs/>
                <w:sz w:val="14"/>
              </w:rPr>
            </w:pPr>
            <w:r w:rsidRPr="00542324">
              <w:rPr>
                <w:rFonts w:ascii="Arial" w:hAnsi="Arial"/>
                <w:bCs/>
                <w:sz w:val="14"/>
              </w:rPr>
              <w:t>Бразилия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18,5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34,0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3,2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3,1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5,7</w:t>
            </w: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b/>
                <w:sz w:val="14"/>
              </w:rPr>
              <w:t xml:space="preserve">Австралия </w:t>
            </w:r>
            <w:r w:rsidRPr="00542324">
              <w:rPr>
                <w:rFonts w:ascii="Arial" w:hAnsi="Arial"/>
                <w:b/>
                <w:sz w:val="14"/>
              </w:rPr>
              <w:br/>
              <w:t>и Океания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42A6D" w:rsidRPr="00D12094" w:rsidTr="002526F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2A6D" w:rsidRPr="00542324" w:rsidRDefault="00742A6D" w:rsidP="002526FF">
            <w:pPr>
              <w:tabs>
                <w:tab w:val="left" w:pos="142"/>
              </w:tabs>
              <w:spacing w:before="20" w:line="140" w:lineRule="exact"/>
              <w:ind w:left="170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36,6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17,8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2A6D" w:rsidRPr="00542324" w:rsidRDefault="00742A6D" w:rsidP="002526FF">
            <w:pPr>
              <w:spacing w:before="2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1,5</w:t>
            </w:r>
          </w:p>
        </w:tc>
      </w:tr>
    </w:tbl>
    <w:p w:rsidR="00742A6D" w:rsidRPr="00D12094" w:rsidRDefault="00742A6D" w:rsidP="00742A6D">
      <w:pPr>
        <w:spacing w:before="60"/>
        <w:jc w:val="both"/>
        <w:rPr>
          <w:rFonts w:ascii="Arial" w:hAnsi="Arial"/>
          <w:color w:val="000000" w:themeColor="text1"/>
          <w:sz w:val="12"/>
        </w:rPr>
      </w:pPr>
      <w:r w:rsidRPr="00D12094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D12094">
        <w:rPr>
          <w:rFonts w:ascii="Arial" w:hAnsi="Arial"/>
          <w:color w:val="000000" w:themeColor="text1"/>
          <w:sz w:val="12"/>
        </w:rPr>
        <w:t xml:space="preserve"> Уровни МСКО 5, 6, 7, 8.</w:t>
      </w:r>
    </w:p>
    <w:p w:rsidR="00742A6D" w:rsidRPr="00D12094" w:rsidRDefault="00742A6D" w:rsidP="00742A6D">
      <w:pPr>
        <w:jc w:val="both"/>
        <w:rPr>
          <w:rFonts w:ascii="Arial" w:hAnsi="Arial"/>
          <w:color w:val="000000" w:themeColor="text1"/>
          <w:sz w:val="12"/>
          <w:vertAlign w:val="superscript"/>
        </w:rPr>
      </w:pPr>
      <w:r w:rsidRPr="00D12094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D12094">
        <w:rPr>
          <w:rFonts w:ascii="Arial" w:hAnsi="Arial"/>
          <w:color w:val="000000" w:themeColor="text1"/>
          <w:sz w:val="12"/>
        </w:rPr>
        <w:t xml:space="preserve"> Включая лесное хозяйство, рыболовство, ветеринарию. </w:t>
      </w:r>
    </w:p>
    <w:p w:rsidR="00742A6D" w:rsidRPr="00D12094" w:rsidRDefault="00742A6D" w:rsidP="00742A6D">
      <w:pPr>
        <w:jc w:val="both"/>
        <w:rPr>
          <w:rFonts w:ascii="Arial" w:hAnsi="Arial"/>
          <w:color w:val="000000" w:themeColor="text1"/>
          <w:sz w:val="12"/>
        </w:rPr>
      </w:pPr>
      <w:r w:rsidRPr="00D12094">
        <w:rPr>
          <w:rFonts w:ascii="Arial" w:hAnsi="Arial"/>
          <w:color w:val="000000" w:themeColor="text1"/>
          <w:sz w:val="12"/>
          <w:vertAlign w:val="superscript"/>
        </w:rPr>
        <w:t xml:space="preserve">3) </w:t>
      </w:r>
      <w:r w:rsidRPr="00D12094">
        <w:rPr>
          <w:rFonts w:ascii="Arial" w:hAnsi="Arial"/>
          <w:color w:val="000000" w:themeColor="text1"/>
          <w:sz w:val="12"/>
        </w:rPr>
        <w:t>В том числе неизвестные или неучтенные области.</w:t>
      </w:r>
    </w:p>
    <w:p w:rsidR="00742A6D" w:rsidRPr="00D12094" w:rsidRDefault="00742A6D" w:rsidP="00742A6D">
      <w:pPr>
        <w:jc w:val="both"/>
        <w:rPr>
          <w:rFonts w:ascii="Arial" w:hAnsi="Arial"/>
          <w:color w:val="000000" w:themeColor="text1"/>
          <w:sz w:val="12"/>
        </w:rPr>
      </w:pPr>
      <w:r w:rsidRPr="00D12094">
        <w:rPr>
          <w:rFonts w:ascii="Arial" w:hAnsi="Arial"/>
          <w:color w:val="000000" w:themeColor="text1"/>
          <w:sz w:val="12"/>
          <w:vertAlign w:val="superscript"/>
        </w:rPr>
        <w:t xml:space="preserve">4) </w:t>
      </w:r>
      <w:r w:rsidRPr="00D12094">
        <w:rPr>
          <w:rFonts w:ascii="Arial" w:hAnsi="Arial"/>
          <w:color w:val="000000" w:themeColor="text1"/>
          <w:sz w:val="12"/>
        </w:rPr>
        <w:t>По данным ЮНЕСКО.</w:t>
      </w:r>
    </w:p>
    <w:p w:rsidR="00185FC9" w:rsidRPr="00742A6D" w:rsidRDefault="00185FC9" w:rsidP="00742A6D">
      <w:bookmarkStart w:id="0" w:name="_GoBack"/>
      <w:bookmarkEnd w:id="0"/>
    </w:p>
    <w:sectPr w:rsidR="00185FC9" w:rsidRPr="00742A6D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6BAC-5027-497C-B9D4-F86CD20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2023-02-08T07:44:00Z</dcterms:created>
  <dcterms:modified xsi:type="dcterms:W3CDTF">2023-02-08T07:44:00Z</dcterms:modified>
</cp:coreProperties>
</file>