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C2" w:rsidRPr="00880D79" w:rsidRDefault="008A55C2" w:rsidP="008A55C2">
      <w:pPr>
        <w:pageBreakBefore/>
        <w:spacing w:after="60"/>
        <w:jc w:val="center"/>
        <w:rPr>
          <w:rFonts w:ascii="Arial" w:hAnsi="Arial"/>
          <w:b/>
          <w:caps/>
          <w:sz w:val="16"/>
        </w:rPr>
      </w:pPr>
      <w:r>
        <w:rPr>
          <w:rFonts w:ascii="Arial" w:hAnsi="Arial"/>
          <w:b/>
          <w:caps/>
          <w:sz w:val="16"/>
        </w:rPr>
        <w:t>5.27</w:t>
      </w:r>
      <w:r w:rsidRPr="00880D79">
        <w:rPr>
          <w:rFonts w:ascii="Arial" w:hAnsi="Arial"/>
          <w:b/>
          <w:caps/>
          <w:sz w:val="16"/>
        </w:rPr>
        <w:t>. ЧИСЛО МузеЕВ и кинотеатрОВ</w:t>
      </w:r>
    </w:p>
    <w:tbl>
      <w:tblPr>
        <w:tblW w:w="66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794"/>
        <w:gridCol w:w="794"/>
        <w:gridCol w:w="794"/>
        <w:gridCol w:w="794"/>
        <w:gridCol w:w="794"/>
      </w:tblGrid>
      <w:tr w:rsidR="008A55C2" w:rsidRPr="00880D79" w:rsidTr="002526FF">
        <w:trPr>
          <w:cantSplit/>
          <w:jc w:val="center"/>
        </w:trPr>
        <w:tc>
          <w:tcPr>
            <w:tcW w:w="187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8A55C2" w:rsidRPr="00880D79" w:rsidRDefault="008A55C2" w:rsidP="002526FF">
            <w:pPr>
              <w:pStyle w:val="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Музеи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Кинотеатры</w:t>
            </w:r>
            <w:proofErr w:type="gramStart"/>
            <w:r w:rsidRPr="00880D79">
              <w:rPr>
                <w:rFonts w:ascii="Arial" w:hAnsi="Arial"/>
                <w:sz w:val="12"/>
                <w:vertAlign w:val="superscript"/>
              </w:rPr>
              <w:t>1</w:t>
            </w:r>
            <w:proofErr w:type="gramEnd"/>
            <w:r w:rsidRPr="00880D79">
              <w:rPr>
                <w:rFonts w:ascii="Arial" w:hAnsi="Arial"/>
                <w:sz w:val="12"/>
                <w:vertAlign w:val="superscript"/>
              </w:rPr>
              <w:t>)</w:t>
            </w:r>
          </w:p>
        </w:tc>
      </w:tr>
      <w:tr w:rsidR="008A55C2" w:rsidRPr="00880D79" w:rsidTr="002526FF">
        <w:trPr>
          <w:cantSplit/>
          <w:jc w:val="center"/>
        </w:trPr>
        <w:tc>
          <w:tcPr>
            <w:tcW w:w="187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8A55C2" w:rsidRPr="00880D79" w:rsidRDefault="008A55C2" w:rsidP="002526FF">
            <w:pPr>
              <w:pStyle w:val="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число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число </w:t>
            </w:r>
            <w:r w:rsidRPr="00880D79">
              <w:rPr>
                <w:rFonts w:ascii="Arial" w:hAnsi="Arial"/>
                <w:sz w:val="12"/>
              </w:rPr>
              <w:br/>
              <w:t>посещений</w:t>
            </w:r>
            <w:r w:rsidRPr="00880D79">
              <w:rPr>
                <w:rFonts w:ascii="Arial" w:hAnsi="Arial"/>
                <w:sz w:val="12"/>
              </w:rPr>
              <w:br/>
              <w:t>на одного жителя</w:t>
            </w:r>
            <w:proofErr w:type="gramStart"/>
            <w:r w:rsidRPr="00880D79">
              <w:rPr>
                <w:rFonts w:ascii="Arial" w:hAnsi="Arial"/>
                <w:sz w:val="12"/>
                <w:vertAlign w:val="superscript"/>
              </w:rPr>
              <w:t>2</w:t>
            </w:r>
            <w:proofErr w:type="gramEnd"/>
            <w:r w:rsidRPr="00880D79">
              <w:rPr>
                <w:rFonts w:ascii="Arial" w:hAnsi="Arial"/>
                <w:sz w:val="12"/>
                <w:vertAlign w:val="superscript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число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nil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число мест,  тыс.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A55C2" w:rsidRPr="00880D79" w:rsidRDefault="008A55C2" w:rsidP="002526FF">
            <w:pPr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число </w:t>
            </w:r>
            <w:r w:rsidRPr="00880D79">
              <w:rPr>
                <w:rFonts w:ascii="Arial" w:hAnsi="Arial"/>
                <w:sz w:val="12"/>
              </w:rPr>
              <w:br/>
              <w:t xml:space="preserve">посещений </w:t>
            </w:r>
            <w:r w:rsidRPr="00880D79">
              <w:rPr>
                <w:rFonts w:ascii="Arial" w:hAnsi="Arial"/>
                <w:sz w:val="12"/>
              </w:rPr>
              <w:br/>
              <w:t>на одного жителя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pStyle w:val="1"/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Россия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542324">
              <w:rPr>
                <w:rFonts w:ascii="Arial" w:hAnsi="Arial"/>
                <w:sz w:val="14"/>
              </w:rPr>
              <w:t>2981</w:t>
            </w:r>
            <w:r w:rsidRPr="00542324"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...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b/>
                <w:color w:val="000000" w:themeColor="text1"/>
                <w:sz w:val="14"/>
              </w:rPr>
              <w:t>Европа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Австрия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542324">
              <w:rPr>
                <w:rFonts w:ascii="Arial" w:hAnsi="Arial"/>
                <w:sz w:val="14"/>
              </w:rPr>
              <w:t>762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139</w:t>
            </w:r>
            <w:r w:rsidRPr="0054232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94,1</w:t>
            </w:r>
            <w:r w:rsidRPr="0054232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1</w:t>
            </w:r>
            <w:r w:rsidRPr="00542324">
              <w:rPr>
                <w:rFonts w:ascii="Arial" w:hAnsi="Arial"/>
                <w:sz w:val="14"/>
              </w:rPr>
              <w:t>,</w:t>
            </w:r>
            <w:r w:rsidRPr="00542324">
              <w:rPr>
                <w:rFonts w:ascii="Arial" w:hAnsi="Arial"/>
                <w:sz w:val="14"/>
                <w:lang w:val="en-US"/>
              </w:rPr>
              <w:t>9</w:t>
            </w:r>
            <w:r w:rsidRPr="00542324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159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0,</w:t>
            </w:r>
            <w:r w:rsidRPr="00150580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0,5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Бельгия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105,7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1,9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Болгария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182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56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37,6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</w:t>
            </w:r>
            <w:r w:rsidRPr="00150580">
              <w:rPr>
                <w:rFonts w:ascii="Arial" w:hAnsi="Arial"/>
                <w:sz w:val="14"/>
                <w:lang w:val="en-US"/>
              </w:rPr>
              <w:t>9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Венгрия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676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169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72,4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</w:t>
            </w:r>
            <w:r w:rsidRPr="00150580">
              <w:rPr>
                <w:rFonts w:ascii="Arial" w:hAnsi="Arial"/>
                <w:sz w:val="14"/>
                <w:lang w:val="en-US"/>
              </w:rPr>
              <w:t>7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Германия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4543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1612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823,0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</w:t>
            </w: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Греция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142,0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1,0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Дания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216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166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63,0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2,3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Испания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809,2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4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Италия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</w:t>
            </w:r>
            <w:r w:rsidRPr="00542324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1204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,8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Латвия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118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3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Литва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 xml:space="preserve"> </w:t>
            </w:r>
            <w:r w:rsidRPr="00150580">
              <w:rPr>
                <w:rFonts w:ascii="Arial" w:hAnsi="Arial"/>
                <w:sz w:val="14"/>
                <w:lang w:val="en-US"/>
              </w:rPr>
              <w:t>33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18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Нидерланды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</w:t>
            </w:r>
            <w:r w:rsidRPr="00542324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694</w:t>
            </w:r>
            <w:r w:rsidRPr="00150580">
              <w:rPr>
                <w:rFonts w:ascii="Arial" w:hAnsi="Arial"/>
                <w:sz w:val="14"/>
                <w:vertAlign w:val="superscript"/>
              </w:rPr>
              <w:t>5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0</w:t>
            </w:r>
            <w:r w:rsidRPr="00150580">
              <w:rPr>
                <w:rFonts w:ascii="Arial" w:hAnsi="Arial"/>
                <w:sz w:val="14"/>
                <w:vertAlign w:val="superscript"/>
              </w:rPr>
              <w:t>5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155,8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4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Норвегия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1</w:t>
            </w:r>
            <w:r w:rsidRPr="00150580">
              <w:rPr>
                <w:rFonts w:ascii="Arial" w:hAnsi="Arial"/>
                <w:sz w:val="14"/>
                <w:lang w:val="en-US"/>
              </w:rPr>
              <w:t>00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204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78,3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2,</w:t>
            </w:r>
            <w:r w:rsidRPr="00150580">
              <w:rPr>
                <w:rFonts w:ascii="Arial" w:hAnsi="Arial"/>
                <w:sz w:val="14"/>
                <w:lang w:val="en-US"/>
              </w:rPr>
              <w:t>5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Польша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932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511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290,7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0,5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Португалия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0</w:t>
            </w:r>
            <w:r w:rsidRPr="00150580">
              <w:rPr>
                <w:rFonts w:ascii="Arial" w:hAnsi="Arial"/>
                <w:sz w:val="14"/>
                <w:lang w:val="en-US"/>
              </w:rPr>
              <w:t>8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</w:t>
            </w:r>
            <w:r w:rsidRPr="00150580">
              <w:rPr>
                <w:rFonts w:ascii="Arial" w:hAnsi="Arial"/>
                <w:sz w:val="14"/>
                <w:lang w:val="en-US"/>
              </w:rPr>
              <w:t>7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Республика Молдова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131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0,</w:t>
            </w:r>
            <w:r w:rsidRPr="00150580">
              <w:rPr>
                <w:rFonts w:ascii="Arial" w:hAnsi="Arial"/>
                <w:sz w:val="14"/>
              </w:rPr>
              <w:t>1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Румыния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763</w:t>
            </w:r>
            <w:r w:rsidRPr="00150580">
              <w:rPr>
                <w:rFonts w:ascii="Arial" w:hAnsi="Arial"/>
                <w:sz w:val="14"/>
                <w:vertAlign w:val="superscript"/>
              </w:rPr>
              <w:t>6)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0,4</w:t>
            </w:r>
            <w:r w:rsidRPr="00150580">
              <w:rPr>
                <w:rFonts w:ascii="Arial" w:hAnsi="Arial"/>
                <w:sz w:val="14"/>
                <w:vertAlign w:val="superscript"/>
              </w:rPr>
              <w:t>6)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78,1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0,2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Словакия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121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38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5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4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Словения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1,3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pacing w:val="-4"/>
                <w:sz w:val="14"/>
              </w:rPr>
              <w:t>Соединенное Королевство</w:t>
            </w:r>
            <w:r w:rsidRPr="00EC2F83">
              <w:rPr>
                <w:rFonts w:ascii="Arial" w:hAnsi="Arial"/>
                <w:color w:val="000000" w:themeColor="text1"/>
                <w:sz w:val="14"/>
              </w:rPr>
              <w:t xml:space="preserve"> (Великобритания)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788,8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2,9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Финляндия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</w:rPr>
              <w:t>150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174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47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0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150580">
              <w:rPr>
                <w:rFonts w:ascii="Arial" w:hAnsi="Arial"/>
                <w:sz w:val="14"/>
              </w:rPr>
              <w:t>1,</w:t>
            </w:r>
            <w:r w:rsidRPr="00150580">
              <w:rPr>
                <w:rFonts w:ascii="Arial" w:hAnsi="Arial"/>
                <w:sz w:val="14"/>
                <w:lang w:val="en-US"/>
              </w:rPr>
              <w:t>8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Франция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2046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1118,6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6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</w:t>
            </w:r>
            <w:r w:rsidRPr="00542324">
              <w:rPr>
                <w:rFonts w:ascii="Arial" w:hAnsi="Arial"/>
                <w:sz w:val="14"/>
                <w:lang w:val="en-US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470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288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136,1</w:t>
            </w:r>
            <w:r w:rsidRPr="00150580">
              <w:rPr>
                <w:rFonts w:ascii="Arial" w:hAnsi="Arial"/>
                <w:sz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</w:t>
            </w:r>
            <w:r w:rsidRPr="00150580">
              <w:rPr>
                <w:rFonts w:ascii="Arial" w:hAnsi="Arial"/>
                <w:sz w:val="14"/>
                <w:lang w:val="en-US"/>
              </w:rPr>
              <w:t>6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Швейцария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102,5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8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Швеция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418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</w:t>
            </w:r>
            <w:r w:rsidRPr="00150580">
              <w:rPr>
                <w:rFonts w:ascii="Arial" w:hAnsi="Arial"/>
                <w:sz w:val="14"/>
                <w:lang w:val="en-US"/>
              </w:rPr>
              <w:t>19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2,0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Эстония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227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53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8,9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3</w:t>
            </w:r>
            <w:r w:rsidRPr="00150580">
              <w:rPr>
                <w:rFonts w:ascii="Arial" w:hAnsi="Arial"/>
                <w:sz w:val="14"/>
              </w:rPr>
              <w:t>,</w:t>
            </w:r>
            <w:r w:rsidRPr="00150580">
              <w:rPr>
                <w:rFonts w:ascii="Arial" w:hAnsi="Arial"/>
                <w:sz w:val="14"/>
                <w:lang w:val="en-US"/>
              </w:rPr>
              <w:t>0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b/>
                <w:color w:val="000000" w:themeColor="text1"/>
                <w:sz w:val="14"/>
              </w:rPr>
              <w:t>Азия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Азербайджан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2</w:t>
            </w:r>
            <w:r w:rsidRPr="00150580">
              <w:rPr>
                <w:rFonts w:ascii="Arial" w:hAnsi="Arial"/>
                <w:sz w:val="14"/>
              </w:rPr>
              <w:t>40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0,</w:t>
            </w:r>
            <w:r w:rsidRPr="00150580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0,04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10</w:t>
            </w:r>
            <w:r w:rsidRPr="00150580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150580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150580">
              <w:rPr>
                <w:rFonts w:ascii="Arial" w:hAnsi="Arial"/>
                <w:sz w:val="14"/>
                <w:lang w:val="en-US"/>
              </w:rPr>
              <w:t>...</w:t>
            </w:r>
          </w:p>
        </w:tc>
      </w:tr>
    </w:tbl>
    <w:p w:rsidR="008A55C2" w:rsidRPr="00EC2F83" w:rsidRDefault="008A55C2" w:rsidP="008A55C2">
      <w:pPr>
        <w:spacing w:after="60"/>
        <w:jc w:val="right"/>
        <w:rPr>
          <w:color w:val="000000" w:themeColor="text1"/>
        </w:rPr>
      </w:pPr>
      <w:r w:rsidRPr="00880D79">
        <w:rPr>
          <w:b/>
        </w:rPr>
        <w:br w:type="page"/>
      </w:r>
      <w:r w:rsidRPr="00EC2F83">
        <w:rPr>
          <w:rFonts w:ascii="Arial" w:hAnsi="Arial"/>
          <w:color w:val="000000" w:themeColor="text1"/>
          <w:sz w:val="14"/>
        </w:rPr>
        <w:lastRenderedPageBreak/>
        <w:t>Продолжение табл. 5.</w:t>
      </w:r>
      <w:r>
        <w:rPr>
          <w:rFonts w:ascii="Arial" w:hAnsi="Arial"/>
          <w:color w:val="000000" w:themeColor="text1"/>
          <w:sz w:val="14"/>
        </w:rPr>
        <w:t>27</w:t>
      </w:r>
    </w:p>
    <w:tbl>
      <w:tblPr>
        <w:tblW w:w="6635" w:type="dxa"/>
        <w:jc w:val="center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794"/>
        <w:gridCol w:w="794"/>
        <w:gridCol w:w="794"/>
        <w:gridCol w:w="794"/>
        <w:gridCol w:w="794"/>
        <w:gridCol w:w="794"/>
      </w:tblGrid>
      <w:tr w:rsidR="008A55C2" w:rsidRPr="00EC2F83" w:rsidTr="002526FF">
        <w:trPr>
          <w:cantSplit/>
          <w:jc w:val="center"/>
        </w:trPr>
        <w:tc>
          <w:tcPr>
            <w:tcW w:w="1871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8A55C2" w:rsidRPr="00EC2F83" w:rsidRDefault="008A55C2" w:rsidP="002526FF">
            <w:pPr>
              <w:pStyle w:val="1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Год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Музеи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Кинотеатры</w:t>
            </w:r>
            <w:proofErr w:type="gramStart"/>
            <w:r w:rsidRPr="00EC2F83">
              <w:rPr>
                <w:rFonts w:ascii="Arial" w:hAnsi="Arial"/>
                <w:color w:val="000000" w:themeColor="text1"/>
                <w:sz w:val="12"/>
                <w:vertAlign w:val="superscript"/>
              </w:rPr>
              <w:t>1</w:t>
            </w:r>
            <w:proofErr w:type="gramEnd"/>
            <w:r w:rsidRPr="00EC2F83">
              <w:rPr>
                <w:rFonts w:ascii="Arial" w:hAnsi="Arial"/>
                <w:color w:val="000000" w:themeColor="text1"/>
                <w:sz w:val="12"/>
                <w:vertAlign w:val="superscript"/>
              </w:rPr>
              <w:t>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8A55C2" w:rsidRPr="00EC2F83" w:rsidRDefault="008A55C2" w:rsidP="002526FF">
            <w:pPr>
              <w:pStyle w:val="1"/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Число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 xml:space="preserve">число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 xml:space="preserve">посещений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 xml:space="preserve">в расчете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>на одного жителя</w:t>
            </w:r>
            <w:proofErr w:type="gramStart"/>
            <w:r w:rsidRPr="00EC2F83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EC2F83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число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nil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>число мест,  тыс.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A55C2" w:rsidRPr="00EC2F83" w:rsidRDefault="008A55C2" w:rsidP="002526FF">
            <w:pPr>
              <w:jc w:val="center"/>
              <w:rPr>
                <w:rFonts w:ascii="Arial" w:hAnsi="Arial"/>
                <w:color w:val="000000" w:themeColor="text1"/>
                <w:sz w:val="12"/>
              </w:rPr>
            </w:pPr>
            <w:r w:rsidRPr="00EC2F83">
              <w:rPr>
                <w:rFonts w:ascii="Arial" w:hAnsi="Arial"/>
                <w:color w:val="000000" w:themeColor="text1"/>
                <w:sz w:val="12"/>
              </w:rPr>
              <w:t xml:space="preserve">число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 xml:space="preserve">посещений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 xml:space="preserve">в расчете </w:t>
            </w:r>
            <w:r w:rsidRPr="00EC2F83">
              <w:rPr>
                <w:rFonts w:ascii="Arial" w:hAnsi="Arial"/>
                <w:color w:val="000000" w:themeColor="text1"/>
                <w:sz w:val="12"/>
              </w:rPr>
              <w:br/>
              <w:t>на одного жителя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Израиль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2,2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Индия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42324">
              <w:rPr>
                <w:rFonts w:ascii="Arial" w:hAnsi="Arial" w:cs="Arial"/>
                <w:sz w:val="14"/>
                <w:szCs w:val="14"/>
              </w:rPr>
              <w:t>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Исламская Республика Иран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339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1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53</w:t>
            </w:r>
            <w:r w:rsidRPr="00542324">
              <w:rPr>
                <w:rFonts w:ascii="Arial" w:hAnsi="Arial" w:cs="Arial"/>
                <w:sz w:val="14"/>
                <w:szCs w:val="14"/>
              </w:rPr>
              <w:t>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0,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Китай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5452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1,3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Республика Корея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1082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4,7</w:t>
            </w:r>
            <w:r w:rsidRPr="00150580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Таджикистан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150580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  <w:r w:rsidRPr="00150580">
              <w:rPr>
                <w:rFonts w:ascii="Arial" w:hAnsi="Arial" w:cs="Arial"/>
                <w:sz w:val="14"/>
                <w:szCs w:val="14"/>
              </w:rPr>
              <w:t>01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Турция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2</w:t>
            </w: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82,6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1,0</w:t>
            </w:r>
            <w:r w:rsidRPr="00150580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 w:rsidRPr="00150580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150580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50580">
              <w:rPr>
                <w:rFonts w:ascii="Arial" w:hAnsi="Arial" w:cs="Arial"/>
                <w:sz w:val="14"/>
                <w:szCs w:val="14"/>
              </w:rPr>
              <w:t>0,005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Япония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1286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585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671,6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1,6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b/>
                <w:color w:val="000000" w:themeColor="text1"/>
                <w:sz w:val="14"/>
              </w:rPr>
              <w:t>Африка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Египет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57,5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Марокко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  <w:lang w:val="en-US"/>
              </w:rPr>
              <w:t>2017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 xml:space="preserve"> 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31,2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0,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 xml:space="preserve">Южно-Африканская </w:t>
            </w:r>
            <w:r w:rsidRPr="00EC2F83">
              <w:rPr>
                <w:rFonts w:ascii="Arial" w:hAnsi="Arial"/>
                <w:color w:val="000000" w:themeColor="text1"/>
                <w:sz w:val="14"/>
              </w:rPr>
              <w:br/>
              <w:t>Республика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677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0,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b/>
                <w:color w:val="000000" w:themeColor="text1"/>
                <w:sz w:val="14"/>
              </w:rPr>
              <w:t>Америка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Аргентина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226,0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1,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7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4232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542324">
              <w:rPr>
                <w:rFonts w:ascii="Arial" w:hAnsi="Arial" w:cs="Arial"/>
                <w:sz w:val="14"/>
                <w:szCs w:val="14"/>
              </w:rPr>
              <w:t>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Мексика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816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1125,3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542324">
              <w:rPr>
                <w:rFonts w:ascii="Arial" w:hAnsi="Arial" w:cs="Arial"/>
                <w:sz w:val="14"/>
                <w:szCs w:val="14"/>
              </w:rPr>
              <w:t>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США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</w:t>
            </w:r>
            <w:r w:rsidRPr="00542324">
              <w:rPr>
                <w:rFonts w:ascii="Arial" w:hAnsi="Arial"/>
                <w:sz w:val="14"/>
                <w:lang w:val="en-US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747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4,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Чили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6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  <w:r w:rsidRPr="00542324">
              <w:rPr>
                <w:rFonts w:ascii="Arial" w:hAnsi="Arial" w:cs="Arial"/>
                <w:sz w:val="14"/>
                <w:szCs w:val="14"/>
              </w:rPr>
              <w:t>2,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1,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b/>
                <w:color w:val="000000" w:themeColor="text1"/>
                <w:sz w:val="14"/>
              </w:rPr>
              <w:t>Австралия и Океания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55C2" w:rsidRPr="00EC2F83" w:rsidTr="002526FF">
        <w:trPr>
          <w:cantSplit/>
          <w:jc w:val="center"/>
        </w:trPr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5C2" w:rsidRPr="00EC2F83" w:rsidRDefault="008A55C2" w:rsidP="002526FF">
            <w:pPr>
              <w:tabs>
                <w:tab w:val="left" w:pos="142"/>
              </w:tabs>
              <w:spacing w:before="80" w:line="16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EC2F83">
              <w:rPr>
                <w:rFonts w:ascii="Arial" w:hAnsi="Arial"/>
                <w:color w:val="000000" w:themeColor="text1"/>
                <w:sz w:val="14"/>
              </w:rPr>
              <w:t>Австралия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jc w:val="center"/>
              <w:rPr>
                <w:rFonts w:ascii="Arial" w:hAnsi="Arial"/>
                <w:sz w:val="14"/>
              </w:rPr>
            </w:pPr>
            <w:r w:rsidRPr="00542324">
              <w:rPr>
                <w:rFonts w:ascii="Arial" w:hAnsi="Arial"/>
                <w:sz w:val="14"/>
              </w:rPr>
              <w:t>201</w:t>
            </w:r>
            <w:r w:rsidRPr="0054232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42324">
              <w:rPr>
                <w:rFonts w:ascii="Arial" w:hAnsi="Arial" w:cs="Arial"/>
                <w:sz w:val="14"/>
                <w:szCs w:val="14"/>
              </w:rPr>
              <w:t>44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542324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9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A55C2" w:rsidRPr="00542324" w:rsidRDefault="008A55C2" w:rsidP="002526FF">
            <w:pPr>
              <w:spacing w:before="8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542324">
              <w:rPr>
                <w:rFonts w:ascii="Arial" w:hAnsi="Arial" w:cs="Arial"/>
                <w:sz w:val="14"/>
                <w:szCs w:val="14"/>
              </w:rPr>
              <w:t>,</w:t>
            </w:r>
            <w:r w:rsidRPr="0054232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</w:tr>
    </w:tbl>
    <w:p w:rsidR="008A55C2" w:rsidRPr="00EC2F83" w:rsidRDefault="008A55C2" w:rsidP="008A55C2">
      <w:pPr>
        <w:spacing w:before="120"/>
        <w:ind w:left="170" w:hanging="170"/>
        <w:jc w:val="both"/>
        <w:rPr>
          <w:rFonts w:ascii="Arial" w:hAnsi="Arial"/>
          <w:color w:val="000000" w:themeColor="text1"/>
          <w:sz w:val="12"/>
          <w:szCs w:val="12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 xml:space="preserve">  1)</w:t>
      </w:r>
      <w:r w:rsidRPr="00EC2F83">
        <w:rPr>
          <w:rFonts w:ascii="Arial" w:hAnsi="Arial"/>
          <w:color w:val="000000" w:themeColor="text1"/>
          <w:sz w:val="12"/>
        </w:rPr>
        <w:t xml:space="preserve"> По всем странам, кроме стран СНГ, данные относятся к крытым стационарным коммерческим кинотеатрам, </w:t>
      </w:r>
      <w:r w:rsidRPr="00EC2F83">
        <w:rPr>
          <w:rFonts w:ascii="Arial" w:hAnsi="Arial"/>
          <w:color w:val="000000" w:themeColor="text1"/>
          <w:sz w:val="12"/>
        </w:rPr>
        <w:br/>
        <w:t xml:space="preserve">по  странам СНГ – к стационарным и передвижным киноустановкам. </w:t>
      </w:r>
    </w:p>
    <w:p w:rsidR="008A55C2" w:rsidRPr="00EC2F83" w:rsidRDefault="008A55C2" w:rsidP="008A55C2">
      <w:pPr>
        <w:rPr>
          <w:rFonts w:ascii="Arial" w:hAnsi="Arial"/>
          <w:color w:val="000000" w:themeColor="text1"/>
          <w:sz w:val="12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 xml:space="preserve">  2)</w:t>
      </w:r>
      <w:r w:rsidRPr="00EC2F83">
        <w:rPr>
          <w:rFonts w:ascii="Arial" w:hAnsi="Arial"/>
          <w:color w:val="000000" w:themeColor="text1"/>
          <w:sz w:val="12"/>
        </w:rPr>
        <w:t xml:space="preserve"> Учет посетителей ведется не во всех музеях.</w:t>
      </w:r>
    </w:p>
    <w:p w:rsidR="008A55C2" w:rsidRPr="00EC2F83" w:rsidRDefault="008A55C2" w:rsidP="008A55C2">
      <w:pPr>
        <w:rPr>
          <w:rFonts w:ascii="Arial" w:hAnsi="Arial"/>
          <w:color w:val="000000" w:themeColor="text1"/>
          <w:sz w:val="12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 xml:space="preserve">  3)</w:t>
      </w:r>
      <w:r w:rsidRPr="00EC2F83">
        <w:rPr>
          <w:rFonts w:ascii="Arial" w:hAnsi="Arial"/>
          <w:color w:val="000000" w:themeColor="text1"/>
          <w:sz w:val="12"/>
        </w:rPr>
        <w:t xml:space="preserve"> По данным Минкультуры России.</w:t>
      </w:r>
    </w:p>
    <w:p w:rsidR="008A55C2" w:rsidRPr="00EC2F83" w:rsidRDefault="008A55C2" w:rsidP="008A55C2">
      <w:pPr>
        <w:rPr>
          <w:rFonts w:ascii="Arial" w:hAnsi="Arial"/>
          <w:color w:val="000000" w:themeColor="text1"/>
          <w:sz w:val="12"/>
        </w:rPr>
      </w:pPr>
      <w:r w:rsidRPr="00EC2F83">
        <w:rPr>
          <w:rFonts w:ascii="Arial" w:hAnsi="Arial"/>
          <w:color w:val="000000" w:themeColor="text1"/>
          <w:sz w:val="12"/>
          <w:vertAlign w:val="superscript"/>
        </w:rPr>
        <w:t xml:space="preserve">  4)</w:t>
      </w:r>
      <w:r w:rsidRPr="00EC2F83">
        <w:rPr>
          <w:rFonts w:ascii="Arial" w:hAnsi="Arial"/>
          <w:color w:val="000000" w:themeColor="text1"/>
          <w:sz w:val="12"/>
        </w:rPr>
        <w:t xml:space="preserve"> 2017 г.</w:t>
      </w:r>
    </w:p>
    <w:p w:rsidR="008A55C2" w:rsidRPr="00542324" w:rsidRDefault="008A55C2" w:rsidP="008A55C2">
      <w:pPr>
        <w:rPr>
          <w:rFonts w:ascii="Arial" w:hAnsi="Arial"/>
          <w:sz w:val="12"/>
        </w:rPr>
      </w:pPr>
      <w:r w:rsidRPr="00542324">
        <w:rPr>
          <w:rFonts w:ascii="Arial" w:hAnsi="Arial"/>
          <w:sz w:val="12"/>
          <w:vertAlign w:val="superscript"/>
        </w:rPr>
        <w:t xml:space="preserve">  5) </w:t>
      </w:r>
      <w:r w:rsidRPr="00542324">
        <w:rPr>
          <w:rFonts w:ascii="Arial" w:hAnsi="Arial"/>
          <w:sz w:val="12"/>
        </w:rPr>
        <w:t>2016 г.</w:t>
      </w:r>
    </w:p>
    <w:p w:rsidR="008A55C2" w:rsidRPr="00542324" w:rsidRDefault="008A55C2" w:rsidP="008A55C2">
      <w:pPr>
        <w:rPr>
          <w:rFonts w:ascii="Arial" w:hAnsi="Arial"/>
          <w:sz w:val="12"/>
        </w:rPr>
      </w:pPr>
      <w:r w:rsidRPr="00542324">
        <w:rPr>
          <w:rFonts w:ascii="Arial" w:hAnsi="Arial"/>
          <w:sz w:val="12"/>
          <w:vertAlign w:val="superscript"/>
        </w:rPr>
        <w:t xml:space="preserve">  6)</w:t>
      </w:r>
      <w:r w:rsidRPr="00542324">
        <w:rPr>
          <w:rFonts w:ascii="Arial" w:hAnsi="Arial"/>
          <w:sz w:val="12"/>
        </w:rPr>
        <w:t xml:space="preserve"> 2018 г.</w:t>
      </w:r>
    </w:p>
    <w:p w:rsidR="008A55C2" w:rsidRPr="00EC2F83" w:rsidRDefault="008A55C2" w:rsidP="008A55C2">
      <w:pPr>
        <w:rPr>
          <w:rFonts w:ascii="Arial" w:hAnsi="Arial"/>
          <w:color w:val="000000" w:themeColor="text1"/>
          <w:sz w:val="12"/>
        </w:rPr>
      </w:pPr>
    </w:p>
    <w:p w:rsidR="008A55C2" w:rsidRPr="00EC2F83" w:rsidRDefault="008A55C2" w:rsidP="008A55C2">
      <w:pPr>
        <w:rPr>
          <w:rFonts w:ascii="Arial" w:hAnsi="Arial"/>
          <w:color w:val="000000" w:themeColor="text1"/>
          <w:sz w:val="12"/>
        </w:rPr>
      </w:pPr>
      <w:bookmarkStart w:id="0" w:name="_GoBack"/>
      <w:bookmarkEnd w:id="0"/>
    </w:p>
    <w:sectPr w:rsidR="008A55C2" w:rsidRPr="00EC2F83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A8CF-D2DC-427F-9553-4C41172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2</cp:revision>
  <cp:lastPrinted>2023-02-03T12:19:00Z</cp:lastPrinted>
  <dcterms:created xsi:type="dcterms:W3CDTF">2023-02-08T07:46:00Z</dcterms:created>
  <dcterms:modified xsi:type="dcterms:W3CDTF">2023-02-08T07:46:00Z</dcterms:modified>
</cp:coreProperties>
</file>