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0A" w:rsidRPr="00997DDC" w:rsidRDefault="00933F0A" w:rsidP="00933F0A">
      <w:pPr>
        <w:pageBreakBefore/>
        <w:spacing w:after="6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997DDC">
        <w:rPr>
          <w:rFonts w:ascii="Arial" w:hAnsi="Arial"/>
          <w:b/>
          <w:color w:val="000000" w:themeColor="text1"/>
          <w:sz w:val="16"/>
        </w:rPr>
        <w:t>6.1</w:t>
      </w:r>
      <w:r>
        <w:rPr>
          <w:rFonts w:ascii="Arial" w:hAnsi="Arial"/>
          <w:b/>
          <w:color w:val="000000" w:themeColor="text1"/>
          <w:sz w:val="16"/>
        </w:rPr>
        <w:t>4</w:t>
      </w:r>
      <w:r w:rsidRPr="00997DDC">
        <w:rPr>
          <w:rFonts w:ascii="Arial" w:hAnsi="Arial"/>
          <w:b/>
          <w:color w:val="000000" w:themeColor="text1"/>
          <w:sz w:val="16"/>
        </w:rPr>
        <w:t>.</w:t>
      </w:r>
      <w:r>
        <w:rPr>
          <w:rFonts w:ascii="Arial" w:hAnsi="Arial"/>
          <w:b/>
          <w:color w:val="000000" w:themeColor="text1"/>
          <w:sz w:val="16"/>
        </w:rPr>
        <w:t xml:space="preserve"> </w:t>
      </w:r>
      <w:r w:rsidRPr="00997DDC">
        <w:rPr>
          <w:rFonts w:ascii="Arial" w:hAnsi="Arial"/>
          <w:b/>
          <w:color w:val="000000" w:themeColor="text1"/>
          <w:sz w:val="16"/>
        </w:rPr>
        <w:t>ПРОИЗВОДСТВО РАСТИТЕЛЬНЫХ МАСЕЛ</w:t>
      </w:r>
      <w:proofErr w:type="gramStart"/>
      <w:r w:rsidRPr="00997DDC">
        <w:rPr>
          <w:rFonts w:ascii="Arial" w:hAnsi="Arial"/>
          <w:b/>
          <w:color w:val="000000" w:themeColor="text1"/>
          <w:sz w:val="16"/>
          <w:vertAlign w:val="superscript"/>
        </w:rPr>
        <w:t>1</w:t>
      </w:r>
      <w:proofErr w:type="gramEnd"/>
      <w:r w:rsidRPr="00997DDC">
        <w:rPr>
          <w:rFonts w:ascii="Arial" w:hAnsi="Arial"/>
          <w:b/>
          <w:color w:val="000000" w:themeColor="text1"/>
          <w:sz w:val="16"/>
          <w:vertAlign w:val="superscript"/>
        </w:rPr>
        <w:t>)</w:t>
      </w:r>
      <w:r w:rsidRPr="00997DDC">
        <w:rPr>
          <w:rFonts w:ascii="Arial" w:hAnsi="Arial"/>
          <w:b/>
          <w:color w:val="000000" w:themeColor="text1"/>
          <w:sz w:val="16"/>
          <w:vertAlign w:val="superscript"/>
        </w:rPr>
        <w:br/>
      </w:r>
      <w:r w:rsidRPr="00997DDC">
        <w:rPr>
          <w:rFonts w:ascii="Arial" w:hAnsi="Arial" w:cs="Arial"/>
          <w:color w:val="000000" w:themeColor="text1"/>
          <w:sz w:val="14"/>
          <w:szCs w:val="14"/>
        </w:rPr>
        <w:t>(тысяч 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5"/>
        <w:gridCol w:w="776"/>
        <w:gridCol w:w="775"/>
        <w:gridCol w:w="776"/>
        <w:gridCol w:w="776"/>
        <w:gridCol w:w="775"/>
      </w:tblGrid>
      <w:tr w:rsidR="00933F0A" w:rsidRPr="00997DDC" w:rsidTr="002526FF">
        <w:trPr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3F0A" w:rsidRPr="00997DDC" w:rsidRDefault="00933F0A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top w:val="nil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997DDC">
              <w:rPr>
                <w:rFonts w:ascii="Arial" w:hAnsi="Arial"/>
                <w:b/>
                <w:color w:val="000000" w:themeColor="text1"/>
                <w:sz w:val="12"/>
                <w:vertAlign w:val="superscript"/>
                <w:lang w:val="en-US"/>
              </w:rPr>
              <w:t>2</w:t>
            </w:r>
            <w:proofErr w:type="gramEnd"/>
            <w:r w:rsidRPr="00997DDC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)</w:t>
            </w:r>
          </w:p>
        </w:tc>
        <w:tc>
          <w:tcPr>
            <w:tcW w:w="775" w:type="dxa"/>
            <w:tcBorders>
              <w:top w:val="nil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091</w:t>
            </w:r>
          </w:p>
        </w:tc>
        <w:tc>
          <w:tcPr>
            <w:tcW w:w="776" w:type="dxa"/>
            <w:tcBorders>
              <w:top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4 660</w:t>
            </w:r>
          </w:p>
        </w:tc>
        <w:tc>
          <w:tcPr>
            <w:tcW w:w="775" w:type="dxa"/>
            <w:tcBorders>
              <w:top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5 199</w:t>
            </w:r>
          </w:p>
        </w:tc>
        <w:tc>
          <w:tcPr>
            <w:tcW w:w="776" w:type="dxa"/>
            <w:tcBorders>
              <w:top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5 728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940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766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746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058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285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821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501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634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227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991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087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373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pacing w:val="-6"/>
                <w:sz w:val="14"/>
                <w:szCs w:val="14"/>
              </w:rPr>
            </w:pPr>
            <w:r w:rsidRPr="00997DDC">
              <w:rPr>
                <w:rFonts w:ascii="Arial" w:hAnsi="Arial"/>
                <w:color w:val="000000" w:themeColor="text1"/>
                <w:spacing w:val="-6"/>
                <w:sz w:val="14"/>
                <w:szCs w:val="14"/>
              </w:rPr>
              <w:t>Республика Молдова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80,7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  <w:szCs w:val="14"/>
              </w:rPr>
              <w:t>Румыния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746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834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  <w:szCs w:val="14"/>
              </w:rPr>
              <w:t>Словакия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Соединенное Королевство</w:t>
            </w:r>
            <w:r w:rsidRPr="00997DDC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972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932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057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990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3 715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4 412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5 400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5 100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5 800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125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690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pacing w:val="-6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336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88,7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107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82,3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80,4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71,1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75,1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25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794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088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223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290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312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373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389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477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18,1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13,8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11,5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11,2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11,7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9,4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208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920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979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14,1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10,0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10,1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12,7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16,1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21,6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022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072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223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224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236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210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933FC">
              <w:rPr>
                <w:rFonts w:ascii="Arial" w:eastAsia="Arial Unicode MS" w:hAnsi="Arial" w:cs="Arial"/>
                <w:sz w:val="14"/>
                <w:szCs w:val="14"/>
              </w:rPr>
              <w:t>190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050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679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pacing w:val="-6"/>
                <w:sz w:val="14"/>
              </w:rPr>
              <w:t>Южно-Африканская</w:t>
            </w:r>
            <w:r w:rsidRPr="00997DDC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286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851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11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 </w:t>
            </w: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191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775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776" w:type="dxa"/>
            <w:tcBorders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776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933FC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rPr>
                <w:rFonts w:ascii="Arial" w:hAnsi="Arial"/>
                <w:color w:val="000000" w:themeColor="text1"/>
                <w:spacing w:val="-6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>Австралия и Океания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933F0A" w:rsidRPr="00997DDC" w:rsidTr="002526FF">
        <w:trPr>
          <w:jc w:val="center"/>
        </w:trPr>
        <w:tc>
          <w:tcPr>
            <w:tcW w:w="198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tabs>
                <w:tab w:val="left" w:pos="142"/>
              </w:tabs>
              <w:spacing w:line="152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7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997DDC" w:rsidRDefault="00933F0A" w:rsidP="002526FF">
            <w:pPr>
              <w:spacing w:line="152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997DDC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77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77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77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3F0A" w:rsidRPr="004933FC" w:rsidRDefault="00933F0A" w:rsidP="002526FF">
            <w:pPr>
              <w:spacing w:line="152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</w:tr>
    </w:tbl>
    <w:p w:rsidR="00933F0A" w:rsidRPr="00997DDC" w:rsidRDefault="00933F0A" w:rsidP="00933F0A">
      <w:pPr>
        <w:tabs>
          <w:tab w:val="right" w:pos="6633"/>
        </w:tabs>
        <w:spacing w:before="60"/>
        <w:jc w:val="both"/>
        <w:rPr>
          <w:rFonts w:ascii="Arial" w:hAnsi="Arial"/>
          <w:color w:val="000000" w:themeColor="text1"/>
          <w:sz w:val="12"/>
          <w:vertAlign w:val="superscript"/>
        </w:rPr>
      </w:pPr>
      <w:r w:rsidRPr="00997DDC"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</w:rPr>
        <w:t> </w:t>
      </w:r>
      <w:r w:rsidRPr="00997DDC">
        <w:rPr>
          <w:rFonts w:ascii="Arial" w:hAnsi="Arial"/>
          <w:color w:val="000000" w:themeColor="text1"/>
          <w:sz w:val="12"/>
        </w:rPr>
        <w:t>По зарубежным странам, кроме стран СНГ, с 201</w:t>
      </w:r>
      <w:r>
        <w:rPr>
          <w:rFonts w:ascii="Arial" w:hAnsi="Arial"/>
          <w:color w:val="000000" w:themeColor="text1"/>
          <w:sz w:val="12"/>
        </w:rPr>
        <w:t>4</w:t>
      </w:r>
      <w:r w:rsidRPr="00997DDC">
        <w:rPr>
          <w:rFonts w:ascii="Arial" w:hAnsi="Arial"/>
          <w:color w:val="000000" w:themeColor="text1"/>
          <w:sz w:val="12"/>
        </w:rPr>
        <w:t xml:space="preserve"> г. – изменение методологии</w:t>
      </w:r>
      <w:r>
        <w:rPr>
          <w:rFonts w:ascii="Arial" w:hAnsi="Arial"/>
          <w:color w:val="000000" w:themeColor="text1"/>
          <w:sz w:val="12"/>
        </w:rPr>
        <w:t>.</w:t>
      </w:r>
    </w:p>
    <w:p w:rsidR="00933F0A" w:rsidRPr="0034580D" w:rsidRDefault="00933F0A" w:rsidP="00933F0A">
      <w:pPr>
        <w:ind w:left="113" w:hanging="113"/>
        <w:jc w:val="both"/>
        <w:rPr>
          <w:rFonts w:ascii="Arial" w:hAnsi="Arial"/>
          <w:spacing w:val="-2"/>
          <w:sz w:val="12"/>
          <w:szCs w:val="12"/>
        </w:rPr>
      </w:pPr>
      <w:r w:rsidRPr="0034580D">
        <w:rPr>
          <w:rFonts w:ascii="Arial" w:hAnsi="Arial"/>
          <w:sz w:val="12"/>
          <w:szCs w:val="12"/>
          <w:vertAlign w:val="superscript"/>
        </w:rPr>
        <w:t>2)</w:t>
      </w:r>
      <w:r w:rsidRPr="0034580D">
        <w:rPr>
          <w:rFonts w:ascii="Arial" w:hAnsi="Arial"/>
          <w:sz w:val="12"/>
          <w:szCs w:val="12"/>
        </w:rPr>
        <w:t> </w:t>
      </w:r>
      <w:r w:rsidRPr="0034580D">
        <w:rPr>
          <w:rFonts w:ascii="Arial" w:hAnsi="Arial"/>
          <w:spacing w:val="-2"/>
          <w:sz w:val="12"/>
          <w:szCs w:val="12"/>
        </w:rPr>
        <w:t xml:space="preserve">С 2010 г. – масла растительные нерафинированные (включая </w:t>
      </w:r>
      <w:proofErr w:type="gramStart"/>
      <w:r w:rsidRPr="0034580D">
        <w:rPr>
          <w:rFonts w:ascii="Arial" w:hAnsi="Arial"/>
          <w:spacing w:val="-2"/>
          <w:sz w:val="12"/>
          <w:szCs w:val="12"/>
        </w:rPr>
        <w:t>кукурузное</w:t>
      </w:r>
      <w:proofErr w:type="gramEnd"/>
      <w:r w:rsidRPr="0034580D">
        <w:rPr>
          <w:rFonts w:ascii="Arial" w:hAnsi="Arial"/>
          <w:spacing w:val="-2"/>
          <w:sz w:val="12"/>
          <w:szCs w:val="12"/>
        </w:rPr>
        <w:t>), с 2017 г. – масла растительные</w:t>
      </w:r>
      <w:r w:rsidRPr="0034580D">
        <w:rPr>
          <w:rFonts w:ascii="Arial" w:hAnsi="Arial"/>
          <w:spacing w:val="-2"/>
          <w:sz w:val="12"/>
          <w:szCs w:val="12"/>
        </w:rPr>
        <w:br/>
        <w:t xml:space="preserve"> и их фракции нерафинированные, 2020 г. – 7451 тыс. т, 2021 г. – 6743 тыс. т.</w:t>
      </w:r>
    </w:p>
    <w:p w:rsidR="005464AC" w:rsidRPr="00933F0A" w:rsidRDefault="005464AC" w:rsidP="00933F0A">
      <w:bookmarkStart w:id="0" w:name="_GoBack"/>
      <w:bookmarkEnd w:id="0"/>
    </w:p>
    <w:sectPr w:rsidR="005464AC" w:rsidRPr="00933F0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57C4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64AC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33F0A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FFE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73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4B3C-9F76-47FD-8C9C-57457B96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12</cp:revision>
  <cp:lastPrinted>2023-02-03T12:19:00Z</cp:lastPrinted>
  <dcterms:created xsi:type="dcterms:W3CDTF">2023-02-07T13:14:00Z</dcterms:created>
  <dcterms:modified xsi:type="dcterms:W3CDTF">2023-02-08T08:51:00Z</dcterms:modified>
</cp:coreProperties>
</file>