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BB" w:rsidRPr="006052C4" w:rsidRDefault="00356EBB" w:rsidP="00356EBB">
      <w:pPr>
        <w:pStyle w:val="22"/>
        <w:pageBreakBefore/>
        <w:spacing w:after="60" w:line="240" w:lineRule="auto"/>
        <w:jc w:val="center"/>
        <w:rPr>
          <w:b/>
          <w:sz w:val="14"/>
        </w:rPr>
      </w:pPr>
      <w:bookmarkStart w:id="0" w:name="_GoBack"/>
      <w:r w:rsidRPr="00356EBB">
        <w:rPr>
          <w:b/>
        </w:rPr>
        <w:t xml:space="preserve">9.9. ОРГАНИЗАЦИИ, ИСПОЛЬЗОВАВШИЕ </w:t>
      </w:r>
      <w:r w:rsidRPr="00356EBB">
        <w:rPr>
          <w:b/>
        </w:rPr>
        <w:br/>
        <w:t>ИНФОРМАЦИОННЫЕ И КОММУНИКАЦИОННЫЕ ТЕХНОЛОГИИ в 2021 г.</w:t>
      </w:r>
      <w:r w:rsidRPr="00356EBB">
        <w:rPr>
          <w:b/>
          <w:vertAlign w:val="superscript"/>
        </w:rPr>
        <w:br/>
      </w:r>
      <w:bookmarkEnd w:id="0"/>
      <w:r w:rsidRPr="006052C4">
        <w:rPr>
          <w:sz w:val="14"/>
        </w:rPr>
        <w:t>(в процентах от общего числа организаций предпринимательского сектора)</w:t>
      </w:r>
    </w:p>
    <w:tbl>
      <w:tblPr>
        <w:tblW w:w="5000" w:type="pct"/>
        <w:jc w:val="center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984"/>
        <w:gridCol w:w="985"/>
        <w:gridCol w:w="985"/>
        <w:gridCol w:w="985"/>
      </w:tblGrid>
      <w:tr w:rsidR="00356EBB" w:rsidRPr="00E42600" w:rsidTr="005A2372">
        <w:trPr>
          <w:cantSplit/>
          <w:jc w:val="center"/>
        </w:trPr>
        <w:tc>
          <w:tcPr>
            <w:tcW w:w="2694" w:type="dxa"/>
            <w:vMerge w:val="restart"/>
            <w:tcBorders>
              <w:top w:val="single" w:sz="6" w:space="0" w:color="auto"/>
              <w:right w:val="nil"/>
            </w:tcBorders>
          </w:tcPr>
          <w:p w:rsidR="00356EBB" w:rsidRPr="0099103F" w:rsidRDefault="00356EBB" w:rsidP="005A2372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56EBB" w:rsidRPr="00E42600" w:rsidRDefault="00356EBB" w:rsidP="005A2372">
            <w:pPr>
              <w:jc w:val="center"/>
              <w:rPr>
                <w:rFonts w:ascii="Arial" w:hAnsi="Arial"/>
                <w:sz w:val="12"/>
              </w:rPr>
            </w:pPr>
            <w:r w:rsidRPr="00E42600">
              <w:rPr>
                <w:rFonts w:ascii="Arial" w:hAnsi="Arial"/>
                <w:sz w:val="12"/>
              </w:rPr>
              <w:t>Организации, использовавшие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356EBB" w:rsidRPr="00E42600" w:rsidRDefault="00356EBB" w:rsidP="005A2372">
            <w:pPr>
              <w:jc w:val="center"/>
              <w:rPr>
                <w:rFonts w:ascii="Arial" w:hAnsi="Arial"/>
                <w:sz w:val="12"/>
              </w:rPr>
            </w:pPr>
            <w:r w:rsidRPr="00E42600">
              <w:rPr>
                <w:rFonts w:ascii="Arial" w:hAnsi="Arial"/>
                <w:sz w:val="12"/>
              </w:rPr>
              <w:t>Организации, имевшие</w:t>
            </w:r>
            <w:r w:rsidRPr="00E42600">
              <w:rPr>
                <w:rFonts w:ascii="Arial" w:hAnsi="Arial"/>
                <w:sz w:val="12"/>
              </w:rPr>
              <w:br/>
            </w:r>
            <w:r w:rsidRPr="00E42600">
              <w:rPr>
                <w:rFonts w:ascii="Arial" w:hAnsi="Arial"/>
                <w:sz w:val="12"/>
                <w:lang w:val="en-US"/>
              </w:rPr>
              <w:t>Web</w:t>
            </w:r>
            <w:r w:rsidRPr="00E42600">
              <w:rPr>
                <w:rFonts w:ascii="Arial" w:hAnsi="Arial"/>
                <w:sz w:val="12"/>
              </w:rPr>
              <w:t>-сайт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vMerge/>
            <w:tcBorders>
              <w:bottom w:val="single" w:sz="6" w:space="0" w:color="auto"/>
              <w:right w:val="nil"/>
            </w:tcBorders>
          </w:tcPr>
          <w:p w:rsidR="00356EBB" w:rsidRPr="0099103F" w:rsidRDefault="00356EBB" w:rsidP="005A237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BB" w:rsidRPr="00E42600" w:rsidRDefault="00356EBB" w:rsidP="005A2372">
            <w:pPr>
              <w:jc w:val="center"/>
              <w:rPr>
                <w:rFonts w:ascii="Arial" w:hAnsi="Arial"/>
                <w:sz w:val="12"/>
              </w:rPr>
            </w:pPr>
            <w:proofErr w:type="gramStart"/>
            <w:r w:rsidRPr="00E42600">
              <w:rPr>
                <w:rFonts w:ascii="Arial" w:hAnsi="Arial"/>
                <w:sz w:val="12"/>
              </w:rPr>
              <w:t>широко-полосный</w:t>
            </w:r>
            <w:proofErr w:type="gramEnd"/>
            <w:r w:rsidRPr="00E42600">
              <w:rPr>
                <w:rFonts w:ascii="Arial" w:hAnsi="Arial"/>
                <w:sz w:val="12"/>
              </w:rPr>
              <w:t xml:space="preserve"> Интернет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BB" w:rsidRPr="00E42600" w:rsidRDefault="00356EBB" w:rsidP="005A2372">
            <w:pPr>
              <w:jc w:val="center"/>
              <w:rPr>
                <w:rFonts w:ascii="Arial" w:hAnsi="Arial"/>
                <w:sz w:val="12"/>
              </w:rPr>
            </w:pPr>
            <w:r w:rsidRPr="00E42600">
              <w:rPr>
                <w:rFonts w:ascii="Arial" w:hAnsi="Arial"/>
                <w:sz w:val="12"/>
              </w:rPr>
              <w:t>RFID-</w:t>
            </w:r>
            <w:r w:rsidRPr="00E42600">
              <w:rPr>
                <w:rFonts w:ascii="Arial" w:hAnsi="Arial"/>
                <w:sz w:val="12"/>
              </w:rPr>
              <w:br/>
              <w:t>технологии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BB" w:rsidRPr="00E42600" w:rsidRDefault="00356EBB" w:rsidP="005A2372">
            <w:pPr>
              <w:jc w:val="center"/>
              <w:rPr>
                <w:rFonts w:ascii="Arial" w:hAnsi="Arial"/>
                <w:sz w:val="12"/>
              </w:rPr>
            </w:pPr>
            <w:r w:rsidRPr="00E42600">
              <w:rPr>
                <w:rFonts w:ascii="Arial" w:hAnsi="Arial"/>
                <w:sz w:val="12"/>
              </w:rPr>
              <w:t>«облачные» сервисы</w:t>
            </w: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356EBB" w:rsidRPr="00E42600" w:rsidRDefault="00356EBB" w:rsidP="005A2372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top w:val="nil"/>
              <w:right w:val="nil"/>
            </w:tcBorders>
            <w:vAlign w:val="bottom"/>
          </w:tcPr>
          <w:p w:rsidR="00356EBB" w:rsidRPr="00F47940" w:rsidRDefault="00356EBB" w:rsidP="005A2372">
            <w:pPr>
              <w:pStyle w:val="1"/>
              <w:spacing w:before="36" w:line="140" w:lineRule="exact"/>
            </w:pPr>
            <w:r w:rsidRPr="00F47940">
              <w:t>Россия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/>
                <w:sz w:val="14"/>
                <w:lang w:val="en-US"/>
              </w:rPr>
            </w:pPr>
            <w:r w:rsidRPr="00E42600">
              <w:rPr>
                <w:rFonts w:ascii="Arial" w:hAnsi="Arial"/>
                <w:sz w:val="14"/>
                <w:lang w:val="en-US"/>
              </w:rPr>
              <w:t>86</w:t>
            </w:r>
            <w:r w:rsidRPr="00E42600">
              <w:rPr>
                <w:rFonts w:ascii="Arial" w:hAnsi="Arial"/>
                <w:sz w:val="14"/>
                <w:vertAlign w:val="superscript"/>
                <w:lang w:val="en-US"/>
              </w:rPr>
              <w:t>1)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/>
                <w:sz w:val="14"/>
                <w:lang w:val="en-US"/>
              </w:rPr>
            </w:pPr>
            <w:r w:rsidRPr="00E42600"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42600"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  <w:r w:rsidRPr="00E42600">
              <w:rPr>
                <w:rFonts w:ascii="Arial" w:hAnsi="Arial"/>
                <w:sz w:val="14"/>
              </w:rPr>
              <w:t>42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spacing w:before="36" w:line="140" w:lineRule="exact"/>
              <w:rPr>
                <w:rFonts w:ascii="Arial" w:hAnsi="Arial"/>
                <w:b/>
                <w:sz w:val="14"/>
              </w:rPr>
            </w:pPr>
            <w:r w:rsidRPr="00F47940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/>
                <w:sz w:val="14"/>
              </w:rPr>
            </w:pP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99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19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2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91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E4260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97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3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22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3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…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70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4)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99</w:t>
            </w:r>
            <w:r w:rsidRPr="00E42600">
              <w:rPr>
                <w:rFonts w:ascii="Arial" w:hAnsi="Arial"/>
                <w:sz w:val="12"/>
                <w:vertAlign w:val="superscript"/>
                <w:lang w:eastAsia="en-US"/>
              </w:rPr>
              <w:t>4)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21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2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53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87</w:t>
            </w:r>
            <w:r w:rsidRPr="00E42600">
              <w:rPr>
                <w:rFonts w:ascii="Arial" w:hAnsi="Arial"/>
                <w:sz w:val="12"/>
                <w:vertAlign w:val="superscript"/>
                <w:lang w:eastAsia="en-US"/>
              </w:rPr>
              <w:t>4)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</w:t>
            </w:r>
            <w:r w:rsidRPr="00E42600">
              <w:rPr>
                <w:rFonts w:ascii="Arial" w:hAnsi="Arial" w:cs="Arial"/>
                <w:sz w:val="14"/>
                <w:szCs w:val="14"/>
                <w:lang w:val="en-US" w:eastAsia="en-US"/>
              </w:rPr>
              <w:t>1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18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2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52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93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7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2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63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99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16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2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89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92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7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2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62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100</w:t>
            </w:r>
            <w:r w:rsidRPr="00E42600">
              <w:rPr>
                <w:rFonts w:ascii="Arial" w:hAnsi="Arial"/>
                <w:sz w:val="12"/>
                <w:vertAlign w:val="superscript"/>
                <w:lang w:val="en-US" w:eastAsia="en-US"/>
              </w:rPr>
              <w:t>4</w:t>
            </w:r>
            <w:r w:rsidRPr="00E42600">
              <w:rPr>
                <w:rFonts w:ascii="Arial" w:hAnsi="Arial"/>
                <w:sz w:val="12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2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65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93</w:t>
            </w:r>
            <w:r w:rsidRPr="00E42600"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4)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97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11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2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59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82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98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15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2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77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99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13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2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75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95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2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68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100</w:t>
            </w:r>
            <w:r w:rsidRPr="00E42600">
              <w:rPr>
                <w:rFonts w:ascii="Arial" w:hAnsi="Arial"/>
                <w:sz w:val="12"/>
                <w:vertAlign w:val="superscript"/>
                <w:lang w:val="en-US" w:eastAsia="en-US"/>
              </w:rPr>
              <w:t>4</w:t>
            </w:r>
            <w:r w:rsidRPr="00E42600">
              <w:rPr>
                <w:rFonts w:ascii="Arial" w:hAnsi="Arial"/>
                <w:sz w:val="12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10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2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34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78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Люксембург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97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18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2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33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81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99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18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2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65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92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97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10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2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64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83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99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2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71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97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11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2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62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val="en-US" w:eastAsia="en-US"/>
              </w:rPr>
              <w:t>91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 xml:space="preserve"> 7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2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51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99</w:t>
            </w:r>
            <w:r w:rsidRPr="00E42600">
              <w:rPr>
                <w:rFonts w:ascii="Arial" w:hAnsi="Arial"/>
                <w:sz w:val="12"/>
                <w:vertAlign w:val="superscript"/>
                <w:lang w:val="en-US" w:eastAsia="en-US"/>
              </w:rPr>
              <w:t>2</w:t>
            </w:r>
            <w:r w:rsidRPr="00E42600">
              <w:rPr>
                <w:rFonts w:ascii="Arial" w:hAnsi="Arial"/>
                <w:sz w:val="12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20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2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85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95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18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2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76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99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15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2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43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83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 xml:space="preserve">Соединенное Королевство </w:t>
            </w:r>
            <w:r w:rsidRPr="00F47940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96</w:t>
            </w:r>
            <w:r w:rsidRPr="00E42600">
              <w:rPr>
                <w:rFonts w:ascii="Arial" w:hAnsi="Arial" w:cs="Arial"/>
                <w:sz w:val="14"/>
                <w:szCs w:val="14"/>
                <w:vertAlign w:val="superscript"/>
                <w:lang w:val="en-US" w:eastAsia="en-US"/>
              </w:rPr>
              <w:t>1</w:t>
            </w:r>
            <w:r w:rsidRPr="00E42600"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8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2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53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4)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84</w:t>
            </w:r>
            <w:r w:rsidRPr="00E42600">
              <w:rPr>
                <w:rFonts w:ascii="Arial" w:hAnsi="Arial" w:cs="Arial"/>
                <w:sz w:val="12"/>
                <w:szCs w:val="14"/>
                <w:vertAlign w:val="superscript"/>
                <w:lang w:eastAsia="en-US"/>
              </w:rPr>
              <w:t>4)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23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2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96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97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11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2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70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96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8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2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44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83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94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12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2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91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98</w:t>
            </w:r>
            <w:r w:rsidRPr="00E42600">
              <w:rPr>
                <w:rFonts w:ascii="Arial" w:hAnsi="Arial"/>
                <w:sz w:val="12"/>
                <w:vertAlign w:val="superscript"/>
                <w:lang w:eastAsia="en-US"/>
              </w:rPr>
              <w:t>4)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12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2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58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80</w:t>
            </w:r>
            <w:r w:rsidRPr="00E42600">
              <w:rPr>
                <w:rFonts w:ascii="Arial" w:hAnsi="Arial"/>
                <w:sz w:val="12"/>
                <w:vertAlign w:val="superscript"/>
                <w:lang w:eastAsia="en-US"/>
              </w:rPr>
              <w:t>4)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/>
                <w:sz w:val="14"/>
                <w:lang w:eastAsia="en-US"/>
              </w:rPr>
            </w:pP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/>
                <w:sz w:val="14"/>
                <w:lang w:eastAsia="en-US"/>
              </w:rPr>
            </w:pP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/>
                <w:sz w:val="14"/>
                <w:lang w:eastAsia="en-US"/>
              </w:rPr>
            </w:pP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/>
                <w:sz w:val="14"/>
                <w:lang w:eastAsia="en-US"/>
              </w:rPr>
            </w:pPr>
            <w:r w:rsidRPr="00E42600">
              <w:rPr>
                <w:rFonts w:ascii="Arial" w:hAnsi="Arial"/>
                <w:sz w:val="14"/>
                <w:lang w:eastAsia="en-US"/>
              </w:rPr>
              <w:t>53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3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…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/>
                <w:sz w:val="14"/>
                <w:lang w:eastAsia="en-US"/>
              </w:rPr>
            </w:pPr>
            <w:r w:rsidRPr="00E42600">
              <w:rPr>
                <w:rFonts w:ascii="Arial" w:hAnsi="Arial"/>
                <w:sz w:val="14"/>
                <w:lang w:eastAsia="en-US"/>
              </w:rPr>
              <w:t>…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/>
                <w:sz w:val="14"/>
                <w:lang w:eastAsia="en-US"/>
              </w:rPr>
            </w:pPr>
            <w:r w:rsidRPr="00E42600">
              <w:rPr>
                <w:rFonts w:ascii="Arial" w:hAnsi="Arial"/>
                <w:sz w:val="14"/>
                <w:lang w:eastAsia="en-US"/>
              </w:rPr>
              <w:t>12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3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/>
                <w:sz w:val="14"/>
                <w:lang w:eastAsia="en-US"/>
              </w:rPr>
            </w:pPr>
            <w:r w:rsidRPr="00E42600">
              <w:rPr>
                <w:rFonts w:ascii="Arial" w:hAnsi="Arial"/>
                <w:sz w:val="14"/>
                <w:lang w:eastAsia="en-US"/>
              </w:rPr>
              <w:t>75</w:t>
            </w:r>
            <w:r w:rsidRPr="00E42600">
              <w:rPr>
                <w:rFonts w:ascii="Arial" w:hAnsi="Arial"/>
                <w:sz w:val="12"/>
                <w:vertAlign w:val="superscript"/>
                <w:lang w:eastAsia="en-US"/>
              </w:rPr>
              <w:t>4)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…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/>
                <w:sz w:val="14"/>
                <w:lang w:eastAsia="en-US"/>
              </w:rPr>
            </w:pPr>
            <w:r w:rsidRPr="00E42600">
              <w:rPr>
                <w:rFonts w:ascii="Arial" w:hAnsi="Arial"/>
                <w:sz w:val="14"/>
                <w:lang w:eastAsia="en-US"/>
              </w:rPr>
              <w:t>…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/>
                <w:sz w:val="14"/>
                <w:lang w:eastAsia="en-US"/>
              </w:rPr>
            </w:pPr>
            <w:r w:rsidRPr="00E42600">
              <w:rPr>
                <w:rFonts w:ascii="Arial" w:hAnsi="Arial"/>
                <w:sz w:val="14"/>
                <w:lang w:eastAsia="en-US"/>
              </w:rPr>
              <w:t>49</w:t>
            </w:r>
            <w:r w:rsidRPr="00E42600">
              <w:rPr>
                <w:rFonts w:ascii="Arial" w:hAnsi="Arial"/>
                <w:sz w:val="12"/>
                <w:vertAlign w:val="superscript"/>
                <w:lang w:eastAsia="en-US"/>
              </w:rPr>
              <w:t>4)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100</w:t>
            </w:r>
            <w:r w:rsidRPr="00E42600">
              <w:rPr>
                <w:rFonts w:ascii="Arial" w:hAnsi="Arial"/>
                <w:sz w:val="12"/>
                <w:vertAlign w:val="superscript"/>
                <w:lang w:eastAsia="en-US"/>
              </w:rPr>
              <w:t>4)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50</w:t>
            </w:r>
            <w:r w:rsidRPr="00E42600"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4)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25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4)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/>
                <w:sz w:val="14"/>
                <w:lang w:eastAsia="en-US"/>
              </w:rPr>
              <w:t>70</w:t>
            </w:r>
            <w:r w:rsidRPr="00E42600">
              <w:rPr>
                <w:rFonts w:ascii="Arial" w:hAnsi="Arial"/>
                <w:sz w:val="12"/>
                <w:vertAlign w:val="superscript"/>
                <w:lang w:eastAsia="en-US"/>
              </w:rPr>
              <w:t>4)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95</w:t>
            </w:r>
            <w:r w:rsidRPr="00E42600">
              <w:rPr>
                <w:rFonts w:ascii="Arial" w:hAnsi="Arial"/>
                <w:sz w:val="12"/>
                <w:vertAlign w:val="superscript"/>
                <w:lang w:val="en-US" w:eastAsia="en-US"/>
              </w:rPr>
              <w:t>1</w:t>
            </w:r>
            <w:r w:rsidRPr="00E42600">
              <w:rPr>
                <w:rFonts w:ascii="Arial" w:hAnsi="Arial"/>
                <w:sz w:val="12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…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49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96</w:t>
            </w:r>
            <w:r w:rsidRPr="00E42600">
              <w:rPr>
                <w:rFonts w:ascii="Arial" w:hAnsi="Arial"/>
                <w:sz w:val="12"/>
                <w:vertAlign w:val="superscript"/>
                <w:lang w:eastAsia="en-US"/>
              </w:rPr>
              <w:t>4)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7</w:t>
            </w:r>
            <w:r w:rsidRPr="00E42600"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4)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69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4)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92</w:t>
            </w:r>
            <w:r w:rsidRPr="00E42600">
              <w:rPr>
                <w:rFonts w:ascii="Arial" w:hAnsi="Arial"/>
                <w:sz w:val="12"/>
                <w:vertAlign w:val="superscript"/>
                <w:lang w:eastAsia="en-US"/>
              </w:rPr>
              <w:t>4)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/>
                <w:sz w:val="14"/>
                <w:lang w:eastAsia="en-US"/>
              </w:rPr>
            </w:pP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/>
                <w:sz w:val="14"/>
                <w:lang w:eastAsia="en-US"/>
              </w:rPr>
            </w:pP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97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val="en-US" w:eastAsia="en-US"/>
              </w:rPr>
              <w:t>…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val="en-US" w:eastAsia="en-US"/>
              </w:rPr>
              <w:t>62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5</w:t>
            </w:r>
            <w:r w:rsidRPr="00E42600">
              <w:rPr>
                <w:rFonts w:ascii="Arial" w:hAnsi="Arial" w:cs="Arial"/>
                <w:sz w:val="14"/>
                <w:szCs w:val="14"/>
                <w:lang w:val="en-US" w:eastAsia="en-US"/>
              </w:rPr>
              <w:t>6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89</w:t>
            </w:r>
            <w:r w:rsidRPr="00E42600">
              <w:rPr>
                <w:rFonts w:ascii="Arial" w:hAnsi="Arial"/>
                <w:sz w:val="12"/>
                <w:vertAlign w:val="superscript"/>
                <w:lang w:val="en-US" w:eastAsia="en-US"/>
              </w:rPr>
              <w:t>1</w:t>
            </w:r>
            <w:r w:rsidRPr="00E42600">
              <w:rPr>
                <w:rFonts w:ascii="Arial" w:hAnsi="Arial"/>
                <w:sz w:val="12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3</w:t>
            </w:r>
            <w:r w:rsidRPr="00E42600">
              <w:rPr>
                <w:rFonts w:ascii="Arial" w:hAnsi="Arial"/>
                <w:sz w:val="12"/>
                <w:vertAlign w:val="superscript"/>
                <w:lang w:val="en-US" w:eastAsia="en-US"/>
              </w:rPr>
              <w:t>1</w:t>
            </w:r>
            <w:r w:rsidRPr="00E42600">
              <w:rPr>
                <w:rFonts w:ascii="Arial" w:hAnsi="Arial"/>
                <w:sz w:val="12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25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3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82</w:t>
            </w:r>
            <w:r w:rsidRPr="00E42600">
              <w:rPr>
                <w:rFonts w:ascii="Arial" w:hAnsi="Arial"/>
                <w:sz w:val="12"/>
                <w:vertAlign w:val="superscript"/>
                <w:lang w:val="en-US" w:eastAsia="en-US"/>
              </w:rPr>
              <w:t>1</w:t>
            </w:r>
            <w:r w:rsidRPr="00E42600">
              <w:rPr>
                <w:rFonts w:ascii="Arial" w:hAnsi="Arial"/>
                <w:sz w:val="12"/>
                <w:vertAlign w:val="superscript"/>
                <w:lang w:eastAsia="en-US"/>
              </w:rPr>
              <w:t>)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…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2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2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44</w:t>
            </w:r>
            <w:r w:rsidRPr="00E42600">
              <w:rPr>
                <w:rFonts w:ascii="Arial" w:hAnsi="Arial"/>
                <w:sz w:val="14"/>
                <w:vertAlign w:val="superscript"/>
                <w:lang w:val="en-US" w:eastAsia="en-US"/>
              </w:rPr>
              <w:t>3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)</w:t>
            </w: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…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b/>
                <w:sz w:val="14"/>
              </w:rPr>
              <w:t>Австралия и Океания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85" w:type="dxa"/>
            <w:tcBorders>
              <w:left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bottom w:val="nil"/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99</w:t>
            </w:r>
            <w:r w:rsidRPr="00E42600"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4)</w:t>
            </w: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5</w:t>
            </w:r>
            <w:r w:rsidRPr="00E42600"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4)</w:t>
            </w:r>
          </w:p>
        </w:tc>
        <w:tc>
          <w:tcPr>
            <w:tcW w:w="98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71</w:t>
            </w:r>
            <w:r w:rsidRPr="00E42600">
              <w:rPr>
                <w:rFonts w:ascii="Arial" w:hAnsi="Arial"/>
                <w:sz w:val="14"/>
                <w:vertAlign w:val="superscript"/>
                <w:lang w:eastAsia="en-US"/>
              </w:rPr>
              <w:t>4)</w:t>
            </w:r>
          </w:p>
        </w:tc>
        <w:tc>
          <w:tcPr>
            <w:tcW w:w="985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80</w:t>
            </w:r>
            <w:r w:rsidRPr="00E42600">
              <w:rPr>
                <w:rFonts w:ascii="Arial" w:hAnsi="Arial"/>
                <w:sz w:val="12"/>
                <w:vertAlign w:val="superscript"/>
                <w:lang w:val="en-US" w:eastAsia="en-US"/>
              </w:rPr>
              <w:t>1</w:t>
            </w:r>
            <w:r w:rsidRPr="00E42600">
              <w:rPr>
                <w:rFonts w:ascii="Arial" w:hAnsi="Arial"/>
                <w:sz w:val="12"/>
                <w:vertAlign w:val="superscript"/>
                <w:lang w:eastAsia="en-US"/>
              </w:rPr>
              <w:t>)</w:t>
            </w:r>
          </w:p>
        </w:tc>
      </w:tr>
      <w:tr w:rsidR="00356EBB" w:rsidRPr="00E42600" w:rsidTr="005A2372">
        <w:trPr>
          <w:cantSplit/>
          <w:jc w:val="center"/>
        </w:trPr>
        <w:tc>
          <w:tcPr>
            <w:tcW w:w="2694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356EBB" w:rsidRPr="00F47940" w:rsidRDefault="00356EBB" w:rsidP="005A2372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47940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95</w:t>
            </w:r>
            <w:r w:rsidRPr="00E42600"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4)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…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…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356EBB" w:rsidRPr="00E42600" w:rsidRDefault="00356EBB" w:rsidP="005A2372">
            <w:pPr>
              <w:spacing w:before="3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eastAsia="en-US"/>
              </w:rPr>
              <w:t>83</w:t>
            </w:r>
            <w:r w:rsidRPr="00E42600"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4)</w:t>
            </w:r>
          </w:p>
        </w:tc>
      </w:tr>
    </w:tbl>
    <w:p w:rsidR="00356EBB" w:rsidRPr="00E42600" w:rsidRDefault="00356EBB" w:rsidP="00356EBB">
      <w:pPr>
        <w:spacing w:before="60"/>
        <w:jc w:val="both"/>
        <w:rPr>
          <w:rFonts w:ascii="Arial" w:hAnsi="Arial"/>
          <w:sz w:val="12"/>
        </w:rPr>
      </w:pPr>
      <w:r w:rsidRPr="00E42600">
        <w:rPr>
          <w:rFonts w:ascii="Arial" w:hAnsi="Arial"/>
          <w:sz w:val="12"/>
          <w:vertAlign w:val="superscript"/>
        </w:rPr>
        <w:t>1)</w:t>
      </w:r>
      <w:r w:rsidRPr="00E42600">
        <w:rPr>
          <w:rFonts w:ascii="Arial" w:hAnsi="Arial"/>
          <w:sz w:val="12"/>
        </w:rPr>
        <w:t xml:space="preserve"> 201</w:t>
      </w:r>
      <w:r w:rsidRPr="00E42600">
        <w:rPr>
          <w:rFonts w:ascii="Arial" w:hAnsi="Arial"/>
          <w:sz w:val="12"/>
          <w:lang w:val="en-US"/>
        </w:rPr>
        <w:t>9</w:t>
      </w:r>
      <w:r w:rsidRPr="00E42600">
        <w:rPr>
          <w:rFonts w:ascii="Arial" w:hAnsi="Arial"/>
          <w:sz w:val="12"/>
        </w:rPr>
        <w:t xml:space="preserve"> г.</w:t>
      </w:r>
    </w:p>
    <w:p w:rsidR="00356EBB" w:rsidRPr="00E42600" w:rsidRDefault="00356EBB" w:rsidP="00356EBB">
      <w:pPr>
        <w:jc w:val="both"/>
        <w:rPr>
          <w:rFonts w:ascii="Arial" w:hAnsi="Arial"/>
          <w:sz w:val="12"/>
        </w:rPr>
      </w:pPr>
      <w:r w:rsidRPr="00E42600">
        <w:rPr>
          <w:rFonts w:ascii="Arial" w:hAnsi="Arial"/>
          <w:sz w:val="12"/>
          <w:vertAlign w:val="superscript"/>
        </w:rPr>
        <w:t>2)</w:t>
      </w:r>
      <w:r w:rsidRPr="00E42600">
        <w:rPr>
          <w:rFonts w:ascii="Arial" w:hAnsi="Arial"/>
          <w:sz w:val="12"/>
        </w:rPr>
        <w:t xml:space="preserve"> 201</w:t>
      </w:r>
      <w:r w:rsidRPr="00E42600">
        <w:rPr>
          <w:rFonts w:ascii="Arial" w:hAnsi="Arial"/>
          <w:sz w:val="12"/>
          <w:lang w:val="en-US"/>
        </w:rPr>
        <w:t>7</w:t>
      </w:r>
      <w:r w:rsidRPr="00E42600">
        <w:rPr>
          <w:rFonts w:ascii="Arial" w:hAnsi="Arial"/>
          <w:sz w:val="12"/>
        </w:rPr>
        <w:t xml:space="preserve"> г.</w:t>
      </w:r>
    </w:p>
    <w:p w:rsidR="00356EBB" w:rsidRPr="00E42600" w:rsidRDefault="00356EBB" w:rsidP="00356EBB">
      <w:pPr>
        <w:jc w:val="both"/>
        <w:rPr>
          <w:rFonts w:ascii="Arial" w:hAnsi="Arial"/>
          <w:sz w:val="12"/>
          <w:szCs w:val="12"/>
        </w:rPr>
      </w:pPr>
      <w:r w:rsidRPr="00E42600">
        <w:rPr>
          <w:rFonts w:ascii="Arial" w:hAnsi="Arial"/>
          <w:sz w:val="12"/>
          <w:szCs w:val="12"/>
          <w:vertAlign w:val="superscript"/>
        </w:rPr>
        <w:t>3)</w:t>
      </w:r>
      <w:r w:rsidRPr="00E42600">
        <w:rPr>
          <w:rFonts w:ascii="Arial" w:hAnsi="Arial"/>
          <w:sz w:val="12"/>
          <w:szCs w:val="12"/>
        </w:rPr>
        <w:t xml:space="preserve"> 201</w:t>
      </w:r>
      <w:r w:rsidRPr="00E42600">
        <w:rPr>
          <w:rFonts w:ascii="Arial" w:hAnsi="Arial"/>
          <w:sz w:val="12"/>
          <w:szCs w:val="12"/>
          <w:lang w:val="en-US"/>
        </w:rPr>
        <w:t>8</w:t>
      </w:r>
      <w:r w:rsidRPr="00E42600">
        <w:rPr>
          <w:rFonts w:ascii="Arial" w:hAnsi="Arial"/>
          <w:sz w:val="12"/>
          <w:szCs w:val="12"/>
        </w:rPr>
        <w:t xml:space="preserve"> г.</w:t>
      </w:r>
    </w:p>
    <w:p w:rsidR="009D3A47" w:rsidRPr="00356EBB" w:rsidRDefault="00356EBB" w:rsidP="00356EBB">
      <w:pPr>
        <w:jc w:val="both"/>
      </w:pPr>
      <w:r w:rsidRPr="00E42600">
        <w:rPr>
          <w:rFonts w:ascii="Arial" w:hAnsi="Arial"/>
          <w:sz w:val="12"/>
          <w:szCs w:val="12"/>
          <w:vertAlign w:val="superscript"/>
        </w:rPr>
        <w:t>4)</w:t>
      </w:r>
      <w:r w:rsidRPr="00E42600">
        <w:rPr>
          <w:rFonts w:ascii="Arial" w:hAnsi="Arial"/>
          <w:sz w:val="12"/>
          <w:szCs w:val="12"/>
        </w:rPr>
        <w:t xml:space="preserve"> 2020 г.</w:t>
      </w:r>
    </w:p>
    <w:sectPr w:rsidR="009D3A47" w:rsidRPr="00356EBB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01C7E"/>
    <w:rsid w:val="0031476A"/>
    <w:rsid w:val="00317E78"/>
    <w:rsid w:val="00321838"/>
    <w:rsid w:val="003327BE"/>
    <w:rsid w:val="003422B6"/>
    <w:rsid w:val="003448CA"/>
    <w:rsid w:val="00355FCF"/>
    <w:rsid w:val="00356EBB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D3A47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7CC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unhideWhenUsed/>
    <w:rsid w:val="00301C7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301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301C7E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unhideWhenUsed/>
    <w:rsid w:val="00301C7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301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301C7E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2280-7BB5-4DA3-9416-0F6EDC8B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8</cp:revision>
  <cp:lastPrinted>2023-02-03T12:19:00Z</cp:lastPrinted>
  <dcterms:created xsi:type="dcterms:W3CDTF">2023-02-07T13:14:00Z</dcterms:created>
  <dcterms:modified xsi:type="dcterms:W3CDTF">2023-02-08T10:16:00Z</dcterms:modified>
</cp:coreProperties>
</file>