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06" w:rsidRPr="00F84651" w:rsidRDefault="009B2D06" w:rsidP="009B2D06">
      <w:pPr>
        <w:pageBreakBefore/>
        <w:spacing w:after="60"/>
        <w:jc w:val="center"/>
        <w:rPr>
          <w:rFonts w:ascii="Arial" w:hAnsi="Arial"/>
          <w:sz w:val="14"/>
        </w:rPr>
      </w:pPr>
      <w:r w:rsidRPr="00F84651">
        <w:rPr>
          <w:rFonts w:ascii="Arial" w:hAnsi="Arial"/>
          <w:b/>
          <w:caps/>
          <w:sz w:val="16"/>
        </w:rPr>
        <w:t>10.</w:t>
      </w:r>
      <w:r>
        <w:rPr>
          <w:rFonts w:ascii="Arial" w:hAnsi="Arial"/>
          <w:b/>
          <w:caps/>
          <w:sz w:val="16"/>
        </w:rPr>
        <w:t>6</w:t>
      </w:r>
      <w:r w:rsidRPr="00F84651">
        <w:rPr>
          <w:rFonts w:ascii="Arial" w:hAnsi="Arial"/>
          <w:b/>
          <w:caps/>
          <w:sz w:val="16"/>
        </w:rPr>
        <w:t>. Выбросы В атмосферу ЗАГРЯЗНЯЮЩИХ веществ</w:t>
      </w:r>
      <w:r w:rsidRPr="00F84651">
        <w:rPr>
          <w:rFonts w:ascii="Arial" w:hAnsi="Arial"/>
          <w:b/>
          <w:caps/>
          <w:sz w:val="16"/>
        </w:rPr>
        <w:br/>
      </w:r>
      <w:r w:rsidRPr="00F84651">
        <w:rPr>
          <w:rFonts w:ascii="Arial" w:hAnsi="Arial"/>
          <w:sz w:val="14"/>
        </w:rPr>
        <w:t>(на душу населения; килограммов)</w:t>
      </w:r>
    </w:p>
    <w:tbl>
      <w:tblPr>
        <w:tblW w:w="5000" w:type="pct"/>
        <w:jc w:val="center"/>
        <w:tblBorders>
          <w:top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1044"/>
        <w:gridCol w:w="1044"/>
        <w:gridCol w:w="1044"/>
        <w:gridCol w:w="1043"/>
      </w:tblGrid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9B2D06" w:rsidRPr="00D94314" w:rsidRDefault="009B2D06" w:rsidP="0070290C">
            <w:pPr>
              <w:pStyle w:val="1"/>
              <w:spacing w:before="20" w:after="20" w:line="240" w:lineRule="auto"/>
              <w:rPr>
                <w:rFonts w:ascii="Arial" w:hAnsi="Arial"/>
                <w:sz w:val="12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06" w:rsidRPr="00D94314" w:rsidRDefault="009B2D06" w:rsidP="0070290C">
            <w:pPr>
              <w:spacing w:before="20" w:after="20"/>
              <w:jc w:val="center"/>
              <w:rPr>
                <w:rFonts w:ascii="Arial" w:hAnsi="Arial"/>
                <w:sz w:val="12"/>
              </w:rPr>
            </w:pPr>
            <w:r w:rsidRPr="00D94314">
              <w:rPr>
                <w:rFonts w:ascii="Arial" w:hAnsi="Arial"/>
                <w:sz w:val="12"/>
              </w:rPr>
              <w:t>Год</w:t>
            </w:r>
          </w:p>
        </w:tc>
        <w:tc>
          <w:tcPr>
            <w:tcW w:w="10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2D06" w:rsidRPr="00D94314" w:rsidRDefault="009B2D06" w:rsidP="0070290C">
            <w:pPr>
              <w:spacing w:before="20" w:after="40"/>
              <w:jc w:val="center"/>
              <w:rPr>
                <w:rFonts w:ascii="Arial" w:hAnsi="Arial"/>
                <w:sz w:val="12"/>
              </w:rPr>
            </w:pPr>
            <w:r w:rsidRPr="00D94314">
              <w:rPr>
                <w:rFonts w:ascii="Arial" w:hAnsi="Arial"/>
                <w:sz w:val="12"/>
              </w:rPr>
              <w:t>Оксиды</w:t>
            </w:r>
            <w:r w:rsidRPr="00D94314">
              <w:rPr>
                <w:rFonts w:ascii="Arial" w:hAnsi="Arial"/>
                <w:sz w:val="12"/>
              </w:rPr>
              <w:br/>
              <w:t>серы</w:t>
            </w:r>
            <w:proofErr w:type="gramStart"/>
            <w:r w:rsidRPr="00D94314">
              <w:rPr>
                <w:rFonts w:ascii="Arial" w:hAnsi="Arial"/>
                <w:sz w:val="12"/>
                <w:vertAlign w:val="superscript"/>
              </w:rPr>
              <w:t>1</w:t>
            </w:r>
            <w:proofErr w:type="gramEnd"/>
            <w:r w:rsidRPr="00D94314">
              <w:rPr>
                <w:rFonts w:ascii="Arial" w:hAnsi="Arial"/>
                <w:sz w:val="12"/>
                <w:vertAlign w:val="superscript"/>
              </w:rPr>
              <w:t>)</w:t>
            </w:r>
            <w:r w:rsidRPr="00D94314">
              <w:rPr>
                <w:rFonts w:ascii="Arial" w:hAnsi="Arial"/>
                <w:sz w:val="12"/>
              </w:rPr>
              <w:t xml:space="preserve">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D06" w:rsidRPr="00D94314" w:rsidRDefault="009B2D06" w:rsidP="0070290C">
            <w:pPr>
              <w:spacing w:before="20" w:after="40"/>
              <w:jc w:val="center"/>
              <w:rPr>
                <w:rFonts w:ascii="Arial" w:hAnsi="Arial"/>
                <w:sz w:val="12"/>
              </w:rPr>
            </w:pPr>
            <w:r w:rsidRPr="00D94314">
              <w:rPr>
                <w:rFonts w:ascii="Arial" w:hAnsi="Arial"/>
                <w:sz w:val="12"/>
              </w:rPr>
              <w:t>Оксиды</w:t>
            </w:r>
            <w:r w:rsidRPr="00D94314">
              <w:rPr>
                <w:rFonts w:ascii="Arial" w:hAnsi="Arial"/>
                <w:sz w:val="12"/>
              </w:rPr>
              <w:br/>
              <w:t>азота</w:t>
            </w:r>
            <w:proofErr w:type="gramStart"/>
            <w:r w:rsidRPr="00D94314">
              <w:rPr>
                <w:rFonts w:ascii="Arial" w:hAnsi="Arial"/>
                <w:sz w:val="12"/>
                <w:vertAlign w:val="superscript"/>
              </w:rPr>
              <w:t>2</w:t>
            </w:r>
            <w:proofErr w:type="gramEnd"/>
            <w:r w:rsidRPr="00D94314">
              <w:rPr>
                <w:rFonts w:ascii="Arial" w:hAnsi="Arial"/>
                <w:sz w:val="12"/>
                <w:vertAlign w:val="superscript"/>
              </w:rPr>
              <w:t>)</w:t>
            </w:r>
          </w:p>
        </w:tc>
        <w:tc>
          <w:tcPr>
            <w:tcW w:w="10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B2D06" w:rsidRPr="00D94314" w:rsidRDefault="009B2D06" w:rsidP="0070290C">
            <w:pPr>
              <w:spacing w:before="20" w:after="20"/>
              <w:jc w:val="center"/>
              <w:rPr>
                <w:rFonts w:ascii="Arial" w:hAnsi="Arial"/>
                <w:sz w:val="12"/>
              </w:rPr>
            </w:pPr>
            <w:r w:rsidRPr="00D94314">
              <w:rPr>
                <w:rFonts w:ascii="Arial" w:hAnsi="Arial"/>
                <w:sz w:val="12"/>
              </w:rPr>
              <w:t xml:space="preserve">Оксид </w:t>
            </w:r>
            <w:r w:rsidRPr="00D94314">
              <w:rPr>
                <w:rFonts w:ascii="Arial" w:hAnsi="Arial"/>
                <w:sz w:val="12"/>
              </w:rPr>
              <w:br/>
            </w:r>
            <w:r w:rsidRPr="006F6F6C">
              <w:rPr>
                <w:rFonts w:ascii="Arial" w:hAnsi="Arial"/>
                <w:sz w:val="12"/>
              </w:rPr>
              <w:t>углерода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right w:val="nil"/>
            </w:tcBorders>
            <w:vAlign w:val="bottom"/>
          </w:tcPr>
          <w:p w:rsidR="009B2D06" w:rsidRPr="00D94314" w:rsidRDefault="009B2D06" w:rsidP="0070290C">
            <w:pPr>
              <w:pStyle w:val="1"/>
              <w:spacing w:before="0" w:line="176" w:lineRule="exact"/>
              <w:rPr>
                <w:rFonts w:ascii="Arial" w:hAnsi="Arial"/>
                <w:sz w:val="14"/>
                <w:vertAlign w:val="superscript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Россия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);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4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/>
                <w:sz w:val="14"/>
              </w:rPr>
            </w:pPr>
            <w:r w:rsidRPr="003013E0">
              <w:rPr>
                <w:rFonts w:ascii="Arial" w:hAnsi="Arial"/>
                <w:sz w:val="14"/>
              </w:rPr>
              <w:t>2019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  <w:vertAlign w:val="superscript"/>
              </w:rPr>
            </w:pPr>
            <w:r w:rsidRPr="003013E0">
              <w:rPr>
                <w:rFonts w:ascii="Arial" w:hAnsi="Arial"/>
                <w:sz w:val="14"/>
              </w:rPr>
              <w:t>25,1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  <w:r w:rsidRPr="003013E0">
              <w:rPr>
                <w:rFonts w:ascii="Arial" w:hAnsi="Arial"/>
                <w:sz w:val="14"/>
              </w:rPr>
              <w:t>12,3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  <w:r w:rsidRPr="003013E0">
              <w:rPr>
                <w:rFonts w:ascii="Arial" w:hAnsi="Arial"/>
                <w:sz w:val="14"/>
              </w:rPr>
              <w:t>32,9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right w:val="nil"/>
            </w:tcBorders>
            <w:vAlign w:val="bottom"/>
          </w:tcPr>
          <w:p w:rsidR="009B2D06" w:rsidRPr="00D94314" w:rsidRDefault="009B2D06" w:rsidP="0070290C">
            <w:pPr>
              <w:pStyle w:val="1"/>
              <w:spacing w:before="0" w:line="176" w:lineRule="exact"/>
              <w:rPr>
                <w:rFonts w:ascii="Arial" w:hAnsi="Arial"/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/>
                <w:sz w:val="14"/>
                <w:lang w:val="en-US"/>
              </w:rPr>
            </w:pPr>
            <w:r w:rsidRPr="003013E0">
              <w:rPr>
                <w:rFonts w:ascii="Arial" w:hAnsi="Arial"/>
                <w:sz w:val="14"/>
              </w:rPr>
              <w:t>20</w:t>
            </w:r>
            <w:r w:rsidRPr="003013E0">
              <w:rPr>
                <w:rFonts w:ascii="Arial" w:hAnsi="Arial"/>
                <w:sz w:val="14"/>
                <w:lang w:val="en-US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  <w:vertAlign w:val="superscript"/>
              </w:rPr>
            </w:pPr>
            <w:r w:rsidRPr="003013E0">
              <w:rPr>
                <w:rFonts w:ascii="Arial" w:hAnsi="Arial"/>
                <w:sz w:val="14"/>
                <w:lang w:val="en-US"/>
              </w:rPr>
              <w:t>24</w:t>
            </w:r>
            <w:r w:rsidRPr="003013E0">
              <w:rPr>
                <w:rFonts w:ascii="Arial" w:hAnsi="Arial"/>
                <w:sz w:val="14"/>
              </w:rPr>
              <w:t>,</w:t>
            </w:r>
            <w:r w:rsidRPr="003013E0">
              <w:rPr>
                <w:rFonts w:ascii="Arial" w:hAnsi="Arial"/>
                <w:sz w:val="14"/>
                <w:lang w:val="en-US"/>
              </w:rPr>
              <w:t>5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  <w:r w:rsidRPr="003013E0">
              <w:rPr>
                <w:rFonts w:ascii="Arial" w:hAnsi="Arial"/>
                <w:sz w:val="14"/>
              </w:rPr>
              <w:t>12,4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  <w:r w:rsidRPr="003013E0">
              <w:rPr>
                <w:rFonts w:ascii="Arial" w:hAnsi="Arial"/>
                <w:sz w:val="14"/>
              </w:rPr>
              <w:t>32,9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spacing w:line="176" w:lineRule="exact"/>
              <w:rPr>
                <w:rFonts w:ascii="Arial" w:hAnsi="Arial"/>
                <w:b/>
                <w:sz w:val="14"/>
              </w:rPr>
            </w:pPr>
            <w:r w:rsidRPr="00D94314">
              <w:rPr>
                <w:rFonts w:ascii="Arial" w:hAnsi="Arial"/>
                <w:b/>
                <w:sz w:val="14"/>
              </w:rPr>
              <w:t>Европа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tabs>
                <w:tab w:val="left" w:pos="756"/>
              </w:tabs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tabs>
                <w:tab w:val="left" w:pos="756"/>
              </w:tabs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tabs>
                <w:tab w:val="left" w:pos="756"/>
              </w:tabs>
              <w:spacing w:line="176" w:lineRule="exact"/>
              <w:ind w:right="284"/>
              <w:jc w:val="right"/>
              <w:rPr>
                <w:rFonts w:ascii="Arial" w:hAnsi="Arial"/>
                <w:sz w:val="14"/>
              </w:rPr>
            </w:pP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Австрия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13,8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53,3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Беларусь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6,0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4,8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8,8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Бельгия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11,4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22,9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Германия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2,8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11,8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29,5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  <w:vertAlign w:val="superscript"/>
              </w:rPr>
            </w:pPr>
            <w:r w:rsidRPr="00D94314">
              <w:rPr>
                <w:rFonts w:ascii="Arial" w:hAnsi="Arial"/>
                <w:sz w:val="14"/>
              </w:rPr>
              <w:t>Греция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5,7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20,7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39,8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Дания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1,6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15,2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32,9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Ирландия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19,0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24,5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Испания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13,4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30,3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Италия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1,4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9,6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31,5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Нидерланды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11,2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25,9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Норвегия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2,9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27,9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77,5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Португалия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3,7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13,0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25,3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Республика Молдова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); 5)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0,5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 xml:space="preserve">Соединенное Королевство </w:t>
            </w:r>
            <w:r w:rsidRPr="00D94314">
              <w:rPr>
                <w:rFonts w:ascii="Arial" w:hAnsi="Arial"/>
                <w:sz w:val="14"/>
              </w:rPr>
              <w:br/>
              <w:t>(Великобритания)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10,3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18,6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Украина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25,2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5,6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18,8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Финляндия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4,2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17,8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56,8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Франция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1,4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10,2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33,2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Чехия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6,2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14,4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74,4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Швейцария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0,4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6,1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17,5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13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Швеция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11,5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27,8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b/>
                <w:sz w:val="14"/>
              </w:rPr>
              <w:t>Азия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Азербайджан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</w:t>
            </w:r>
            <w:r w:rsidRPr="003013E0">
              <w:rPr>
                <w:rFonts w:ascii="Arial" w:hAnsi="Arial" w:cs="Arial"/>
                <w:sz w:val="14"/>
                <w:szCs w:val="14"/>
                <w:lang w:val="en-US"/>
              </w:rPr>
              <w:t>2</w:t>
            </w:r>
            <w:r w:rsidRPr="003013E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0,1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2,1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1,7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Армения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sz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0,3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0,7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1,2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Казахстан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46,2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16,6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tabs>
                <w:tab w:val="left" w:pos="670"/>
              </w:tabs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25,9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Киргизия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sz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2,4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0,8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tabs>
                <w:tab w:val="left" w:pos="670"/>
              </w:tabs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1,6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Республика Корея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5,3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21,1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13,2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Таджикистан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>)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2014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0,3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0,05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1,3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Турция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26,0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10,4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22,9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proofErr w:type="gramStart"/>
            <w:r w:rsidRPr="00D94314">
              <w:rPr>
                <w:rFonts w:ascii="Arial" w:hAnsi="Arial"/>
                <w:sz w:val="14"/>
              </w:rPr>
              <w:t>Узбекистан</w:t>
            </w:r>
            <w:r w:rsidRPr="00D94314">
              <w:rPr>
                <w:rFonts w:ascii="Arial" w:hAnsi="Arial"/>
                <w:sz w:val="14"/>
                <w:vertAlign w:val="superscript"/>
                <w:lang w:val="en-US"/>
              </w:rPr>
              <w:t>3</w:t>
            </w:r>
            <w:r w:rsidRPr="00D94314">
              <w:rPr>
                <w:rFonts w:ascii="Arial" w:hAnsi="Arial"/>
                <w:sz w:val="14"/>
                <w:vertAlign w:val="superscript"/>
              </w:rPr>
              <w:t xml:space="preserve">) </w:t>
            </w:r>
            <w:proofErr w:type="gramEnd"/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8,8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0,5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2,6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Япония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4,5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9,1</w:t>
            </w: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22,3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b/>
                <w:sz w:val="14"/>
              </w:rPr>
              <w:t>Америка</w:t>
            </w: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bottom w:val="nil"/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Канада</w:t>
            </w:r>
          </w:p>
        </w:tc>
        <w:tc>
          <w:tcPr>
            <w:tcW w:w="104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17,1</w:t>
            </w:r>
          </w:p>
        </w:tc>
        <w:tc>
          <w:tcPr>
            <w:tcW w:w="1044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38,5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123,0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bottom w:val="nil"/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США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4,8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21,9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56,1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bottom w:val="nil"/>
              <w:right w:val="nil"/>
            </w:tcBorders>
            <w:vAlign w:val="bottom"/>
          </w:tcPr>
          <w:p w:rsidR="009B2D06" w:rsidRPr="00D94314" w:rsidRDefault="009B2D06" w:rsidP="0070290C">
            <w:pPr>
              <w:pStyle w:val="4"/>
              <w:tabs>
                <w:tab w:val="left" w:pos="142"/>
              </w:tabs>
              <w:spacing w:before="0" w:line="176" w:lineRule="exact"/>
              <w:rPr>
                <w:color w:val="auto"/>
              </w:rPr>
            </w:pPr>
            <w:r w:rsidRPr="00D94314">
              <w:rPr>
                <w:color w:val="auto"/>
              </w:rPr>
              <w:t>Австралия и Океания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bottom w:val="nil"/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>Австралия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81,0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115,9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89,8</w:t>
            </w:r>
          </w:p>
        </w:tc>
      </w:tr>
      <w:tr w:rsidR="009B2D06" w:rsidRPr="00D94314" w:rsidTr="0070290C">
        <w:trPr>
          <w:cantSplit/>
          <w:jc w:val="center"/>
        </w:trPr>
        <w:tc>
          <w:tcPr>
            <w:tcW w:w="2458" w:type="dxa"/>
            <w:tcBorders>
              <w:top w:val="nil"/>
              <w:bottom w:val="single" w:sz="6" w:space="0" w:color="auto"/>
              <w:right w:val="nil"/>
            </w:tcBorders>
            <w:vAlign w:val="bottom"/>
          </w:tcPr>
          <w:p w:rsidR="009B2D06" w:rsidRPr="00D94314" w:rsidRDefault="009B2D06" w:rsidP="0070290C">
            <w:pPr>
              <w:tabs>
                <w:tab w:val="left" w:pos="142"/>
              </w:tabs>
              <w:spacing w:line="176" w:lineRule="exact"/>
              <w:ind w:left="142"/>
              <w:rPr>
                <w:rFonts w:ascii="Arial" w:hAnsi="Arial"/>
                <w:sz w:val="14"/>
              </w:rPr>
            </w:pPr>
            <w:r w:rsidRPr="00D94314">
              <w:rPr>
                <w:rFonts w:ascii="Arial" w:hAnsi="Arial"/>
                <w:sz w:val="14"/>
              </w:rPr>
              <w:t xml:space="preserve">Новая Зеландия 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13E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13,5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32,0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B2D06" w:rsidRPr="003013E0" w:rsidRDefault="009B2D06" w:rsidP="0070290C">
            <w:pPr>
              <w:spacing w:line="176" w:lineRule="exact"/>
              <w:ind w:right="284"/>
              <w:jc w:val="right"/>
              <w:rPr>
                <w:rFonts w:ascii="Arial" w:hAnsi="Arial" w:cs="Arial"/>
                <w:sz w:val="14"/>
              </w:rPr>
            </w:pPr>
            <w:r w:rsidRPr="003013E0">
              <w:rPr>
                <w:rFonts w:ascii="Arial" w:hAnsi="Arial" w:cs="Arial"/>
                <w:sz w:val="14"/>
              </w:rPr>
              <w:t>129,3</w:t>
            </w:r>
          </w:p>
        </w:tc>
      </w:tr>
    </w:tbl>
    <w:p w:rsidR="009B2D06" w:rsidRPr="009B2D06" w:rsidRDefault="009B2D06" w:rsidP="009B2D06">
      <w:pPr>
        <w:spacing w:before="60"/>
        <w:rPr>
          <w:rFonts w:ascii="Arial" w:hAnsi="Arial"/>
          <w:sz w:val="12"/>
          <w:szCs w:val="12"/>
          <w:vertAlign w:val="superscript"/>
        </w:rPr>
      </w:pPr>
      <w:r w:rsidRPr="009B2D06">
        <w:rPr>
          <w:rFonts w:ascii="Arial" w:hAnsi="Arial"/>
          <w:sz w:val="12"/>
          <w:szCs w:val="12"/>
          <w:vertAlign w:val="superscript"/>
        </w:rPr>
        <w:t>1)</w:t>
      </w:r>
      <w:r w:rsidRPr="009B2D06">
        <w:rPr>
          <w:rFonts w:ascii="Arial" w:hAnsi="Arial"/>
          <w:sz w:val="12"/>
          <w:szCs w:val="12"/>
        </w:rPr>
        <w:t xml:space="preserve"> В пересчете на </w:t>
      </w:r>
      <w:r w:rsidRPr="009B2D06">
        <w:rPr>
          <w:rFonts w:ascii="Arial" w:hAnsi="Arial"/>
          <w:sz w:val="12"/>
          <w:szCs w:val="12"/>
          <w:lang w:val="en-US"/>
        </w:rPr>
        <w:t>SO</w:t>
      </w:r>
      <w:r w:rsidRPr="009B2D06">
        <w:rPr>
          <w:rFonts w:ascii="Arial" w:hAnsi="Arial"/>
          <w:sz w:val="12"/>
          <w:szCs w:val="12"/>
          <w:vertAlign w:val="subscript"/>
        </w:rPr>
        <w:t>2</w:t>
      </w:r>
      <w:r w:rsidRPr="009B2D06">
        <w:rPr>
          <w:rFonts w:ascii="Arial" w:hAnsi="Arial"/>
          <w:sz w:val="12"/>
          <w:szCs w:val="12"/>
        </w:rPr>
        <w:t>.</w:t>
      </w:r>
    </w:p>
    <w:p w:rsidR="009B2D06" w:rsidRPr="009B2D06" w:rsidRDefault="009B2D06" w:rsidP="009B2D06">
      <w:pPr>
        <w:rPr>
          <w:rFonts w:ascii="Arial" w:hAnsi="Arial"/>
          <w:sz w:val="12"/>
          <w:szCs w:val="12"/>
          <w:vertAlign w:val="superscript"/>
        </w:rPr>
      </w:pPr>
      <w:r w:rsidRPr="009B2D06">
        <w:rPr>
          <w:rFonts w:ascii="Arial" w:hAnsi="Arial"/>
          <w:sz w:val="12"/>
          <w:szCs w:val="12"/>
          <w:vertAlign w:val="superscript"/>
        </w:rPr>
        <w:t>2)</w:t>
      </w:r>
      <w:r w:rsidRPr="009B2D06">
        <w:rPr>
          <w:rFonts w:ascii="Arial" w:hAnsi="Arial"/>
          <w:sz w:val="12"/>
          <w:szCs w:val="12"/>
        </w:rPr>
        <w:t xml:space="preserve"> В пересчете на NO</w:t>
      </w:r>
      <w:r w:rsidRPr="009B2D06">
        <w:rPr>
          <w:rFonts w:ascii="Arial" w:hAnsi="Arial"/>
          <w:sz w:val="12"/>
          <w:szCs w:val="12"/>
          <w:vertAlign w:val="subscript"/>
        </w:rPr>
        <w:t>2</w:t>
      </w:r>
      <w:r w:rsidRPr="009B2D06">
        <w:rPr>
          <w:rFonts w:ascii="Arial" w:hAnsi="Arial"/>
          <w:sz w:val="12"/>
          <w:szCs w:val="12"/>
        </w:rPr>
        <w:t>.</w:t>
      </w:r>
    </w:p>
    <w:p w:rsidR="009B2D06" w:rsidRPr="009B2D06" w:rsidRDefault="009B2D06" w:rsidP="009B2D06">
      <w:pPr>
        <w:rPr>
          <w:rFonts w:ascii="Arial" w:hAnsi="Arial"/>
          <w:sz w:val="12"/>
          <w:szCs w:val="12"/>
          <w:vertAlign w:val="superscript"/>
        </w:rPr>
      </w:pPr>
      <w:r w:rsidRPr="009B2D06">
        <w:rPr>
          <w:rFonts w:ascii="Arial" w:hAnsi="Arial"/>
          <w:sz w:val="12"/>
          <w:szCs w:val="12"/>
          <w:vertAlign w:val="superscript"/>
        </w:rPr>
        <w:t>3)</w:t>
      </w:r>
      <w:r w:rsidRPr="009B2D06">
        <w:rPr>
          <w:rFonts w:ascii="Arial" w:hAnsi="Arial"/>
          <w:sz w:val="12"/>
          <w:szCs w:val="12"/>
        </w:rPr>
        <w:t xml:space="preserve"> </w:t>
      </w:r>
      <w:r w:rsidRPr="009B2D06">
        <w:rPr>
          <w:rFonts w:ascii="Arial" w:hAnsi="Arial" w:cs="Arial"/>
          <w:sz w:val="12"/>
          <w:szCs w:val="12"/>
        </w:rPr>
        <w:t>Выбросы от стационарных источников.</w:t>
      </w:r>
    </w:p>
    <w:p w:rsidR="009B2D06" w:rsidRPr="009B2D06" w:rsidRDefault="009B2D06" w:rsidP="009B2D06">
      <w:pPr>
        <w:pStyle w:val="a9"/>
        <w:tabs>
          <w:tab w:val="left" w:pos="4395"/>
        </w:tabs>
        <w:ind w:left="113" w:hanging="113"/>
        <w:jc w:val="both"/>
        <w:rPr>
          <w:rFonts w:ascii="Arial" w:hAnsi="Arial"/>
          <w:sz w:val="12"/>
          <w:szCs w:val="12"/>
        </w:rPr>
      </w:pPr>
      <w:r w:rsidRPr="009B2D06">
        <w:rPr>
          <w:rFonts w:ascii="Arial" w:hAnsi="Arial"/>
          <w:sz w:val="12"/>
          <w:szCs w:val="12"/>
          <w:vertAlign w:val="superscript"/>
        </w:rPr>
        <w:t xml:space="preserve">4) </w:t>
      </w:r>
      <w:r w:rsidRPr="009B2D06">
        <w:rPr>
          <w:rFonts w:ascii="Arial" w:hAnsi="Arial"/>
          <w:sz w:val="12"/>
          <w:szCs w:val="12"/>
        </w:rPr>
        <w:t xml:space="preserve">По данным </w:t>
      </w:r>
      <w:proofErr w:type="spellStart"/>
      <w:proofErr w:type="gramStart"/>
      <w:r w:rsidRPr="009B2D06">
        <w:rPr>
          <w:rFonts w:ascii="Arial" w:hAnsi="Arial"/>
          <w:sz w:val="12"/>
          <w:szCs w:val="12"/>
        </w:rPr>
        <w:t>Р</w:t>
      </w:r>
      <w:hyperlink r:id="rId9" w:history="1">
        <w:r w:rsidRPr="009B2D06">
          <w:rPr>
            <w:rFonts w:ascii="Arial" w:hAnsi="Arial"/>
            <w:sz w:val="12"/>
            <w:szCs w:val="12"/>
          </w:rPr>
          <w:t>осприроднадзора</w:t>
        </w:r>
        <w:proofErr w:type="spellEnd"/>
        <w:proofErr w:type="gramEnd"/>
      </w:hyperlink>
      <w:r w:rsidRPr="009B2D06">
        <w:rPr>
          <w:rFonts w:ascii="Arial" w:hAnsi="Arial"/>
          <w:sz w:val="12"/>
          <w:szCs w:val="12"/>
        </w:rPr>
        <w:t>. За 2021 г. выбросы диоксида серы – 22,1; оксидов азота – 13,4; оксида углерода – 36,3 килограммов.</w:t>
      </w:r>
      <w:bookmarkStart w:id="0" w:name="_GoBack"/>
      <w:bookmarkEnd w:id="0"/>
    </w:p>
    <w:p w:rsidR="009B2D06" w:rsidRPr="009B2D06" w:rsidRDefault="009B2D06" w:rsidP="009B2D06">
      <w:pPr>
        <w:pStyle w:val="a9"/>
        <w:tabs>
          <w:tab w:val="left" w:pos="4395"/>
        </w:tabs>
        <w:rPr>
          <w:rFonts w:ascii="Arial" w:hAnsi="Arial"/>
          <w:sz w:val="12"/>
          <w:szCs w:val="12"/>
          <w:vertAlign w:val="superscript"/>
        </w:rPr>
      </w:pPr>
      <w:r w:rsidRPr="009B2D06">
        <w:rPr>
          <w:rFonts w:ascii="Arial" w:hAnsi="Arial"/>
          <w:sz w:val="12"/>
          <w:szCs w:val="12"/>
          <w:vertAlign w:val="superscript"/>
        </w:rPr>
        <w:t>5)</w:t>
      </w:r>
      <w:r w:rsidRPr="009B2D06">
        <w:rPr>
          <w:rFonts w:ascii="Arial" w:hAnsi="Arial"/>
          <w:sz w:val="12"/>
          <w:szCs w:val="12"/>
        </w:rPr>
        <w:t xml:space="preserve"> Без данных по территории левобережья р. Днестр и г. Бендеры.</w:t>
      </w:r>
    </w:p>
    <w:sectPr w:rsidR="009B2D06" w:rsidRPr="009B2D06" w:rsidSect="00A62D81">
      <w:footerReference w:type="default" r:id="rId10"/>
      <w:pgSz w:w="11907" w:h="16840" w:code="9"/>
      <w:pgMar w:top="3657" w:right="2637" w:bottom="3657" w:left="2637" w:header="3033" w:footer="3204" w:gutter="0"/>
      <w:pgNumType w:start="1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C8" w:rsidRDefault="007B00C8">
      <w:r>
        <w:separator/>
      </w:r>
    </w:p>
  </w:endnote>
  <w:endnote w:type="continuationSeparator" w:id="0">
    <w:p w:rsidR="007B00C8" w:rsidRDefault="007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C8" w:rsidRPr="00EF5BC3" w:rsidRDefault="007B00C8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C8" w:rsidRDefault="007B00C8">
      <w:r>
        <w:separator/>
      </w:r>
    </w:p>
  </w:footnote>
  <w:footnote w:type="continuationSeparator" w:id="0">
    <w:p w:rsidR="007B00C8" w:rsidRDefault="007B0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5EAB"/>
    <w:multiLevelType w:val="singleLevel"/>
    <w:tmpl w:val="2CA2A022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abstractNum w:abstractNumId="1">
    <w:nsid w:val="3811150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884BF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BB15AD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8B1472"/>
    <w:multiLevelType w:val="singleLevel"/>
    <w:tmpl w:val="0B5C46C2"/>
    <w:lvl w:ilvl="0">
      <w:start w:val="28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16"/>
        <w:u w:val="no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7C"/>
    <w:rsid w:val="000107B5"/>
    <w:rsid w:val="00022BD8"/>
    <w:rsid w:val="0003000D"/>
    <w:rsid w:val="00042B58"/>
    <w:rsid w:val="00066C60"/>
    <w:rsid w:val="000931FA"/>
    <w:rsid w:val="000A77A6"/>
    <w:rsid w:val="000B55AF"/>
    <w:rsid w:val="000D2F8C"/>
    <w:rsid w:val="000D4B49"/>
    <w:rsid w:val="000D598C"/>
    <w:rsid w:val="000E10BF"/>
    <w:rsid w:val="000F3945"/>
    <w:rsid w:val="000F70EF"/>
    <w:rsid w:val="0011156E"/>
    <w:rsid w:val="001315D1"/>
    <w:rsid w:val="00142160"/>
    <w:rsid w:val="00146340"/>
    <w:rsid w:val="00146A77"/>
    <w:rsid w:val="00170B9B"/>
    <w:rsid w:val="00180EAA"/>
    <w:rsid w:val="001826A0"/>
    <w:rsid w:val="001826C3"/>
    <w:rsid w:val="00185DE6"/>
    <w:rsid w:val="001A3392"/>
    <w:rsid w:val="001D2046"/>
    <w:rsid w:val="001E015A"/>
    <w:rsid w:val="001E0454"/>
    <w:rsid w:val="00220000"/>
    <w:rsid w:val="00224128"/>
    <w:rsid w:val="0022729B"/>
    <w:rsid w:val="0023332C"/>
    <w:rsid w:val="00237BFC"/>
    <w:rsid w:val="00241F74"/>
    <w:rsid w:val="00242DCC"/>
    <w:rsid w:val="00246894"/>
    <w:rsid w:val="002621A2"/>
    <w:rsid w:val="00264A09"/>
    <w:rsid w:val="0027135F"/>
    <w:rsid w:val="00274708"/>
    <w:rsid w:val="002A29FF"/>
    <w:rsid w:val="002B128B"/>
    <w:rsid w:val="002B3873"/>
    <w:rsid w:val="002D054C"/>
    <w:rsid w:val="002E4876"/>
    <w:rsid w:val="002F25E2"/>
    <w:rsid w:val="0031476A"/>
    <w:rsid w:val="00317E78"/>
    <w:rsid w:val="00321838"/>
    <w:rsid w:val="003422B6"/>
    <w:rsid w:val="003448CA"/>
    <w:rsid w:val="00355FCF"/>
    <w:rsid w:val="003576F0"/>
    <w:rsid w:val="003702A1"/>
    <w:rsid w:val="00374323"/>
    <w:rsid w:val="00386F36"/>
    <w:rsid w:val="003965C5"/>
    <w:rsid w:val="003A2FC2"/>
    <w:rsid w:val="003C4033"/>
    <w:rsid w:val="003C5EC0"/>
    <w:rsid w:val="003D6790"/>
    <w:rsid w:val="003E473F"/>
    <w:rsid w:val="003F083A"/>
    <w:rsid w:val="003F2597"/>
    <w:rsid w:val="003F4551"/>
    <w:rsid w:val="00412B2B"/>
    <w:rsid w:val="00415858"/>
    <w:rsid w:val="00416EE1"/>
    <w:rsid w:val="00422E5D"/>
    <w:rsid w:val="0042356D"/>
    <w:rsid w:val="004549BF"/>
    <w:rsid w:val="00457A95"/>
    <w:rsid w:val="00460EC4"/>
    <w:rsid w:val="00466C29"/>
    <w:rsid w:val="00472788"/>
    <w:rsid w:val="00472B1F"/>
    <w:rsid w:val="00487AC8"/>
    <w:rsid w:val="004A15FD"/>
    <w:rsid w:val="004B3C08"/>
    <w:rsid w:val="004B6917"/>
    <w:rsid w:val="004E13EC"/>
    <w:rsid w:val="004F2A23"/>
    <w:rsid w:val="004F3BFC"/>
    <w:rsid w:val="00504B7F"/>
    <w:rsid w:val="00542293"/>
    <w:rsid w:val="005476D5"/>
    <w:rsid w:val="00555A28"/>
    <w:rsid w:val="00571A07"/>
    <w:rsid w:val="0057224B"/>
    <w:rsid w:val="00574A8A"/>
    <w:rsid w:val="00591E4B"/>
    <w:rsid w:val="0059582C"/>
    <w:rsid w:val="005966CB"/>
    <w:rsid w:val="005A6EE1"/>
    <w:rsid w:val="005B5CD0"/>
    <w:rsid w:val="005C7F27"/>
    <w:rsid w:val="005D605A"/>
    <w:rsid w:val="005E4E2B"/>
    <w:rsid w:val="005F16EC"/>
    <w:rsid w:val="005F4018"/>
    <w:rsid w:val="006013A5"/>
    <w:rsid w:val="006074CC"/>
    <w:rsid w:val="00613823"/>
    <w:rsid w:val="006163E9"/>
    <w:rsid w:val="006264BD"/>
    <w:rsid w:val="006270B0"/>
    <w:rsid w:val="00634F73"/>
    <w:rsid w:val="00637EC3"/>
    <w:rsid w:val="00640657"/>
    <w:rsid w:val="00641735"/>
    <w:rsid w:val="00653515"/>
    <w:rsid w:val="00655F6B"/>
    <w:rsid w:val="006579B1"/>
    <w:rsid w:val="0066309B"/>
    <w:rsid w:val="006847A3"/>
    <w:rsid w:val="00684D81"/>
    <w:rsid w:val="00690D3C"/>
    <w:rsid w:val="0069362A"/>
    <w:rsid w:val="006A432A"/>
    <w:rsid w:val="006B1C1D"/>
    <w:rsid w:val="006C1176"/>
    <w:rsid w:val="006D2DE8"/>
    <w:rsid w:val="006E6587"/>
    <w:rsid w:val="006F6E6B"/>
    <w:rsid w:val="006F7C2A"/>
    <w:rsid w:val="007151B7"/>
    <w:rsid w:val="0073096C"/>
    <w:rsid w:val="00736C19"/>
    <w:rsid w:val="00746247"/>
    <w:rsid w:val="00747647"/>
    <w:rsid w:val="0075062D"/>
    <w:rsid w:val="00750903"/>
    <w:rsid w:val="00753FBD"/>
    <w:rsid w:val="00756E60"/>
    <w:rsid w:val="00763156"/>
    <w:rsid w:val="007834A7"/>
    <w:rsid w:val="00795505"/>
    <w:rsid w:val="007A1B26"/>
    <w:rsid w:val="007B00C8"/>
    <w:rsid w:val="007B7D9F"/>
    <w:rsid w:val="007D0E5E"/>
    <w:rsid w:val="007D6761"/>
    <w:rsid w:val="007E3813"/>
    <w:rsid w:val="007F765D"/>
    <w:rsid w:val="00800C93"/>
    <w:rsid w:val="00803B69"/>
    <w:rsid w:val="008115B2"/>
    <w:rsid w:val="0081198A"/>
    <w:rsid w:val="00836248"/>
    <w:rsid w:val="00844AAB"/>
    <w:rsid w:val="00852AA9"/>
    <w:rsid w:val="00866A22"/>
    <w:rsid w:val="008719C5"/>
    <w:rsid w:val="00896042"/>
    <w:rsid w:val="008A0C03"/>
    <w:rsid w:val="008B5432"/>
    <w:rsid w:val="008E1F8B"/>
    <w:rsid w:val="008F0B72"/>
    <w:rsid w:val="008F3A20"/>
    <w:rsid w:val="00943D7A"/>
    <w:rsid w:val="009455BA"/>
    <w:rsid w:val="00952C7D"/>
    <w:rsid w:val="009708DC"/>
    <w:rsid w:val="00986E22"/>
    <w:rsid w:val="00993206"/>
    <w:rsid w:val="009A4C20"/>
    <w:rsid w:val="009A569D"/>
    <w:rsid w:val="009B2D06"/>
    <w:rsid w:val="009B5BFA"/>
    <w:rsid w:val="009B7E69"/>
    <w:rsid w:val="009F2A28"/>
    <w:rsid w:val="00A06883"/>
    <w:rsid w:val="00A12444"/>
    <w:rsid w:val="00A1789F"/>
    <w:rsid w:val="00A21175"/>
    <w:rsid w:val="00A24BB8"/>
    <w:rsid w:val="00A27846"/>
    <w:rsid w:val="00A27A5E"/>
    <w:rsid w:val="00A41407"/>
    <w:rsid w:val="00A51D6F"/>
    <w:rsid w:val="00A54DE1"/>
    <w:rsid w:val="00A55A1A"/>
    <w:rsid w:val="00A62D81"/>
    <w:rsid w:val="00A7766F"/>
    <w:rsid w:val="00A834E0"/>
    <w:rsid w:val="00A90EAA"/>
    <w:rsid w:val="00A94B18"/>
    <w:rsid w:val="00AB325E"/>
    <w:rsid w:val="00AD109A"/>
    <w:rsid w:val="00AF62FC"/>
    <w:rsid w:val="00B00696"/>
    <w:rsid w:val="00B05990"/>
    <w:rsid w:val="00B26919"/>
    <w:rsid w:val="00B26B91"/>
    <w:rsid w:val="00B409A0"/>
    <w:rsid w:val="00B411B8"/>
    <w:rsid w:val="00B4699E"/>
    <w:rsid w:val="00B5546B"/>
    <w:rsid w:val="00B65E41"/>
    <w:rsid w:val="00B91975"/>
    <w:rsid w:val="00B93FD0"/>
    <w:rsid w:val="00B976C6"/>
    <w:rsid w:val="00BA5DFA"/>
    <w:rsid w:val="00BA7001"/>
    <w:rsid w:val="00BB2CA6"/>
    <w:rsid w:val="00BB5251"/>
    <w:rsid w:val="00BB6A70"/>
    <w:rsid w:val="00BC7901"/>
    <w:rsid w:val="00BE4EB5"/>
    <w:rsid w:val="00BE68B3"/>
    <w:rsid w:val="00BF2DF6"/>
    <w:rsid w:val="00BF3C1D"/>
    <w:rsid w:val="00C1430A"/>
    <w:rsid w:val="00C21451"/>
    <w:rsid w:val="00C83844"/>
    <w:rsid w:val="00C93BAF"/>
    <w:rsid w:val="00CA3A20"/>
    <w:rsid w:val="00CC65F0"/>
    <w:rsid w:val="00CE2440"/>
    <w:rsid w:val="00D2630C"/>
    <w:rsid w:val="00D41C8D"/>
    <w:rsid w:val="00D5087E"/>
    <w:rsid w:val="00D56ACA"/>
    <w:rsid w:val="00D56F56"/>
    <w:rsid w:val="00D641C3"/>
    <w:rsid w:val="00D74866"/>
    <w:rsid w:val="00D75051"/>
    <w:rsid w:val="00D76150"/>
    <w:rsid w:val="00D7748D"/>
    <w:rsid w:val="00D800D4"/>
    <w:rsid w:val="00D8311B"/>
    <w:rsid w:val="00DB1D95"/>
    <w:rsid w:val="00DC0D04"/>
    <w:rsid w:val="00DC6E34"/>
    <w:rsid w:val="00DD07CC"/>
    <w:rsid w:val="00DD3640"/>
    <w:rsid w:val="00DE01F1"/>
    <w:rsid w:val="00DE6005"/>
    <w:rsid w:val="00DE7E79"/>
    <w:rsid w:val="00DF2472"/>
    <w:rsid w:val="00E05982"/>
    <w:rsid w:val="00E14207"/>
    <w:rsid w:val="00E253C3"/>
    <w:rsid w:val="00E2587D"/>
    <w:rsid w:val="00E3058F"/>
    <w:rsid w:val="00E61185"/>
    <w:rsid w:val="00E668C2"/>
    <w:rsid w:val="00E713E6"/>
    <w:rsid w:val="00E84EF5"/>
    <w:rsid w:val="00E934AD"/>
    <w:rsid w:val="00EA19A9"/>
    <w:rsid w:val="00EA6FAF"/>
    <w:rsid w:val="00EB4D6A"/>
    <w:rsid w:val="00EC1227"/>
    <w:rsid w:val="00EE33AD"/>
    <w:rsid w:val="00F3475D"/>
    <w:rsid w:val="00F35F45"/>
    <w:rsid w:val="00F363F4"/>
    <w:rsid w:val="00F427B6"/>
    <w:rsid w:val="00F429ED"/>
    <w:rsid w:val="00F46C3E"/>
    <w:rsid w:val="00F5259B"/>
    <w:rsid w:val="00F56F5A"/>
    <w:rsid w:val="00F61E55"/>
    <w:rsid w:val="00F66130"/>
    <w:rsid w:val="00F72032"/>
    <w:rsid w:val="00F76FC8"/>
    <w:rsid w:val="00F81830"/>
    <w:rsid w:val="00F83473"/>
    <w:rsid w:val="00F97CE8"/>
    <w:rsid w:val="00FB3C60"/>
    <w:rsid w:val="00FB4979"/>
    <w:rsid w:val="00FC4E8C"/>
    <w:rsid w:val="00FD037C"/>
    <w:rsid w:val="00FD1133"/>
    <w:rsid w:val="00FD6749"/>
    <w:rsid w:val="00FE20CE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37C"/>
    <w:pPr>
      <w:keepNext/>
      <w:spacing w:before="48" w:line="144" w:lineRule="exac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037C"/>
    <w:pPr>
      <w:keepNext/>
      <w:spacing w:before="40" w:line="140" w:lineRule="exact"/>
      <w:outlineLvl w:val="1"/>
    </w:pPr>
    <w:rPr>
      <w:rFonts w:ascii="Arial" w:hAnsi="Arial"/>
      <w:b/>
      <w:sz w:val="14"/>
    </w:rPr>
  </w:style>
  <w:style w:type="paragraph" w:styleId="3">
    <w:name w:val="heading 3"/>
    <w:basedOn w:val="a"/>
    <w:next w:val="a"/>
    <w:link w:val="30"/>
    <w:qFormat/>
    <w:rsid w:val="00FD037C"/>
    <w:pPr>
      <w:keepNext/>
      <w:spacing w:before="140" w:line="140" w:lineRule="exact"/>
      <w:ind w:left="57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Title"/>
    <w:basedOn w:val="a"/>
    <w:link w:val="a4"/>
    <w:qFormat/>
    <w:rsid w:val="00FD037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FD037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D037C"/>
    <w:rPr>
      <w:sz w:val="28"/>
    </w:rPr>
  </w:style>
  <w:style w:type="character" w:customStyle="1" w:styleId="a8">
    <w:name w:val="Основной текст Знак"/>
    <w:basedOn w:val="a0"/>
    <w:link w:val="a7"/>
    <w:rsid w:val="00FD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D037C"/>
    <w:pPr>
      <w:jc w:val="both"/>
    </w:pPr>
    <w:rPr>
      <w:sz w:val="28"/>
    </w:rPr>
  </w:style>
  <w:style w:type="paragraph" w:styleId="a9">
    <w:name w:val="footer"/>
    <w:basedOn w:val="a"/>
    <w:link w:val="aa"/>
    <w:rsid w:val="00FD037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D037C"/>
  </w:style>
  <w:style w:type="paragraph" w:styleId="22">
    <w:name w:val="Body Text 2"/>
    <w:basedOn w:val="a"/>
    <w:link w:val="23"/>
    <w:rsid w:val="00FD037C"/>
    <w:pPr>
      <w:spacing w:line="180" w:lineRule="exact"/>
      <w:jc w:val="both"/>
    </w:pPr>
    <w:rPr>
      <w:rFonts w:ascii="Arial" w:hAnsi="Arial"/>
      <w:sz w:val="16"/>
    </w:rPr>
  </w:style>
  <w:style w:type="character" w:customStyle="1" w:styleId="23">
    <w:name w:val="Основной текст 2 Знак"/>
    <w:basedOn w:val="a0"/>
    <w:link w:val="22"/>
    <w:rsid w:val="00FD037C"/>
    <w:rPr>
      <w:rFonts w:ascii="Arial" w:eastAsia="Times New Roman" w:hAnsi="Arial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D037C"/>
    <w:pPr>
      <w:spacing w:after="120"/>
      <w:jc w:val="center"/>
    </w:pPr>
    <w:rPr>
      <w:rFonts w:ascii="Arial" w:hAnsi="Arial"/>
      <w:b/>
      <w:sz w:val="16"/>
    </w:rPr>
  </w:style>
  <w:style w:type="character" w:customStyle="1" w:styleId="32">
    <w:name w:val="Основной текст 3 Знак"/>
    <w:basedOn w:val="a0"/>
    <w:link w:val="31"/>
    <w:rsid w:val="00FD037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annotation reference"/>
    <w:semiHidden/>
    <w:rsid w:val="00FD037C"/>
    <w:rPr>
      <w:sz w:val="16"/>
      <w:szCs w:val="16"/>
    </w:rPr>
  </w:style>
  <w:style w:type="paragraph" w:styleId="ad">
    <w:name w:val="annotation text"/>
    <w:basedOn w:val="a"/>
    <w:link w:val="ae"/>
    <w:semiHidden/>
    <w:rsid w:val="00FD037C"/>
  </w:style>
  <w:style w:type="character" w:customStyle="1" w:styleId="ae">
    <w:name w:val="Текст примечания Знак"/>
    <w:basedOn w:val="a0"/>
    <w:link w:val="ad"/>
    <w:semiHidden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D03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D0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FD0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03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264A09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3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B2D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37C"/>
    <w:pPr>
      <w:keepNext/>
      <w:spacing w:before="48" w:line="144" w:lineRule="exac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D037C"/>
    <w:pPr>
      <w:keepNext/>
      <w:spacing w:before="40" w:line="140" w:lineRule="exact"/>
      <w:outlineLvl w:val="1"/>
    </w:pPr>
    <w:rPr>
      <w:rFonts w:ascii="Arial" w:hAnsi="Arial"/>
      <w:b/>
      <w:sz w:val="14"/>
    </w:rPr>
  </w:style>
  <w:style w:type="paragraph" w:styleId="3">
    <w:name w:val="heading 3"/>
    <w:basedOn w:val="a"/>
    <w:next w:val="a"/>
    <w:link w:val="30"/>
    <w:qFormat/>
    <w:rsid w:val="00FD037C"/>
    <w:pPr>
      <w:keepNext/>
      <w:spacing w:before="140" w:line="140" w:lineRule="exact"/>
      <w:ind w:left="57"/>
      <w:outlineLvl w:val="2"/>
    </w:pPr>
    <w:rPr>
      <w:rFonts w:ascii="Arial" w:hAnsi="Arial"/>
      <w:b/>
      <w:sz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D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037C"/>
    <w:rPr>
      <w:rFonts w:ascii="Arial" w:eastAsia="Times New Roman" w:hAnsi="Arial" w:cs="Times New Roman"/>
      <w:b/>
      <w:sz w:val="14"/>
      <w:szCs w:val="20"/>
      <w:lang w:eastAsia="ru-RU"/>
    </w:rPr>
  </w:style>
  <w:style w:type="paragraph" w:styleId="a3">
    <w:name w:val="Title"/>
    <w:basedOn w:val="a"/>
    <w:link w:val="a4"/>
    <w:qFormat/>
    <w:rsid w:val="00FD037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D03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FD037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FD037C"/>
    <w:rPr>
      <w:sz w:val="28"/>
    </w:rPr>
  </w:style>
  <w:style w:type="character" w:customStyle="1" w:styleId="a8">
    <w:name w:val="Основной текст Знак"/>
    <w:basedOn w:val="a0"/>
    <w:link w:val="a7"/>
    <w:rsid w:val="00FD0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D037C"/>
    <w:pPr>
      <w:jc w:val="both"/>
    </w:pPr>
    <w:rPr>
      <w:sz w:val="28"/>
    </w:rPr>
  </w:style>
  <w:style w:type="paragraph" w:styleId="a9">
    <w:name w:val="footer"/>
    <w:basedOn w:val="a"/>
    <w:link w:val="aa"/>
    <w:rsid w:val="00FD037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D037C"/>
  </w:style>
  <w:style w:type="paragraph" w:styleId="22">
    <w:name w:val="Body Text 2"/>
    <w:basedOn w:val="a"/>
    <w:link w:val="23"/>
    <w:rsid w:val="00FD037C"/>
    <w:pPr>
      <w:spacing w:line="180" w:lineRule="exact"/>
      <w:jc w:val="both"/>
    </w:pPr>
    <w:rPr>
      <w:rFonts w:ascii="Arial" w:hAnsi="Arial"/>
      <w:sz w:val="16"/>
    </w:rPr>
  </w:style>
  <w:style w:type="character" w:customStyle="1" w:styleId="23">
    <w:name w:val="Основной текст 2 Знак"/>
    <w:basedOn w:val="a0"/>
    <w:link w:val="22"/>
    <w:rsid w:val="00FD037C"/>
    <w:rPr>
      <w:rFonts w:ascii="Arial" w:eastAsia="Times New Roman" w:hAnsi="Arial" w:cs="Times New Roman"/>
      <w:sz w:val="16"/>
      <w:szCs w:val="20"/>
      <w:lang w:eastAsia="ru-RU"/>
    </w:rPr>
  </w:style>
  <w:style w:type="paragraph" w:styleId="31">
    <w:name w:val="Body Text 3"/>
    <w:basedOn w:val="a"/>
    <w:link w:val="32"/>
    <w:rsid w:val="00FD037C"/>
    <w:pPr>
      <w:spacing w:after="120"/>
      <w:jc w:val="center"/>
    </w:pPr>
    <w:rPr>
      <w:rFonts w:ascii="Arial" w:hAnsi="Arial"/>
      <w:b/>
      <w:sz w:val="16"/>
    </w:rPr>
  </w:style>
  <w:style w:type="character" w:customStyle="1" w:styleId="32">
    <w:name w:val="Основной текст 3 Знак"/>
    <w:basedOn w:val="a0"/>
    <w:link w:val="31"/>
    <w:rsid w:val="00FD037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annotation reference"/>
    <w:semiHidden/>
    <w:rsid w:val="00FD037C"/>
    <w:rPr>
      <w:sz w:val="16"/>
      <w:szCs w:val="16"/>
    </w:rPr>
  </w:style>
  <w:style w:type="paragraph" w:styleId="ad">
    <w:name w:val="annotation text"/>
    <w:basedOn w:val="a"/>
    <w:link w:val="ae"/>
    <w:semiHidden/>
    <w:rsid w:val="00FD037C"/>
  </w:style>
  <w:style w:type="character" w:customStyle="1" w:styleId="ae">
    <w:name w:val="Текст примечания Знак"/>
    <w:basedOn w:val="a0"/>
    <w:link w:val="ad"/>
    <w:semiHidden/>
    <w:rsid w:val="00FD0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FD037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D0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FD037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D037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264A09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Grid"/>
    <w:basedOn w:val="a1"/>
    <w:uiPriority w:val="59"/>
    <w:rsid w:val="0037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9B2D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rlz=1C1GCEU_ruRU834RU834&amp;q=%D1%80%D0%BE%D1%81%D0%BF%D1%80%D0%B8%D1%80%D0%BE%D0%B4%D0%BD%D0%B0%D0%B4%D0%B7%D0%BE%D1%80%D0%B0&amp;spell=1&amp;sa=X&amp;ved=0ahUKEwiT1tPU5bPhAhVVwsQBHc5kAWwQBQgpK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6E1D-7E1B-4B36-8619-11E58AE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Летицкая Екатерина Владимировна</dc:creator>
  <cp:lastModifiedBy>Сергеева Тамара Васильевна</cp:lastModifiedBy>
  <cp:revision>7</cp:revision>
  <cp:lastPrinted>2023-02-03T12:19:00Z</cp:lastPrinted>
  <dcterms:created xsi:type="dcterms:W3CDTF">2023-02-07T13:14:00Z</dcterms:created>
  <dcterms:modified xsi:type="dcterms:W3CDTF">2023-02-08T08:30:00Z</dcterms:modified>
</cp:coreProperties>
</file>