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E" w:rsidRPr="00F84651" w:rsidRDefault="00BC523E" w:rsidP="00BC523E">
      <w:pPr>
        <w:pStyle w:val="22"/>
        <w:pageBreakBefore/>
        <w:spacing w:after="60"/>
        <w:jc w:val="center"/>
        <w:rPr>
          <w:b/>
          <w:caps/>
          <w:sz w:val="14"/>
        </w:rPr>
      </w:pPr>
      <w:r w:rsidRPr="00BC523E">
        <w:rPr>
          <w:b/>
        </w:rPr>
        <w:t>10.10. РАСХОДЫ НА ОХРАНУ ОКРУЖАЮЩЕЙ СРЕДЫ</w:t>
      </w:r>
      <w:r w:rsidRPr="00F84651">
        <w:br/>
      </w:r>
      <w:r w:rsidRPr="00F84651">
        <w:rPr>
          <w:sz w:val="14"/>
        </w:rPr>
        <w:t>(в процентах к ВВП)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871"/>
        <w:gridCol w:w="1871"/>
      </w:tblGrid>
      <w:tr w:rsidR="00BC523E" w:rsidRPr="00F84651" w:rsidTr="0070290C">
        <w:tc>
          <w:tcPr>
            <w:tcW w:w="2892" w:type="dxa"/>
            <w:tcBorders>
              <w:top w:val="single" w:sz="6" w:space="0" w:color="auto"/>
              <w:bottom w:val="single" w:sz="6" w:space="0" w:color="auto"/>
            </w:tcBorders>
          </w:tcPr>
          <w:p w:rsidR="00BC523E" w:rsidRPr="00F84651" w:rsidRDefault="00BC523E" w:rsidP="0070290C">
            <w:pPr>
              <w:spacing w:before="20" w:after="20"/>
              <w:ind w:left="113"/>
              <w:rPr>
                <w:rFonts w:ascii="Arial" w:hAnsi="Arial"/>
                <w:sz w:val="12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23E" w:rsidRPr="00F84651" w:rsidRDefault="00BC523E" w:rsidP="0070290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84651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23E" w:rsidRPr="00F84651" w:rsidRDefault="00BC523E" w:rsidP="0070290C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Расходы</w:t>
            </w:r>
            <w:r w:rsidRPr="00F84651">
              <w:rPr>
                <w:rFonts w:ascii="Arial" w:hAnsi="Arial"/>
                <w:sz w:val="12"/>
              </w:rPr>
              <w:t xml:space="preserve"> на охрану окружающей среды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rPr>
                <w:b/>
                <w:sz w:val="14"/>
              </w:rPr>
            </w:pPr>
            <w:r w:rsidRPr="004A7E40">
              <w:rPr>
                <w:b/>
                <w:i w:val="0"/>
                <w:sz w:val="14"/>
              </w:rPr>
              <w:t>Россия</w:t>
            </w:r>
            <w:r w:rsidRPr="004A7E40">
              <w:rPr>
                <w:b/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pStyle w:val="11"/>
              <w:shd w:val="clear" w:color="auto" w:fill="FFFFFF"/>
              <w:spacing w:before="70" w:line="160" w:lineRule="exact"/>
              <w:jc w:val="center"/>
              <w:rPr>
                <w:i w:val="0"/>
                <w:strike/>
                <w:sz w:val="14"/>
              </w:rPr>
            </w:pPr>
            <w:r w:rsidRPr="00E40C61">
              <w:rPr>
                <w:i w:val="0"/>
                <w:sz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pStyle w:val="11"/>
              <w:shd w:val="clear" w:color="auto" w:fill="FFFFFF"/>
              <w:spacing w:before="70" w:line="160" w:lineRule="exact"/>
              <w:ind w:right="737"/>
              <w:jc w:val="right"/>
              <w:rPr>
                <w:i w:val="0"/>
                <w:sz w:val="14"/>
              </w:rPr>
            </w:pPr>
            <w:r w:rsidRPr="00E40C61">
              <w:rPr>
                <w:i w:val="0"/>
                <w:sz w:val="14"/>
              </w:rPr>
              <w:t>0,9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rPr>
                <w:b/>
                <w:sz w:val="14"/>
              </w:rPr>
            </w:pP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pStyle w:val="11"/>
              <w:shd w:val="clear" w:color="auto" w:fill="FFFFFF"/>
              <w:spacing w:before="70" w:line="160" w:lineRule="exact"/>
              <w:jc w:val="center"/>
              <w:rPr>
                <w:i w:val="0"/>
                <w:strike/>
                <w:sz w:val="14"/>
              </w:rPr>
            </w:pPr>
            <w:r w:rsidRPr="00E40C61">
              <w:rPr>
                <w:i w:val="0"/>
                <w:sz w:val="14"/>
              </w:rPr>
              <w:t>2021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pStyle w:val="11"/>
              <w:shd w:val="clear" w:color="auto" w:fill="FFFFFF"/>
              <w:spacing w:before="70" w:line="160" w:lineRule="exact"/>
              <w:ind w:right="737"/>
              <w:jc w:val="right"/>
              <w:rPr>
                <w:i w:val="0"/>
                <w:sz w:val="14"/>
              </w:rPr>
            </w:pPr>
            <w:r w:rsidRPr="00E40C61">
              <w:rPr>
                <w:i w:val="0"/>
                <w:sz w:val="14"/>
              </w:rPr>
              <w:t>0,9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rPr>
                <w:b/>
                <w:sz w:val="14"/>
              </w:rPr>
            </w:pPr>
            <w:r w:rsidRPr="004A7E40">
              <w:rPr>
                <w:b/>
                <w:i w:val="0"/>
                <w:sz w:val="14"/>
              </w:rPr>
              <w:t>Европа</w:t>
            </w:r>
            <w:r w:rsidRPr="004A7E40">
              <w:rPr>
                <w:b/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pStyle w:val="11"/>
              <w:shd w:val="clear" w:color="auto" w:fill="FFFFFF"/>
              <w:spacing w:before="70" w:line="160" w:lineRule="exact"/>
              <w:jc w:val="center"/>
              <w:rPr>
                <w:i w:val="0"/>
                <w:sz w:val="14"/>
              </w:rPr>
            </w:pP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pStyle w:val="11"/>
              <w:shd w:val="clear" w:color="auto" w:fill="FFFFFF"/>
              <w:spacing w:before="70" w:line="160" w:lineRule="exact"/>
              <w:ind w:right="737"/>
              <w:jc w:val="right"/>
              <w:rPr>
                <w:i w:val="0"/>
                <w:sz w:val="14"/>
              </w:rPr>
            </w:pP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Австрия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0,4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1)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i w:val="0"/>
                <w:sz w:val="14"/>
              </w:rPr>
            </w:pPr>
            <w:r w:rsidRPr="004A7E40">
              <w:rPr>
                <w:i w:val="0"/>
                <w:sz w:val="14"/>
              </w:rPr>
              <w:t>Беларусь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widowControl w:val="0"/>
              <w:spacing w:before="70" w:line="160" w:lineRule="exact"/>
              <w:ind w:right="737"/>
              <w:jc w:val="right"/>
              <w:rPr>
                <w:rFonts w:ascii="Arial CYR" w:hAnsi="Arial CYR" w:cs="Arial CYR"/>
                <w:sz w:val="14"/>
                <w:szCs w:val="14"/>
                <w:vertAlign w:val="superscript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Бельгия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1,5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i w:val="0"/>
                <w:sz w:val="14"/>
              </w:rPr>
            </w:pPr>
            <w:r w:rsidRPr="004A7E40">
              <w:rPr>
                <w:i w:val="0"/>
                <w:sz w:val="14"/>
              </w:rPr>
              <w:t>Болгария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widowControl w:val="0"/>
              <w:spacing w:before="70" w:line="160" w:lineRule="exact"/>
              <w:ind w:right="73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Венгрия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0,8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Германия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0,7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  <w:bookmarkStart w:id="0" w:name="_GoBack"/>
        <w:bookmarkEnd w:id="0"/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Греция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1,6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i w:val="0"/>
                <w:sz w:val="14"/>
              </w:rPr>
            </w:pPr>
            <w:r w:rsidRPr="004A7E40">
              <w:rPr>
                <w:i w:val="0"/>
                <w:sz w:val="14"/>
              </w:rPr>
              <w:t>Дания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hAnsi="Arial CYR" w:cs="Arial CYR"/>
                <w:sz w:val="14"/>
                <w:szCs w:val="14"/>
                <w:vertAlign w:val="superscript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0,4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Ирландия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0,4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Испания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0,9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Италия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1,0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Люксембург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1,0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Нидерланды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1,5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i w:val="0"/>
                <w:sz w:val="14"/>
              </w:rPr>
            </w:pPr>
            <w:r w:rsidRPr="004A7E40">
              <w:rPr>
                <w:i w:val="0"/>
                <w:sz w:val="14"/>
              </w:rPr>
              <w:t>Норвегия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hAnsi="Arial CYR" w:cs="Arial CYR"/>
                <w:sz w:val="14"/>
                <w:szCs w:val="14"/>
                <w:vertAlign w:val="superscript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1,0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Польша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0,6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Португалия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0,7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i w:val="0"/>
                <w:sz w:val="14"/>
              </w:rPr>
            </w:pPr>
            <w:r w:rsidRPr="004A7E40">
              <w:rPr>
                <w:i w:val="0"/>
                <w:sz w:val="14"/>
              </w:rPr>
              <w:t>Румыния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hAnsi="Arial CYR" w:cs="Arial CYR"/>
                <w:sz w:val="14"/>
                <w:szCs w:val="14"/>
                <w:vertAlign w:val="superscript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0,7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i w:val="0"/>
                <w:sz w:val="14"/>
              </w:rPr>
            </w:pPr>
            <w:r w:rsidRPr="004A7E40">
              <w:rPr>
                <w:i w:val="0"/>
                <w:sz w:val="14"/>
              </w:rPr>
              <w:t xml:space="preserve">Соединенное Королевство </w:t>
            </w:r>
            <w:r w:rsidRPr="004A7E40">
              <w:rPr>
                <w:i w:val="0"/>
                <w:sz w:val="14"/>
              </w:rPr>
              <w:br/>
              <w:t>(Великобритания)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0,7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i w:val="0"/>
                <w:sz w:val="14"/>
              </w:rPr>
            </w:pPr>
            <w:r w:rsidRPr="004A7E40">
              <w:rPr>
                <w:i w:val="0"/>
                <w:sz w:val="14"/>
              </w:rPr>
              <w:t>Украина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</w:t>
            </w:r>
            <w:r w:rsidRPr="00E40C61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widowControl w:val="0"/>
              <w:spacing w:before="70" w:line="160" w:lineRule="exact"/>
              <w:ind w:right="737"/>
              <w:jc w:val="right"/>
              <w:rPr>
                <w:rFonts w:ascii="Arial CYR" w:hAnsi="Arial CYR" w:cs="Arial CYR"/>
                <w:sz w:val="14"/>
                <w:szCs w:val="14"/>
                <w:vertAlign w:val="superscript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  <w:lang w:val="en-US"/>
              </w:rPr>
              <w:t>0</w:t>
            </w:r>
            <w:r w:rsidRPr="00E40C61">
              <w:rPr>
                <w:rFonts w:ascii="Arial CYR" w:hAnsi="Arial CYR" w:cs="Arial CYR"/>
                <w:sz w:val="14"/>
                <w:szCs w:val="14"/>
              </w:rPr>
              <w:t>,2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Финляндия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  <w:vertAlign w:val="superscript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0,2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Франция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1,0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Чехия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widowControl w:val="0"/>
              <w:spacing w:before="70" w:line="160" w:lineRule="exact"/>
              <w:ind w:right="737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eastAsia="Arial Unicode MS" w:hAnsi="Arial CYR" w:cs="Arial CYR"/>
                <w:sz w:val="14"/>
                <w:szCs w:val="14"/>
              </w:rPr>
              <w:t>1,8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Швейцария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eastAsia="Arial Unicode MS" w:hAnsi="Arial CYR" w:cs="Arial CYR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0,6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i w:val="0"/>
                <w:sz w:val="14"/>
              </w:rPr>
            </w:pPr>
            <w:r w:rsidRPr="004A7E40">
              <w:rPr>
                <w:i w:val="0"/>
                <w:sz w:val="14"/>
              </w:rPr>
              <w:t>Швеция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hAnsi="Arial CYR" w:cs="Arial CYR"/>
                <w:sz w:val="14"/>
                <w:szCs w:val="14"/>
                <w:vertAlign w:val="superscript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0,5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rPr>
                <w:b/>
                <w:i w:val="0"/>
                <w:sz w:val="14"/>
              </w:rPr>
            </w:pPr>
            <w:r w:rsidRPr="004A7E40">
              <w:rPr>
                <w:b/>
                <w:i w:val="0"/>
                <w:sz w:val="14"/>
              </w:rPr>
              <w:t xml:space="preserve">Азия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pStyle w:val="11"/>
              <w:shd w:val="clear" w:color="auto" w:fill="FFFFFF"/>
              <w:spacing w:before="70" w:line="160" w:lineRule="exact"/>
              <w:jc w:val="center"/>
              <w:rPr>
                <w:i w:val="0"/>
                <w:sz w:val="14"/>
              </w:rPr>
            </w:pP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pStyle w:val="11"/>
              <w:shd w:val="clear" w:color="auto" w:fill="FFFFFF"/>
              <w:spacing w:before="70" w:line="160" w:lineRule="exact"/>
              <w:ind w:right="765"/>
              <w:jc w:val="right"/>
              <w:rPr>
                <w:i w:val="0"/>
                <w:sz w:val="14"/>
              </w:rPr>
            </w:pP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i w:val="0"/>
                <w:sz w:val="14"/>
              </w:rPr>
            </w:pPr>
            <w:r w:rsidRPr="004A7E40">
              <w:rPr>
                <w:i w:val="0"/>
                <w:sz w:val="14"/>
              </w:rPr>
              <w:t>Израиль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0,6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Казахстан</w:t>
            </w:r>
            <w:r w:rsidRPr="004A7E40">
              <w:rPr>
                <w:sz w:val="14"/>
              </w:rPr>
              <w:t xml:space="preserve"> 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widowControl w:val="0"/>
              <w:spacing w:before="70" w:line="160" w:lineRule="exact"/>
              <w:ind w:right="737"/>
              <w:jc w:val="right"/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</w:pPr>
            <w:r w:rsidRPr="00E40C61">
              <w:rPr>
                <w:rFonts w:ascii="Arial CYR" w:eastAsia="Arial Unicode MS" w:hAnsi="Arial CYR" w:cs="Arial CYR"/>
                <w:sz w:val="14"/>
                <w:szCs w:val="14"/>
              </w:rPr>
              <w:t>0,</w:t>
            </w:r>
            <w:r w:rsidRPr="00E40C61">
              <w:rPr>
                <w:rFonts w:ascii="Arial CYR" w:eastAsia="Arial Unicode MS" w:hAnsi="Arial CYR" w:cs="Arial CYR"/>
                <w:sz w:val="14"/>
                <w:szCs w:val="14"/>
                <w:lang w:val="en-US"/>
              </w:rPr>
              <w:t>1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11"/>
              <w:shd w:val="clear" w:color="auto" w:fill="FFFFFF"/>
              <w:spacing w:before="70" w:line="160" w:lineRule="exact"/>
              <w:ind w:left="113"/>
              <w:rPr>
                <w:sz w:val="14"/>
              </w:rPr>
            </w:pPr>
            <w:r w:rsidRPr="004A7E40">
              <w:rPr>
                <w:i w:val="0"/>
                <w:sz w:val="14"/>
              </w:rPr>
              <w:t>Япония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E40C61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1,3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pStyle w:val="4"/>
              <w:tabs>
                <w:tab w:val="left" w:pos="142"/>
              </w:tabs>
              <w:spacing w:before="70" w:line="160" w:lineRule="exact"/>
              <w:rPr>
                <w:color w:val="auto"/>
              </w:rPr>
            </w:pPr>
            <w:r w:rsidRPr="004A7E40">
              <w:rPr>
                <w:color w:val="auto"/>
              </w:rPr>
              <w:t>Австралия и Океания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765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C523E" w:rsidRPr="00F64785" w:rsidTr="0070290C">
        <w:tc>
          <w:tcPr>
            <w:tcW w:w="2892" w:type="dxa"/>
            <w:vAlign w:val="bottom"/>
          </w:tcPr>
          <w:p w:rsidR="00BC523E" w:rsidRPr="004A7E40" w:rsidRDefault="00BC523E" w:rsidP="0070290C">
            <w:pPr>
              <w:widowControl w:val="0"/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4A7E40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hAnsi="Arial CYR" w:cs="Arial CYR"/>
                <w:sz w:val="14"/>
                <w:szCs w:val="14"/>
                <w:vertAlign w:val="superscript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0,9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  <w:tr w:rsidR="00BC523E" w:rsidRPr="00F64785" w:rsidTr="0070290C">
        <w:tc>
          <w:tcPr>
            <w:tcW w:w="2892" w:type="dxa"/>
            <w:tcBorders>
              <w:bottom w:val="single" w:sz="6" w:space="0" w:color="auto"/>
            </w:tcBorders>
            <w:vAlign w:val="bottom"/>
          </w:tcPr>
          <w:p w:rsidR="00BC523E" w:rsidRPr="004A7E40" w:rsidRDefault="00BC523E" w:rsidP="0070290C">
            <w:pPr>
              <w:widowControl w:val="0"/>
              <w:tabs>
                <w:tab w:val="left" w:pos="142"/>
              </w:tabs>
              <w:spacing w:before="70" w:line="160" w:lineRule="exact"/>
              <w:ind w:left="113"/>
              <w:rPr>
                <w:rFonts w:ascii="Arial" w:hAnsi="Arial"/>
                <w:sz w:val="14"/>
              </w:rPr>
            </w:pPr>
            <w:r w:rsidRPr="004A7E40">
              <w:rPr>
                <w:rFonts w:ascii="Arial" w:hAnsi="Arial"/>
                <w:sz w:val="14"/>
              </w:rPr>
              <w:t xml:space="preserve">Новая Зеландия </w:t>
            </w:r>
          </w:p>
        </w:tc>
        <w:tc>
          <w:tcPr>
            <w:tcW w:w="18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0C6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8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C523E" w:rsidRPr="00E40C61" w:rsidRDefault="00BC523E" w:rsidP="0070290C">
            <w:pPr>
              <w:spacing w:before="70" w:line="160" w:lineRule="exact"/>
              <w:ind w:right="680"/>
              <w:jc w:val="right"/>
              <w:rPr>
                <w:rFonts w:ascii="Arial CYR" w:hAnsi="Arial CYR" w:cs="Arial CYR"/>
                <w:sz w:val="14"/>
                <w:szCs w:val="14"/>
                <w:vertAlign w:val="superscript"/>
              </w:rPr>
            </w:pPr>
            <w:r w:rsidRPr="00E40C61">
              <w:rPr>
                <w:rFonts w:ascii="Arial CYR" w:hAnsi="Arial CYR" w:cs="Arial CYR"/>
                <w:sz w:val="14"/>
                <w:szCs w:val="14"/>
              </w:rPr>
              <w:t>0,9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  <w:lang w:val="en-US"/>
              </w:rPr>
              <w:t>1</w:t>
            </w:r>
            <w:r w:rsidRPr="00E40C61">
              <w:rPr>
                <w:rFonts w:ascii="Arial CYR" w:hAnsi="Arial CYR" w:cs="Arial CYR"/>
                <w:sz w:val="14"/>
                <w:szCs w:val="14"/>
                <w:vertAlign w:val="superscript"/>
              </w:rPr>
              <w:t>)</w:t>
            </w:r>
          </w:p>
        </w:tc>
      </w:tr>
    </w:tbl>
    <w:p w:rsidR="00BC523E" w:rsidRPr="004A7E40" w:rsidRDefault="00BC523E" w:rsidP="00BC523E">
      <w:pPr>
        <w:spacing w:before="60"/>
        <w:rPr>
          <w:rFonts w:ascii="Arial" w:hAnsi="Arial" w:cs="Arial"/>
          <w:sz w:val="12"/>
        </w:rPr>
      </w:pPr>
      <w:r w:rsidRPr="004A7E40">
        <w:rPr>
          <w:rFonts w:ascii="Arial" w:hAnsi="Arial" w:cs="Arial"/>
          <w:sz w:val="12"/>
          <w:vertAlign w:val="superscript"/>
        </w:rPr>
        <w:t>1</w:t>
      </w:r>
      <w:r>
        <w:rPr>
          <w:rFonts w:ascii="Arial" w:hAnsi="Arial" w:cs="Arial"/>
          <w:sz w:val="12"/>
          <w:vertAlign w:val="superscript"/>
        </w:rPr>
        <w:t>)</w:t>
      </w:r>
      <w:r w:rsidRPr="004A7E40">
        <w:rPr>
          <w:rFonts w:ascii="Arial" w:hAnsi="Arial" w:cs="Arial"/>
          <w:sz w:val="12"/>
        </w:rPr>
        <w:t xml:space="preserve"> Расходы консолидированного бюджета. Данные МВФ.</w:t>
      </w:r>
    </w:p>
    <w:sectPr w:rsidR="00BC523E" w:rsidRPr="004A7E4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A5718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36FE1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523E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C5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rsid w:val="00BC523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C5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rsid w:val="00BC523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EB7F-5FA2-4406-ABD0-0CB123D7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2023-02-08T08:34:00Z</dcterms:modified>
</cp:coreProperties>
</file>