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54" w:rsidRPr="00371C59" w:rsidRDefault="00A81254" w:rsidP="00A81254">
      <w:pPr>
        <w:pStyle w:val="a7"/>
        <w:pageBreakBefore/>
        <w:spacing w:after="60"/>
        <w:jc w:val="center"/>
        <w:rPr>
          <w:rFonts w:ascii="Arial" w:hAnsi="Arial" w:cs="Arial"/>
          <w:sz w:val="14"/>
          <w:szCs w:val="14"/>
        </w:rPr>
      </w:pPr>
      <w:r w:rsidRPr="00A81254">
        <w:rPr>
          <w:rFonts w:ascii="Arial" w:hAnsi="Arial" w:cs="Arial"/>
          <w:b/>
          <w:sz w:val="16"/>
          <w:szCs w:val="16"/>
        </w:rPr>
        <w:t xml:space="preserve">11.5. СТРУКТУРА РАСХОДОВ ГОСУДАРСТВЕННОГО (КОНСОЛИДИРОВАННОГО) </w:t>
      </w:r>
      <w:r w:rsidRPr="00A81254">
        <w:rPr>
          <w:rFonts w:ascii="Arial" w:hAnsi="Arial" w:cs="Arial"/>
          <w:b/>
          <w:sz w:val="16"/>
          <w:szCs w:val="16"/>
        </w:rPr>
        <w:br/>
        <w:t>БЮДЖЕТА ПО ФУНКЦИОНАЛЬНОМУ ТИПУ</w:t>
      </w:r>
      <w:r w:rsidRPr="00A81254">
        <w:rPr>
          <w:rFonts w:ascii="Arial" w:hAnsi="Arial" w:cs="Arial"/>
          <w:b/>
          <w:sz w:val="16"/>
          <w:szCs w:val="16"/>
        </w:rPr>
        <w:br/>
      </w:r>
      <w:bookmarkStart w:id="0" w:name="_GoBack"/>
      <w:r w:rsidRPr="00371C59">
        <w:rPr>
          <w:rFonts w:ascii="Arial" w:hAnsi="Arial" w:cs="Arial"/>
          <w:sz w:val="14"/>
          <w:szCs w:val="14"/>
        </w:rPr>
        <w:t>(в процентах)</w:t>
      </w:r>
    </w:p>
    <w:bookmarkEnd w:id="0"/>
    <w:tbl>
      <w:tblPr>
        <w:tblW w:w="6637" w:type="dxa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A81254" w:rsidRPr="007E3CB4" w:rsidTr="00704C7D">
        <w:trPr>
          <w:cantSplit/>
        </w:trPr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 xml:space="preserve">Услуги органов </w:t>
            </w:r>
            <w:proofErr w:type="spellStart"/>
            <w:r w:rsidRPr="007E3CB4">
              <w:rPr>
                <w:rFonts w:ascii="Arial" w:hAnsi="Arial"/>
                <w:sz w:val="12"/>
              </w:rPr>
              <w:t>госу</w:t>
            </w:r>
            <w:proofErr w:type="spellEnd"/>
            <w:r w:rsidRPr="007E3CB4">
              <w:rPr>
                <w:rFonts w:ascii="Arial" w:hAnsi="Arial"/>
                <w:sz w:val="12"/>
              </w:rPr>
              <w:t>-</w:t>
            </w:r>
            <w:proofErr w:type="spellStart"/>
            <w:r w:rsidRPr="007E3CB4">
              <w:rPr>
                <w:rFonts w:ascii="Arial" w:hAnsi="Arial"/>
                <w:sz w:val="12"/>
              </w:rPr>
              <w:t>дарст</w:t>
            </w:r>
            <w:proofErr w:type="spellEnd"/>
            <w:r w:rsidRPr="007E3CB4">
              <w:rPr>
                <w:rFonts w:ascii="Arial" w:hAnsi="Arial"/>
                <w:sz w:val="12"/>
              </w:rPr>
              <w:t xml:space="preserve">-венного </w:t>
            </w:r>
            <w:proofErr w:type="gramStart"/>
            <w:r w:rsidRPr="007E3CB4">
              <w:rPr>
                <w:rFonts w:ascii="Arial" w:hAnsi="Arial"/>
                <w:sz w:val="12"/>
              </w:rPr>
              <w:t>управ-</w:t>
            </w:r>
            <w:proofErr w:type="spellStart"/>
            <w:r w:rsidRPr="007E3CB4">
              <w:rPr>
                <w:rFonts w:ascii="Arial" w:hAnsi="Arial"/>
                <w:sz w:val="12"/>
              </w:rPr>
              <w:t>ления</w:t>
            </w:r>
            <w:proofErr w:type="spellEnd"/>
            <w:proofErr w:type="gram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7E3CB4">
              <w:rPr>
                <w:rFonts w:ascii="Arial" w:hAnsi="Arial"/>
                <w:sz w:val="12"/>
              </w:rPr>
              <w:t>Оборо</w:t>
            </w:r>
            <w:proofErr w:type="spellEnd"/>
            <w:r w:rsidRPr="007E3CB4">
              <w:rPr>
                <w:rFonts w:ascii="Arial" w:hAnsi="Arial"/>
                <w:sz w:val="12"/>
              </w:rPr>
              <w:t>-на</w:t>
            </w:r>
            <w:proofErr w:type="gramEnd"/>
            <w:r w:rsidRPr="007E3CB4">
              <w:rPr>
                <w:rFonts w:ascii="Arial" w:hAnsi="Arial"/>
                <w:sz w:val="12"/>
              </w:rPr>
              <w:t xml:space="preserve">, </w:t>
            </w:r>
            <w:r>
              <w:rPr>
                <w:rFonts w:ascii="Arial" w:hAnsi="Arial"/>
                <w:sz w:val="12"/>
              </w:rPr>
              <w:br/>
              <w:t xml:space="preserve">общественный </w:t>
            </w:r>
            <w:r>
              <w:rPr>
                <w:rFonts w:ascii="Arial" w:hAnsi="Arial"/>
                <w:sz w:val="12"/>
              </w:rPr>
              <w:br/>
            </w:r>
            <w:r w:rsidRPr="007E3CB4">
              <w:rPr>
                <w:rFonts w:ascii="Arial" w:hAnsi="Arial"/>
                <w:sz w:val="12"/>
              </w:rPr>
              <w:t>порядок, безопасность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Экономические услуги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Защита окружающей среды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Здраво-охране-</w:t>
            </w:r>
            <w:proofErr w:type="spellStart"/>
            <w:r w:rsidRPr="007E3CB4">
              <w:rPr>
                <w:rFonts w:ascii="Arial" w:hAnsi="Arial"/>
                <w:sz w:val="12"/>
              </w:rPr>
              <w:t>ние</w:t>
            </w:r>
            <w:proofErr w:type="spell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 xml:space="preserve">Отдых, </w:t>
            </w:r>
            <w:proofErr w:type="gramStart"/>
            <w:r w:rsidRPr="007E3CB4">
              <w:rPr>
                <w:rFonts w:ascii="Arial" w:hAnsi="Arial"/>
                <w:sz w:val="12"/>
              </w:rPr>
              <w:t>культу-</w:t>
            </w:r>
            <w:proofErr w:type="spellStart"/>
            <w:r w:rsidRPr="007E3CB4">
              <w:rPr>
                <w:rFonts w:ascii="Arial" w:hAnsi="Arial"/>
                <w:sz w:val="12"/>
              </w:rPr>
              <w:t>ра</w:t>
            </w:r>
            <w:proofErr w:type="spellEnd"/>
            <w:proofErr w:type="gramEnd"/>
            <w:r w:rsidRPr="007E3CB4">
              <w:rPr>
                <w:rFonts w:ascii="Arial" w:hAnsi="Arial"/>
                <w:sz w:val="12"/>
              </w:rPr>
              <w:t>, ре-</w:t>
            </w:r>
            <w:proofErr w:type="spellStart"/>
            <w:r w:rsidRPr="007E3CB4">
              <w:rPr>
                <w:rFonts w:ascii="Arial" w:hAnsi="Arial"/>
                <w:sz w:val="12"/>
              </w:rPr>
              <w:t>лигия</w:t>
            </w:r>
            <w:proofErr w:type="spell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Образование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Социальная защита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top w:val="nil"/>
              <w:right w:val="nil"/>
            </w:tcBorders>
            <w:vAlign w:val="bottom"/>
          </w:tcPr>
          <w:p w:rsidR="00A81254" w:rsidRPr="003F598F" w:rsidRDefault="00A81254" w:rsidP="00704C7D">
            <w:pPr>
              <w:pStyle w:val="1"/>
              <w:spacing w:before="80" w:line="160" w:lineRule="exact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Россия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81992">
              <w:rPr>
                <w:rFonts w:ascii="Arial" w:hAnsi="Arial" w:cs="Arial"/>
                <w:sz w:val="14"/>
              </w:rPr>
              <w:t>24,0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81992">
              <w:rPr>
                <w:rFonts w:ascii="Arial" w:hAnsi="Arial" w:cs="Arial"/>
                <w:sz w:val="14"/>
              </w:rPr>
              <w:t>10,3</w:t>
            </w:r>
          </w:p>
        </w:tc>
        <w:tc>
          <w:tcPr>
            <w:tcW w:w="539" w:type="dxa"/>
            <w:tcBorders>
              <w:top w:val="nil"/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81992">
              <w:rPr>
                <w:rFonts w:ascii="Arial" w:hAnsi="Arial" w:cs="Arial"/>
                <w:sz w:val="14"/>
              </w:rPr>
              <w:t>11,3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81992">
              <w:rPr>
                <w:rFonts w:ascii="Arial" w:hAnsi="Arial" w:cs="Arial"/>
                <w:sz w:val="14"/>
              </w:rPr>
              <w:t>0,6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81992">
              <w:rPr>
                <w:rFonts w:ascii="Arial" w:hAnsi="Arial" w:cs="Arial"/>
                <w:sz w:val="14"/>
              </w:rPr>
              <w:t>3,1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81992">
              <w:rPr>
                <w:rFonts w:ascii="Arial" w:hAnsi="Arial" w:cs="Arial"/>
                <w:sz w:val="14"/>
              </w:rPr>
              <w:t>5,3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81992">
              <w:rPr>
                <w:rFonts w:ascii="Arial" w:hAnsi="Arial" w:cs="Arial"/>
                <w:sz w:val="14"/>
              </w:rPr>
              <w:t>2,3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81992">
              <w:rPr>
                <w:rFonts w:ascii="Arial" w:hAnsi="Arial" w:cs="Arial"/>
                <w:sz w:val="14"/>
              </w:rPr>
              <w:t>8,9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381992">
              <w:rPr>
                <w:rFonts w:ascii="Arial" w:hAnsi="Arial" w:cs="Arial"/>
                <w:sz w:val="14"/>
              </w:rPr>
              <w:t>34,1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spacing w:before="80" w:line="160" w:lineRule="exact"/>
              <w:rPr>
                <w:rFonts w:ascii="Arial" w:hAnsi="Arial"/>
                <w:b/>
                <w:sz w:val="14"/>
              </w:rPr>
            </w:pPr>
            <w:r w:rsidRPr="003F598F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992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16,1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40,1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992">
              <w:rPr>
                <w:rFonts w:ascii="Arial" w:hAnsi="Arial"/>
                <w:sz w:val="14"/>
              </w:rPr>
              <w:t>20</w:t>
            </w:r>
            <w:r w:rsidRPr="00381992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12,9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32,7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381992">
              <w:rPr>
                <w:rFonts w:ascii="Arial" w:hAnsi="Arial"/>
                <w:sz w:val="14"/>
              </w:rPr>
              <w:t>20</w:t>
            </w:r>
            <w:r w:rsidRPr="00381992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13,2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14,9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381992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38,4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31,4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26,4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43,0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20</w:t>
            </w:r>
            <w:r w:rsidRPr="00FB452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11,9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41,9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42,7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44,1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9,2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31,3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38,0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6,9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36,1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38,3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37,3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38,2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 xml:space="preserve">Республика </w:t>
            </w:r>
            <w:r w:rsidRPr="003F598F">
              <w:rPr>
                <w:rFonts w:ascii="Arial" w:hAnsi="Arial"/>
                <w:sz w:val="14"/>
              </w:rPr>
              <w:br/>
              <w:t>Молдова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35,5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11,6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32,7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36,4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Соединенное</w:t>
            </w:r>
            <w:r w:rsidRPr="003F598F">
              <w:rPr>
                <w:rFonts w:ascii="Arial" w:hAnsi="Arial"/>
                <w:sz w:val="14"/>
              </w:rPr>
              <w:br/>
              <w:t>Королевство</w:t>
            </w:r>
            <w:r w:rsidRPr="003F598F">
              <w:rPr>
                <w:rFonts w:ascii="Arial" w:hAnsi="Arial"/>
                <w:sz w:val="14"/>
              </w:rPr>
              <w:br/>
            </w:r>
            <w:r w:rsidRPr="003F598F">
              <w:rPr>
                <w:rFonts w:ascii="Arial" w:hAnsi="Arial"/>
                <w:spacing w:val="-8"/>
                <w:sz w:val="14"/>
              </w:rPr>
              <w:t>(Великобритания)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19,1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31,9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13,3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34,7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10,2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44,6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8,9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44,2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  <w:lang w:val="en-US"/>
              </w:rPr>
              <w:t>20</w:t>
            </w:r>
            <w:r w:rsidRPr="00FB4524">
              <w:rPr>
                <w:rFonts w:ascii="Arial" w:hAnsi="Arial"/>
                <w:sz w:val="14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19,5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30,5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12,2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43,4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3F598F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37,8</w:t>
            </w:r>
          </w:p>
        </w:tc>
      </w:tr>
      <w:tr w:rsidR="00A81254" w:rsidRPr="003F598F" w:rsidTr="00704C7D">
        <w:trPr>
          <w:cantSplit/>
        </w:trPr>
        <w:tc>
          <w:tcPr>
            <w:tcW w:w="1247" w:type="dxa"/>
            <w:tcBorders>
              <w:right w:val="nil"/>
            </w:tcBorders>
            <w:vAlign w:val="bottom"/>
          </w:tcPr>
          <w:p w:rsidR="00A81254" w:rsidRPr="003F598F" w:rsidRDefault="00A81254" w:rsidP="00704C7D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F598F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539" w:type="dxa"/>
            <w:tcBorders>
              <w:left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12,8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14,3</w:t>
            </w:r>
          </w:p>
        </w:tc>
        <w:tc>
          <w:tcPr>
            <w:tcW w:w="539" w:type="dxa"/>
            <w:tcBorders>
              <w:left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8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32,8</w:t>
            </w:r>
          </w:p>
        </w:tc>
      </w:tr>
    </w:tbl>
    <w:p w:rsidR="00A81254" w:rsidRPr="007E3CB4" w:rsidRDefault="00A81254" w:rsidP="00A81254">
      <w:pPr>
        <w:jc w:val="right"/>
        <w:rPr>
          <w:rFonts w:ascii="Arial" w:hAnsi="Arial"/>
          <w:sz w:val="14"/>
        </w:rPr>
      </w:pPr>
    </w:p>
    <w:p w:rsidR="00A81254" w:rsidRPr="007E3CB4" w:rsidRDefault="00A81254" w:rsidP="00A81254">
      <w:pPr>
        <w:pageBreakBefore/>
        <w:spacing w:after="60"/>
        <w:jc w:val="right"/>
        <w:rPr>
          <w:rFonts w:ascii="Arial" w:hAnsi="Arial"/>
          <w:sz w:val="14"/>
        </w:rPr>
      </w:pPr>
      <w:r w:rsidRPr="007E3CB4">
        <w:rPr>
          <w:rFonts w:ascii="Arial" w:hAnsi="Arial"/>
          <w:sz w:val="14"/>
        </w:rPr>
        <w:lastRenderedPageBreak/>
        <w:t>Продолжение табл. 11.</w:t>
      </w:r>
      <w:r>
        <w:rPr>
          <w:rFonts w:ascii="Arial" w:hAnsi="Arial"/>
          <w:sz w:val="14"/>
        </w:rPr>
        <w:t>5</w:t>
      </w:r>
    </w:p>
    <w:tbl>
      <w:tblPr>
        <w:tblW w:w="0" w:type="auto"/>
        <w:tblInd w:w="28" w:type="dxa"/>
        <w:tblBorders>
          <w:top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537"/>
        <w:gridCol w:w="537"/>
        <w:gridCol w:w="537"/>
        <w:gridCol w:w="537"/>
        <w:gridCol w:w="537"/>
        <w:gridCol w:w="537"/>
        <w:gridCol w:w="539"/>
        <w:gridCol w:w="539"/>
        <w:gridCol w:w="539"/>
        <w:gridCol w:w="539"/>
      </w:tblGrid>
      <w:tr w:rsidR="00A81254" w:rsidRPr="007E3CB4" w:rsidTr="00704C7D">
        <w:trPr>
          <w:cantSplit/>
        </w:trPr>
        <w:tc>
          <w:tcPr>
            <w:tcW w:w="12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81254" w:rsidRPr="007E3CB4" w:rsidRDefault="00A81254" w:rsidP="00704C7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B4524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B4524">
              <w:rPr>
                <w:rFonts w:ascii="Arial" w:hAnsi="Arial"/>
                <w:sz w:val="12"/>
              </w:rPr>
              <w:t xml:space="preserve">Услуги органов </w:t>
            </w:r>
            <w:proofErr w:type="spellStart"/>
            <w:r w:rsidRPr="00FB4524">
              <w:rPr>
                <w:rFonts w:ascii="Arial" w:hAnsi="Arial"/>
                <w:sz w:val="12"/>
              </w:rPr>
              <w:t>госу</w:t>
            </w:r>
            <w:proofErr w:type="spellEnd"/>
            <w:r w:rsidRPr="00FB4524">
              <w:rPr>
                <w:rFonts w:ascii="Arial" w:hAnsi="Arial"/>
                <w:sz w:val="12"/>
              </w:rPr>
              <w:t>-</w:t>
            </w:r>
            <w:proofErr w:type="spellStart"/>
            <w:r w:rsidRPr="00FB4524">
              <w:rPr>
                <w:rFonts w:ascii="Arial" w:hAnsi="Arial"/>
                <w:sz w:val="12"/>
              </w:rPr>
              <w:t>дарст</w:t>
            </w:r>
            <w:proofErr w:type="spellEnd"/>
            <w:r w:rsidRPr="00FB4524">
              <w:rPr>
                <w:rFonts w:ascii="Arial" w:hAnsi="Arial"/>
                <w:sz w:val="12"/>
              </w:rPr>
              <w:t xml:space="preserve">-венного </w:t>
            </w:r>
            <w:proofErr w:type="gramStart"/>
            <w:r w:rsidRPr="00FB4524">
              <w:rPr>
                <w:rFonts w:ascii="Arial" w:hAnsi="Arial"/>
                <w:sz w:val="12"/>
              </w:rPr>
              <w:t>управ-</w:t>
            </w:r>
            <w:proofErr w:type="spellStart"/>
            <w:r w:rsidRPr="00FB4524">
              <w:rPr>
                <w:rFonts w:ascii="Arial" w:hAnsi="Arial"/>
                <w:sz w:val="12"/>
              </w:rPr>
              <w:t>ления</w:t>
            </w:r>
            <w:proofErr w:type="spellEnd"/>
            <w:proofErr w:type="gram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proofErr w:type="spellStart"/>
            <w:proofErr w:type="gramStart"/>
            <w:r w:rsidRPr="00FB4524">
              <w:rPr>
                <w:rFonts w:ascii="Arial" w:hAnsi="Arial"/>
                <w:sz w:val="12"/>
              </w:rPr>
              <w:t>Оборо</w:t>
            </w:r>
            <w:proofErr w:type="spellEnd"/>
            <w:r w:rsidRPr="00FB4524">
              <w:rPr>
                <w:rFonts w:ascii="Arial" w:hAnsi="Arial"/>
                <w:sz w:val="12"/>
              </w:rPr>
              <w:t>-на</w:t>
            </w:r>
            <w:proofErr w:type="gramEnd"/>
            <w:r w:rsidRPr="00FB4524">
              <w:rPr>
                <w:rFonts w:ascii="Arial" w:hAnsi="Arial"/>
                <w:sz w:val="12"/>
              </w:rPr>
              <w:t xml:space="preserve">, </w:t>
            </w:r>
            <w:r w:rsidRPr="00FB4524">
              <w:rPr>
                <w:rFonts w:ascii="Arial" w:hAnsi="Arial"/>
                <w:sz w:val="12"/>
              </w:rPr>
              <w:br/>
              <w:t xml:space="preserve">общественный </w:t>
            </w:r>
            <w:r w:rsidRPr="00FB4524">
              <w:rPr>
                <w:rFonts w:ascii="Arial" w:hAnsi="Arial"/>
                <w:sz w:val="12"/>
              </w:rPr>
              <w:br/>
              <w:t xml:space="preserve">порядок, </w:t>
            </w:r>
            <w:proofErr w:type="spellStart"/>
            <w:r w:rsidRPr="00FB4524">
              <w:rPr>
                <w:rFonts w:ascii="Arial" w:hAnsi="Arial"/>
                <w:sz w:val="12"/>
              </w:rPr>
              <w:t>безопас-ность</w:t>
            </w:r>
            <w:proofErr w:type="spellEnd"/>
          </w:p>
        </w:tc>
        <w:tc>
          <w:tcPr>
            <w:tcW w:w="5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B4524">
              <w:rPr>
                <w:rFonts w:ascii="Arial" w:hAnsi="Arial"/>
                <w:sz w:val="12"/>
              </w:rPr>
              <w:t>Экономические услуги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B4524">
              <w:rPr>
                <w:rFonts w:ascii="Arial" w:hAnsi="Arial"/>
                <w:sz w:val="12"/>
              </w:rPr>
              <w:t>Защита окружающей среды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B4524">
              <w:rPr>
                <w:rFonts w:ascii="Arial" w:hAnsi="Arial"/>
                <w:sz w:val="12"/>
              </w:rPr>
              <w:t>Жилищно-коммунальное хозяйство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B4524">
              <w:rPr>
                <w:rFonts w:ascii="Arial" w:hAnsi="Arial"/>
                <w:sz w:val="12"/>
              </w:rPr>
              <w:t>Здраво-охране-</w:t>
            </w:r>
            <w:proofErr w:type="spellStart"/>
            <w:r w:rsidRPr="00FB4524">
              <w:rPr>
                <w:rFonts w:ascii="Arial" w:hAnsi="Arial"/>
                <w:sz w:val="12"/>
              </w:rPr>
              <w:t>ние</w:t>
            </w:r>
            <w:proofErr w:type="spell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B4524">
              <w:rPr>
                <w:rFonts w:ascii="Arial" w:hAnsi="Arial"/>
                <w:sz w:val="12"/>
              </w:rPr>
              <w:t xml:space="preserve">Отдых, </w:t>
            </w:r>
            <w:proofErr w:type="gramStart"/>
            <w:r w:rsidRPr="00FB4524">
              <w:rPr>
                <w:rFonts w:ascii="Arial" w:hAnsi="Arial"/>
                <w:sz w:val="12"/>
              </w:rPr>
              <w:t>культу-</w:t>
            </w:r>
            <w:proofErr w:type="spellStart"/>
            <w:r w:rsidRPr="00FB4524">
              <w:rPr>
                <w:rFonts w:ascii="Arial" w:hAnsi="Arial"/>
                <w:sz w:val="12"/>
              </w:rPr>
              <w:t>ра</w:t>
            </w:r>
            <w:proofErr w:type="spellEnd"/>
            <w:proofErr w:type="gramEnd"/>
            <w:r w:rsidRPr="00FB4524">
              <w:rPr>
                <w:rFonts w:ascii="Arial" w:hAnsi="Arial"/>
                <w:sz w:val="12"/>
              </w:rPr>
              <w:t>, ре-</w:t>
            </w:r>
            <w:proofErr w:type="spellStart"/>
            <w:r w:rsidRPr="00FB4524">
              <w:rPr>
                <w:rFonts w:ascii="Arial" w:hAnsi="Arial"/>
                <w:sz w:val="12"/>
              </w:rPr>
              <w:t>лигия</w:t>
            </w:r>
            <w:proofErr w:type="spellEnd"/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B4524">
              <w:rPr>
                <w:rFonts w:ascii="Arial" w:hAnsi="Arial"/>
                <w:sz w:val="12"/>
              </w:rPr>
              <w:t>Образование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1254" w:rsidRPr="00FB4524" w:rsidRDefault="00A81254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FB4524">
              <w:rPr>
                <w:rFonts w:ascii="Arial" w:hAnsi="Arial"/>
                <w:sz w:val="12"/>
              </w:rPr>
              <w:t>Социальная защита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15,6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29,4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Индия</w:t>
            </w:r>
            <w:proofErr w:type="gramStart"/>
            <w:r w:rsidRPr="00381992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38199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201</w:t>
            </w:r>
            <w:r w:rsidRPr="00FB4524">
              <w:rPr>
                <w:rFonts w:ascii="Arial" w:hAnsi="Arial"/>
                <w:sz w:val="14"/>
                <w:lang w:val="en-US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56,1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20,8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–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25,7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16,2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6,6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10,5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7,8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19,8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26,6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28,6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8,4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1,2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25,8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Пакистан</w:t>
            </w:r>
            <w:proofErr w:type="gramStart"/>
            <w:r w:rsidRPr="00381992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38199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201</w:t>
            </w:r>
            <w:r w:rsidRPr="00FB4524">
              <w:rPr>
                <w:rFonts w:ascii="Arial" w:hAnsi="Arial"/>
                <w:sz w:val="14"/>
                <w:lang w:val="en-US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81,3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0,0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31,2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22,4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Филиппины</w:t>
            </w:r>
            <w:proofErr w:type="gramStart"/>
            <w:r w:rsidRPr="00381992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38199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37,2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16,0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13,3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18,6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18,4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38,0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29,0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12,0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29,0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Эфиопия</w:t>
            </w:r>
            <w:proofErr w:type="gramStart"/>
            <w:r w:rsidRPr="00381992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38199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55,8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2,0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381992">
              <w:rPr>
                <w:rFonts w:ascii="Arial" w:hAnsi="Arial"/>
                <w:sz w:val="14"/>
              </w:rPr>
              <w:t>Южно-</w:t>
            </w:r>
            <w:r w:rsidRPr="00381992">
              <w:rPr>
                <w:rFonts w:ascii="Arial" w:hAnsi="Arial"/>
                <w:sz w:val="14"/>
              </w:rPr>
              <w:br/>
              <w:t xml:space="preserve">Африканская </w:t>
            </w:r>
            <w:r w:rsidRPr="00381992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22,7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15,8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4,4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14,9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z w:val="14"/>
              </w:rPr>
              <w:t>Аргентина</w:t>
            </w:r>
            <w:proofErr w:type="gramStart"/>
            <w:r w:rsidRPr="00381992">
              <w:rPr>
                <w:rFonts w:ascii="Arial" w:hAnsi="Arial"/>
                <w:sz w:val="14"/>
                <w:vertAlign w:val="superscript"/>
              </w:rPr>
              <w:t>1</w:t>
            </w:r>
            <w:proofErr w:type="gramEnd"/>
            <w:r w:rsidRPr="0038199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51,4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18,9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8,2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</w:t>
            </w:r>
            <w:r w:rsidRPr="00FB4524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71D00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12,1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71D00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11,7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71D00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71D00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71D00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71D00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22,0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71D00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71D00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71D00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71D00">
              <w:rPr>
                <w:rFonts w:ascii="Arial" w:hAnsi="Arial"/>
                <w:sz w:val="14"/>
              </w:rPr>
              <w:t>25,4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Чили</w:t>
            </w:r>
            <w:proofErr w:type="gramStart"/>
            <w:r w:rsidRPr="00381992">
              <w:rPr>
                <w:rFonts w:ascii="Arial" w:hAnsi="Arial"/>
                <w:sz w:val="14"/>
                <w:vertAlign w:val="superscript"/>
                <w:lang w:val="en-US"/>
              </w:rPr>
              <w:t>1</w:t>
            </w:r>
            <w:proofErr w:type="gramEnd"/>
            <w:r w:rsidRPr="00381992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22,1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19,9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29,7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b/>
                <w:sz w:val="14"/>
              </w:rPr>
              <w:t xml:space="preserve">Австралия </w:t>
            </w:r>
            <w:r w:rsidRPr="00381992">
              <w:rPr>
                <w:rFonts w:ascii="Arial" w:hAnsi="Arial"/>
                <w:b/>
                <w:sz w:val="14"/>
              </w:rPr>
              <w:br/>
              <w:t>и Океания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nil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</w:rPr>
            </w:pPr>
            <w:r w:rsidRPr="00381992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9,1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26,1</w:t>
            </w:r>
          </w:p>
        </w:tc>
      </w:tr>
      <w:tr w:rsidR="00A81254" w:rsidRPr="00381992" w:rsidTr="00704C7D">
        <w:trPr>
          <w:cantSplit/>
        </w:trPr>
        <w:tc>
          <w:tcPr>
            <w:tcW w:w="1271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A81254" w:rsidRPr="00381992" w:rsidRDefault="00A81254" w:rsidP="00704C7D">
            <w:pPr>
              <w:tabs>
                <w:tab w:val="left" w:pos="142"/>
              </w:tabs>
              <w:spacing w:before="14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381992">
              <w:rPr>
                <w:rFonts w:ascii="Arial" w:hAnsi="Arial"/>
                <w:spacing w:val="-6"/>
                <w:sz w:val="14"/>
              </w:rPr>
              <w:t>Новая Зеландия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FB45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16,8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5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81254" w:rsidRPr="00FB4524" w:rsidRDefault="00A81254" w:rsidP="00704C7D">
            <w:pPr>
              <w:spacing w:before="140" w:line="16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FB4524">
              <w:rPr>
                <w:rFonts w:ascii="Arial" w:hAnsi="Arial"/>
                <w:sz w:val="14"/>
              </w:rPr>
              <w:t>26,8</w:t>
            </w:r>
          </w:p>
        </w:tc>
      </w:tr>
    </w:tbl>
    <w:p w:rsidR="00A81254" w:rsidRPr="00646966" w:rsidRDefault="00A81254" w:rsidP="00A81254">
      <w:pPr>
        <w:spacing w:before="60"/>
        <w:rPr>
          <w:rFonts w:ascii="Arial" w:hAnsi="Arial"/>
          <w:sz w:val="12"/>
        </w:rPr>
      </w:pPr>
      <w:r w:rsidRPr="00646966">
        <w:rPr>
          <w:rFonts w:ascii="Arial" w:hAnsi="Arial"/>
          <w:sz w:val="12"/>
          <w:vertAlign w:val="superscript"/>
        </w:rPr>
        <w:t>1)</w:t>
      </w:r>
      <w:r w:rsidRPr="00646966">
        <w:rPr>
          <w:rFonts w:ascii="Arial" w:hAnsi="Arial"/>
          <w:sz w:val="12"/>
        </w:rPr>
        <w:t xml:space="preserve"> Структура расходов федерального бюджета.</w:t>
      </w:r>
    </w:p>
    <w:sectPr w:rsidR="00A81254" w:rsidRPr="00646966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1C59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533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1254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24A1-D4DF-43F8-BEC0-7390F82B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2023-02-08T08:17:00Z</dcterms:modified>
</cp:coreProperties>
</file>