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07" w:rsidRPr="00E92CFA" w:rsidRDefault="00191607" w:rsidP="00191607">
      <w:pPr>
        <w:pageBreakBefore/>
        <w:jc w:val="center"/>
        <w:rPr>
          <w:rFonts w:ascii="Arial" w:hAnsi="Arial" w:cs="Arial"/>
          <w:sz w:val="16"/>
          <w:szCs w:val="16"/>
          <w:vertAlign w:val="superscript"/>
        </w:rPr>
      </w:pPr>
      <w:r w:rsidRPr="0039082D">
        <w:rPr>
          <w:rFonts w:ascii="Arial" w:hAnsi="Arial" w:cs="Arial"/>
          <w:b/>
          <w:bCs/>
          <w:spacing w:val="-4"/>
          <w:sz w:val="16"/>
          <w:szCs w:val="16"/>
        </w:rPr>
        <w:t xml:space="preserve">14.2. </w:t>
      </w:r>
      <w:r w:rsidRPr="002657E6">
        <w:rPr>
          <w:rFonts w:ascii="Arial" w:hAnsi="Arial" w:cs="Arial"/>
          <w:b/>
          <w:bCs/>
          <w:spacing w:val="-4"/>
          <w:sz w:val="16"/>
          <w:szCs w:val="16"/>
        </w:rPr>
        <w:t xml:space="preserve">САЛЬДО СЧЕТА ТЕКУЩИХ ОПЕРАЦИЙ ПЛАТЕЖНОГО БАЛАНСА </w:t>
      </w:r>
      <w:r>
        <w:rPr>
          <w:rFonts w:ascii="Arial" w:hAnsi="Arial" w:cs="Arial"/>
          <w:b/>
          <w:bCs/>
          <w:spacing w:val="-4"/>
          <w:sz w:val="16"/>
          <w:szCs w:val="16"/>
        </w:rPr>
        <w:br/>
      </w:r>
      <w:r w:rsidRPr="002657E6">
        <w:rPr>
          <w:rFonts w:ascii="Arial" w:hAnsi="Arial" w:cs="Arial"/>
          <w:b/>
          <w:bCs/>
          <w:spacing w:val="-4"/>
          <w:sz w:val="16"/>
          <w:szCs w:val="16"/>
        </w:rPr>
        <w:t>В РОССИИ И ОТДЕЛЬНЫХ ЗАРУБЕЖНЫХ СТРАНАХ</w:t>
      </w:r>
      <w:proofErr w:type="gramStart"/>
      <w:r>
        <w:rPr>
          <w:rFonts w:ascii="Arial" w:hAnsi="Arial" w:cs="Arial"/>
          <w:b/>
          <w:bCs/>
          <w:spacing w:val="-4"/>
          <w:sz w:val="16"/>
          <w:szCs w:val="16"/>
          <w:vertAlign w:val="superscript"/>
        </w:rPr>
        <w:t>1</w:t>
      </w:r>
      <w:proofErr w:type="gramEnd"/>
      <w:r>
        <w:rPr>
          <w:rFonts w:ascii="Arial" w:hAnsi="Arial" w:cs="Arial"/>
          <w:b/>
          <w:bCs/>
          <w:spacing w:val="-4"/>
          <w:sz w:val="16"/>
          <w:szCs w:val="16"/>
          <w:vertAlign w:val="superscript"/>
        </w:rPr>
        <w:t>)</w:t>
      </w:r>
      <w:r w:rsidRPr="002657E6">
        <w:rPr>
          <w:rFonts w:ascii="Arial" w:hAnsi="Arial" w:cs="Arial"/>
          <w:b/>
          <w:bCs/>
          <w:spacing w:val="-4"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spacing w:val="-4"/>
          <w:sz w:val="16"/>
          <w:szCs w:val="16"/>
        </w:rPr>
        <w:br/>
      </w:r>
      <w:r w:rsidRPr="002657E6">
        <w:rPr>
          <w:rFonts w:ascii="Arial" w:hAnsi="Arial" w:cs="Arial"/>
          <w:b/>
          <w:bCs/>
          <w:spacing w:val="-4"/>
          <w:sz w:val="16"/>
          <w:szCs w:val="16"/>
        </w:rPr>
        <w:t>в 2021 г.</w:t>
      </w:r>
    </w:p>
    <w:p w:rsidR="00191607" w:rsidRDefault="00191607" w:rsidP="00191607">
      <w:pPr>
        <w:jc w:val="center"/>
        <w:rPr>
          <w:rFonts w:ascii="Arial" w:hAnsi="Arial" w:cs="Arial"/>
          <w:sz w:val="14"/>
          <w:szCs w:val="14"/>
        </w:rPr>
      </w:pPr>
      <w:r w:rsidRPr="00C55457">
        <w:rPr>
          <w:rFonts w:ascii="Arial" w:hAnsi="Arial" w:cs="Arial"/>
          <w:sz w:val="14"/>
          <w:szCs w:val="14"/>
        </w:rPr>
        <w:t>(в процентах к ВВП</w:t>
      </w:r>
      <w:r w:rsidRPr="00E92CFA">
        <w:rPr>
          <w:rFonts w:ascii="Arial" w:hAnsi="Arial" w:cs="Arial"/>
          <w:sz w:val="14"/>
          <w:szCs w:val="14"/>
        </w:rPr>
        <w:t>)</w:t>
      </w:r>
    </w:p>
    <w:p w:rsidR="00191607" w:rsidRDefault="00191607" w:rsidP="0019160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B4C38DB" wp14:editId="662E25CA">
            <wp:extent cx="4211955" cy="50555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505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607" w:rsidRDefault="00191607" w:rsidP="00191607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——————</w:t>
      </w:r>
    </w:p>
    <w:p w:rsidR="00FD037C" w:rsidRPr="00191607" w:rsidRDefault="00191607" w:rsidP="00191607">
      <w:r w:rsidRPr="00FD0746">
        <w:rPr>
          <w:rFonts w:ascii="Arial" w:hAnsi="Arial" w:cs="Arial"/>
          <w:sz w:val="12"/>
          <w:szCs w:val="12"/>
          <w:vertAlign w:val="superscript"/>
        </w:rPr>
        <w:t>1)</w:t>
      </w:r>
      <w:r w:rsidRPr="00FD0746">
        <w:rPr>
          <w:rFonts w:ascii="Arial" w:hAnsi="Arial" w:cs="Arial"/>
          <w:sz w:val="12"/>
          <w:szCs w:val="12"/>
        </w:rPr>
        <w:t xml:space="preserve"> </w:t>
      </w:r>
      <w:r w:rsidRPr="00D016FE">
        <w:rPr>
          <w:rFonts w:ascii="Arial" w:hAnsi="Arial" w:cs="Arial"/>
          <w:sz w:val="12"/>
          <w:szCs w:val="12"/>
        </w:rPr>
        <w:t>По всем странам, включая Россию, источник информации: база данных МВФ</w:t>
      </w:r>
      <w:r w:rsidRPr="00FD0746">
        <w:rPr>
          <w:rFonts w:ascii="Arial" w:hAnsi="Arial" w:cs="Arial"/>
          <w:sz w:val="12"/>
          <w:szCs w:val="12"/>
        </w:rPr>
        <w:t>.</w:t>
      </w:r>
      <w:bookmarkStart w:id="0" w:name="_GoBack"/>
      <w:bookmarkEnd w:id="0"/>
    </w:p>
    <w:sectPr w:rsidR="00FD037C" w:rsidRPr="00191607" w:rsidSect="00A62D81">
      <w:headerReference w:type="default" r:id="rId10"/>
      <w:footerReference w:type="default" r:id="rId11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41688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91607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168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9D294-1407-4A25-9E8F-25DC8D8F0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5</cp:revision>
  <cp:lastPrinted>2023-02-03T12:19:00Z</cp:lastPrinted>
  <dcterms:created xsi:type="dcterms:W3CDTF">2023-02-07T13:14:00Z</dcterms:created>
  <dcterms:modified xsi:type="dcterms:W3CDTF">2023-02-08T07:16:00Z</dcterms:modified>
</cp:coreProperties>
</file>