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95" w:rsidRPr="00063995" w:rsidRDefault="009E74BB" w:rsidP="00880BA1">
      <w:pPr>
        <w:pStyle w:val="a4"/>
        <w:spacing w:after="240" w:line="240" w:lineRule="exact"/>
        <w:jc w:val="center"/>
        <w:rPr>
          <w:rFonts w:ascii="Arial" w:hAnsi="Arial" w:cs="Arial"/>
          <w:b/>
          <w:sz w:val="16"/>
          <w:szCs w:val="16"/>
        </w:rPr>
      </w:pPr>
      <w:r w:rsidRPr="009E74BB">
        <w:rPr>
          <w:rFonts w:ascii="Arial" w:hAnsi="Arial" w:cs="Arial"/>
          <w:b/>
          <w:sz w:val="16"/>
          <w:szCs w:val="16"/>
        </w:rPr>
        <w:t>9. МЕЖДУНАРОДНЫЕ СРАВНЕНИЯ</w:t>
      </w:r>
    </w:p>
    <w:p w:rsidR="009E74BB" w:rsidRDefault="009E74BB" w:rsidP="004E2B7A">
      <w:pPr>
        <w:pStyle w:val="a4"/>
        <w:spacing w:line="240" w:lineRule="exact"/>
        <w:ind w:left="0" w:firstLine="284"/>
        <w:jc w:val="both"/>
        <w:rPr>
          <w:rFonts w:ascii="Arial" w:hAnsi="Arial" w:cs="Arial"/>
          <w:sz w:val="16"/>
          <w:szCs w:val="16"/>
        </w:rPr>
      </w:pPr>
      <w:r w:rsidRPr="009E74BB">
        <w:rPr>
          <w:rFonts w:ascii="Arial" w:hAnsi="Arial" w:cs="Arial"/>
          <w:color w:val="000000"/>
          <w:sz w:val="16"/>
          <w:szCs w:val="16"/>
        </w:rPr>
        <w:t>В раздел включены статистические материалы, характеризующие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9E74BB">
        <w:rPr>
          <w:rFonts w:ascii="Arial" w:hAnsi="Arial" w:cs="Arial"/>
          <w:color w:val="000000"/>
          <w:sz w:val="16"/>
          <w:szCs w:val="16"/>
        </w:rPr>
        <w:t xml:space="preserve">строительную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9E74BB">
        <w:rPr>
          <w:rFonts w:ascii="Arial" w:hAnsi="Arial" w:cs="Arial"/>
          <w:color w:val="000000"/>
          <w:sz w:val="16"/>
          <w:szCs w:val="16"/>
        </w:rPr>
        <w:t>и инвестиционную деятельность в зарубежных странах. В нем представлены показатели, дающие возможность сравнить тенденции, действующие в России и других странах, в инвестиционных процессах (валовое накопление основного капитала), развитии жилищного строительства (ввод в действие жилых домов, число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9E74BB">
        <w:rPr>
          <w:rFonts w:ascii="Arial" w:hAnsi="Arial" w:cs="Arial"/>
          <w:sz w:val="16"/>
          <w:szCs w:val="16"/>
        </w:rPr>
        <w:t>построенных квартир и их средний размер).</w:t>
      </w:r>
    </w:p>
    <w:p w:rsidR="009E74BB" w:rsidRDefault="009E74BB" w:rsidP="004E2B7A">
      <w:pPr>
        <w:pStyle w:val="a4"/>
        <w:spacing w:line="240" w:lineRule="exact"/>
        <w:ind w:left="0" w:firstLine="284"/>
        <w:jc w:val="both"/>
        <w:rPr>
          <w:rFonts w:ascii="Arial" w:hAnsi="Arial" w:cs="Arial"/>
          <w:sz w:val="16"/>
          <w:szCs w:val="16"/>
        </w:rPr>
      </w:pPr>
      <w:r w:rsidRPr="009E74BB">
        <w:rPr>
          <w:rFonts w:ascii="Arial" w:hAnsi="Arial" w:cs="Arial"/>
          <w:sz w:val="16"/>
          <w:szCs w:val="16"/>
        </w:rPr>
        <w:t>Материалы подготовлены на основе статистических публикаций международных организаций (Организации Объединенных Наций (ООН), Организации экономического сотрудничества и развития (ОЭСР), Статистического бюро Европейского союза (</w:t>
      </w:r>
      <w:proofErr w:type="spellStart"/>
      <w:r w:rsidRPr="009E74BB">
        <w:rPr>
          <w:rFonts w:ascii="Arial" w:hAnsi="Arial" w:cs="Arial"/>
          <w:sz w:val="16"/>
          <w:szCs w:val="16"/>
        </w:rPr>
        <w:t>Евростат</w:t>
      </w:r>
      <w:proofErr w:type="spellEnd"/>
      <w:r w:rsidRPr="009E74BB">
        <w:rPr>
          <w:rFonts w:ascii="Arial" w:hAnsi="Arial" w:cs="Arial"/>
          <w:sz w:val="16"/>
          <w:szCs w:val="16"/>
        </w:rPr>
        <w:t>), Межгосударственного статистического комитета Содружества Независимых Государств (</w:t>
      </w:r>
      <w:proofErr w:type="spellStart"/>
      <w:r w:rsidRPr="009E74BB">
        <w:rPr>
          <w:rFonts w:ascii="Arial" w:hAnsi="Arial" w:cs="Arial"/>
          <w:sz w:val="16"/>
          <w:szCs w:val="16"/>
        </w:rPr>
        <w:t>Статкомитет</w:t>
      </w:r>
      <w:proofErr w:type="spellEnd"/>
      <w:r w:rsidRPr="009E74BB">
        <w:rPr>
          <w:rFonts w:ascii="Arial" w:hAnsi="Arial" w:cs="Arial"/>
          <w:sz w:val="16"/>
          <w:szCs w:val="16"/>
        </w:rPr>
        <w:t xml:space="preserve"> СНГ) и др.) и национальных</w:t>
      </w:r>
      <w:r>
        <w:rPr>
          <w:rFonts w:ascii="Arial" w:hAnsi="Arial" w:cs="Arial"/>
          <w:sz w:val="16"/>
          <w:szCs w:val="16"/>
        </w:rPr>
        <w:t xml:space="preserve"> </w:t>
      </w:r>
      <w:r w:rsidRPr="009E74BB">
        <w:rPr>
          <w:rFonts w:ascii="Arial" w:hAnsi="Arial" w:cs="Arial"/>
          <w:sz w:val="16"/>
          <w:szCs w:val="16"/>
        </w:rPr>
        <w:t>статистических органов.</w:t>
      </w:r>
    </w:p>
    <w:p w:rsidR="009E74BB" w:rsidRDefault="009E74BB" w:rsidP="004E2B7A">
      <w:pPr>
        <w:pStyle w:val="a4"/>
        <w:spacing w:line="240" w:lineRule="exact"/>
        <w:ind w:left="0" w:firstLine="284"/>
        <w:jc w:val="both"/>
        <w:rPr>
          <w:rFonts w:ascii="Arial" w:hAnsi="Arial" w:cs="Arial"/>
          <w:sz w:val="16"/>
          <w:szCs w:val="16"/>
        </w:rPr>
      </w:pPr>
      <w:r w:rsidRPr="009E74BB">
        <w:rPr>
          <w:rFonts w:ascii="Arial" w:hAnsi="Arial" w:cs="Arial"/>
          <w:sz w:val="16"/>
          <w:szCs w:val="16"/>
        </w:rPr>
        <w:t>Статистические данные по Республике Молдова приведены</w:t>
      </w:r>
      <w:r>
        <w:rPr>
          <w:rFonts w:ascii="Arial" w:hAnsi="Arial" w:cs="Arial"/>
          <w:sz w:val="16"/>
          <w:szCs w:val="16"/>
        </w:rPr>
        <w:t xml:space="preserve"> </w:t>
      </w:r>
      <w:r w:rsidRPr="009E74BB">
        <w:rPr>
          <w:rFonts w:ascii="Arial" w:hAnsi="Arial" w:cs="Arial"/>
          <w:sz w:val="16"/>
          <w:szCs w:val="16"/>
        </w:rPr>
        <w:t xml:space="preserve">без территории левобережья </w:t>
      </w:r>
      <w:proofErr w:type="spellStart"/>
      <w:r w:rsidRPr="009E74BB">
        <w:rPr>
          <w:rFonts w:ascii="Arial" w:hAnsi="Arial" w:cs="Arial"/>
          <w:sz w:val="16"/>
          <w:szCs w:val="16"/>
        </w:rPr>
        <w:t>р</w:t>
      </w:r>
      <w:proofErr w:type="gramStart"/>
      <w:r w:rsidRPr="009E74BB">
        <w:rPr>
          <w:rFonts w:ascii="Arial" w:hAnsi="Arial" w:cs="Arial"/>
          <w:sz w:val="16"/>
          <w:szCs w:val="16"/>
        </w:rPr>
        <w:t>.Д</w:t>
      </w:r>
      <w:proofErr w:type="gramEnd"/>
      <w:r w:rsidRPr="009E74BB">
        <w:rPr>
          <w:rFonts w:ascii="Arial" w:hAnsi="Arial" w:cs="Arial"/>
          <w:sz w:val="16"/>
          <w:szCs w:val="16"/>
        </w:rPr>
        <w:t>нестр</w:t>
      </w:r>
      <w:proofErr w:type="spellEnd"/>
      <w:r w:rsidRPr="009E74BB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9E74BB">
        <w:rPr>
          <w:rFonts w:ascii="Arial" w:hAnsi="Arial" w:cs="Arial"/>
          <w:sz w:val="16"/>
          <w:szCs w:val="16"/>
        </w:rPr>
        <w:t>г.Бендеры</w:t>
      </w:r>
      <w:proofErr w:type="spellEnd"/>
      <w:r w:rsidRPr="009E74BB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9E74BB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DF" w:rsidRDefault="004279DF">
      <w:r>
        <w:separator/>
      </w:r>
    </w:p>
  </w:endnote>
  <w:endnote w:type="continuationSeparator" w:id="0">
    <w:p w:rsidR="004279DF" w:rsidRDefault="0042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DF" w:rsidRDefault="004279DF">
      <w:r>
        <w:separator/>
      </w:r>
    </w:p>
  </w:footnote>
  <w:footnote w:type="continuationSeparator" w:id="0">
    <w:p w:rsidR="004279DF" w:rsidRDefault="0042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3995"/>
    <w:rsid w:val="00065852"/>
    <w:rsid w:val="00090BDD"/>
    <w:rsid w:val="000A0EA5"/>
    <w:rsid w:val="0012591A"/>
    <w:rsid w:val="00137566"/>
    <w:rsid w:val="00151698"/>
    <w:rsid w:val="0015460D"/>
    <w:rsid w:val="001572EB"/>
    <w:rsid w:val="00206DA7"/>
    <w:rsid w:val="0025287C"/>
    <w:rsid w:val="002B676C"/>
    <w:rsid w:val="002E1B7A"/>
    <w:rsid w:val="002F1504"/>
    <w:rsid w:val="002F20AE"/>
    <w:rsid w:val="0032686F"/>
    <w:rsid w:val="003422C3"/>
    <w:rsid w:val="00346F38"/>
    <w:rsid w:val="00390AA5"/>
    <w:rsid w:val="003A3051"/>
    <w:rsid w:val="003C076F"/>
    <w:rsid w:val="003D36CE"/>
    <w:rsid w:val="003F21B1"/>
    <w:rsid w:val="003F4069"/>
    <w:rsid w:val="00425B1D"/>
    <w:rsid w:val="004279DF"/>
    <w:rsid w:val="004402A4"/>
    <w:rsid w:val="0046177F"/>
    <w:rsid w:val="0047384C"/>
    <w:rsid w:val="00482902"/>
    <w:rsid w:val="0048771D"/>
    <w:rsid w:val="004944DE"/>
    <w:rsid w:val="004E2B7A"/>
    <w:rsid w:val="004E5567"/>
    <w:rsid w:val="004F3E45"/>
    <w:rsid w:val="005042A9"/>
    <w:rsid w:val="005130DB"/>
    <w:rsid w:val="0056072F"/>
    <w:rsid w:val="00594B0B"/>
    <w:rsid w:val="005C6B5A"/>
    <w:rsid w:val="005D609B"/>
    <w:rsid w:val="005E00EA"/>
    <w:rsid w:val="005F6C3F"/>
    <w:rsid w:val="006007F9"/>
    <w:rsid w:val="00610EC4"/>
    <w:rsid w:val="00633144"/>
    <w:rsid w:val="0064096B"/>
    <w:rsid w:val="00657BFA"/>
    <w:rsid w:val="00661AB2"/>
    <w:rsid w:val="006711FF"/>
    <w:rsid w:val="006B784C"/>
    <w:rsid w:val="007465E4"/>
    <w:rsid w:val="00785551"/>
    <w:rsid w:val="007A6F14"/>
    <w:rsid w:val="007C40BE"/>
    <w:rsid w:val="007D31FC"/>
    <w:rsid w:val="007E1406"/>
    <w:rsid w:val="007E2C99"/>
    <w:rsid w:val="00827F94"/>
    <w:rsid w:val="00847E08"/>
    <w:rsid w:val="00880BA1"/>
    <w:rsid w:val="008819D9"/>
    <w:rsid w:val="00884066"/>
    <w:rsid w:val="008A3B50"/>
    <w:rsid w:val="008C04D3"/>
    <w:rsid w:val="0095210A"/>
    <w:rsid w:val="009D74FD"/>
    <w:rsid w:val="009E74BB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50828"/>
    <w:rsid w:val="00B87DAF"/>
    <w:rsid w:val="00BA581F"/>
    <w:rsid w:val="00BA7334"/>
    <w:rsid w:val="00BB6A22"/>
    <w:rsid w:val="00BC4652"/>
    <w:rsid w:val="00C03BF4"/>
    <w:rsid w:val="00C4027D"/>
    <w:rsid w:val="00DA2C55"/>
    <w:rsid w:val="00DC680B"/>
    <w:rsid w:val="00DF687C"/>
    <w:rsid w:val="00E15454"/>
    <w:rsid w:val="00E32DB3"/>
    <w:rsid w:val="00E443AE"/>
    <w:rsid w:val="00E7326C"/>
    <w:rsid w:val="00E81E69"/>
    <w:rsid w:val="00ED3ADF"/>
    <w:rsid w:val="00EE50FF"/>
    <w:rsid w:val="00F25259"/>
    <w:rsid w:val="00F323F4"/>
    <w:rsid w:val="00F66079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2022-11-23T15:06:00Z</cp:lastPrinted>
  <dcterms:created xsi:type="dcterms:W3CDTF">2022-02-11T10:05:00Z</dcterms:created>
  <dcterms:modified xsi:type="dcterms:W3CDTF">2024-09-04T04:35:00Z</dcterms:modified>
</cp:coreProperties>
</file>