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1F" w:rsidRPr="000D75AB" w:rsidRDefault="00B10C1F" w:rsidP="00B10C1F">
      <w:pPr>
        <w:pStyle w:val="83"/>
        <w:spacing w:before="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>2.10.</w:t>
      </w:r>
      <w:r w:rsidRPr="000D75AB">
        <w:rPr>
          <w:rFonts w:cs="Arial"/>
          <w:sz w:val="14"/>
        </w:rPr>
        <w:t xml:space="preserve"> </w:t>
      </w:r>
      <w:r w:rsidRPr="000D75AB">
        <w:rPr>
          <w:rFonts w:cs="Arial"/>
        </w:rPr>
        <w:t xml:space="preserve">Перевозки грузов в контейнерах и пакетами </w:t>
      </w:r>
      <w:r w:rsidRPr="000D75AB">
        <w:rPr>
          <w:rFonts w:cs="Arial"/>
        </w:rPr>
        <w:br/>
        <w:t xml:space="preserve">по отдельным видам транспорта </w:t>
      </w:r>
    </w:p>
    <w:p w:rsidR="00B10C1F" w:rsidRPr="000D75AB" w:rsidRDefault="00B10C1F" w:rsidP="00B10C1F">
      <w:pPr>
        <w:tabs>
          <w:tab w:val="center" w:pos="6634"/>
        </w:tabs>
        <w:spacing w:after="60"/>
        <w:jc w:val="center"/>
        <w:rPr>
          <w:rFonts w:ascii="Arial" w:hAnsi="Arial" w:cs="Arial"/>
          <w:sz w:val="14"/>
        </w:rPr>
      </w:pPr>
      <w:r w:rsidRPr="000D75AB">
        <w:rPr>
          <w:rFonts w:ascii="Arial" w:hAnsi="Arial" w:cs="Arial"/>
          <w:sz w:val="14"/>
        </w:rPr>
        <w:t>(миллионов тонн)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806"/>
        <w:gridCol w:w="806"/>
        <w:gridCol w:w="806"/>
        <w:gridCol w:w="806"/>
        <w:gridCol w:w="806"/>
      </w:tblGrid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1F" w:rsidRPr="000D75AB" w:rsidRDefault="00B10C1F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0C1F" w:rsidRPr="000D75AB" w:rsidRDefault="00B10C1F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0C1F" w:rsidRPr="000D75AB" w:rsidRDefault="00B10C1F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1F" w:rsidRPr="000D75AB" w:rsidRDefault="00B10C1F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1F" w:rsidRPr="000D75AB" w:rsidRDefault="00B10C1F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0C1F" w:rsidRPr="000D75AB" w:rsidRDefault="00B10C1F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2021</w:t>
            </w: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Перевезено грузов в контейнерах </w:t>
            </w:r>
            <w:r w:rsidRPr="000D75AB">
              <w:rPr>
                <w:rFonts w:ascii="Arial" w:hAnsi="Arial" w:cs="Arial"/>
                <w:sz w:val="14"/>
              </w:rPr>
              <w:br/>
              <w:t>транспортом: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железнодорожным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23,0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28,6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48,0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56,9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65,5</w:t>
            </w: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морским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2,5</w:t>
            </w: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внутренним водным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0,4</w:t>
            </w: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Перевезено грузов пакетами транспортом: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железнодорожным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14,7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25,4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25,9</w:t>
            </w: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морским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718" w:type="dxa"/>
            <w:tcBorders>
              <w:lef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</w:tr>
      <w:tr w:rsidR="00B10C1F" w:rsidRPr="000D75AB" w:rsidTr="005A4616">
        <w:trPr>
          <w:cantSplit/>
          <w:jc w:val="center"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внутренним водным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0,03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0,03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10C1F" w:rsidRPr="000D75AB" w:rsidRDefault="00B10C1F" w:rsidP="005A4616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0,06</w:t>
            </w:r>
          </w:p>
        </w:tc>
      </w:tr>
    </w:tbl>
    <w:p w:rsidR="00B10C1F" w:rsidRPr="000D75AB" w:rsidRDefault="00B10C1F" w:rsidP="00B10C1F">
      <w:pPr>
        <w:spacing w:before="60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 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  <w:szCs w:val="12"/>
          </w:rPr>
          <w:t>2015 г</w:t>
        </w:r>
      </w:smartTag>
      <w:r w:rsidRPr="000D75AB">
        <w:rPr>
          <w:rFonts w:ascii="Arial" w:hAnsi="Arial" w:cs="Arial"/>
          <w:sz w:val="12"/>
          <w:szCs w:val="12"/>
        </w:rPr>
        <w:t xml:space="preserve">. 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Росморречфлота</w:t>
      </w:r>
      <w:proofErr w:type="spellEnd"/>
      <w:r w:rsidRPr="000D75AB">
        <w:rPr>
          <w:rFonts w:ascii="Arial" w:hAnsi="Arial" w:cs="Arial"/>
          <w:sz w:val="12"/>
          <w:szCs w:val="12"/>
        </w:rPr>
        <w:t>.</w:t>
      </w:r>
    </w:p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p w:rsidR="003B6699" w:rsidRPr="002F5ED0" w:rsidRDefault="003B6699" w:rsidP="002F5ED0"/>
    <w:sectPr w:rsidR="003B6699" w:rsidRPr="002F5ED0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50432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D91618-276F-4155-B7D4-F232C44A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14</cp:revision>
  <cp:lastPrinted>2022-08-02T13:38:00Z</cp:lastPrinted>
  <dcterms:created xsi:type="dcterms:W3CDTF">2022-12-26T08:35:00Z</dcterms:created>
  <dcterms:modified xsi:type="dcterms:W3CDTF">2022-12-26T11:33:00Z</dcterms:modified>
</cp:coreProperties>
</file>