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2C" w:rsidRPr="000D75AB" w:rsidRDefault="00F6602C" w:rsidP="00F6602C">
      <w:pPr>
        <w:pStyle w:val="83"/>
        <w:spacing w:before="0"/>
        <w:rPr>
          <w:rFonts w:cs="Arial"/>
          <w:sz w:val="14"/>
          <w:szCs w:val="14"/>
        </w:rPr>
      </w:pPr>
      <w:bookmarkStart w:id="0" w:name="_GoBack"/>
      <w:bookmarkEnd w:id="0"/>
      <w:r w:rsidRPr="000D75AB">
        <w:rPr>
          <w:rFonts w:cs="Arial"/>
        </w:rPr>
        <w:t>2.42. Протяженность внутренних водных судоходных путей</w:t>
      </w:r>
    </w:p>
    <w:p w:rsidR="00F6602C" w:rsidRPr="000D75AB" w:rsidRDefault="00F6602C" w:rsidP="00F6602C">
      <w:pPr>
        <w:pStyle w:val="7"/>
        <w:keepNext w:val="0"/>
        <w:spacing w:after="60"/>
        <w:rPr>
          <w:b/>
          <w:bCs/>
        </w:rPr>
      </w:pPr>
      <w:r w:rsidRPr="000D75AB">
        <w:rPr>
          <w:sz w:val="14"/>
          <w:szCs w:val="14"/>
        </w:rPr>
        <w:t>(на конец года)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46"/>
        <w:gridCol w:w="747"/>
        <w:gridCol w:w="747"/>
        <w:gridCol w:w="747"/>
        <w:gridCol w:w="747"/>
      </w:tblGrid>
      <w:tr w:rsidR="00F6602C" w:rsidRPr="000D75AB" w:rsidTr="00FE1069">
        <w:trPr>
          <w:cantSplit/>
          <w:trHeight w:val="161"/>
          <w:jc w:val="center"/>
        </w:trPr>
        <w:tc>
          <w:tcPr>
            <w:tcW w:w="2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2C" w:rsidRPr="000D75AB" w:rsidRDefault="00F6602C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02C" w:rsidRPr="000D75AB" w:rsidRDefault="00F6602C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602C" w:rsidRPr="000D75AB" w:rsidRDefault="00F6602C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602C" w:rsidRPr="000D75AB" w:rsidRDefault="00F6602C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02C" w:rsidRPr="000D75AB" w:rsidRDefault="00F6602C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602C" w:rsidRPr="000D75AB" w:rsidRDefault="00F6602C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F6602C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Внутренние водные судоходные пути,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</w:r>
            <w:r w:rsidRPr="000D75AB">
              <w:rPr>
                <w:rFonts w:ascii="Arial" w:hAnsi="Arial" w:cs="Arial"/>
                <w:bCs/>
                <w:sz w:val="14"/>
                <w:szCs w:val="14"/>
              </w:rPr>
              <w:t>тыс. км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101,7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</w:tr>
      <w:tr w:rsidR="00F6602C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из них с гарантированными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габаритами пути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48,1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49,0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50,1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50,2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50,4</w:t>
            </w:r>
          </w:p>
        </w:tc>
      </w:tr>
      <w:tr w:rsidR="00F6602C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Внутренние водные судоходные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 xml:space="preserve">пути со знаками судоходности – всего, </w:t>
            </w:r>
            <w:r w:rsidRPr="000D75AB">
              <w:rPr>
                <w:rFonts w:ascii="Arial" w:hAnsi="Arial" w:cs="Arial"/>
                <w:bCs/>
                <w:sz w:val="14"/>
                <w:szCs w:val="14"/>
              </w:rPr>
              <w:t>тыс. км 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61,5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57,8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61,5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53,5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60,9</w:t>
            </w:r>
          </w:p>
        </w:tc>
      </w:tr>
      <w:tr w:rsidR="00F6602C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left="4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602C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с освещаемыми, отражательными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38,2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38,6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38,9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39,6</w:t>
            </w:r>
          </w:p>
        </w:tc>
      </w:tr>
      <w:tr w:rsidR="00F6602C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с прочими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</w:tr>
      <w:tr w:rsidR="00F6602C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Плотность внутренних водных судоходных путей, км на 1000 км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территории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</w:tr>
      <w:tr w:rsidR="00F6602C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Интенсивность перевозок по внутренним водным судоходным путям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D75AB">
                <w:rPr>
                  <w:rFonts w:ascii="Arial" w:hAnsi="Arial" w:cs="Arial"/>
                  <w:sz w:val="14"/>
                  <w:szCs w:val="14"/>
                </w:rPr>
                <w:t>1 км</w:t>
              </w:r>
            </w:smartTag>
            <w:r w:rsidRPr="000D75AB">
              <w:rPr>
                <w:rFonts w:ascii="Arial" w:hAnsi="Arial" w:cs="Arial"/>
                <w:sz w:val="14"/>
                <w:szCs w:val="14"/>
              </w:rPr>
              <w:t xml:space="preserve"> протяженности путей: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602C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 xml:space="preserve">грузов, </w:t>
            </w:r>
            <w:proofErr w:type="gramStart"/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млн</w:t>
            </w:r>
            <w:proofErr w:type="gramEnd"/>
            <w:r w:rsidRPr="000D75AB">
              <w:rPr>
                <w:rFonts w:ascii="Arial" w:eastAsia="Arial Unicode MS" w:hAnsi="Arial" w:cs="Arial"/>
                <w:sz w:val="14"/>
                <w:szCs w:val="14"/>
              </w:rPr>
              <w:t xml:space="preserve"> </w:t>
            </w:r>
            <w:proofErr w:type="spellStart"/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т•км</w:t>
            </w:r>
            <w:proofErr w:type="spellEnd"/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F6602C" w:rsidRPr="000D75AB" w:rsidTr="00FE1069">
        <w:trPr>
          <w:cantSplit/>
          <w:jc w:val="center"/>
        </w:trPr>
        <w:tc>
          <w:tcPr>
            <w:tcW w:w="284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left="170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 xml:space="preserve">пассажиров, тыс. </w:t>
            </w:r>
            <w:proofErr w:type="spellStart"/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пассажиро</w:t>
            </w:r>
            <w:proofErr w:type="spellEnd"/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-км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F6602C" w:rsidRPr="000D75AB" w:rsidRDefault="00F6602C" w:rsidP="00FE1069">
            <w:pPr>
              <w:spacing w:before="8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</w:tbl>
    <w:p w:rsidR="00460675" w:rsidRPr="00BD6F3E" w:rsidRDefault="00460675" w:rsidP="00BD6F3E"/>
    <w:sectPr w:rsidR="00460675" w:rsidRPr="00BD6F3E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3F4E00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843F7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612B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67D6F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D6F3E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02C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76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7617FC-A958-4C74-B8DB-8E0C92CC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54</cp:revision>
  <cp:lastPrinted>2022-08-02T13:38:00Z</cp:lastPrinted>
  <dcterms:created xsi:type="dcterms:W3CDTF">2022-12-26T08:35:00Z</dcterms:created>
  <dcterms:modified xsi:type="dcterms:W3CDTF">2022-12-26T12:39:00Z</dcterms:modified>
</cp:coreProperties>
</file>