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58" w:rsidRPr="000D75AB" w:rsidRDefault="001C7B58" w:rsidP="001C7B58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2.55. </w:t>
      </w:r>
      <w:r w:rsidRPr="000D75AB">
        <w:rPr>
          <w:rFonts w:ascii="Arial" w:hAnsi="Arial" w:cs="Arial"/>
          <w:b/>
          <w:caps/>
          <w:sz w:val="16"/>
          <w:szCs w:val="16"/>
        </w:rPr>
        <w:t xml:space="preserve">Пассажирооборот и перевозки пассажиров,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выполненные регулярными и нерегулярными авиаперевозчиками</w:t>
      </w:r>
      <w:r w:rsidRPr="000D75AB">
        <w:rPr>
          <w:rFonts w:ascii="Arial" w:hAnsi="Arial" w:cs="Arial"/>
          <w:b/>
          <w:sz w:val="16"/>
          <w:szCs w:val="16"/>
        </w:rPr>
        <w:t xml:space="preserve"> (транспортная авиация)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746"/>
        <w:gridCol w:w="747"/>
        <w:gridCol w:w="747"/>
        <w:gridCol w:w="747"/>
        <w:gridCol w:w="747"/>
      </w:tblGrid>
      <w:tr w:rsidR="001C7B58" w:rsidRPr="000D75AB" w:rsidTr="00FE1069">
        <w:trPr>
          <w:trHeight w:val="212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B58" w:rsidRPr="000D75AB" w:rsidRDefault="001C7B58" w:rsidP="00FE1069">
            <w:pPr>
              <w:spacing w:before="60" w:after="60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B58" w:rsidRPr="000D75AB" w:rsidRDefault="001C7B58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B58" w:rsidRPr="000D75AB" w:rsidRDefault="001C7B58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58" w:rsidRPr="000D75AB" w:rsidRDefault="001C7B58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58" w:rsidRPr="000D75AB" w:rsidRDefault="001C7B58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7B58" w:rsidRPr="000D75AB" w:rsidRDefault="001C7B58" w:rsidP="00FE1069">
            <w:pPr>
              <w:spacing w:before="60" w:after="6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2021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Пассажирооборот</w:t>
            </w:r>
            <w:r w:rsidRPr="000D75AB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– всего,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eastAsia="Calibri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eastAsia="Calibri" w:hAnsi="Arial" w:cs="Arial"/>
                <w:sz w:val="14"/>
                <w:szCs w:val="14"/>
              </w:rPr>
              <w:t>-км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147,1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226,8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323,0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153,5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243,3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28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регулярных авиаперевозчиков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109,4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179,7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259,9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131,9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205,0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нерегулярных авиаперевозчиков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37,7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47,1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63,1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21,6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38,3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 xml:space="preserve">Перевезено пассажиров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– </w:t>
            </w:r>
            <w:r w:rsidRPr="000D75AB">
              <w:rPr>
                <w:rFonts w:ascii="Arial" w:eastAsia="Calibri" w:hAnsi="Arial" w:cs="Arial"/>
                <w:sz w:val="14"/>
                <w:szCs w:val="14"/>
              </w:rPr>
              <w:br/>
              <w:t xml:space="preserve">всего, </w:t>
            </w:r>
            <w:proofErr w:type="gramStart"/>
            <w:r w:rsidRPr="000D75AB">
              <w:rPr>
                <w:rFonts w:ascii="Arial" w:eastAsia="Calibri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eastAsia="Calibri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57,0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92,1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128,1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69,2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b/>
                <w:sz w:val="14"/>
                <w:szCs w:val="14"/>
              </w:rPr>
              <w:t>111,0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284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регулярных авиаперевозчиков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43,9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76,8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109,0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62,4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96,8</w:t>
            </w:r>
          </w:p>
        </w:tc>
      </w:tr>
      <w:tr w:rsidR="001C7B58" w:rsidRPr="000D75AB" w:rsidTr="00FE1069">
        <w:trPr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left="112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нерегулярных авиаперевозчиков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13,1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15,3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19,1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6,8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7B58" w:rsidRPr="000D75AB" w:rsidRDefault="001C7B58" w:rsidP="00FE1069">
            <w:pPr>
              <w:spacing w:before="60" w:line="140" w:lineRule="exact"/>
              <w:ind w:right="170"/>
              <w:jc w:val="right"/>
              <w:rPr>
                <w:rFonts w:ascii="Arial" w:eastAsia="Calibri" w:hAnsi="Arial" w:cs="Arial"/>
                <w:sz w:val="14"/>
                <w:szCs w:val="14"/>
              </w:rPr>
            </w:pPr>
            <w:r w:rsidRPr="000D75AB">
              <w:rPr>
                <w:rFonts w:ascii="Arial" w:eastAsia="Calibri" w:hAnsi="Arial" w:cs="Arial"/>
                <w:sz w:val="14"/>
                <w:szCs w:val="14"/>
              </w:rPr>
              <w:t>14,2</w:t>
            </w:r>
          </w:p>
        </w:tc>
      </w:tr>
    </w:tbl>
    <w:p w:rsidR="00460675" w:rsidRPr="00CB1FCB" w:rsidRDefault="00460675" w:rsidP="00CB1FCB">
      <w:bookmarkStart w:id="0" w:name="_GoBack"/>
      <w:bookmarkEnd w:id="0"/>
    </w:p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A673E8-93E3-4CFB-BB2A-7AB29512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68</cp:revision>
  <cp:lastPrinted>2022-08-02T13:38:00Z</cp:lastPrinted>
  <dcterms:created xsi:type="dcterms:W3CDTF">2022-12-26T08:35:00Z</dcterms:created>
  <dcterms:modified xsi:type="dcterms:W3CDTF">2022-12-26T12:59:00Z</dcterms:modified>
</cp:coreProperties>
</file>