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5B" w:rsidRPr="001964A2" w:rsidRDefault="00DB565B" w:rsidP="00D37B91">
      <w:pPr>
        <w:pStyle w:val="a3"/>
        <w:pageBreakBefore/>
        <w:spacing w:after="0"/>
        <w:jc w:val="center"/>
        <w:rPr>
          <w:b/>
          <w:bCs/>
          <w:sz w:val="16"/>
          <w:szCs w:val="16"/>
        </w:rPr>
      </w:pPr>
      <w:r w:rsidRPr="002A0AFD">
        <w:rPr>
          <w:b/>
          <w:bCs/>
          <w:sz w:val="16"/>
          <w:szCs w:val="16"/>
        </w:rPr>
        <w:t>3</w:t>
      </w:r>
      <w:r w:rsidRPr="001964A2">
        <w:rPr>
          <w:b/>
          <w:bCs/>
          <w:sz w:val="16"/>
          <w:szCs w:val="16"/>
        </w:rPr>
        <w:t xml:space="preserve">.9. ПАССАЖИРООБОРОТ ЖЕЛЕЗНОДОРОЖНОГО ТРАНСПОРТА </w:t>
      </w:r>
    </w:p>
    <w:p w:rsidR="00DB565B" w:rsidRPr="001964A2" w:rsidRDefault="00DB565B" w:rsidP="00DB565B">
      <w:pPr>
        <w:pStyle w:val="a3"/>
        <w:spacing w:after="80"/>
        <w:jc w:val="center"/>
        <w:rPr>
          <w:sz w:val="14"/>
          <w:szCs w:val="14"/>
        </w:rPr>
      </w:pPr>
      <w:r w:rsidRPr="001964A2">
        <w:rPr>
          <w:sz w:val="14"/>
          <w:szCs w:val="14"/>
        </w:rPr>
        <w:t>(миллиардов пассажиро-километров)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993"/>
        <w:gridCol w:w="993"/>
        <w:gridCol w:w="993"/>
        <w:gridCol w:w="993"/>
      </w:tblGrid>
      <w:tr w:rsidR="00991456" w:rsidRPr="001964A2" w:rsidTr="00280701">
        <w:tc>
          <w:tcPr>
            <w:tcW w:w="2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456" w:rsidRPr="001964A2" w:rsidRDefault="00991456" w:rsidP="0099145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64A2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1456" w:rsidRPr="001964A2" w:rsidRDefault="00991456" w:rsidP="0099145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64A2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456" w:rsidRPr="00D37B91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0C3809" w:rsidRPr="000C3809" w:rsidTr="00280701">
        <w:tc>
          <w:tcPr>
            <w:tcW w:w="260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b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proofErr w:type="gramEnd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138,9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120,6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133,6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78,6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0,2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0,07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0,02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7,6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6,3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3,7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10,6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DB59D2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11,1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B63017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7,5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DB59D2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DB59D2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7,7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1E0612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1E0612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4,9</w:t>
            </w:r>
          </w:p>
        </w:tc>
      </w:tr>
      <w:tr w:rsidR="00280701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280701" w:rsidRPr="000C3809" w:rsidRDefault="00280701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701" w:rsidRPr="0057684F" w:rsidRDefault="00280701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83,9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280701" w:rsidRPr="0057684F" w:rsidRDefault="00280701" w:rsidP="00991456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91,7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701" w:rsidRPr="0057684F" w:rsidRDefault="00280701" w:rsidP="0028070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100,3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280701" w:rsidRPr="0057684F" w:rsidRDefault="00280701" w:rsidP="0028070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57,8</w:t>
            </w:r>
          </w:p>
        </w:tc>
      </w:tr>
      <w:tr w:rsidR="00280701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280701" w:rsidRPr="000C3809" w:rsidRDefault="00280701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701" w:rsidRPr="0057684F" w:rsidRDefault="00280701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280701" w:rsidRPr="0057684F" w:rsidRDefault="00280701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52,2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701" w:rsidRPr="0057684F" w:rsidRDefault="00280701" w:rsidP="00280701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280701" w:rsidRPr="0057684F" w:rsidRDefault="00280701" w:rsidP="00280701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22,3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16,1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17,7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9,2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0,01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876,2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="00C10F2F"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280701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1 471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1E0612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280701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280701" w:rsidRPr="000C3809" w:rsidRDefault="00280701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701" w:rsidRPr="0057684F" w:rsidRDefault="00280701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16,9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280701" w:rsidRPr="0057684F" w:rsidRDefault="00280701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701" w:rsidRPr="0057684F" w:rsidRDefault="00280701" w:rsidP="00280701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19,4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280701" w:rsidRPr="0057684F" w:rsidRDefault="00280701" w:rsidP="00280701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9,2</w:t>
            </w:r>
          </w:p>
        </w:tc>
      </w:tr>
      <w:tr w:rsidR="00280701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280701" w:rsidRPr="000C3809" w:rsidRDefault="00280701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701" w:rsidRPr="0057684F" w:rsidRDefault="00280701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280701" w:rsidRPr="0057684F" w:rsidRDefault="00280701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701" w:rsidRPr="0057684F" w:rsidRDefault="00280701" w:rsidP="00280701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280701" w:rsidRPr="0057684F" w:rsidRDefault="00280701" w:rsidP="00280701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17,9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33739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22,1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933739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12,6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0,07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0,03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5,4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33739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5,9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3,7</w:t>
            </w:r>
          </w:p>
        </w:tc>
      </w:tr>
      <w:tr w:rsidR="000315F4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0315F4" w:rsidRPr="000C3809" w:rsidRDefault="000315F4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Соединенное Королевство </w:t>
            </w:r>
            <w:r w:rsidRPr="000C3809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55,8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66,6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71,8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24,2</w:t>
            </w:r>
          </w:p>
        </w:tc>
      </w:tr>
      <w:tr w:rsidR="000315F4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0315F4" w:rsidRPr="000C3809" w:rsidRDefault="000315F4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36,7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40,1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38,3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20,0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0,03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0,02</w:t>
            </w:r>
          </w:p>
        </w:tc>
      </w:tr>
      <w:tr w:rsidR="000C3809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Туркмения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57684F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991456" w:rsidRPr="0057684F" w:rsidRDefault="003247BC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0315F4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0315F4" w:rsidRPr="000C3809" w:rsidRDefault="000315F4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5,5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11,1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6,1</w:t>
            </w:r>
          </w:p>
        </w:tc>
      </w:tr>
      <w:tr w:rsidR="000315F4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0315F4" w:rsidRPr="000C3809" w:rsidRDefault="000315F4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2,9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</w:tr>
      <w:tr w:rsidR="000315F4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0315F4" w:rsidRPr="000C3809" w:rsidRDefault="000315F4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50,2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35,4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28,4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10,7</w:t>
            </w:r>
          </w:p>
        </w:tc>
      </w:tr>
      <w:tr w:rsidR="000315F4" w:rsidRPr="000C3809" w:rsidTr="00280701">
        <w:tc>
          <w:tcPr>
            <w:tcW w:w="2604" w:type="dxa"/>
            <w:tcBorders>
              <w:right w:val="single" w:sz="6" w:space="0" w:color="auto"/>
            </w:tcBorders>
            <w:vAlign w:val="bottom"/>
          </w:tcPr>
          <w:p w:rsidR="000315F4" w:rsidRPr="000C3809" w:rsidRDefault="000315F4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92,4</w:t>
            </w:r>
          </w:p>
        </w:tc>
        <w:tc>
          <w:tcPr>
            <w:tcW w:w="993" w:type="dxa"/>
            <w:tcBorders>
              <w:left w:val="single" w:sz="6" w:space="0" w:color="auto"/>
              <w:right w:val="nil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94,7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101,9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59,2</w:t>
            </w:r>
          </w:p>
        </w:tc>
      </w:tr>
      <w:tr w:rsidR="000315F4" w:rsidRPr="000C3809" w:rsidTr="00280701">
        <w:tc>
          <w:tcPr>
            <w:tcW w:w="2604" w:type="dxa"/>
            <w:tcBorders>
              <w:bottom w:val="nil"/>
              <w:right w:val="single" w:sz="6" w:space="0" w:color="auto"/>
            </w:tcBorders>
            <w:vAlign w:val="bottom"/>
          </w:tcPr>
          <w:p w:rsidR="000315F4" w:rsidRPr="000C3809" w:rsidRDefault="000315F4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99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11,2</w:t>
            </w:r>
          </w:p>
        </w:tc>
        <w:tc>
          <w:tcPr>
            <w:tcW w:w="993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12,7</w:t>
            </w:r>
          </w:p>
        </w:tc>
        <w:tc>
          <w:tcPr>
            <w:tcW w:w="99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14,6</w:t>
            </w:r>
          </w:p>
        </w:tc>
        <w:tc>
          <w:tcPr>
            <w:tcW w:w="993" w:type="dxa"/>
            <w:tcBorders>
              <w:left w:val="single" w:sz="6" w:space="0" w:color="auto"/>
              <w:bottom w:val="nil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8,1</w:t>
            </w:r>
          </w:p>
        </w:tc>
      </w:tr>
      <w:tr w:rsidR="000315F4" w:rsidRPr="000C3809" w:rsidTr="00280701">
        <w:tc>
          <w:tcPr>
            <w:tcW w:w="260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315F4" w:rsidRPr="000C3809" w:rsidRDefault="000315F4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393,5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315F4" w:rsidRPr="0057684F" w:rsidRDefault="000315F4" w:rsidP="00991456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427,5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435,1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0315F4" w:rsidRPr="0057684F" w:rsidRDefault="000315F4" w:rsidP="00A66365">
            <w:pPr>
              <w:spacing w:before="14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</w:tbl>
    <w:p w:rsidR="00DB565B" w:rsidRPr="000C3809" w:rsidRDefault="00DB565B" w:rsidP="00DB565B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>1)</w:t>
      </w:r>
      <w:r w:rsidR="00991456" w:rsidRPr="000C3809">
        <w:rPr>
          <w:rFonts w:ascii="Arial" w:hAnsi="Arial" w:cs="Arial"/>
          <w:sz w:val="12"/>
          <w:szCs w:val="12"/>
        </w:rPr>
        <w:t xml:space="preserve"> 2021</w:t>
      </w:r>
      <w:r w:rsidRPr="000C3809">
        <w:rPr>
          <w:rFonts w:ascii="Arial" w:hAnsi="Arial" w:cs="Arial"/>
          <w:sz w:val="12"/>
          <w:szCs w:val="12"/>
        </w:rPr>
        <w:t xml:space="preserve"> г. –</w:t>
      </w:r>
      <w:r w:rsidR="000F3723" w:rsidRPr="000C3809">
        <w:rPr>
          <w:rFonts w:ascii="Arial" w:hAnsi="Arial" w:cs="Arial"/>
          <w:sz w:val="12"/>
          <w:szCs w:val="12"/>
        </w:rPr>
        <w:t xml:space="preserve"> 104,2 </w:t>
      </w:r>
      <w:proofErr w:type="gramStart"/>
      <w:r w:rsidR="005C7B02" w:rsidRPr="000C3809">
        <w:rPr>
          <w:rFonts w:ascii="Arial" w:hAnsi="Arial" w:cs="Arial"/>
          <w:sz w:val="12"/>
          <w:szCs w:val="12"/>
        </w:rPr>
        <w:t>млрд</w:t>
      </w:r>
      <w:proofErr w:type="gramEnd"/>
      <w:r w:rsidRPr="000C3809">
        <w:rPr>
          <w:rFonts w:ascii="Arial" w:hAnsi="Arial" w:cs="Arial"/>
          <w:sz w:val="12"/>
          <w:szCs w:val="12"/>
        </w:rPr>
        <w:t xml:space="preserve"> пассажиро-км.</w:t>
      </w:r>
      <w:bookmarkStart w:id="0" w:name="_GoBack"/>
      <w:bookmarkEnd w:id="0"/>
    </w:p>
    <w:sectPr w:rsidR="00DB565B" w:rsidRPr="000C3809" w:rsidSect="00D835B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9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65" w:rsidRDefault="00A66365" w:rsidP="00DB565B">
      <w:r>
        <w:separator/>
      </w:r>
    </w:p>
  </w:endnote>
  <w:endnote w:type="continuationSeparator" w:id="0">
    <w:p w:rsidR="00A66365" w:rsidRDefault="00A66365" w:rsidP="00D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A66365" w:rsidTr="00E178B7">
      <w:trPr>
        <w:jc w:val="right"/>
      </w:trPr>
      <w:tc>
        <w:tcPr>
          <w:tcW w:w="563" w:type="dxa"/>
        </w:tcPr>
        <w:p w:rsidR="00A66365" w:rsidRDefault="00A66365" w:rsidP="00E178B7">
          <w:pPr>
            <w:pStyle w:val="ac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12648F">
            <w:rPr>
              <w:rStyle w:val="ab"/>
              <w:noProof/>
            </w:rPr>
            <w:t>92</w:t>
          </w:r>
          <w:r>
            <w:rPr>
              <w:rStyle w:val="ab"/>
            </w:rPr>
            <w:fldChar w:fldCharType="end"/>
          </w:r>
        </w:p>
      </w:tc>
      <w:tc>
        <w:tcPr>
          <w:tcW w:w="6014" w:type="dxa"/>
          <w:vAlign w:val="center"/>
        </w:tcPr>
        <w:p w:rsidR="00A66365" w:rsidRPr="0045539A" w:rsidRDefault="00A66365" w:rsidP="00E178B7">
          <w:pPr>
            <w:pStyle w:val="ac"/>
            <w:spacing w:before="40"/>
            <w:jc w:val="right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A66365" w:rsidRPr="00D835B7" w:rsidRDefault="00A66365">
    <w:pPr>
      <w:pStyle w:val="ac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A66365" w:rsidTr="00E178B7">
      <w:tc>
        <w:tcPr>
          <w:tcW w:w="6015" w:type="dxa"/>
        </w:tcPr>
        <w:p w:rsidR="00A66365" w:rsidRPr="00873617" w:rsidRDefault="00A66365" w:rsidP="00E178B7">
          <w:pPr>
            <w:pStyle w:val="ac"/>
            <w:spacing w:before="3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2" w:type="dxa"/>
        </w:tcPr>
        <w:p w:rsidR="00A66365" w:rsidRDefault="00A66365" w:rsidP="00E178B7">
          <w:pPr>
            <w:pStyle w:val="ac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12648F">
            <w:rPr>
              <w:rStyle w:val="ab"/>
              <w:noProof/>
            </w:rPr>
            <w:t>93</w:t>
          </w:r>
          <w:r>
            <w:rPr>
              <w:rStyle w:val="ab"/>
            </w:rPr>
            <w:fldChar w:fldCharType="end"/>
          </w:r>
        </w:p>
      </w:tc>
    </w:tr>
  </w:tbl>
  <w:p w:rsidR="00A66365" w:rsidRDefault="00A66365">
    <w:pPr>
      <w:pStyle w:val="ac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65" w:rsidRDefault="00A66365" w:rsidP="00DB565B">
      <w:r>
        <w:separator/>
      </w:r>
    </w:p>
  </w:footnote>
  <w:footnote w:type="continuationSeparator" w:id="0">
    <w:p w:rsidR="00A66365" w:rsidRDefault="00A66365" w:rsidP="00DB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 w:rsidP="00D37B91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Pr="00024BED" w:rsidRDefault="00A66365" w:rsidP="00D37B9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Default="00A66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1"/>
        <w:szCs w:val="11"/>
      </w:rPr>
    </w:lvl>
  </w:abstractNum>
  <w:abstractNum w:abstractNumId="1">
    <w:nsid w:val="066625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5741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5">
    <w:nsid w:val="0BDA54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1"/>
        <w:szCs w:val="11"/>
      </w:rPr>
    </w:lvl>
  </w:abstractNum>
  <w:abstractNum w:abstractNumId="7">
    <w:nsid w:val="18774E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45FB"/>
    <w:multiLevelType w:val="singleLevel"/>
    <w:tmpl w:val="D3E0C956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2">
    <w:nsid w:val="26A66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0061DB"/>
    <w:multiLevelType w:val="singleLevel"/>
    <w:tmpl w:val="B8A0461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6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7">
    <w:nsid w:val="358E4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830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5715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7963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2539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6969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1F61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4"/>
  </w:num>
  <w:num w:numId="5">
    <w:abstractNumId w:val="21"/>
  </w:num>
  <w:num w:numId="6">
    <w:abstractNumId w:val="10"/>
  </w:num>
  <w:num w:numId="7">
    <w:abstractNumId w:val="20"/>
  </w:num>
  <w:num w:numId="8">
    <w:abstractNumId w:val="0"/>
  </w:num>
  <w:num w:numId="9">
    <w:abstractNumId w:val="6"/>
  </w:num>
  <w:num w:numId="10">
    <w:abstractNumId w:val="8"/>
  </w:num>
  <w:num w:numId="11">
    <w:abstractNumId w:val="24"/>
  </w:num>
  <w:num w:numId="12">
    <w:abstractNumId w:val="4"/>
  </w:num>
  <w:num w:numId="13">
    <w:abstractNumId w:val="30"/>
  </w:num>
  <w:num w:numId="14">
    <w:abstractNumId w:val="33"/>
  </w:num>
  <w:num w:numId="15">
    <w:abstractNumId w:val="13"/>
  </w:num>
  <w:num w:numId="16">
    <w:abstractNumId w:val="25"/>
  </w:num>
  <w:num w:numId="17">
    <w:abstractNumId w:val="28"/>
  </w:num>
  <w:num w:numId="18">
    <w:abstractNumId w:val="9"/>
  </w:num>
  <w:num w:numId="19">
    <w:abstractNumId w:val="3"/>
  </w:num>
  <w:num w:numId="20">
    <w:abstractNumId w:val="31"/>
  </w:num>
  <w:num w:numId="21">
    <w:abstractNumId w:val="29"/>
  </w:num>
  <w:num w:numId="22">
    <w:abstractNumId w:val="26"/>
  </w:num>
  <w:num w:numId="23">
    <w:abstractNumId w:val="1"/>
  </w:num>
  <w:num w:numId="24">
    <w:abstractNumId w:val="11"/>
  </w:num>
  <w:num w:numId="25">
    <w:abstractNumId w:val="17"/>
  </w:num>
  <w:num w:numId="26">
    <w:abstractNumId w:val="5"/>
  </w:num>
  <w:num w:numId="27">
    <w:abstractNumId w:val="27"/>
  </w:num>
  <w:num w:numId="28">
    <w:abstractNumId w:val="15"/>
  </w:num>
  <w:num w:numId="29">
    <w:abstractNumId w:val="12"/>
  </w:num>
  <w:num w:numId="30">
    <w:abstractNumId w:val="2"/>
  </w:num>
  <w:num w:numId="31">
    <w:abstractNumId w:val="19"/>
  </w:num>
  <w:num w:numId="32">
    <w:abstractNumId w:val="32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B"/>
    <w:rsid w:val="000067D7"/>
    <w:rsid w:val="00020F63"/>
    <w:rsid w:val="00021C66"/>
    <w:rsid w:val="000315F4"/>
    <w:rsid w:val="00046FAB"/>
    <w:rsid w:val="00056D52"/>
    <w:rsid w:val="00065721"/>
    <w:rsid w:val="00081F34"/>
    <w:rsid w:val="000C3809"/>
    <w:rsid w:val="000D41F7"/>
    <w:rsid w:val="000E3F83"/>
    <w:rsid w:val="000F3723"/>
    <w:rsid w:val="000F6A5A"/>
    <w:rsid w:val="00100F8B"/>
    <w:rsid w:val="001057C5"/>
    <w:rsid w:val="00125106"/>
    <w:rsid w:val="00125E2B"/>
    <w:rsid w:val="0012648F"/>
    <w:rsid w:val="00131CFD"/>
    <w:rsid w:val="00133436"/>
    <w:rsid w:val="0014482B"/>
    <w:rsid w:val="0015215F"/>
    <w:rsid w:val="00165CA3"/>
    <w:rsid w:val="0018384D"/>
    <w:rsid w:val="00190EFF"/>
    <w:rsid w:val="001E0612"/>
    <w:rsid w:val="001F2E0E"/>
    <w:rsid w:val="001F4770"/>
    <w:rsid w:val="00200C2F"/>
    <w:rsid w:val="00216FFD"/>
    <w:rsid w:val="00221F61"/>
    <w:rsid w:val="00230A4E"/>
    <w:rsid w:val="0025631B"/>
    <w:rsid w:val="00261BE0"/>
    <w:rsid w:val="00262F36"/>
    <w:rsid w:val="00280095"/>
    <w:rsid w:val="00280701"/>
    <w:rsid w:val="002A7C37"/>
    <w:rsid w:val="002C64D7"/>
    <w:rsid w:val="002F14C6"/>
    <w:rsid w:val="002F4E82"/>
    <w:rsid w:val="00310D8F"/>
    <w:rsid w:val="00314239"/>
    <w:rsid w:val="003247BC"/>
    <w:rsid w:val="003249CA"/>
    <w:rsid w:val="00327979"/>
    <w:rsid w:val="00350FAE"/>
    <w:rsid w:val="00355E66"/>
    <w:rsid w:val="00357AA3"/>
    <w:rsid w:val="00367EA5"/>
    <w:rsid w:val="003969E7"/>
    <w:rsid w:val="003A261B"/>
    <w:rsid w:val="003B2173"/>
    <w:rsid w:val="003B2CBE"/>
    <w:rsid w:val="003C7315"/>
    <w:rsid w:val="003E1FA9"/>
    <w:rsid w:val="003E43F5"/>
    <w:rsid w:val="00404BB7"/>
    <w:rsid w:val="00423927"/>
    <w:rsid w:val="004373AC"/>
    <w:rsid w:val="00463588"/>
    <w:rsid w:val="00491E48"/>
    <w:rsid w:val="004C1532"/>
    <w:rsid w:val="004C488A"/>
    <w:rsid w:val="004D1ADA"/>
    <w:rsid w:val="004D2499"/>
    <w:rsid w:val="004E2BF9"/>
    <w:rsid w:val="004E43BB"/>
    <w:rsid w:val="004E5CAB"/>
    <w:rsid w:val="00551A33"/>
    <w:rsid w:val="0055258D"/>
    <w:rsid w:val="0057133B"/>
    <w:rsid w:val="0057684F"/>
    <w:rsid w:val="00580BF0"/>
    <w:rsid w:val="005A4914"/>
    <w:rsid w:val="005C7B02"/>
    <w:rsid w:val="005D28BC"/>
    <w:rsid w:val="005D2918"/>
    <w:rsid w:val="005E7FC4"/>
    <w:rsid w:val="00640931"/>
    <w:rsid w:val="006572DB"/>
    <w:rsid w:val="006661A5"/>
    <w:rsid w:val="00671B99"/>
    <w:rsid w:val="00673D9E"/>
    <w:rsid w:val="00686A5E"/>
    <w:rsid w:val="00690811"/>
    <w:rsid w:val="006A05AE"/>
    <w:rsid w:val="006A7514"/>
    <w:rsid w:val="006B78F8"/>
    <w:rsid w:val="006C2835"/>
    <w:rsid w:val="006C51D2"/>
    <w:rsid w:val="006E0F25"/>
    <w:rsid w:val="006E56DF"/>
    <w:rsid w:val="00714FBA"/>
    <w:rsid w:val="00723D66"/>
    <w:rsid w:val="007326F5"/>
    <w:rsid w:val="007370B4"/>
    <w:rsid w:val="00750B8F"/>
    <w:rsid w:val="00752A64"/>
    <w:rsid w:val="00753DA6"/>
    <w:rsid w:val="00760EA4"/>
    <w:rsid w:val="007678FB"/>
    <w:rsid w:val="007717EA"/>
    <w:rsid w:val="00774A20"/>
    <w:rsid w:val="00785F16"/>
    <w:rsid w:val="00787257"/>
    <w:rsid w:val="007C0CA8"/>
    <w:rsid w:val="007C10A7"/>
    <w:rsid w:val="007C208A"/>
    <w:rsid w:val="007E170F"/>
    <w:rsid w:val="0080401E"/>
    <w:rsid w:val="0082112B"/>
    <w:rsid w:val="00832003"/>
    <w:rsid w:val="0085722D"/>
    <w:rsid w:val="0088301D"/>
    <w:rsid w:val="00883795"/>
    <w:rsid w:val="00894BAD"/>
    <w:rsid w:val="008D7256"/>
    <w:rsid w:val="00903EF2"/>
    <w:rsid w:val="00933739"/>
    <w:rsid w:val="009766FC"/>
    <w:rsid w:val="00977186"/>
    <w:rsid w:val="0098124A"/>
    <w:rsid w:val="00991456"/>
    <w:rsid w:val="00995952"/>
    <w:rsid w:val="009A0E88"/>
    <w:rsid w:val="009D2266"/>
    <w:rsid w:val="009D47F4"/>
    <w:rsid w:val="009F6BF0"/>
    <w:rsid w:val="00A179B7"/>
    <w:rsid w:val="00A23708"/>
    <w:rsid w:val="00A66365"/>
    <w:rsid w:val="00A77BA8"/>
    <w:rsid w:val="00AA7F52"/>
    <w:rsid w:val="00AF49E7"/>
    <w:rsid w:val="00AF7ABE"/>
    <w:rsid w:val="00B369AB"/>
    <w:rsid w:val="00B63017"/>
    <w:rsid w:val="00BA143E"/>
    <w:rsid w:val="00BB1D7F"/>
    <w:rsid w:val="00BD65CC"/>
    <w:rsid w:val="00BD7EA0"/>
    <w:rsid w:val="00BF170F"/>
    <w:rsid w:val="00C10F2F"/>
    <w:rsid w:val="00C35E64"/>
    <w:rsid w:val="00C37BB0"/>
    <w:rsid w:val="00C37FE1"/>
    <w:rsid w:val="00C856DA"/>
    <w:rsid w:val="00C92863"/>
    <w:rsid w:val="00CB1EF8"/>
    <w:rsid w:val="00CB3C76"/>
    <w:rsid w:val="00CB5E02"/>
    <w:rsid w:val="00CC2FF8"/>
    <w:rsid w:val="00D31155"/>
    <w:rsid w:val="00D34EAF"/>
    <w:rsid w:val="00D37B91"/>
    <w:rsid w:val="00D37C86"/>
    <w:rsid w:val="00D40AC0"/>
    <w:rsid w:val="00D71535"/>
    <w:rsid w:val="00D835B7"/>
    <w:rsid w:val="00D90F7C"/>
    <w:rsid w:val="00DA33E9"/>
    <w:rsid w:val="00DA750D"/>
    <w:rsid w:val="00DB034F"/>
    <w:rsid w:val="00DB17E6"/>
    <w:rsid w:val="00DB426D"/>
    <w:rsid w:val="00DB565B"/>
    <w:rsid w:val="00DB59D2"/>
    <w:rsid w:val="00DD023A"/>
    <w:rsid w:val="00DD407C"/>
    <w:rsid w:val="00DE080F"/>
    <w:rsid w:val="00E01A41"/>
    <w:rsid w:val="00E108D4"/>
    <w:rsid w:val="00E178B7"/>
    <w:rsid w:val="00E4087A"/>
    <w:rsid w:val="00E4780F"/>
    <w:rsid w:val="00E81FBF"/>
    <w:rsid w:val="00E91084"/>
    <w:rsid w:val="00ED09AA"/>
    <w:rsid w:val="00EF6E6A"/>
    <w:rsid w:val="00F219BD"/>
    <w:rsid w:val="00F24F45"/>
    <w:rsid w:val="00F6475B"/>
    <w:rsid w:val="00F73E22"/>
    <w:rsid w:val="00F95B5E"/>
    <w:rsid w:val="00FA09E7"/>
    <w:rsid w:val="00FD6610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33E7-688B-41A8-B36A-6DBB4DEC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</cp:revision>
  <dcterms:created xsi:type="dcterms:W3CDTF">2022-12-27T06:49:00Z</dcterms:created>
  <dcterms:modified xsi:type="dcterms:W3CDTF">2022-12-27T06:49:00Z</dcterms:modified>
</cp:coreProperties>
</file>