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219"/>
        <w:gridCol w:w="5068"/>
      </w:tblGrid>
      <w:tr w:rsidR="003A3E12" w:rsidRPr="00E12B06" w:rsidTr="00815F65">
        <w:tc>
          <w:tcPr>
            <w:tcW w:w="4219" w:type="dxa"/>
          </w:tcPr>
          <w:p w:rsidR="003A3E12" w:rsidRPr="00E12B06" w:rsidRDefault="003A3E12" w:rsidP="00450B31">
            <w:pPr>
              <w:spacing w:after="0" w:line="240" w:lineRule="auto"/>
              <w:ind w:firstLine="709"/>
              <w:rPr>
                <w:rFonts w:ascii="Times New Roman" w:eastAsia="Times New Roman" w:hAnsi="Times New Roman"/>
                <w:bCs/>
                <w:sz w:val="28"/>
                <w:szCs w:val="28"/>
                <w:lang w:eastAsia="ru-RU"/>
              </w:rPr>
            </w:pPr>
          </w:p>
        </w:tc>
        <w:tc>
          <w:tcPr>
            <w:tcW w:w="5068" w:type="dxa"/>
          </w:tcPr>
          <w:p w:rsidR="003A3E12" w:rsidRPr="00060516" w:rsidRDefault="003A3E12" w:rsidP="00D715B8">
            <w:pPr>
              <w:spacing w:after="0" w:line="240" w:lineRule="auto"/>
              <w:ind w:left="1168" w:firstLine="709"/>
              <w:jc w:val="center"/>
              <w:rPr>
                <w:rFonts w:ascii="Times New Roman" w:eastAsia="Times New Roman" w:hAnsi="Times New Roman"/>
                <w:bCs/>
                <w:sz w:val="28"/>
                <w:szCs w:val="28"/>
                <w:lang w:eastAsia="ru-RU"/>
              </w:rPr>
            </w:pPr>
          </w:p>
        </w:tc>
      </w:tr>
    </w:tbl>
    <w:p w:rsidR="00060516" w:rsidRPr="0099566E" w:rsidRDefault="00060516" w:rsidP="00060516">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Указания по заполнению формы федерального статистического наблюдения № 11 «Сведения о наличии и движении основных фондов (средств) и других нефинансовых активов», утвержденные приказом Росстата от 29 ноября 2019 г. № 717</w:t>
      </w:r>
      <w:r w:rsidR="0099566E" w:rsidRPr="0099566E">
        <w:rPr>
          <w:rFonts w:ascii="Times New Roman" w:hAnsi="Times New Roman"/>
          <w:b/>
          <w:bCs/>
          <w:sz w:val="28"/>
          <w:szCs w:val="28"/>
        </w:rPr>
        <w:t>,</w:t>
      </w:r>
      <w:r w:rsidRPr="00A04E4C">
        <w:rPr>
          <w:rFonts w:ascii="Times New Roman" w:hAnsi="Times New Roman"/>
          <w:b/>
          <w:bCs/>
          <w:sz w:val="28"/>
          <w:szCs w:val="28"/>
        </w:rPr>
        <w:t xml:space="preserve"> </w:t>
      </w:r>
      <w:r w:rsidR="0099566E">
        <w:rPr>
          <w:rFonts w:ascii="Times New Roman" w:hAnsi="Times New Roman"/>
          <w:b/>
          <w:bCs/>
          <w:sz w:val="28"/>
          <w:szCs w:val="28"/>
        </w:rPr>
        <w:t xml:space="preserve">с изменениями, утвержденными </w:t>
      </w:r>
      <w:r w:rsidR="00B62CC5">
        <w:rPr>
          <w:rFonts w:ascii="Times New Roman" w:hAnsi="Times New Roman"/>
          <w:b/>
          <w:bCs/>
          <w:sz w:val="28"/>
          <w:szCs w:val="28"/>
        </w:rPr>
        <w:t>п</w:t>
      </w:r>
      <w:r w:rsidR="0099566E">
        <w:rPr>
          <w:rFonts w:ascii="Times New Roman" w:hAnsi="Times New Roman"/>
          <w:b/>
          <w:bCs/>
          <w:sz w:val="28"/>
          <w:szCs w:val="28"/>
        </w:rPr>
        <w:t>риказом Росстата</w:t>
      </w:r>
      <w:r w:rsidR="00B62CC5">
        <w:rPr>
          <w:rFonts w:ascii="Times New Roman" w:hAnsi="Times New Roman"/>
          <w:b/>
          <w:bCs/>
          <w:sz w:val="28"/>
          <w:szCs w:val="28"/>
        </w:rPr>
        <w:t xml:space="preserve"> от 30 ноября 2020 г. № 744</w:t>
      </w:r>
    </w:p>
    <w:p w:rsidR="008F7E7F" w:rsidRPr="00E3062A" w:rsidRDefault="008F7E7F" w:rsidP="00450B31">
      <w:pPr>
        <w:widowControl w:val="0"/>
        <w:autoSpaceDE w:val="0"/>
        <w:autoSpaceDN w:val="0"/>
        <w:adjustRightInd w:val="0"/>
        <w:spacing w:after="0" w:line="360" w:lineRule="auto"/>
        <w:jc w:val="center"/>
        <w:rPr>
          <w:rFonts w:ascii="Times New Roman" w:hAnsi="Times New Roman"/>
          <w:sz w:val="28"/>
          <w:szCs w:val="28"/>
        </w:rPr>
      </w:pPr>
    </w:p>
    <w:p w:rsidR="007B602A" w:rsidRPr="00363444" w:rsidRDefault="007B602A" w:rsidP="00450B31">
      <w:pPr>
        <w:widowControl w:val="0"/>
        <w:autoSpaceDE w:val="0"/>
        <w:autoSpaceDN w:val="0"/>
        <w:adjustRightInd w:val="0"/>
        <w:spacing w:after="0" w:line="360" w:lineRule="auto"/>
        <w:jc w:val="center"/>
        <w:outlineLvl w:val="1"/>
        <w:rPr>
          <w:rFonts w:ascii="Times New Roman" w:hAnsi="Times New Roman"/>
          <w:b/>
          <w:sz w:val="28"/>
          <w:szCs w:val="28"/>
        </w:rPr>
      </w:pPr>
      <w:bookmarkStart w:id="0" w:name="Par43"/>
      <w:bookmarkEnd w:id="0"/>
      <w:r w:rsidRPr="00363444">
        <w:rPr>
          <w:rFonts w:ascii="Times New Roman" w:hAnsi="Times New Roman"/>
          <w:b/>
          <w:sz w:val="28"/>
          <w:szCs w:val="28"/>
        </w:rPr>
        <w:t>I. Общие положения</w:t>
      </w:r>
    </w:p>
    <w:p w:rsidR="007B602A" w:rsidRPr="00E12B06" w:rsidRDefault="007B602A" w:rsidP="00450B31">
      <w:pPr>
        <w:widowControl w:val="0"/>
        <w:autoSpaceDE w:val="0"/>
        <w:autoSpaceDN w:val="0"/>
        <w:adjustRightInd w:val="0"/>
        <w:spacing w:after="0" w:line="360" w:lineRule="auto"/>
        <w:ind w:firstLine="709"/>
        <w:jc w:val="center"/>
        <w:rPr>
          <w:rFonts w:ascii="Times New Roman" w:hAnsi="Times New Roman"/>
          <w:sz w:val="28"/>
          <w:szCs w:val="28"/>
        </w:rPr>
      </w:pP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1. Форму федерального статистического наблюдения </w:t>
      </w:r>
      <w:hyperlink r:id="rId9" w:history="1">
        <w:r w:rsidR="00294433" w:rsidRPr="00E12B06">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 xml:space="preserve">Сведения </w:t>
      </w:r>
      <w:r w:rsidR="009B36EC" w:rsidRPr="009B36EC">
        <w:rPr>
          <w:rFonts w:ascii="Times New Roman" w:hAnsi="Times New Roman"/>
          <w:sz w:val="28"/>
          <w:szCs w:val="28"/>
        </w:rPr>
        <w:br/>
      </w:r>
      <w:r w:rsidRPr="00E12B06">
        <w:rPr>
          <w:rFonts w:ascii="Times New Roman" w:hAnsi="Times New Roman"/>
          <w:sz w:val="28"/>
          <w:szCs w:val="28"/>
        </w:rPr>
        <w:t>о наличии и движении основных фондов (средств) и других нефинансовых активов</w:t>
      </w:r>
      <w:r w:rsidR="00213291">
        <w:rPr>
          <w:rFonts w:ascii="Times New Roman" w:hAnsi="Times New Roman"/>
          <w:sz w:val="28"/>
          <w:szCs w:val="28"/>
        </w:rPr>
        <w:t>»</w:t>
      </w:r>
      <w:r w:rsidRPr="00E12B06">
        <w:rPr>
          <w:rFonts w:ascii="Times New Roman" w:hAnsi="Times New Roman"/>
          <w:sz w:val="28"/>
          <w:szCs w:val="28"/>
        </w:rPr>
        <w:t xml:space="preserve"> </w:t>
      </w:r>
      <w:r w:rsidR="00997754">
        <w:rPr>
          <w:rFonts w:ascii="Times New Roman" w:hAnsi="Times New Roman"/>
          <w:sz w:val="28"/>
          <w:szCs w:val="28"/>
        </w:rPr>
        <w:t>(далее – форма №</w:t>
      </w:r>
      <w:r w:rsidR="009B36EC" w:rsidRPr="009B36EC">
        <w:rPr>
          <w:rFonts w:ascii="Times New Roman" w:hAnsi="Times New Roman"/>
          <w:sz w:val="28"/>
          <w:szCs w:val="28"/>
        </w:rPr>
        <w:t xml:space="preserve"> </w:t>
      </w:r>
      <w:r w:rsidR="00997754">
        <w:rPr>
          <w:rFonts w:ascii="Times New Roman" w:hAnsi="Times New Roman"/>
          <w:sz w:val="28"/>
          <w:szCs w:val="28"/>
        </w:rPr>
        <w:t xml:space="preserve">11) </w:t>
      </w:r>
      <w:r w:rsidRPr="00E12B06">
        <w:rPr>
          <w:rFonts w:ascii="Times New Roman" w:hAnsi="Times New Roman"/>
          <w:sz w:val="28"/>
          <w:szCs w:val="28"/>
        </w:rPr>
        <w:t>предоставляют все юридические лица, независимо от ведомственной принадлежности, вида их экономиче</w:t>
      </w:r>
      <w:bookmarkStart w:id="1" w:name="_GoBack"/>
      <w:bookmarkEnd w:id="1"/>
      <w:r w:rsidRPr="00E12B06">
        <w:rPr>
          <w:rFonts w:ascii="Times New Roman" w:hAnsi="Times New Roman"/>
          <w:sz w:val="28"/>
          <w:szCs w:val="28"/>
        </w:rPr>
        <w:t xml:space="preserve">ской деятельности, формы собственности и организационно-правовой формы, </w:t>
      </w:r>
      <w:proofErr w:type="gramStart"/>
      <w:r w:rsidRPr="00E12B06">
        <w:rPr>
          <w:rFonts w:ascii="Times New Roman" w:hAnsi="Times New Roman"/>
          <w:sz w:val="28"/>
          <w:szCs w:val="28"/>
        </w:rPr>
        <w:t>кроме</w:t>
      </w:r>
      <w:proofErr w:type="gramEnd"/>
      <w:r w:rsidRPr="00E12B06">
        <w:rPr>
          <w:rFonts w:ascii="Times New Roman" w:hAnsi="Times New Roman"/>
          <w:sz w:val="28"/>
          <w:szCs w:val="28"/>
        </w:rPr>
        <w:t>:</w:t>
      </w:r>
    </w:p>
    <w:p w:rsidR="007B602A" w:rsidRPr="009B36E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некоммерче</w:t>
      </w:r>
      <w:r w:rsidR="009B36EC">
        <w:rPr>
          <w:rFonts w:ascii="Times New Roman" w:hAnsi="Times New Roman"/>
          <w:sz w:val="28"/>
          <w:szCs w:val="28"/>
        </w:rPr>
        <w:t>ских организаций;</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субъектов малого предпринимательства (в том числе относящихся к ним организаций потребительской кооперации).</w:t>
      </w:r>
    </w:p>
    <w:p w:rsidR="005750BB" w:rsidRPr="0032290D" w:rsidRDefault="005750BB" w:rsidP="00450B31">
      <w:pPr>
        <w:widowControl w:val="0"/>
        <w:autoSpaceDE w:val="0"/>
        <w:autoSpaceDN w:val="0"/>
        <w:adjustRightInd w:val="0"/>
        <w:spacing w:after="0" w:line="360" w:lineRule="auto"/>
        <w:ind w:firstLine="709"/>
        <w:jc w:val="both"/>
        <w:rPr>
          <w:rFonts w:ascii="Times New Roman" w:hAnsi="Times New Roman"/>
          <w:sz w:val="28"/>
          <w:szCs w:val="28"/>
        </w:rPr>
      </w:pPr>
      <w:r w:rsidRPr="005750BB">
        <w:rPr>
          <w:rFonts w:ascii="Times New Roman" w:hAnsi="Times New Roman"/>
          <w:sz w:val="28"/>
          <w:szCs w:val="28"/>
        </w:rPr>
        <w:t xml:space="preserve">По форме </w:t>
      </w:r>
      <w:r>
        <w:rPr>
          <w:rFonts w:ascii="Times New Roman" w:hAnsi="Times New Roman"/>
          <w:sz w:val="28"/>
          <w:szCs w:val="28"/>
        </w:rPr>
        <w:t xml:space="preserve">№ 11 </w:t>
      </w:r>
      <w:r w:rsidRPr="005750BB">
        <w:rPr>
          <w:rFonts w:ascii="Times New Roman" w:hAnsi="Times New Roman"/>
          <w:sz w:val="28"/>
          <w:szCs w:val="28"/>
        </w:rPr>
        <w:t xml:space="preserve">отчитываются </w:t>
      </w:r>
      <w:r>
        <w:rPr>
          <w:rFonts w:ascii="Times New Roman" w:hAnsi="Times New Roman"/>
          <w:sz w:val="28"/>
          <w:szCs w:val="28"/>
        </w:rPr>
        <w:t>о</w:t>
      </w:r>
      <w:r w:rsidR="00834A46" w:rsidRPr="00E12B06">
        <w:rPr>
          <w:rFonts w:ascii="Times New Roman" w:hAnsi="Times New Roman"/>
          <w:sz w:val="28"/>
          <w:szCs w:val="28"/>
        </w:rPr>
        <w:t>рганизаци</w:t>
      </w:r>
      <w:r w:rsidR="00834A46">
        <w:rPr>
          <w:rFonts w:ascii="Times New Roman" w:hAnsi="Times New Roman"/>
          <w:sz w:val="28"/>
          <w:szCs w:val="28"/>
        </w:rPr>
        <w:t>и</w:t>
      </w:r>
      <w:r w:rsidR="00834A46" w:rsidRPr="00E12B06">
        <w:rPr>
          <w:rFonts w:ascii="Times New Roman" w:hAnsi="Times New Roman"/>
          <w:sz w:val="28"/>
          <w:szCs w:val="28"/>
        </w:rPr>
        <w:t xml:space="preserve">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w:t>
      </w:r>
      <w:r>
        <w:rPr>
          <w:rFonts w:ascii="Times New Roman" w:hAnsi="Times New Roman"/>
          <w:sz w:val="28"/>
          <w:szCs w:val="28"/>
        </w:rPr>
        <w:t>.</w:t>
      </w:r>
      <w:r w:rsidR="00834A46">
        <w:rPr>
          <w:rFonts w:ascii="Times New Roman" w:hAnsi="Times New Roman"/>
          <w:sz w:val="28"/>
          <w:szCs w:val="28"/>
        </w:rPr>
        <w:t xml:space="preserve"> О</w:t>
      </w:r>
      <w:r w:rsidR="007B602A" w:rsidRPr="00E12B06">
        <w:rPr>
          <w:rFonts w:ascii="Times New Roman" w:hAnsi="Times New Roman"/>
          <w:sz w:val="28"/>
          <w:szCs w:val="28"/>
        </w:rPr>
        <w:t>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w:t>
      </w:r>
      <w:r w:rsidR="00834A46">
        <w:rPr>
          <w:rFonts w:ascii="Times New Roman" w:hAnsi="Times New Roman"/>
          <w:sz w:val="28"/>
          <w:szCs w:val="28"/>
        </w:rPr>
        <w:t>,</w:t>
      </w:r>
      <w:r w:rsidR="005F0FEA" w:rsidRPr="00E12B06">
        <w:rPr>
          <w:rFonts w:ascii="Times New Roman" w:hAnsi="Times New Roman"/>
          <w:sz w:val="28"/>
          <w:szCs w:val="28"/>
        </w:rPr>
        <w:t xml:space="preserve"> </w:t>
      </w:r>
      <w:r w:rsidRPr="005750BB">
        <w:rPr>
          <w:rFonts w:ascii="Times New Roman" w:hAnsi="Times New Roman"/>
          <w:sz w:val="28"/>
          <w:szCs w:val="28"/>
        </w:rPr>
        <w:t xml:space="preserve">представляют отчеты </w:t>
      </w:r>
      <w:r w:rsidR="007C396C">
        <w:rPr>
          <w:rFonts w:ascii="Times New Roman" w:hAnsi="Times New Roman"/>
          <w:sz w:val="28"/>
          <w:szCs w:val="28"/>
        </w:rPr>
        <w:br/>
      </w:r>
      <w:r w:rsidRPr="005750BB">
        <w:rPr>
          <w:rFonts w:ascii="Times New Roman" w:hAnsi="Times New Roman"/>
          <w:sz w:val="28"/>
          <w:szCs w:val="28"/>
        </w:rPr>
        <w:t>по форме № 11</w:t>
      </w:r>
      <w:r>
        <w:rPr>
          <w:rFonts w:ascii="Times New Roman" w:hAnsi="Times New Roman"/>
          <w:sz w:val="28"/>
          <w:szCs w:val="28"/>
        </w:rPr>
        <w:t xml:space="preserve"> </w:t>
      </w:r>
      <w:r w:rsidRPr="00E12B06">
        <w:rPr>
          <w:rFonts w:ascii="Times New Roman" w:hAnsi="Times New Roman"/>
          <w:sz w:val="28"/>
          <w:szCs w:val="28"/>
        </w:rPr>
        <w:t>(краткая)</w:t>
      </w:r>
      <w:r w:rsidRPr="005750BB">
        <w:rPr>
          <w:rFonts w:ascii="Times New Roman" w:hAnsi="Times New Roman"/>
          <w:sz w:val="28"/>
          <w:szCs w:val="28"/>
        </w:rPr>
        <w:t>, а по форме № 11</w:t>
      </w:r>
      <w:r w:rsidR="001417C3">
        <w:rPr>
          <w:rFonts w:ascii="Times New Roman" w:hAnsi="Times New Roman"/>
          <w:sz w:val="28"/>
          <w:szCs w:val="28"/>
        </w:rPr>
        <w:t xml:space="preserve"> </w:t>
      </w:r>
      <w:r w:rsidRPr="005750BB">
        <w:rPr>
          <w:rFonts w:ascii="Times New Roman" w:hAnsi="Times New Roman"/>
          <w:sz w:val="28"/>
          <w:szCs w:val="28"/>
        </w:rPr>
        <w:t>не отчитываются.</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Организации, применяющие упрощенную систему налогообложения, заполняют и представляют форму на общих основаниях.</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и другие нефинансовые активы, закрепленные </w:t>
      </w:r>
      <w:r w:rsidR="007C396C">
        <w:rPr>
          <w:rFonts w:ascii="Times New Roman" w:hAnsi="Times New Roman"/>
          <w:sz w:val="28"/>
          <w:szCs w:val="28"/>
        </w:rPr>
        <w:br/>
      </w:r>
      <w:r w:rsidRPr="00E12B06">
        <w:rPr>
          <w:rFonts w:ascii="Times New Roman" w:hAnsi="Times New Roman"/>
          <w:sz w:val="28"/>
          <w:szCs w:val="28"/>
        </w:rPr>
        <w:t>за унитарными предприятиями на праве хозяйственного ведения</w:t>
      </w:r>
      <w:r w:rsidR="007C396C">
        <w:rPr>
          <w:rFonts w:ascii="Times New Roman" w:hAnsi="Times New Roman"/>
          <w:sz w:val="28"/>
          <w:szCs w:val="28"/>
        </w:rPr>
        <w:br/>
      </w:r>
      <w:r w:rsidRPr="00E12B06">
        <w:rPr>
          <w:rFonts w:ascii="Times New Roman" w:hAnsi="Times New Roman"/>
          <w:sz w:val="28"/>
          <w:szCs w:val="28"/>
        </w:rPr>
        <w:t xml:space="preserve">и за казенными предприятиями на праве оперативного управления, должны учитываться вышеуказанными предприятиями в </w:t>
      </w:r>
      <w:hyperlink r:id="rId10" w:history="1">
        <w:r w:rsidR="00294433" w:rsidRP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в обычном </w:t>
      </w:r>
      <w:r w:rsidRPr="00E12B06">
        <w:rPr>
          <w:rFonts w:ascii="Times New Roman" w:hAnsi="Times New Roman"/>
          <w:sz w:val="28"/>
          <w:szCs w:val="28"/>
        </w:rPr>
        <w:lastRenderedPageBreak/>
        <w:t>порядке.</w:t>
      </w:r>
    </w:p>
    <w:p w:rsidR="007B602A"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При создании организации в течение года организация предоставляет форму, заполняя данные за</w:t>
      </w:r>
      <w:r w:rsidR="00755C64">
        <w:rPr>
          <w:rFonts w:ascii="Times New Roman" w:hAnsi="Times New Roman"/>
          <w:sz w:val="28"/>
          <w:szCs w:val="28"/>
        </w:rPr>
        <w:t xml:space="preserve"> период своего существования: </w:t>
      </w:r>
      <w:r w:rsidRPr="00E12B06">
        <w:rPr>
          <w:rFonts w:ascii="Times New Roman" w:hAnsi="Times New Roman"/>
          <w:sz w:val="28"/>
          <w:szCs w:val="28"/>
        </w:rPr>
        <w:t>созданная организация показывает отсутствие наличия основных фондов на начало года, их поступление и другие показатели.</w:t>
      </w:r>
    </w:p>
    <w:p w:rsidR="009B36EC" w:rsidRPr="009B36EC" w:rsidRDefault="009B36EC" w:rsidP="009B36EC">
      <w:pPr>
        <w:widowControl w:val="0"/>
        <w:autoSpaceDE w:val="0"/>
        <w:autoSpaceDN w:val="0"/>
        <w:adjustRightInd w:val="0"/>
        <w:spacing w:after="0" w:line="360" w:lineRule="auto"/>
        <w:ind w:firstLine="709"/>
        <w:jc w:val="both"/>
        <w:rPr>
          <w:rFonts w:ascii="Times New Roman" w:hAnsi="Times New Roman"/>
          <w:sz w:val="28"/>
          <w:szCs w:val="28"/>
        </w:rPr>
      </w:pPr>
      <w:r w:rsidRPr="009B36EC">
        <w:rPr>
          <w:rFonts w:ascii="Times New Roman" w:hAnsi="Times New Roman"/>
          <w:sz w:val="28"/>
          <w:szCs w:val="28"/>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w:t>
      </w:r>
      <w:proofErr w:type="gramStart"/>
      <w:r w:rsidRPr="009B36EC">
        <w:rPr>
          <w:rFonts w:ascii="Times New Roman" w:hAnsi="Times New Roman"/>
          <w:sz w:val="28"/>
          <w:szCs w:val="28"/>
        </w:rPr>
        <w:t>предоставлять отчет</w:t>
      </w:r>
      <w:proofErr w:type="gramEnd"/>
      <w:r w:rsidRPr="009B36EC">
        <w:rPr>
          <w:rFonts w:ascii="Times New Roman" w:hAnsi="Times New Roman"/>
          <w:sz w:val="28"/>
          <w:szCs w:val="28"/>
        </w:rPr>
        <w:t xml:space="preserve"> по форме № 11 (включая данные реорганизованного юридического лица) в срок, указанный на бланке формы </w:t>
      </w:r>
    </w:p>
    <w:p w:rsidR="009B36EC" w:rsidRPr="00E12B06" w:rsidRDefault="009B36EC" w:rsidP="009B36EC">
      <w:pPr>
        <w:widowControl w:val="0"/>
        <w:autoSpaceDE w:val="0"/>
        <w:autoSpaceDN w:val="0"/>
        <w:adjustRightInd w:val="0"/>
        <w:spacing w:after="0" w:line="360" w:lineRule="auto"/>
        <w:jc w:val="both"/>
        <w:rPr>
          <w:rFonts w:ascii="Times New Roman" w:hAnsi="Times New Roman"/>
          <w:sz w:val="28"/>
          <w:szCs w:val="28"/>
        </w:rPr>
      </w:pPr>
      <w:r w:rsidRPr="009B36EC">
        <w:rPr>
          <w:rFonts w:ascii="Times New Roman" w:hAnsi="Times New Roman"/>
          <w:sz w:val="28"/>
          <w:szCs w:val="28"/>
        </w:rPr>
        <w:t>за период с начала отчетного года, в котором произошла реорганизация.</w:t>
      </w:r>
    </w:p>
    <w:p w:rsidR="007B602A" w:rsidRPr="00E12B06" w:rsidRDefault="000A58D2"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Организации</w:t>
      </w:r>
      <w:r w:rsidR="007B602A" w:rsidRPr="00E12B06">
        <w:rPr>
          <w:rFonts w:ascii="Times New Roman" w:hAnsi="Times New Roman"/>
          <w:sz w:val="28"/>
          <w:szCs w:val="28"/>
        </w:rPr>
        <w:t>-банкроты, на котор</w:t>
      </w:r>
      <w:r w:rsidR="00A3174A">
        <w:rPr>
          <w:rFonts w:ascii="Times New Roman" w:hAnsi="Times New Roman"/>
          <w:sz w:val="28"/>
          <w:szCs w:val="28"/>
        </w:rPr>
        <w:t>ых введено конкурсное производство</w:t>
      </w:r>
      <w:r w:rsidR="007B602A" w:rsidRPr="00E12B06">
        <w:rPr>
          <w:rFonts w:ascii="Times New Roman" w:hAnsi="Times New Roman"/>
          <w:sz w:val="28"/>
          <w:szCs w:val="28"/>
        </w:rPr>
        <w:t xml:space="preserve">, </w:t>
      </w:r>
      <w:r w:rsidR="007C396C">
        <w:rPr>
          <w:rFonts w:ascii="Times New Roman" w:hAnsi="Times New Roman"/>
          <w:sz w:val="28"/>
          <w:szCs w:val="28"/>
        </w:rPr>
        <w:br/>
      </w:r>
      <w:r w:rsidR="007B602A" w:rsidRPr="00E12B06">
        <w:rPr>
          <w:rFonts w:ascii="Times New Roman" w:hAnsi="Times New Roman"/>
          <w:sz w:val="28"/>
          <w:szCs w:val="28"/>
        </w:rPr>
        <w:t xml:space="preserve">не освобождаются от предоставления сведений по </w:t>
      </w:r>
      <w:hyperlink r:id="rId11" w:history="1">
        <w:r w:rsidR="00294433" w:rsidRPr="00E12B06">
          <w:rPr>
            <w:rFonts w:ascii="Times New Roman" w:hAnsi="Times New Roman"/>
            <w:sz w:val="28"/>
            <w:szCs w:val="28"/>
          </w:rPr>
          <w:t>форме №</w:t>
        </w:r>
        <w:r w:rsidR="007B602A" w:rsidRPr="00E12B06">
          <w:rPr>
            <w:rFonts w:ascii="Times New Roman" w:hAnsi="Times New Roman"/>
            <w:sz w:val="28"/>
            <w:szCs w:val="28"/>
          </w:rPr>
          <w:t xml:space="preserve"> 11</w:t>
        </w:r>
      </w:hyperlink>
      <w:r w:rsidR="007B602A" w:rsidRPr="00E12B06">
        <w:rPr>
          <w:rFonts w:ascii="Times New Roman" w:hAnsi="Times New Roman"/>
          <w:sz w:val="28"/>
          <w:szCs w:val="28"/>
        </w:rPr>
        <w:t xml:space="preserve">.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w:t>
      </w:r>
      <w:r w:rsidR="00005F57">
        <w:rPr>
          <w:rFonts w:ascii="Times New Roman" w:hAnsi="Times New Roman"/>
          <w:sz w:val="28"/>
          <w:szCs w:val="28"/>
        </w:rPr>
        <w:t xml:space="preserve">его </w:t>
      </w:r>
      <w:r w:rsidR="007B602A" w:rsidRPr="00E12B06">
        <w:rPr>
          <w:rFonts w:ascii="Times New Roman" w:hAnsi="Times New Roman"/>
          <w:sz w:val="28"/>
          <w:szCs w:val="28"/>
        </w:rPr>
        <w:t xml:space="preserve">ликвидации </w:t>
      </w:r>
      <w:r w:rsidR="00997754">
        <w:rPr>
          <w:rFonts w:ascii="Times New Roman" w:hAnsi="Times New Roman"/>
          <w:sz w:val="28"/>
          <w:szCs w:val="28"/>
        </w:rPr>
        <w:br/>
      </w:r>
      <w:r w:rsidR="007B602A" w:rsidRPr="00E12B06">
        <w:rPr>
          <w:rFonts w:ascii="Times New Roman" w:hAnsi="Times New Roman"/>
          <w:sz w:val="28"/>
          <w:szCs w:val="28"/>
        </w:rPr>
        <w:t>(</w:t>
      </w:r>
      <w:hyperlink r:id="rId12" w:history="1">
        <w:r w:rsidR="007B602A" w:rsidRPr="00E12B06">
          <w:rPr>
            <w:rFonts w:ascii="Times New Roman" w:hAnsi="Times New Roman"/>
            <w:sz w:val="28"/>
            <w:szCs w:val="28"/>
          </w:rPr>
          <w:t>п. 3 ст. 149</w:t>
        </w:r>
      </w:hyperlink>
      <w:r w:rsidR="007B602A" w:rsidRPr="00E12B06">
        <w:rPr>
          <w:rFonts w:ascii="Times New Roman" w:hAnsi="Times New Roman"/>
          <w:sz w:val="28"/>
          <w:szCs w:val="28"/>
        </w:rPr>
        <w:t xml:space="preserve"> Фед</w:t>
      </w:r>
      <w:r w:rsidR="007C396C">
        <w:rPr>
          <w:rFonts w:ascii="Times New Roman" w:hAnsi="Times New Roman"/>
          <w:sz w:val="28"/>
          <w:szCs w:val="28"/>
        </w:rPr>
        <w:t xml:space="preserve">ерального закона от 26 октября </w:t>
      </w:r>
      <w:r w:rsidR="00294433" w:rsidRPr="00E12B06">
        <w:rPr>
          <w:rFonts w:ascii="Times New Roman" w:hAnsi="Times New Roman"/>
          <w:sz w:val="28"/>
          <w:szCs w:val="28"/>
        </w:rPr>
        <w:t>2002</w:t>
      </w:r>
      <w:r w:rsidR="007C396C">
        <w:rPr>
          <w:rFonts w:ascii="Times New Roman" w:hAnsi="Times New Roman"/>
          <w:sz w:val="28"/>
          <w:szCs w:val="28"/>
        </w:rPr>
        <w:t xml:space="preserve"> г.</w:t>
      </w:r>
      <w:r w:rsidR="00294433" w:rsidRPr="00E12B06">
        <w:rPr>
          <w:rFonts w:ascii="Times New Roman" w:hAnsi="Times New Roman"/>
          <w:sz w:val="28"/>
          <w:szCs w:val="28"/>
        </w:rPr>
        <w:t xml:space="preserve"> №</w:t>
      </w:r>
      <w:r w:rsidR="007B602A" w:rsidRPr="00E12B06">
        <w:rPr>
          <w:rFonts w:ascii="Times New Roman" w:hAnsi="Times New Roman"/>
          <w:sz w:val="28"/>
          <w:szCs w:val="28"/>
        </w:rPr>
        <w:t xml:space="preserve"> 127-ФЗ </w:t>
      </w:r>
      <w:r w:rsidR="007C396C">
        <w:rPr>
          <w:rFonts w:ascii="Times New Roman" w:hAnsi="Times New Roman"/>
          <w:sz w:val="28"/>
          <w:szCs w:val="28"/>
        </w:rPr>
        <w:br/>
      </w:r>
      <w:r w:rsidR="00213291">
        <w:rPr>
          <w:rFonts w:ascii="Times New Roman" w:hAnsi="Times New Roman"/>
          <w:sz w:val="28"/>
          <w:szCs w:val="28"/>
        </w:rPr>
        <w:t>«</w:t>
      </w:r>
      <w:r w:rsidR="007B602A" w:rsidRPr="00E12B06">
        <w:rPr>
          <w:rFonts w:ascii="Times New Roman" w:hAnsi="Times New Roman"/>
          <w:sz w:val="28"/>
          <w:szCs w:val="28"/>
        </w:rPr>
        <w:t>О несостоятельности (банкротстве)</w:t>
      </w:r>
      <w:r w:rsidR="00213291">
        <w:rPr>
          <w:rFonts w:ascii="Times New Roman" w:hAnsi="Times New Roman"/>
          <w:sz w:val="28"/>
          <w:szCs w:val="28"/>
        </w:rPr>
        <w:t>»</w:t>
      </w:r>
      <w:r w:rsidR="007B602A" w:rsidRPr="00E12B06">
        <w:rPr>
          <w:rFonts w:ascii="Times New Roman" w:hAnsi="Times New Roman"/>
          <w:sz w:val="28"/>
          <w:szCs w:val="28"/>
        </w:rPr>
        <w:t>) организация-должник считается ликвидированной и освобождается от</w:t>
      </w:r>
      <w:proofErr w:type="gramEnd"/>
      <w:r w:rsidR="007B602A" w:rsidRPr="00E12B06">
        <w:rPr>
          <w:rFonts w:ascii="Times New Roman" w:hAnsi="Times New Roman"/>
          <w:sz w:val="28"/>
          <w:szCs w:val="28"/>
        </w:rPr>
        <w:t xml:space="preserve"> предоставления сведений по форме федерального статистического наблюдения.</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Юридическое лицо заполняет настоящую </w:t>
      </w:r>
      <w:hyperlink r:id="rId13" w:history="1">
        <w:r w:rsidRPr="00E12B06">
          <w:rPr>
            <w:rFonts w:ascii="Times New Roman" w:hAnsi="Times New Roman"/>
            <w:sz w:val="28"/>
            <w:szCs w:val="28"/>
          </w:rPr>
          <w:t>форму</w:t>
        </w:r>
      </w:hyperlink>
      <w:r w:rsidRPr="00E12B06">
        <w:rPr>
          <w:rFonts w:ascii="Times New Roman" w:hAnsi="Times New Roman"/>
          <w:sz w:val="28"/>
          <w:szCs w:val="28"/>
        </w:rPr>
        <w:t xml:space="preserve">, проверяет ее </w:t>
      </w:r>
      <w:r w:rsidR="007C396C">
        <w:rPr>
          <w:rFonts w:ascii="Times New Roman" w:hAnsi="Times New Roman"/>
          <w:sz w:val="28"/>
          <w:szCs w:val="28"/>
        </w:rPr>
        <w:br/>
      </w:r>
      <w:r w:rsidR="006612FE">
        <w:rPr>
          <w:rFonts w:ascii="Times New Roman" w:hAnsi="Times New Roman"/>
          <w:sz w:val="28"/>
          <w:szCs w:val="28"/>
        </w:rPr>
        <w:t xml:space="preserve">и предоставляет </w:t>
      </w:r>
      <w:r w:rsidRPr="00E12B06">
        <w:rPr>
          <w:rFonts w:ascii="Times New Roman" w:hAnsi="Times New Roman"/>
          <w:sz w:val="28"/>
          <w:szCs w:val="28"/>
        </w:rPr>
        <w:t>в территориальный орган Росстата по месту своего нахождения почтой, нарочным или в электронном виде.</w:t>
      </w:r>
    </w:p>
    <w:p w:rsidR="00AD3A4E" w:rsidRPr="00D715B8" w:rsidRDefault="00A64BA9" w:rsidP="00450B31">
      <w:pPr>
        <w:autoSpaceDE w:val="0"/>
        <w:autoSpaceDN w:val="0"/>
        <w:adjustRightInd w:val="0"/>
        <w:spacing w:after="0" w:line="360" w:lineRule="auto"/>
        <w:ind w:right="57" w:firstLine="709"/>
        <w:jc w:val="both"/>
        <w:rPr>
          <w:rFonts w:ascii="Times New Roman" w:hAnsi="Times New Roman"/>
          <w:sz w:val="28"/>
          <w:szCs w:val="28"/>
        </w:rPr>
      </w:pPr>
      <w:r w:rsidRPr="00D715B8">
        <w:rPr>
          <w:rFonts w:ascii="Times New Roman" w:hAnsi="Times New Roman"/>
          <w:sz w:val="28"/>
          <w:szCs w:val="28"/>
        </w:rPr>
        <w:t>При налич</w:t>
      </w:r>
      <w:proofErr w:type="gramStart"/>
      <w:r w:rsidRPr="00D715B8">
        <w:rPr>
          <w:rFonts w:ascii="Times New Roman" w:hAnsi="Times New Roman"/>
          <w:sz w:val="28"/>
          <w:szCs w:val="28"/>
        </w:rPr>
        <w:t>ии у ю</w:t>
      </w:r>
      <w:proofErr w:type="gramEnd"/>
      <w:r w:rsidRPr="00D715B8">
        <w:rPr>
          <w:rFonts w:ascii="Times New Roman" w:hAnsi="Times New Roman"/>
          <w:sz w:val="28"/>
          <w:szCs w:val="28"/>
        </w:rPr>
        <w:t xml:space="preserve">ридического лица обособленных подразделений, находящихся в ином субъекте Российской Федерации, настоящая форма заполняется как по каждому такому обособленному подразделению или </w:t>
      </w:r>
      <w:r w:rsidRPr="00D715B8">
        <w:rPr>
          <w:rFonts w:ascii="Times New Roman" w:hAnsi="Times New Roman"/>
          <w:sz w:val="28"/>
          <w:szCs w:val="28"/>
        </w:rPr>
        <w:br/>
        <w:t xml:space="preserve">по всем обособленным подразделениям в виде сводного отчета, </w:t>
      </w:r>
      <w:r w:rsidRPr="00D715B8">
        <w:rPr>
          <w:rFonts w:ascii="Times New Roman" w:hAnsi="Times New Roman"/>
          <w:sz w:val="28"/>
          <w:szCs w:val="28"/>
        </w:rPr>
        <w:br/>
        <w:t>так и юридическому лицу без этих обособленных подразделений.</w:t>
      </w:r>
    </w:p>
    <w:p w:rsidR="002F3781" w:rsidRPr="002F3781" w:rsidRDefault="002F3781" w:rsidP="00450B31">
      <w:pPr>
        <w:autoSpaceDE w:val="0"/>
        <w:autoSpaceDN w:val="0"/>
        <w:adjustRightInd w:val="0"/>
        <w:spacing w:after="0" w:line="360" w:lineRule="auto"/>
        <w:ind w:right="57" w:firstLine="709"/>
        <w:jc w:val="both"/>
        <w:rPr>
          <w:rFonts w:ascii="Times New Roman" w:hAnsi="Times New Roman"/>
          <w:sz w:val="28"/>
          <w:szCs w:val="28"/>
        </w:rPr>
      </w:pPr>
      <w:r w:rsidRPr="00D715B8">
        <w:rPr>
          <w:rFonts w:ascii="Times New Roman" w:hAnsi="Times New Roman"/>
          <w:sz w:val="28"/>
          <w:szCs w:val="28"/>
        </w:rPr>
        <w:t>При налич</w:t>
      </w:r>
      <w:proofErr w:type="gramStart"/>
      <w:r w:rsidRPr="00D715B8">
        <w:rPr>
          <w:rFonts w:ascii="Times New Roman" w:hAnsi="Times New Roman"/>
          <w:sz w:val="28"/>
          <w:szCs w:val="28"/>
        </w:rPr>
        <w:t>ии у ю</w:t>
      </w:r>
      <w:proofErr w:type="gramEnd"/>
      <w:r w:rsidRPr="00D715B8">
        <w:rPr>
          <w:rFonts w:ascii="Times New Roman" w:hAnsi="Times New Roman"/>
          <w:sz w:val="28"/>
          <w:szCs w:val="28"/>
        </w:rPr>
        <w:t>ридического лица обособленных подразделений, осуществляющих деятельность за пределами Российской Федерации, сведения по ним в настоящую форму не включаются.</w:t>
      </w:r>
    </w:p>
    <w:p w:rsidR="007B602A" w:rsidRPr="007C396C" w:rsidRDefault="007B602A" w:rsidP="0041531F">
      <w:pPr>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lastRenderedPageBreak/>
        <w:t xml:space="preserve">По </w:t>
      </w:r>
      <w:r w:rsidR="007F4878" w:rsidRPr="00815F65">
        <w:rPr>
          <w:rFonts w:ascii="Times New Roman" w:hAnsi="Times New Roman"/>
          <w:sz w:val="28"/>
          <w:szCs w:val="28"/>
        </w:rPr>
        <w:t xml:space="preserve">тем </w:t>
      </w:r>
      <w:r w:rsidRPr="00815F65">
        <w:rPr>
          <w:rFonts w:ascii="Times New Roman" w:hAnsi="Times New Roman"/>
          <w:sz w:val="28"/>
          <w:szCs w:val="28"/>
        </w:rPr>
        <w:t xml:space="preserve">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sidRPr="00815F65">
        <w:rPr>
          <w:rFonts w:ascii="Times New Roman" w:hAnsi="Times New Roman"/>
          <w:sz w:val="28"/>
          <w:szCs w:val="28"/>
          <w:lang w:val="en-US"/>
        </w:rPr>
        <w:t>I</w:t>
      </w:r>
      <w:r w:rsidRPr="00815F65">
        <w:rPr>
          <w:rFonts w:ascii="Times New Roman" w:hAnsi="Times New Roman"/>
          <w:sz w:val="28"/>
          <w:szCs w:val="28"/>
        </w:rPr>
        <w:t xml:space="preserve"> по </w:t>
      </w:r>
      <w:r w:rsidR="00BD01DD" w:rsidRPr="00815F65">
        <w:rPr>
          <w:rFonts w:ascii="Times New Roman" w:hAnsi="Times New Roman"/>
          <w:sz w:val="28"/>
          <w:szCs w:val="28"/>
          <w:lang w:val="en-US"/>
        </w:rPr>
        <w:t>IV</w:t>
      </w:r>
      <w:r w:rsidRPr="00815F65">
        <w:rPr>
          <w:rFonts w:ascii="Times New Roman" w:hAnsi="Times New Roman"/>
          <w:sz w:val="28"/>
          <w:szCs w:val="28"/>
        </w:rPr>
        <w:t xml:space="preserve"> вместе с данными по головному подразделению. В разделе </w:t>
      </w:r>
      <w:r w:rsidRPr="00815F65">
        <w:rPr>
          <w:rFonts w:ascii="Times New Roman" w:hAnsi="Times New Roman"/>
          <w:sz w:val="28"/>
          <w:szCs w:val="28"/>
          <w:lang w:val="en-US"/>
        </w:rPr>
        <w:t>V</w:t>
      </w:r>
      <w:r w:rsidRPr="00815F65">
        <w:rPr>
          <w:rFonts w:ascii="Times New Roman" w:hAnsi="Times New Roman"/>
          <w:sz w:val="28"/>
          <w:szCs w:val="28"/>
        </w:rPr>
        <w:t xml:space="preserve"> формы при</w:t>
      </w:r>
      <w:r w:rsidR="0032290D" w:rsidRPr="00815F65">
        <w:rPr>
          <w:rFonts w:ascii="Times New Roman" w:hAnsi="Times New Roman"/>
          <w:sz w:val="28"/>
          <w:szCs w:val="28"/>
        </w:rPr>
        <w:t xml:space="preserve">водится распределение данных </w:t>
      </w:r>
      <w:r w:rsidR="007C396C">
        <w:rPr>
          <w:rFonts w:ascii="Times New Roman" w:hAnsi="Times New Roman"/>
          <w:sz w:val="28"/>
          <w:szCs w:val="28"/>
        </w:rPr>
        <w:br/>
      </w:r>
      <w:r w:rsidR="0032290D" w:rsidRPr="00815F65">
        <w:rPr>
          <w:rFonts w:ascii="Times New Roman" w:hAnsi="Times New Roman"/>
          <w:sz w:val="28"/>
          <w:szCs w:val="28"/>
        </w:rPr>
        <w:t xml:space="preserve">о </w:t>
      </w:r>
      <w:r w:rsidRPr="00815F65">
        <w:rPr>
          <w:rFonts w:ascii="Times New Roman" w:hAnsi="Times New Roman"/>
          <w:sz w:val="28"/>
          <w:szCs w:val="28"/>
        </w:rPr>
        <w:t>среднегодовой полной учетной стоимости отдельно по каждому из этих территориально обособленных подразделени</w:t>
      </w:r>
      <w:r w:rsidR="0032290D" w:rsidRPr="00815F65">
        <w:rPr>
          <w:rFonts w:ascii="Times New Roman" w:hAnsi="Times New Roman"/>
          <w:sz w:val="28"/>
          <w:szCs w:val="28"/>
        </w:rPr>
        <w:t>й и по головному подразделению.</w:t>
      </w:r>
    </w:p>
    <w:p w:rsidR="007843F9" w:rsidRPr="00E12B06" w:rsidRDefault="007843F9" w:rsidP="0041531F">
      <w:pPr>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Если юридическое лицо не имеет в данном субъекте Российской Федерации территориально обособленных подразделений, помимо головного подразделения, то в данном разделе учитываются только данные по головному подразделению.</w:t>
      </w:r>
    </w:p>
    <w:p w:rsidR="00637F29" w:rsidRPr="00D715B8" w:rsidRDefault="00AD3A4E" w:rsidP="0041531F">
      <w:pPr>
        <w:autoSpaceDE w:val="0"/>
        <w:autoSpaceDN w:val="0"/>
        <w:adjustRightInd w:val="0"/>
        <w:spacing w:after="0" w:line="360" w:lineRule="auto"/>
        <w:ind w:right="57" w:firstLine="709"/>
        <w:jc w:val="both"/>
        <w:rPr>
          <w:rFonts w:ascii="Times New Roman" w:hAnsi="Times New Roman"/>
          <w:sz w:val="28"/>
          <w:szCs w:val="28"/>
        </w:rPr>
      </w:pPr>
      <w:r w:rsidRPr="00D715B8">
        <w:rPr>
          <w:rFonts w:ascii="Times New Roman" w:hAnsi="Times New Roman"/>
          <w:sz w:val="28"/>
          <w:szCs w:val="28"/>
        </w:rPr>
        <w:t xml:space="preserve">По тем обособленным подразделениям, которые находятся в ином субъекте Российской Федерации, чем юридическое лицо, в территориальный орган Федеральной службы государственной статистики, в котором находятся эти обособленные подразделения, </w:t>
      </w:r>
      <w:proofErr w:type="gramStart"/>
      <w:r w:rsidR="00782EFE" w:rsidRPr="00D715B8">
        <w:rPr>
          <w:rFonts w:ascii="Times New Roman" w:hAnsi="Times New Roman"/>
          <w:sz w:val="28"/>
          <w:szCs w:val="28"/>
        </w:rPr>
        <w:t>сведения</w:t>
      </w:r>
      <w:proofErr w:type="gramEnd"/>
      <w:r w:rsidR="00782EFE" w:rsidRPr="00D715B8">
        <w:rPr>
          <w:rFonts w:ascii="Times New Roman" w:hAnsi="Times New Roman"/>
          <w:sz w:val="28"/>
          <w:szCs w:val="28"/>
        </w:rPr>
        <w:t xml:space="preserve"> предоставляются по каждому обособленному подразделению</w:t>
      </w:r>
      <w:r w:rsidR="00637F29" w:rsidRPr="00D715B8">
        <w:rPr>
          <w:rFonts w:ascii="Times New Roman" w:hAnsi="Times New Roman"/>
          <w:sz w:val="28"/>
          <w:szCs w:val="28"/>
        </w:rPr>
        <w:t xml:space="preserve">. </w:t>
      </w:r>
    </w:p>
    <w:p w:rsidR="00637F29" w:rsidRDefault="00637F29" w:rsidP="0041531F">
      <w:pPr>
        <w:autoSpaceDE w:val="0"/>
        <w:autoSpaceDN w:val="0"/>
        <w:adjustRightInd w:val="0"/>
        <w:spacing w:after="0" w:line="360" w:lineRule="auto"/>
        <w:ind w:right="57" w:firstLine="709"/>
        <w:jc w:val="both"/>
        <w:rPr>
          <w:rFonts w:ascii="Times New Roman" w:hAnsi="Times New Roman"/>
          <w:sz w:val="28"/>
          <w:szCs w:val="28"/>
        </w:rPr>
      </w:pPr>
      <w:r w:rsidRPr="00D715B8">
        <w:rPr>
          <w:rFonts w:ascii="Times New Roman" w:hAnsi="Times New Roman"/>
          <w:sz w:val="28"/>
          <w:szCs w:val="28"/>
        </w:rPr>
        <w:t xml:space="preserve">При этом возможно предоставление сводного отчета за все обособленные подразделения юридического лица, осуществляющие деятельность </w:t>
      </w:r>
      <w:r w:rsidRPr="00D715B8">
        <w:rPr>
          <w:rFonts w:ascii="Times New Roman" w:hAnsi="Times New Roman"/>
          <w:sz w:val="28"/>
          <w:szCs w:val="28"/>
        </w:rPr>
        <w:br/>
        <w:t xml:space="preserve">в конкретном субъекте Российской Федерации, при условии назначения руководителем юридического лица должностного лица, ответственного </w:t>
      </w:r>
      <w:r w:rsidRPr="00D715B8">
        <w:rPr>
          <w:rFonts w:ascii="Times New Roman" w:hAnsi="Times New Roman"/>
          <w:sz w:val="28"/>
          <w:szCs w:val="28"/>
        </w:rPr>
        <w:br/>
        <w:t>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r w:rsidR="00782EFE" w:rsidRPr="00782EFE">
        <w:rPr>
          <w:rFonts w:ascii="Times New Roman" w:hAnsi="Times New Roman"/>
          <w:sz w:val="28"/>
          <w:szCs w:val="28"/>
        </w:rPr>
        <w:t xml:space="preserve"> </w:t>
      </w:r>
    </w:p>
    <w:p w:rsidR="007843F9" w:rsidRDefault="007843F9" w:rsidP="0041531F">
      <w:pPr>
        <w:autoSpaceDE w:val="0"/>
        <w:autoSpaceDN w:val="0"/>
        <w:adjustRightInd w:val="0"/>
        <w:spacing w:after="0" w:line="360" w:lineRule="auto"/>
        <w:ind w:right="57" w:firstLine="709"/>
        <w:jc w:val="both"/>
        <w:rPr>
          <w:rFonts w:ascii="Times New Roman" w:hAnsi="Times New Roman"/>
          <w:sz w:val="28"/>
          <w:szCs w:val="28"/>
        </w:rPr>
      </w:pPr>
      <w:r w:rsidRPr="004E225F">
        <w:rPr>
          <w:rFonts w:ascii="Times New Roman" w:hAnsi="Times New Roman"/>
          <w:sz w:val="28"/>
          <w:szCs w:val="28"/>
        </w:rPr>
        <w:t xml:space="preserve">Если обособленные подразделения юридического лица, находящиеся </w:t>
      </w:r>
      <w:r w:rsidR="007C396C">
        <w:rPr>
          <w:rFonts w:ascii="Times New Roman" w:hAnsi="Times New Roman"/>
          <w:sz w:val="28"/>
          <w:szCs w:val="28"/>
        </w:rPr>
        <w:br/>
      </w:r>
      <w:r w:rsidRPr="004E225F">
        <w:rPr>
          <w:rFonts w:ascii="Times New Roman" w:hAnsi="Times New Roman"/>
          <w:sz w:val="28"/>
          <w:szCs w:val="28"/>
        </w:rPr>
        <w:t xml:space="preserve">в ином субъекте Российской Федерации и представляющие сводный отчет </w:t>
      </w:r>
      <w:r w:rsidR="007C396C">
        <w:rPr>
          <w:rFonts w:ascii="Times New Roman" w:hAnsi="Times New Roman"/>
          <w:sz w:val="28"/>
          <w:szCs w:val="28"/>
        </w:rPr>
        <w:br/>
      </w:r>
      <w:r w:rsidRPr="004E225F">
        <w:rPr>
          <w:rFonts w:ascii="Times New Roman" w:hAnsi="Times New Roman"/>
          <w:sz w:val="28"/>
          <w:szCs w:val="28"/>
        </w:rPr>
        <w:t>по форме, имеют один основной вид экономической деятельности, то</w:t>
      </w:r>
      <w:r w:rsidR="007C396C">
        <w:rPr>
          <w:rFonts w:ascii="Times New Roman" w:hAnsi="Times New Roman"/>
          <w:sz w:val="28"/>
          <w:szCs w:val="28"/>
        </w:rPr>
        <w:br/>
      </w:r>
      <w:r w:rsidRPr="004E225F">
        <w:rPr>
          <w:rFonts w:ascii="Times New Roman" w:hAnsi="Times New Roman"/>
          <w:sz w:val="28"/>
          <w:szCs w:val="28"/>
        </w:rPr>
        <w:t xml:space="preserve"> в разделе V статистические данные </w:t>
      </w:r>
      <w:proofErr w:type="gramStart"/>
      <w:r w:rsidRPr="004E225F">
        <w:rPr>
          <w:rFonts w:ascii="Times New Roman" w:hAnsi="Times New Roman"/>
          <w:sz w:val="28"/>
          <w:szCs w:val="28"/>
        </w:rPr>
        <w:t>по</w:t>
      </w:r>
      <w:proofErr w:type="gramEnd"/>
      <w:r w:rsidRPr="004E225F">
        <w:rPr>
          <w:rFonts w:ascii="Times New Roman" w:hAnsi="Times New Roman"/>
          <w:sz w:val="28"/>
          <w:szCs w:val="28"/>
        </w:rPr>
        <w:t xml:space="preserve"> </w:t>
      </w:r>
      <w:proofErr w:type="gramStart"/>
      <w:r w:rsidRPr="004E225F">
        <w:rPr>
          <w:rFonts w:ascii="Times New Roman" w:hAnsi="Times New Roman"/>
          <w:sz w:val="28"/>
          <w:szCs w:val="28"/>
        </w:rPr>
        <w:t>таким</w:t>
      </w:r>
      <w:proofErr w:type="gramEnd"/>
      <w:r w:rsidRPr="004E225F">
        <w:rPr>
          <w:rFonts w:ascii="Times New Roman" w:hAnsi="Times New Roman"/>
          <w:sz w:val="28"/>
          <w:szCs w:val="28"/>
        </w:rPr>
        <w:t xml:space="preserve"> подразделениям заполняются </w:t>
      </w:r>
      <w:r w:rsidR="0099566E">
        <w:rPr>
          <w:rFonts w:ascii="Times New Roman" w:hAnsi="Times New Roman"/>
          <w:sz w:val="28"/>
          <w:szCs w:val="28"/>
        </w:rPr>
        <w:br/>
      </w:r>
      <w:r w:rsidRPr="004E225F">
        <w:rPr>
          <w:rFonts w:ascii="Times New Roman" w:hAnsi="Times New Roman"/>
          <w:sz w:val="28"/>
          <w:szCs w:val="28"/>
        </w:rPr>
        <w:t>в целом. Если имеются подразделения с отличным видом экономической деятельности, то статистические данные по таким подразделениям выделяются отдельно.</w:t>
      </w:r>
    </w:p>
    <w:p w:rsidR="007B602A" w:rsidRPr="00E12B06" w:rsidRDefault="00A3174A" w:rsidP="0041531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w:t>
      </w:r>
      <w:r w:rsidR="007B602A" w:rsidRPr="00E12B06">
        <w:rPr>
          <w:rFonts w:ascii="Times New Roman" w:hAnsi="Times New Roman"/>
          <w:sz w:val="28"/>
          <w:szCs w:val="28"/>
        </w:rPr>
        <w:t xml:space="preserve">од обособленным подразделением </w:t>
      </w:r>
      <w:r w:rsidR="00A074E9" w:rsidRPr="000830C6">
        <w:rPr>
          <w:rFonts w:ascii="Times New Roman" w:hAnsi="Times New Roman"/>
          <w:sz w:val="28"/>
          <w:szCs w:val="28"/>
        </w:rPr>
        <w:t>организации</w:t>
      </w:r>
      <w:r w:rsidR="00A074E9">
        <w:rPr>
          <w:rFonts w:ascii="Times New Roman" w:hAnsi="Times New Roman"/>
          <w:sz w:val="28"/>
          <w:szCs w:val="28"/>
        </w:rPr>
        <w:t xml:space="preserve"> </w:t>
      </w:r>
      <w:r w:rsidR="007B602A" w:rsidRPr="00E12B06">
        <w:rPr>
          <w:rFonts w:ascii="Times New Roman" w:hAnsi="Times New Roman"/>
          <w:sz w:val="28"/>
          <w:szCs w:val="28"/>
        </w:rPr>
        <w:t>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7B602A" w:rsidRPr="00E12B06" w:rsidRDefault="007B602A" w:rsidP="0041531F">
      <w:pPr>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E2280B" w:rsidRPr="00B51C2B" w:rsidRDefault="0095507C" w:rsidP="00450B3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Заполненные формы</w:t>
      </w:r>
      <w:r w:rsidR="00E2280B" w:rsidRPr="00815F65">
        <w:rPr>
          <w:rFonts w:ascii="Times New Roman" w:hAnsi="Times New Roman"/>
          <w:sz w:val="28"/>
          <w:szCs w:val="28"/>
        </w:rPr>
        <w:t xml:space="preserve"> по обособленным подразделениям, находящимся </w:t>
      </w:r>
      <w:r w:rsidR="007C396C">
        <w:rPr>
          <w:rFonts w:ascii="Times New Roman" w:hAnsi="Times New Roman"/>
          <w:sz w:val="28"/>
          <w:szCs w:val="28"/>
        </w:rPr>
        <w:br/>
      </w:r>
      <w:r w:rsidR="00E2280B" w:rsidRPr="00815F65">
        <w:rPr>
          <w:rFonts w:ascii="Times New Roman" w:hAnsi="Times New Roman"/>
          <w:sz w:val="28"/>
          <w:szCs w:val="28"/>
        </w:rPr>
        <w:t>в ином субъекте Ро</w:t>
      </w:r>
      <w:r w:rsidR="00A13DAC" w:rsidRPr="00815F65">
        <w:rPr>
          <w:rFonts w:ascii="Times New Roman" w:hAnsi="Times New Roman"/>
          <w:sz w:val="28"/>
          <w:szCs w:val="28"/>
        </w:rPr>
        <w:t>ссийской Федерации, предоставляе</w:t>
      </w:r>
      <w:r w:rsidR="00E2280B" w:rsidRPr="00815F65">
        <w:rPr>
          <w:rFonts w:ascii="Times New Roman" w:hAnsi="Times New Roman"/>
          <w:sz w:val="28"/>
          <w:szCs w:val="28"/>
        </w:rPr>
        <w:t xml:space="preserve">тся юридическим лицом в территориальные органы Росстата (субъекта Российской Федерации) по месту нахождения этих обособленных подразделений, а по юридическому лицу </w:t>
      </w:r>
      <w:r w:rsidR="007C396C">
        <w:rPr>
          <w:rFonts w:ascii="Times New Roman" w:hAnsi="Times New Roman"/>
          <w:sz w:val="28"/>
          <w:szCs w:val="28"/>
        </w:rPr>
        <w:br/>
      </w:r>
      <w:r w:rsidR="00E2280B" w:rsidRPr="00815F65">
        <w:rPr>
          <w:rFonts w:ascii="Times New Roman" w:hAnsi="Times New Roman"/>
          <w:sz w:val="28"/>
          <w:szCs w:val="28"/>
        </w:rPr>
        <w:t xml:space="preserve">без этих обособленных подразделений </w:t>
      </w:r>
      <w:r w:rsidR="0032290D" w:rsidRPr="00815F65">
        <w:rPr>
          <w:rFonts w:ascii="Times New Roman" w:hAnsi="Times New Roman"/>
          <w:sz w:val="28"/>
          <w:szCs w:val="28"/>
        </w:rPr>
        <w:t>–</w:t>
      </w:r>
      <w:r w:rsidR="00E2280B" w:rsidRPr="00815F65">
        <w:rPr>
          <w:rFonts w:ascii="Times New Roman" w:hAnsi="Times New Roman"/>
          <w:sz w:val="28"/>
          <w:szCs w:val="28"/>
        </w:rPr>
        <w:t xml:space="preserve"> по месту нахождения головного подразделения.</w:t>
      </w:r>
    </w:p>
    <w:p w:rsidR="00E2280B" w:rsidRPr="00E12B06" w:rsidRDefault="00E2280B"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В случае, когда юридическое лицо (его обособленное подразделение) </w:t>
      </w:r>
      <w:r w:rsidR="0099566E">
        <w:rPr>
          <w:rFonts w:ascii="Times New Roman" w:hAnsi="Times New Roman"/>
          <w:sz w:val="28"/>
          <w:szCs w:val="28"/>
        </w:rPr>
        <w:br/>
      </w:r>
      <w:r w:rsidRPr="00E12B06">
        <w:rPr>
          <w:rFonts w:ascii="Times New Roman" w:hAnsi="Times New Roman"/>
          <w:sz w:val="28"/>
          <w:szCs w:val="28"/>
        </w:rPr>
        <w:t xml:space="preserve">не осуществляет деятельность по месту своего нахождения, </w:t>
      </w:r>
      <w:hyperlink r:id="rId14" w:history="1">
        <w:r w:rsidRPr="00E12B06">
          <w:rPr>
            <w:rFonts w:ascii="Times New Roman" w:hAnsi="Times New Roman"/>
            <w:sz w:val="28"/>
            <w:szCs w:val="28"/>
          </w:rPr>
          <w:t>форма</w:t>
        </w:r>
      </w:hyperlink>
      <w:r w:rsidRPr="00E12B06">
        <w:rPr>
          <w:rFonts w:ascii="Times New Roman" w:hAnsi="Times New Roman"/>
          <w:sz w:val="28"/>
          <w:szCs w:val="28"/>
        </w:rPr>
        <w:t xml:space="preserve"> предоставляется по месту фактического осуществления ими деятельности.</w:t>
      </w:r>
    </w:p>
    <w:p w:rsidR="00E2280B" w:rsidRPr="00E12B06" w:rsidRDefault="00E2280B"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Руководитель юридического лица назначает должностных лиц, уполномоченных предоставлять </w:t>
      </w:r>
      <w:r w:rsidR="00C11EE0">
        <w:rPr>
          <w:rFonts w:ascii="Times New Roman" w:hAnsi="Times New Roman"/>
          <w:sz w:val="28"/>
          <w:szCs w:val="28"/>
        </w:rPr>
        <w:t xml:space="preserve">первичные </w:t>
      </w:r>
      <w:r w:rsidRPr="00E12B06">
        <w:rPr>
          <w:rFonts w:ascii="Times New Roman" w:hAnsi="Times New Roman"/>
          <w:sz w:val="28"/>
          <w:szCs w:val="28"/>
        </w:rPr>
        <w:t>статистическ</w:t>
      </w:r>
      <w:r w:rsidR="00C11EE0">
        <w:rPr>
          <w:rFonts w:ascii="Times New Roman" w:hAnsi="Times New Roman"/>
          <w:sz w:val="28"/>
          <w:szCs w:val="28"/>
        </w:rPr>
        <w:t>ие данные</w:t>
      </w:r>
      <w:r w:rsidRPr="00E12B06">
        <w:rPr>
          <w:rFonts w:ascii="Times New Roman" w:hAnsi="Times New Roman"/>
          <w:sz w:val="28"/>
          <w:szCs w:val="28"/>
        </w:rPr>
        <w:t xml:space="preserve"> от имени юридического лица.</w:t>
      </w:r>
    </w:p>
    <w:p w:rsidR="007B602A" w:rsidRDefault="007B602A" w:rsidP="00450B31">
      <w:pPr>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Если юридическое лицо имеет основные фонды, включая объекты, </w:t>
      </w:r>
      <w:r w:rsidR="0099566E">
        <w:rPr>
          <w:rFonts w:ascii="Times New Roman" w:hAnsi="Times New Roman"/>
          <w:sz w:val="28"/>
          <w:szCs w:val="28"/>
        </w:rPr>
        <w:br/>
      </w:r>
      <w:r w:rsidRPr="00E12B06">
        <w:rPr>
          <w:rFonts w:ascii="Times New Roman" w:hAnsi="Times New Roman"/>
          <w:sz w:val="28"/>
          <w:szCs w:val="28"/>
        </w:rPr>
        <w:t>не завершенные строительством, фактически расположенные на территории двух и более субъектов Российской Федерации</w:t>
      </w:r>
      <w:r w:rsidR="00461273" w:rsidRPr="00E12B06">
        <w:rPr>
          <w:rFonts w:ascii="Times New Roman" w:hAnsi="Times New Roman"/>
          <w:sz w:val="28"/>
          <w:szCs w:val="28"/>
        </w:rPr>
        <w:t xml:space="preserve"> без образования обособленного подразделения</w:t>
      </w:r>
      <w:r w:rsidRPr="00E12B06">
        <w:rPr>
          <w:rFonts w:ascii="Times New Roman" w:hAnsi="Times New Roman"/>
          <w:sz w:val="28"/>
          <w:szCs w:val="28"/>
        </w:rPr>
        <w:t>, форма №</w:t>
      </w:r>
      <w:r w:rsidR="007D2A64">
        <w:rPr>
          <w:rFonts w:ascii="Times New Roman" w:hAnsi="Times New Roman"/>
          <w:sz w:val="28"/>
          <w:szCs w:val="28"/>
        </w:rPr>
        <w:t xml:space="preserve"> </w:t>
      </w:r>
      <w:r w:rsidRPr="00E12B06">
        <w:rPr>
          <w:rFonts w:ascii="Times New Roman" w:hAnsi="Times New Roman"/>
          <w:sz w:val="28"/>
          <w:szCs w:val="28"/>
        </w:rPr>
        <w:t xml:space="preserve">11 предоставляется отдельно по каждому из этих субъектов </w:t>
      </w:r>
      <w:r w:rsidR="005168D4" w:rsidRPr="005168D4">
        <w:rPr>
          <w:rFonts w:ascii="Times New Roman" w:hAnsi="Times New Roman"/>
          <w:sz w:val="28"/>
          <w:szCs w:val="28"/>
        </w:rPr>
        <w:t xml:space="preserve">Российской Федерации </w:t>
      </w:r>
      <w:r w:rsidRPr="00E12B06">
        <w:rPr>
          <w:rFonts w:ascii="Times New Roman" w:hAnsi="Times New Roman"/>
          <w:sz w:val="28"/>
          <w:szCs w:val="28"/>
        </w:rPr>
        <w:t xml:space="preserve">в порядке, аналогичном установленному </w:t>
      </w:r>
      <w:r w:rsidR="007C396C">
        <w:rPr>
          <w:rFonts w:ascii="Times New Roman" w:hAnsi="Times New Roman"/>
          <w:sz w:val="28"/>
          <w:szCs w:val="28"/>
        </w:rPr>
        <w:br/>
      </w:r>
      <w:r w:rsidRPr="00E12B06">
        <w:rPr>
          <w:rFonts w:ascii="Times New Roman" w:hAnsi="Times New Roman"/>
          <w:sz w:val="28"/>
          <w:szCs w:val="28"/>
        </w:rPr>
        <w:lastRenderedPageBreak/>
        <w:t>для обособленных подразделений, находящихся в ином субъекте Российской Федерации.</w:t>
      </w:r>
    </w:p>
    <w:p w:rsidR="00B50249" w:rsidRPr="000830C6" w:rsidRDefault="00B50249" w:rsidP="00450B31">
      <w:pPr>
        <w:widowControl w:val="0"/>
        <w:autoSpaceDE w:val="0"/>
        <w:autoSpaceDN w:val="0"/>
        <w:adjustRightInd w:val="0"/>
        <w:spacing w:after="0" w:line="360" w:lineRule="auto"/>
        <w:ind w:firstLine="709"/>
        <w:jc w:val="both"/>
        <w:rPr>
          <w:rFonts w:ascii="Times New Roman" w:hAnsi="Times New Roman"/>
          <w:sz w:val="28"/>
          <w:szCs w:val="28"/>
        </w:rPr>
      </w:pPr>
      <w:r w:rsidRPr="000830C6">
        <w:rPr>
          <w:rFonts w:ascii="Times New Roman" w:hAnsi="Times New Roman"/>
          <w:sz w:val="28"/>
          <w:szCs w:val="28"/>
        </w:rPr>
        <w:t>Если юридическое лицо имеет основные фонды без образования т</w:t>
      </w:r>
      <w:r w:rsidR="00997754" w:rsidRPr="000830C6">
        <w:rPr>
          <w:rFonts w:ascii="Times New Roman" w:hAnsi="Times New Roman"/>
          <w:sz w:val="28"/>
          <w:szCs w:val="28"/>
        </w:rPr>
        <w:t xml:space="preserve">ерриториально </w:t>
      </w:r>
      <w:r w:rsidRPr="000830C6">
        <w:rPr>
          <w:rFonts w:ascii="Times New Roman" w:hAnsi="Times New Roman"/>
          <w:sz w:val="28"/>
          <w:szCs w:val="28"/>
        </w:rPr>
        <w:t xml:space="preserve">обособленного структурного подразделения, расположенные на территории иного субъекта Российской Федерации,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и указывается в кодовой части бланка формы </w:t>
      </w:r>
      <w:r w:rsidR="0099566E">
        <w:rPr>
          <w:rFonts w:ascii="Times New Roman" w:hAnsi="Times New Roman"/>
          <w:sz w:val="28"/>
          <w:szCs w:val="28"/>
        </w:rPr>
        <w:br/>
      </w:r>
      <w:r w:rsidRPr="000830C6">
        <w:rPr>
          <w:rFonts w:ascii="Times New Roman" w:hAnsi="Times New Roman"/>
          <w:sz w:val="28"/>
          <w:szCs w:val="28"/>
        </w:rPr>
        <w:t>при заполнении отчета</w:t>
      </w:r>
      <w:r w:rsidR="0095507C">
        <w:rPr>
          <w:rFonts w:ascii="Times New Roman" w:hAnsi="Times New Roman"/>
          <w:sz w:val="28"/>
          <w:szCs w:val="28"/>
        </w:rPr>
        <w:t xml:space="preserve"> по форме</w:t>
      </w:r>
      <w:r w:rsidRPr="000830C6">
        <w:rPr>
          <w:rFonts w:ascii="Times New Roman" w:hAnsi="Times New Roman"/>
          <w:sz w:val="28"/>
          <w:szCs w:val="28"/>
        </w:rPr>
        <w:t>.</w:t>
      </w:r>
    </w:p>
    <w:p w:rsidR="007B602A" w:rsidRPr="000830C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830C6">
        <w:rPr>
          <w:rFonts w:ascii="Times New Roman" w:hAnsi="Times New Roman"/>
          <w:sz w:val="28"/>
          <w:szCs w:val="28"/>
        </w:rPr>
        <w:t xml:space="preserve">Расположенные на территории России юридические лица, имеющие основные фонды, расположенные за пределами России, включают их в отчет </w:t>
      </w:r>
      <w:r w:rsidR="0095507C">
        <w:rPr>
          <w:rFonts w:ascii="Times New Roman" w:hAnsi="Times New Roman"/>
          <w:sz w:val="28"/>
          <w:szCs w:val="28"/>
        </w:rPr>
        <w:br/>
        <w:t xml:space="preserve">по форме </w:t>
      </w:r>
      <w:r w:rsidRPr="000830C6">
        <w:rPr>
          <w:rFonts w:ascii="Times New Roman" w:hAnsi="Times New Roman"/>
          <w:sz w:val="28"/>
          <w:szCs w:val="28"/>
        </w:rPr>
        <w:t>исключительно в части машин, оборудования, транспортных средств, других движимых активов.</w:t>
      </w:r>
    </w:p>
    <w:p w:rsidR="007B602A"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830C6">
        <w:rPr>
          <w:rFonts w:ascii="Times New Roman" w:hAnsi="Times New Roman"/>
          <w:sz w:val="28"/>
          <w:szCs w:val="28"/>
        </w:rPr>
        <w:t xml:space="preserve">Расположенные на территории России филиалы и представительства зарубежных организаций </w:t>
      </w:r>
      <w:proofErr w:type="gramStart"/>
      <w:r w:rsidRPr="000830C6">
        <w:rPr>
          <w:rFonts w:ascii="Times New Roman" w:hAnsi="Times New Roman"/>
          <w:sz w:val="28"/>
          <w:szCs w:val="28"/>
        </w:rPr>
        <w:t>предоставляют отчет</w:t>
      </w:r>
      <w:proofErr w:type="gramEnd"/>
      <w:r w:rsidRPr="000830C6">
        <w:rPr>
          <w:rFonts w:ascii="Times New Roman" w:hAnsi="Times New Roman"/>
          <w:sz w:val="28"/>
          <w:szCs w:val="28"/>
        </w:rPr>
        <w:t xml:space="preserve"> </w:t>
      </w:r>
      <w:r w:rsidR="0095507C">
        <w:rPr>
          <w:rFonts w:ascii="Times New Roman" w:hAnsi="Times New Roman"/>
          <w:sz w:val="28"/>
          <w:szCs w:val="28"/>
        </w:rPr>
        <w:t xml:space="preserve">по форме </w:t>
      </w:r>
      <w:r w:rsidRPr="000830C6">
        <w:rPr>
          <w:rFonts w:ascii="Times New Roman" w:hAnsi="Times New Roman"/>
          <w:sz w:val="28"/>
          <w:szCs w:val="28"/>
        </w:rPr>
        <w:t xml:space="preserve">в территориальный орган Росстата по месту своего нахождения в порядке, установленном </w:t>
      </w:r>
      <w:r w:rsidR="007C396C">
        <w:rPr>
          <w:rFonts w:ascii="Times New Roman" w:hAnsi="Times New Roman"/>
          <w:sz w:val="28"/>
          <w:szCs w:val="28"/>
        </w:rPr>
        <w:br/>
      </w:r>
      <w:r w:rsidRPr="000830C6">
        <w:rPr>
          <w:rFonts w:ascii="Times New Roman" w:hAnsi="Times New Roman"/>
          <w:sz w:val="28"/>
          <w:szCs w:val="28"/>
        </w:rPr>
        <w:t>для юридических лиц.</w:t>
      </w:r>
    </w:p>
    <w:p w:rsidR="00FF083B" w:rsidRPr="00D715B8" w:rsidRDefault="00805BA8"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В случае отсутствия показателей формы</w:t>
      </w:r>
      <w:r w:rsidR="00997754" w:rsidRPr="00D715B8">
        <w:rPr>
          <w:rFonts w:ascii="Times New Roman" w:hAnsi="Times New Roman"/>
          <w:sz w:val="28"/>
          <w:szCs w:val="28"/>
        </w:rPr>
        <w:t xml:space="preserve"> №</w:t>
      </w:r>
      <w:r w:rsidR="00E87E19" w:rsidRPr="00D715B8">
        <w:rPr>
          <w:rFonts w:ascii="Times New Roman" w:hAnsi="Times New Roman"/>
          <w:sz w:val="28"/>
          <w:szCs w:val="28"/>
        </w:rPr>
        <w:t xml:space="preserve"> </w:t>
      </w:r>
      <w:r w:rsidR="00997754" w:rsidRPr="00D715B8">
        <w:rPr>
          <w:rFonts w:ascii="Times New Roman" w:hAnsi="Times New Roman"/>
          <w:sz w:val="28"/>
          <w:szCs w:val="28"/>
        </w:rPr>
        <w:t>11</w:t>
      </w:r>
      <w:r w:rsidRPr="00D715B8">
        <w:rPr>
          <w:rFonts w:ascii="Times New Roman" w:hAnsi="Times New Roman"/>
          <w:sz w:val="28"/>
          <w:szCs w:val="28"/>
        </w:rPr>
        <w:t xml:space="preserve"> </w:t>
      </w:r>
      <w:proofErr w:type="gramStart"/>
      <w:r w:rsidRPr="00D715B8">
        <w:rPr>
          <w:rFonts w:ascii="Times New Roman" w:hAnsi="Times New Roman"/>
          <w:sz w:val="28"/>
          <w:szCs w:val="28"/>
        </w:rPr>
        <w:t xml:space="preserve">за отчетный год </w:t>
      </w:r>
      <w:r w:rsidR="00FF083B" w:rsidRPr="00D715B8">
        <w:rPr>
          <w:rFonts w:ascii="Times New Roman" w:hAnsi="Times New Roman"/>
          <w:sz w:val="28"/>
          <w:szCs w:val="28"/>
        </w:rPr>
        <w:t xml:space="preserve">возможно направление респондентом </w:t>
      </w:r>
      <w:r w:rsidRPr="00D715B8">
        <w:rPr>
          <w:rFonts w:ascii="Times New Roman" w:hAnsi="Times New Roman"/>
          <w:sz w:val="28"/>
          <w:szCs w:val="28"/>
        </w:rPr>
        <w:t xml:space="preserve">в территориальный орган </w:t>
      </w:r>
      <w:r w:rsidR="00997754" w:rsidRPr="00D715B8">
        <w:rPr>
          <w:rFonts w:ascii="Times New Roman" w:hAnsi="Times New Roman"/>
          <w:sz w:val="28"/>
          <w:szCs w:val="28"/>
        </w:rPr>
        <w:t xml:space="preserve">Федеральной службы государственной </w:t>
      </w:r>
      <w:r w:rsidRPr="00D715B8">
        <w:rPr>
          <w:rFonts w:ascii="Times New Roman" w:hAnsi="Times New Roman"/>
          <w:sz w:val="28"/>
          <w:szCs w:val="28"/>
        </w:rPr>
        <w:t xml:space="preserve">статистики по месту нахождения организации </w:t>
      </w:r>
      <w:r w:rsidR="00FF083B" w:rsidRPr="00D715B8">
        <w:rPr>
          <w:rFonts w:ascii="Times New Roman" w:hAnsi="Times New Roman"/>
          <w:sz w:val="28"/>
          <w:szCs w:val="28"/>
        </w:rPr>
        <w:t xml:space="preserve">подписанного </w:t>
      </w:r>
      <w:r w:rsidR="00FF083B" w:rsidRPr="00D715B8">
        <w:rPr>
          <w:rFonts w:ascii="Times New Roman" w:hAnsi="Times New Roman"/>
          <w:sz w:val="28"/>
          <w:szCs w:val="28"/>
        </w:rPr>
        <w:br/>
        <w:t>в установленном порядке отчета по форме</w:t>
      </w:r>
      <w:proofErr w:type="gramEnd"/>
      <w:r w:rsidR="00FF083B" w:rsidRPr="00D715B8">
        <w:rPr>
          <w:rFonts w:ascii="Times New Roman" w:hAnsi="Times New Roman"/>
          <w:sz w:val="28"/>
          <w:szCs w:val="28"/>
        </w:rPr>
        <w:t>, не заполненного значениями показателей («пустого» отчета по форме).</w:t>
      </w:r>
    </w:p>
    <w:p w:rsidR="00FF083B" w:rsidRDefault="00FF083B" w:rsidP="00FF083B">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p>
    <w:p w:rsidR="005442CB" w:rsidRPr="005442CB" w:rsidRDefault="007B602A" w:rsidP="00FF083B">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2. </w:t>
      </w:r>
      <w:r w:rsidR="005442CB" w:rsidRPr="005442CB">
        <w:rPr>
          <w:rFonts w:ascii="Times New Roman" w:hAnsi="Times New Roman"/>
          <w:sz w:val="28"/>
          <w:szCs w:val="28"/>
        </w:rP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w:t>
      </w:r>
      <w:r w:rsidR="0032290D">
        <w:rPr>
          <w:rFonts w:ascii="Times New Roman" w:hAnsi="Times New Roman"/>
          <w:sz w:val="28"/>
          <w:szCs w:val="28"/>
        </w:rPr>
        <w:t>–</w:t>
      </w:r>
      <w:r w:rsidR="005442CB" w:rsidRPr="005442CB">
        <w:rPr>
          <w:rFonts w:ascii="Times New Roman" w:hAnsi="Times New Roman"/>
          <w:sz w:val="28"/>
          <w:szCs w:val="28"/>
        </w:rPr>
        <w:t xml:space="preserve"> краткое наименование. На бланке формы, содержащей сведения по обособленному подразделению юридического лица, указывается наименование обособленного </w:t>
      </w:r>
      <w:r w:rsidR="005442CB" w:rsidRPr="005442CB">
        <w:rPr>
          <w:rFonts w:ascii="Times New Roman" w:hAnsi="Times New Roman"/>
          <w:sz w:val="28"/>
          <w:szCs w:val="28"/>
        </w:rPr>
        <w:lastRenderedPageBreak/>
        <w:t>подразделения и юридического лица, к которому оно относится.</w:t>
      </w:r>
    </w:p>
    <w:p w:rsidR="005442CB" w:rsidRDefault="005442CB"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5442CB">
        <w:rPr>
          <w:rFonts w:ascii="Times New Roman" w:hAnsi="Times New Roman"/>
          <w:sz w:val="28"/>
          <w:szCs w:val="28"/>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w:t>
      </w:r>
      <w:r w:rsidR="00370A5E">
        <w:rPr>
          <w:rFonts w:ascii="Times New Roman" w:hAnsi="Times New Roman"/>
          <w:sz w:val="28"/>
          <w:szCs w:val="28"/>
        </w:rPr>
        <w:t>ое местонахождение респондента (почтовый</w:t>
      </w:r>
      <w:r w:rsidRPr="005442CB">
        <w:rPr>
          <w:rFonts w:ascii="Times New Roman" w:hAnsi="Times New Roman"/>
          <w:sz w:val="28"/>
          <w:szCs w:val="28"/>
        </w:rPr>
        <w:t xml:space="preserve"> адрес</w:t>
      </w:r>
      <w:r w:rsidR="00370A5E">
        <w:rPr>
          <w:rFonts w:ascii="Times New Roman" w:hAnsi="Times New Roman"/>
          <w:sz w:val="28"/>
          <w:szCs w:val="28"/>
        </w:rPr>
        <w:t>)</w:t>
      </w:r>
      <w:r w:rsidRPr="005442CB">
        <w:rPr>
          <w:rFonts w:ascii="Times New Roman" w:hAnsi="Times New Roman"/>
          <w:sz w:val="28"/>
          <w:szCs w:val="28"/>
        </w:rPr>
        <w:t>.</w:t>
      </w:r>
      <w:proofErr w:type="gramEnd"/>
      <w:r w:rsidRPr="005442CB">
        <w:rPr>
          <w:rFonts w:ascii="Times New Roman" w:hAnsi="Times New Roman"/>
          <w:sz w:val="28"/>
          <w:szCs w:val="28"/>
        </w:rPr>
        <w:t xml:space="preserve"> Для обособленных подразделений, не имеющих юридического адреса, указывается фактический (почтовый) адрес с почтовым индексом.</w:t>
      </w:r>
    </w:p>
    <w:p w:rsidR="00EF2329" w:rsidRPr="00EF2329" w:rsidRDefault="00EF2329" w:rsidP="00450B31">
      <w:pPr>
        <w:widowControl w:val="0"/>
        <w:autoSpaceDE w:val="0"/>
        <w:autoSpaceDN w:val="0"/>
        <w:adjustRightInd w:val="0"/>
        <w:spacing w:after="0" w:line="360" w:lineRule="auto"/>
        <w:ind w:firstLine="709"/>
        <w:jc w:val="both"/>
        <w:rPr>
          <w:rFonts w:ascii="Times New Roman" w:hAnsi="Times New Roman"/>
          <w:sz w:val="28"/>
          <w:szCs w:val="28"/>
        </w:rPr>
      </w:pPr>
      <w:r w:rsidRPr="00EF2329">
        <w:rPr>
          <w:rFonts w:ascii="Times New Roman" w:hAnsi="Times New Roman"/>
          <w:sz w:val="28"/>
          <w:szCs w:val="28"/>
        </w:rPr>
        <w:t xml:space="preserve">В кодовой части титульного листа формы на основании Уведомления </w:t>
      </w:r>
      <w:r w:rsidR="00ED7EA7">
        <w:rPr>
          <w:rFonts w:ascii="Times New Roman" w:hAnsi="Times New Roman"/>
          <w:sz w:val="28"/>
          <w:szCs w:val="28"/>
        </w:rPr>
        <w:br/>
      </w:r>
      <w:r w:rsidRPr="00EF2329">
        <w:rPr>
          <w:rFonts w:ascii="Times New Roman" w:hAnsi="Times New Roman"/>
          <w:sz w:val="28"/>
          <w:szCs w:val="28"/>
        </w:rPr>
        <w:t xml:space="preserve">о присвоении кода ОКПО (идентификационного номера), размещенного </w:t>
      </w:r>
      <w:r w:rsidR="007C396C">
        <w:rPr>
          <w:rFonts w:ascii="Times New Roman" w:hAnsi="Times New Roman"/>
          <w:sz w:val="28"/>
          <w:szCs w:val="28"/>
        </w:rPr>
        <w:br/>
      </w:r>
      <w:r w:rsidRPr="00EF2329">
        <w:rPr>
          <w:rFonts w:ascii="Times New Roman" w:hAnsi="Times New Roman"/>
          <w:sz w:val="28"/>
          <w:szCs w:val="28"/>
        </w:rPr>
        <w:t xml:space="preserve">на </w:t>
      </w:r>
      <w:proofErr w:type="gramStart"/>
      <w:r w:rsidRPr="00EF2329">
        <w:rPr>
          <w:rFonts w:ascii="Times New Roman" w:hAnsi="Times New Roman"/>
          <w:sz w:val="28"/>
          <w:szCs w:val="28"/>
        </w:rPr>
        <w:t>Интернет-портале</w:t>
      </w:r>
      <w:proofErr w:type="gramEnd"/>
      <w:r w:rsidRPr="00EF2329">
        <w:rPr>
          <w:rFonts w:ascii="Times New Roman" w:hAnsi="Times New Roman"/>
          <w:sz w:val="28"/>
          <w:szCs w:val="28"/>
        </w:rPr>
        <w:t xml:space="preserve"> Росстата по адресу: http://websbor.gks</w:t>
      </w:r>
      <w:r w:rsidR="006B27D8">
        <w:rPr>
          <w:rFonts w:ascii="Times New Roman" w:hAnsi="Times New Roman"/>
          <w:sz w:val="28"/>
          <w:szCs w:val="28"/>
        </w:rPr>
        <w:t>.ru</w:t>
      </w:r>
      <w:r w:rsidRPr="00EF2329">
        <w:rPr>
          <w:rFonts w:ascii="Times New Roman" w:hAnsi="Times New Roman"/>
          <w:sz w:val="28"/>
          <w:szCs w:val="28"/>
        </w:rPr>
        <w:t>, отчитывающаяся организация проставляет:</w:t>
      </w:r>
    </w:p>
    <w:p w:rsidR="00EF2329" w:rsidRPr="00815F65" w:rsidRDefault="00EF2329" w:rsidP="00450B31">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 xml:space="preserve">код по Общероссийскому классификатору предприятий и организаций (ОКПО) </w:t>
      </w:r>
      <w:proofErr w:type="gramStart"/>
      <w:r w:rsidRPr="00815F65">
        <w:rPr>
          <w:rFonts w:ascii="Times New Roman" w:hAnsi="Times New Roman"/>
          <w:sz w:val="28"/>
          <w:szCs w:val="28"/>
        </w:rPr>
        <w:t>для</w:t>
      </w:r>
      <w:proofErr w:type="gramEnd"/>
      <w:r w:rsidRPr="00815F65">
        <w:rPr>
          <w:rFonts w:ascii="Times New Roman" w:hAnsi="Times New Roman"/>
          <w:sz w:val="28"/>
          <w:szCs w:val="28"/>
        </w:rPr>
        <w:t>:</w:t>
      </w:r>
    </w:p>
    <w:p w:rsidR="00EF2329" w:rsidRPr="00815F65" w:rsidRDefault="00EF2329" w:rsidP="00450B31">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юридического лица, не имеющего территориально обособленных подразделений;</w:t>
      </w:r>
    </w:p>
    <w:p w:rsidR="00EF2329" w:rsidRPr="00815F65" w:rsidRDefault="00EF2329" w:rsidP="00450B31">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юридического лица, у которого все его обособленные подразделения находятся в одном с ним субъекте Российской Федерации;</w:t>
      </w:r>
    </w:p>
    <w:p w:rsidR="00EF2329" w:rsidRPr="00815F65" w:rsidRDefault="00EF2329" w:rsidP="00450B31">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 xml:space="preserve">идентификационный номер </w:t>
      </w:r>
      <w:proofErr w:type="gramStart"/>
      <w:r w:rsidRPr="00815F65">
        <w:rPr>
          <w:rFonts w:ascii="Times New Roman" w:hAnsi="Times New Roman"/>
          <w:sz w:val="28"/>
          <w:szCs w:val="28"/>
        </w:rPr>
        <w:t>для</w:t>
      </w:r>
      <w:proofErr w:type="gramEnd"/>
      <w:r w:rsidRPr="00815F65">
        <w:rPr>
          <w:rFonts w:ascii="Times New Roman" w:hAnsi="Times New Roman"/>
          <w:sz w:val="28"/>
          <w:szCs w:val="28"/>
        </w:rPr>
        <w:t>:</w:t>
      </w:r>
    </w:p>
    <w:p w:rsidR="00EF2329" w:rsidRPr="00815F65" w:rsidRDefault="00EF2329" w:rsidP="00450B31">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 xml:space="preserve">головного подразделения юридического лица, в </w:t>
      </w:r>
      <w:proofErr w:type="gramStart"/>
      <w:r w:rsidRPr="00815F65">
        <w:rPr>
          <w:rFonts w:ascii="Times New Roman" w:hAnsi="Times New Roman"/>
          <w:sz w:val="28"/>
          <w:szCs w:val="28"/>
        </w:rPr>
        <w:t>отчет</w:t>
      </w:r>
      <w:proofErr w:type="gramEnd"/>
      <w:r w:rsidRPr="00815F65">
        <w:rPr>
          <w:rFonts w:ascii="Times New Roman" w:hAnsi="Times New Roman"/>
          <w:sz w:val="28"/>
          <w:szCs w:val="28"/>
        </w:rPr>
        <w:t xml:space="preserve"> </w:t>
      </w:r>
      <w:r w:rsidR="00370A5E">
        <w:rPr>
          <w:rFonts w:ascii="Times New Roman" w:hAnsi="Times New Roman"/>
          <w:sz w:val="28"/>
          <w:szCs w:val="28"/>
        </w:rPr>
        <w:t xml:space="preserve">по форме </w:t>
      </w:r>
      <w:r w:rsidRPr="00815F65">
        <w:rPr>
          <w:rFonts w:ascii="Times New Roman" w:hAnsi="Times New Roman"/>
          <w:sz w:val="28"/>
          <w:szCs w:val="28"/>
        </w:rPr>
        <w:t>которого включены обособленные подразделения, находящиеся в одном субъекте Российской Федерации с юридическим лицом (в случае наличия территориально обособленных подразделений в разных субъектах Российской Федерации с юридическим лицом);</w:t>
      </w:r>
    </w:p>
    <w:p w:rsidR="00EF2329" w:rsidRPr="00815F65" w:rsidRDefault="00EF2329" w:rsidP="00450B31">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 xml:space="preserve">территориально обособленного подразделения, находящегося </w:t>
      </w:r>
      <w:r w:rsidR="007C396C">
        <w:rPr>
          <w:rFonts w:ascii="Times New Roman" w:hAnsi="Times New Roman"/>
          <w:sz w:val="28"/>
          <w:szCs w:val="28"/>
        </w:rPr>
        <w:br/>
      </w:r>
      <w:r w:rsidRPr="00815F65">
        <w:rPr>
          <w:rFonts w:ascii="Times New Roman" w:hAnsi="Times New Roman"/>
          <w:sz w:val="28"/>
          <w:szCs w:val="28"/>
        </w:rPr>
        <w:t>на территории субъекта Российской Федерации, отличного от местонахождения юридического лица.</w:t>
      </w:r>
    </w:p>
    <w:p w:rsidR="005442CB" w:rsidRDefault="005442CB" w:rsidP="00450B31">
      <w:pPr>
        <w:widowControl w:val="0"/>
        <w:autoSpaceDE w:val="0"/>
        <w:autoSpaceDN w:val="0"/>
        <w:adjustRightInd w:val="0"/>
        <w:spacing w:after="0" w:line="360" w:lineRule="auto"/>
        <w:ind w:firstLine="709"/>
        <w:jc w:val="both"/>
        <w:rPr>
          <w:rFonts w:ascii="Times New Roman" w:hAnsi="Times New Roman"/>
          <w:sz w:val="28"/>
          <w:szCs w:val="28"/>
        </w:rPr>
      </w:pPr>
      <w:r w:rsidRPr="005442CB">
        <w:rPr>
          <w:rFonts w:ascii="Times New Roman" w:hAnsi="Times New Roman"/>
          <w:sz w:val="28"/>
          <w:szCs w:val="28"/>
        </w:rPr>
        <w:t xml:space="preserve">Данные приводятся в тех единицах измерения, которые указаны </w:t>
      </w:r>
      <w:r w:rsidR="007C396C">
        <w:rPr>
          <w:rFonts w:ascii="Times New Roman" w:hAnsi="Times New Roman"/>
          <w:sz w:val="28"/>
          <w:szCs w:val="28"/>
        </w:rPr>
        <w:br/>
      </w:r>
      <w:r w:rsidRPr="005442CB">
        <w:rPr>
          <w:rFonts w:ascii="Times New Roman" w:hAnsi="Times New Roman"/>
          <w:sz w:val="28"/>
          <w:szCs w:val="28"/>
        </w:rPr>
        <w:t>в форме №</w:t>
      </w:r>
      <w:r w:rsidR="002C0679">
        <w:rPr>
          <w:rFonts w:ascii="Times New Roman" w:hAnsi="Times New Roman"/>
          <w:sz w:val="28"/>
          <w:szCs w:val="28"/>
        </w:rPr>
        <w:t xml:space="preserve"> </w:t>
      </w:r>
      <w:r w:rsidRPr="005442CB">
        <w:rPr>
          <w:rFonts w:ascii="Times New Roman" w:hAnsi="Times New Roman"/>
          <w:sz w:val="28"/>
          <w:szCs w:val="28"/>
        </w:rPr>
        <w:t>11, в целых числах.</w:t>
      </w:r>
    </w:p>
    <w:p w:rsidR="00904349" w:rsidRPr="005442CB" w:rsidRDefault="00904349" w:rsidP="00904349">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В разделе V формы № 11 указываются коды ОКПО (для юридического лица без территориально обособленных подразделений) или </w:t>
      </w:r>
      <w:r w:rsidRPr="00D715B8">
        <w:rPr>
          <w:rFonts w:ascii="Times New Roman" w:hAnsi="Times New Roman"/>
          <w:sz w:val="28"/>
          <w:szCs w:val="28"/>
        </w:rPr>
        <w:lastRenderedPageBreak/>
        <w:t>идентификационные номера (для территориально обособленного подразделения и головного подразделения юридического лица, у которого все его обособленные подразделения находятся в одном с ним субъекте Российской Федерации).</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3. </w:t>
      </w:r>
      <w:r w:rsidR="009A0436">
        <w:rPr>
          <w:rFonts w:ascii="Times New Roman" w:hAnsi="Times New Roman"/>
          <w:sz w:val="28"/>
          <w:szCs w:val="28"/>
        </w:rPr>
        <w:t>При заполнении формы федерального статистического наблюдения</w:t>
      </w:r>
      <w:r w:rsidR="009A0436">
        <w:rPr>
          <w:rFonts w:ascii="Times New Roman" w:hAnsi="Times New Roman"/>
          <w:sz w:val="28"/>
          <w:szCs w:val="28"/>
        </w:rPr>
        <w:br/>
        <w:t xml:space="preserve">№ 11 </w:t>
      </w:r>
      <w:r w:rsidR="006217D2">
        <w:rPr>
          <w:rFonts w:ascii="Times New Roman" w:hAnsi="Times New Roman"/>
          <w:sz w:val="28"/>
          <w:szCs w:val="28"/>
        </w:rPr>
        <w:t xml:space="preserve">необходимо </w:t>
      </w:r>
      <w:r w:rsidR="009A0436">
        <w:rPr>
          <w:rFonts w:ascii="Times New Roman" w:hAnsi="Times New Roman"/>
          <w:sz w:val="28"/>
          <w:szCs w:val="28"/>
        </w:rPr>
        <w:t xml:space="preserve">руководствоваться </w:t>
      </w:r>
      <w:r w:rsidRPr="00E12B06">
        <w:rPr>
          <w:rFonts w:ascii="Times New Roman" w:hAnsi="Times New Roman"/>
          <w:sz w:val="28"/>
          <w:szCs w:val="28"/>
        </w:rPr>
        <w:t>принципам</w:t>
      </w:r>
      <w:r w:rsidR="009A0436">
        <w:rPr>
          <w:rFonts w:ascii="Times New Roman" w:hAnsi="Times New Roman"/>
          <w:sz w:val="28"/>
          <w:szCs w:val="28"/>
        </w:rPr>
        <w:t>и</w:t>
      </w:r>
      <w:r w:rsidRPr="00E12B06">
        <w:rPr>
          <w:rFonts w:ascii="Times New Roman" w:hAnsi="Times New Roman"/>
          <w:sz w:val="28"/>
          <w:szCs w:val="28"/>
        </w:rPr>
        <w:t xml:space="preserve"> бухгал</w:t>
      </w:r>
      <w:r w:rsidR="009A0436">
        <w:rPr>
          <w:rFonts w:ascii="Times New Roman" w:hAnsi="Times New Roman"/>
          <w:sz w:val="28"/>
          <w:szCs w:val="28"/>
        </w:rPr>
        <w:t>терского учета основных средств:</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Методически</w:t>
      </w:r>
      <w:r w:rsidR="009A0436">
        <w:rPr>
          <w:rFonts w:ascii="Times New Roman" w:hAnsi="Times New Roman"/>
          <w:sz w:val="28"/>
          <w:szCs w:val="28"/>
        </w:rPr>
        <w:t>ми</w:t>
      </w:r>
      <w:r w:rsidRPr="00E12B06">
        <w:rPr>
          <w:rFonts w:ascii="Times New Roman" w:hAnsi="Times New Roman"/>
          <w:sz w:val="28"/>
          <w:szCs w:val="28"/>
        </w:rPr>
        <w:t xml:space="preserve"> </w:t>
      </w:r>
      <w:hyperlink r:id="rId15" w:history="1">
        <w:r w:rsidRPr="00E12B06">
          <w:rPr>
            <w:rFonts w:ascii="Times New Roman" w:hAnsi="Times New Roman"/>
            <w:sz w:val="28"/>
            <w:szCs w:val="28"/>
          </w:rPr>
          <w:t>указания</w:t>
        </w:r>
      </w:hyperlink>
      <w:r w:rsidR="009A0436">
        <w:rPr>
          <w:rFonts w:ascii="Times New Roman" w:hAnsi="Times New Roman"/>
          <w:sz w:val="28"/>
          <w:szCs w:val="28"/>
        </w:rPr>
        <w:t>ми</w:t>
      </w:r>
      <w:r w:rsidRPr="00E12B06">
        <w:rPr>
          <w:rFonts w:ascii="Times New Roman" w:hAnsi="Times New Roman"/>
          <w:sz w:val="28"/>
          <w:szCs w:val="28"/>
        </w:rPr>
        <w:t xml:space="preserve"> по бухгалтерскому учету основных средств (приказ Минфин</w:t>
      </w:r>
      <w:r w:rsidR="007C396C">
        <w:rPr>
          <w:rFonts w:ascii="Times New Roman" w:hAnsi="Times New Roman"/>
          <w:sz w:val="28"/>
          <w:szCs w:val="28"/>
        </w:rPr>
        <w:t xml:space="preserve">а России от 13 октября </w:t>
      </w:r>
      <w:r w:rsidR="00D446C7">
        <w:rPr>
          <w:rFonts w:ascii="Times New Roman" w:hAnsi="Times New Roman"/>
          <w:sz w:val="28"/>
          <w:szCs w:val="28"/>
        </w:rPr>
        <w:t>2003</w:t>
      </w:r>
      <w:r w:rsidR="007C396C">
        <w:rPr>
          <w:rFonts w:ascii="Times New Roman" w:hAnsi="Times New Roman"/>
          <w:sz w:val="28"/>
          <w:szCs w:val="28"/>
        </w:rPr>
        <w:t xml:space="preserve"> г.</w:t>
      </w:r>
      <w:r w:rsidR="00D446C7">
        <w:rPr>
          <w:rFonts w:ascii="Times New Roman" w:hAnsi="Times New Roman"/>
          <w:sz w:val="28"/>
          <w:szCs w:val="28"/>
        </w:rPr>
        <w:t xml:space="preserve"> </w:t>
      </w:r>
      <w:r w:rsidR="00E12B06" w:rsidRPr="00E12B06">
        <w:rPr>
          <w:rFonts w:ascii="Times New Roman" w:hAnsi="Times New Roman"/>
          <w:sz w:val="28"/>
          <w:szCs w:val="28"/>
        </w:rPr>
        <w:t>№</w:t>
      </w:r>
      <w:r w:rsidRPr="00E12B06">
        <w:rPr>
          <w:rFonts w:ascii="Times New Roman" w:hAnsi="Times New Roman"/>
          <w:sz w:val="28"/>
          <w:szCs w:val="28"/>
        </w:rPr>
        <w:t xml:space="preserve"> 91н</w:t>
      </w:r>
      <w:r w:rsidR="008B4207">
        <w:rPr>
          <w:rFonts w:ascii="Times New Roman" w:hAnsi="Times New Roman"/>
          <w:sz w:val="28"/>
          <w:szCs w:val="28"/>
        </w:rPr>
        <w:t xml:space="preserve"> (зареги</w:t>
      </w:r>
      <w:r w:rsidR="007C396C">
        <w:rPr>
          <w:rFonts w:ascii="Times New Roman" w:hAnsi="Times New Roman"/>
          <w:sz w:val="28"/>
          <w:szCs w:val="28"/>
        </w:rPr>
        <w:t xml:space="preserve">стрирован Минюстом России 21 ноября </w:t>
      </w:r>
      <w:r w:rsidR="008B4207">
        <w:rPr>
          <w:rFonts w:ascii="Times New Roman" w:hAnsi="Times New Roman"/>
          <w:sz w:val="28"/>
          <w:szCs w:val="28"/>
        </w:rPr>
        <w:t>2003</w:t>
      </w:r>
      <w:r w:rsidR="007C396C">
        <w:rPr>
          <w:rFonts w:ascii="Times New Roman" w:hAnsi="Times New Roman"/>
          <w:sz w:val="28"/>
          <w:szCs w:val="28"/>
        </w:rPr>
        <w:t xml:space="preserve"> г.</w:t>
      </w:r>
      <w:r w:rsidR="008B4207">
        <w:rPr>
          <w:rFonts w:ascii="Times New Roman" w:hAnsi="Times New Roman"/>
          <w:sz w:val="28"/>
          <w:szCs w:val="28"/>
        </w:rPr>
        <w:t xml:space="preserve"> № 5252</w:t>
      </w:r>
      <w:r w:rsidRPr="00E12B06">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16"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основных средств</w:t>
      </w:r>
      <w:r w:rsidR="00213291">
        <w:rPr>
          <w:rFonts w:ascii="Times New Roman" w:hAnsi="Times New Roman"/>
          <w:sz w:val="28"/>
          <w:szCs w:val="28"/>
        </w:rPr>
        <w:t>»</w:t>
      </w:r>
      <w:r w:rsidR="007B602A" w:rsidRPr="00E12B06">
        <w:rPr>
          <w:rFonts w:ascii="Times New Roman" w:hAnsi="Times New Roman"/>
          <w:sz w:val="28"/>
          <w:szCs w:val="28"/>
        </w:rPr>
        <w:t xml:space="preserve"> </w:t>
      </w:r>
      <w:r w:rsidR="00147609">
        <w:rPr>
          <w:rFonts w:ascii="Times New Roman" w:hAnsi="Times New Roman"/>
          <w:sz w:val="28"/>
          <w:szCs w:val="28"/>
        </w:rPr>
        <w:br/>
      </w:r>
      <w:r w:rsidR="007B602A" w:rsidRPr="00E12B06">
        <w:rPr>
          <w:rFonts w:ascii="Times New Roman" w:hAnsi="Times New Roman"/>
          <w:sz w:val="28"/>
          <w:szCs w:val="28"/>
        </w:rPr>
        <w:t>ПБУ 6/01 (приказ Минф</w:t>
      </w:r>
      <w:r w:rsidR="007C396C">
        <w:rPr>
          <w:rFonts w:ascii="Times New Roman" w:hAnsi="Times New Roman"/>
          <w:sz w:val="28"/>
          <w:szCs w:val="28"/>
        </w:rPr>
        <w:t xml:space="preserve">ина России от 30 марта </w:t>
      </w:r>
      <w:r w:rsidR="00D446C7">
        <w:rPr>
          <w:rFonts w:ascii="Times New Roman" w:hAnsi="Times New Roman"/>
          <w:sz w:val="28"/>
          <w:szCs w:val="28"/>
        </w:rPr>
        <w:t>2001</w:t>
      </w:r>
      <w:r w:rsidR="007C396C">
        <w:rPr>
          <w:rFonts w:ascii="Times New Roman" w:hAnsi="Times New Roman"/>
          <w:sz w:val="28"/>
          <w:szCs w:val="28"/>
        </w:rPr>
        <w:t xml:space="preserve"> г.</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26н</w:t>
      </w:r>
      <w:r w:rsidR="008B4207">
        <w:rPr>
          <w:rFonts w:ascii="Times New Roman" w:hAnsi="Times New Roman"/>
          <w:sz w:val="28"/>
          <w:szCs w:val="28"/>
        </w:rPr>
        <w:t xml:space="preserve"> (зареги</w:t>
      </w:r>
      <w:r w:rsidR="00147609">
        <w:rPr>
          <w:rFonts w:ascii="Times New Roman" w:hAnsi="Times New Roman"/>
          <w:sz w:val="28"/>
          <w:szCs w:val="28"/>
        </w:rPr>
        <w:t xml:space="preserve">стрирован Минюстом России 28 апреля </w:t>
      </w:r>
      <w:r w:rsidR="008B4207">
        <w:rPr>
          <w:rFonts w:ascii="Times New Roman" w:hAnsi="Times New Roman"/>
          <w:sz w:val="28"/>
          <w:szCs w:val="28"/>
        </w:rPr>
        <w:t>2001</w:t>
      </w:r>
      <w:r w:rsidR="00147609">
        <w:rPr>
          <w:rFonts w:ascii="Times New Roman" w:hAnsi="Times New Roman"/>
          <w:sz w:val="28"/>
          <w:szCs w:val="28"/>
        </w:rPr>
        <w:t xml:space="preserve"> г.</w:t>
      </w:r>
      <w:r w:rsidR="008B4207">
        <w:rPr>
          <w:rFonts w:ascii="Times New Roman" w:hAnsi="Times New Roman"/>
          <w:sz w:val="28"/>
          <w:szCs w:val="28"/>
        </w:rPr>
        <w:t xml:space="preserve"> № 2689</w:t>
      </w:r>
      <w:r w:rsidR="007B602A" w:rsidRPr="00E12B06">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17"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007B602A" w:rsidRPr="00E12B06">
        <w:rPr>
          <w:rFonts w:ascii="Times New Roman" w:hAnsi="Times New Roman"/>
          <w:sz w:val="28"/>
          <w:szCs w:val="28"/>
        </w:rPr>
        <w:t xml:space="preserve"> ПБУ 14/2007 (приказ Минфин</w:t>
      </w:r>
      <w:r w:rsidR="00147609">
        <w:rPr>
          <w:rFonts w:ascii="Times New Roman" w:hAnsi="Times New Roman"/>
          <w:sz w:val="28"/>
          <w:szCs w:val="28"/>
        </w:rPr>
        <w:t xml:space="preserve">а России от 27 декабря </w:t>
      </w:r>
      <w:r w:rsidR="00D446C7">
        <w:rPr>
          <w:rFonts w:ascii="Times New Roman" w:hAnsi="Times New Roman"/>
          <w:sz w:val="28"/>
          <w:szCs w:val="28"/>
        </w:rPr>
        <w:t>2007</w:t>
      </w:r>
      <w:r w:rsidR="00147609">
        <w:rPr>
          <w:rFonts w:ascii="Times New Roman" w:hAnsi="Times New Roman"/>
          <w:sz w:val="28"/>
          <w:szCs w:val="28"/>
        </w:rPr>
        <w:t xml:space="preserve"> г.</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153н</w:t>
      </w:r>
      <w:r w:rsidR="008B4207">
        <w:rPr>
          <w:rFonts w:ascii="Times New Roman" w:hAnsi="Times New Roman"/>
          <w:sz w:val="28"/>
          <w:szCs w:val="28"/>
        </w:rPr>
        <w:t xml:space="preserve"> (зареги</w:t>
      </w:r>
      <w:r w:rsidR="00147609">
        <w:rPr>
          <w:rFonts w:ascii="Times New Roman" w:hAnsi="Times New Roman"/>
          <w:sz w:val="28"/>
          <w:szCs w:val="28"/>
        </w:rPr>
        <w:t xml:space="preserve">стрирован Минюстом России 23 января </w:t>
      </w:r>
      <w:r w:rsidR="008B4207">
        <w:rPr>
          <w:rFonts w:ascii="Times New Roman" w:hAnsi="Times New Roman"/>
          <w:sz w:val="28"/>
          <w:szCs w:val="28"/>
        </w:rPr>
        <w:t>2008</w:t>
      </w:r>
      <w:r w:rsidR="00147609">
        <w:rPr>
          <w:rFonts w:ascii="Times New Roman" w:hAnsi="Times New Roman"/>
          <w:sz w:val="28"/>
          <w:szCs w:val="28"/>
        </w:rPr>
        <w:t xml:space="preserve"> г.</w:t>
      </w:r>
      <w:r w:rsidR="008B4207">
        <w:rPr>
          <w:rFonts w:ascii="Times New Roman" w:hAnsi="Times New Roman"/>
          <w:sz w:val="28"/>
          <w:szCs w:val="28"/>
        </w:rPr>
        <w:t xml:space="preserve"> № 10975</w:t>
      </w:r>
      <w:r w:rsidR="007B602A" w:rsidRPr="00E12B06">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18"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расходов на научно-исследовательские, опытно-конструкторские и технологические работы</w:t>
      </w:r>
      <w:r w:rsidR="00213291">
        <w:rPr>
          <w:rFonts w:ascii="Times New Roman" w:hAnsi="Times New Roman"/>
          <w:sz w:val="28"/>
          <w:szCs w:val="28"/>
        </w:rPr>
        <w:t>»</w:t>
      </w:r>
      <w:r w:rsidR="007B602A" w:rsidRPr="00E12B06">
        <w:rPr>
          <w:rFonts w:ascii="Times New Roman" w:hAnsi="Times New Roman"/>
          <w:sz w:val="28"/>
          <w:szCs w:val="28"/>
        </w:rPr>
        <w:t xml:space="preserve"> </w:t>
      </w:r>
      <w:r w:rsidR="00147609">
        <w:rPr>
          <w:rFonts w:ascii="Times New Roman" w:hAnsi="Times New Roman"/>
          <w:sz w:val="28"/>
          <w:szCs w:val="28"/>
        </w:rPr>
        <w:br/>
      </w:r>
      <w:r w:rsidR="007B602A" w:rsidRPr="00E12B06">
        <w:rPr>
          <w:rFonts w:ascii="Times New Roman" w:hAnsi="Times New Roman"/>
          <w:sz w:val="28"/>
          <w:szCs w:val="28"/>
        </w:rPr>
        <w:t>ПБУ 17/02 (приказ Минфи</w:t>
      </w:r>
      <w:r w:rsidR="00147609">
        <w:rPr>
          <w:rFonts w:ascii="Times New Roman" w:hAnsi="Times New Roman"/>
          <w:sz w:val="28"/>
          <w:szCs w:val="28"/>
        </w:rPr>
        <w:t xml:space="preserve">на России от 19 ноября </w:t>
      </w:r>
      <w:r w:rsidR="00D446C7">
        <w:rPr>
          <w:rFonts w:ascii="Times New Roman" w:hAnsi="Times New Roman"/>
          <w:sz w:val="28"/>
          <w:szCs w:val="28"/>
        </w:rPr>
        <w:t>2002</w:t>
      </w:r>
      <w:r w:rsidR="00147609">
        <w:rPr>
          <w:rFonts w:ascii="Times New Roman" w:hAnsi="Times New Roman"/>
          <w:sz w:val="28"/>
          <w:szCs w:val="28"/>
        </w:rPr>
        <w:t xml:space="preserve"> г.</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115н</w:t>
      </w:r>
      <w:r w:rsidR="008B4207">
        <w:rPr>
          <w:rFonts w:ascii="Times New Roman" w:hAnsi="Times New Roman"/>
          <w:sz w:val="28"/>
          <w:szCs w:val="28"/>
        </w:rPr>
        <w:t xml:space="preserve"> (зареги</w:t>
      </w:r>
      <w:r w:rsidR="00147609">
        <w:rPr>
          <w:rFonts w:ascii="Times New Roman" w:hAnsi="Times New Roman"/>
          <w:sz w:val="28"/>
          <w:szCs w:val="28"/>
        </w:rPr>
        <w:t xml:space="preserve">стрирован Минюстом России 11 декабря </w:t>
      </w:r>
      <w:r w:rsidR="008B4207">
        <w:rPr>
          <w:rFonts w:ascii="Times New Roman" w:hAnsi="Times New Roman"/>
          <w:sz w:val="28"/>
          <w:szCs w:val="28"/>
        </w:rPr>
        <w:t>2002</w:t>
      </w:r>
      <w:r w:rsidR="00147609">
        <w:rPr>
          <w:rFonts w:ascii="Times New Roman" w:hAnsi="Times New Roman"/>
          <w:sz w:val="28"/>
          <w:szCs w:val="28"/>
        </w:rPr>
        <w:t xml:space="preserve"> г.</w:t>
      </w:r>
      <w:r w:rsidR="008B4207">
        <w:rPr>
          <w:rFonts w:ascii="Times New Roman" w:hAnsi="Times New Roman"/>
          <w:sz w:val="28"/>
          <w:szCs w:val="28"/>
        </w:rPr>
        <w:t xml:space="preserve"> № 4022</w:t>
      </w:r>
      <w:r w:rsidR="007B602A" w:rsidRPr="00E12B06">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19"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007B602A" w:rsidRPr="00E12B06">
        <w:rPr>
          <w:rFonts w:ascii="Times New Roman" w:hAnsi="Times New Roman"/>
          <w:sz w:val="28"/>
          <w:szCs w:val="28"/>
        </w:rPr>
        <w:t xml:space="preserve"> ПБУ 24/2011 (приказ Минфи</w:t>
      </w:r>
      <w:r w:rsidR="00D446C7">
        <w:rPr>
          <w:rFonts w:ascii="Times New Roman" w:hAnsi="Times New Roman"/>
          <w:sz w:val="28"/>
          <w:szCs w:val="28"/>
        </w:rPr>
        <w:t xml:space="preserve">на России от </w:t>
      </w:r>
      <w:r w:rsidR="00147609">
        <w:rPr>
          <w:rFonts w:ascii="Times New Roman" w:hAnsi="Times New Roman"/>
          <w:sz w:val="28"/>
          <w:szCs w:val="28"/>
        </w:rPr>
        <w:t>6 октября</w:t>
      </w:r>
      <w:r w:rsidR="00D446C7">
        <w:rPr>
          <w:rFonts w:ascii="Times New Roman" w:hAnsi="Times New Roman"/>
          <w:sz w:val="28"/>
          <w:szCs w:val="28"/>
        </w:rPr>
        <w:t xml:space="preserve"> 2011</w:t>
      </w:r>
      <w:r w:rsidR="00147609">
        <w:rPr>
          <w:rFonts w:ascii="Times New Roman" w:hAnsi="Times New Roman"/>
          <w:sz w:val="28"/>
          <w:szCs w:val="28"/>
        </w:rPr>
        <w:t xml:space="preserve"> г.</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125н</w:t>
      </w:r>
      <w:r w:rsidR="008B4207">
        <w:rPr>
          <w:rFonts w:ascii="Times New Roman" w:hAnsi="Times New Roman"/>
          <w:sz w:val="28"/>
          <w:szCs w:val="28"/>
        </w:rPr>
        <w:t xml:space="preserve"> (зареги</w:t>
      </w:r>
      <w:r w:rsidR="00147609">
        <w:rPr>
          <w:rFonts w:ascii="Times New Roman" w:hAnsi="Times New Roman"/>
          <w:sz w:val="28"/>
          <w:szCs w:val="28"/>
        </w:rPr>
        <w:t xml:space="preserve">стрирован Минюстом России 30 декабря </w:t>
      </w:r>
      <w:r w:rsidR="008B4207">
        <w:rPr>
          <w:rFonts w:ascii="Times New Roman" w:hAnsi="Times New Roman"/>
          <w:sz w:val="28"/>
          <w:szCs w:val="28"/>
        </w:rPr>
        <w:t>2011</w:t>
      </w:r>
      <w:r w:rsidR="00147609">
        <w:rPr>
          <w:rFonts w:ascii="Times New Roman" w:hAnsi="Times New Roman"/>
          <w:sz w:val="28"/>
          <w:szCs w:val="28"/>
        </w:rPr>
        <w:t xml:space="preserve"> г.</w:t>
      </w:r>
      <w:r w:rsidR="00147609">
        <w:rPr>
          <w:rFonts w:ascii="Times New Roman" w:hAnsi="Times New Roman"/>
          <w:sz w:val="28"/>
          <w:szCs w:val="28"/>
        </w:rPr>
        <w:br/>
      </w:r>
      <w:r w:rsidR="008B4207">
        <w:rPr>
          <w:rFonts w:ascii="Times New Roman" w:hAnsi="Times New Roman"/>
          <w:sz w:val="28"/>
          <w:szCs w:val="28"/>
        </w:rPr>
        <w:t>№ 22875</w:t>
      </w:r>
      <w:r w:rsidR="007B602A" w:rsidRPr="00E12B06">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20"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ведению бухгалтерского учета и бухгалтерской отчетности в Российской Федерации (приказ Мин</w:t>
      </w:r>
      <w:r w:rsidR="00147609">
        <w:rPr>
          <w:rFonts w:ascii="Times New Roman" w:hAnsi="Times New Roman"/>
          <w:sz w:val="28"/>
          <w:szCs w:val="28"/>
        </w:rPr>
        <w:t xml:space="preserve">фина России от 29 июля </w:t>
      </w:r>
      <w:r w:rsidR="00147609">
        <w:rPr>
          <w:rFonts w:ascii="Times New Roman" w:hAnsi="Times New Roman"/>
          <w:sz w:val="28"/>
          <w:szCs w:val="28"/>
        </w:rPr>
        <w:br/>
      </w:r>
      <w:r w:rsidR="00D446C7">
        <w:rPr>
          <w:rFonts w:ascii="Times New Roman" w:hAnsi="Times New Roman"/>
          <w:sz w:val="28"/>
          <w:szCs w:val="28"/>
        </w:rPr>
        <w:t>1998</w:t>
      </w:r>
      <w:r w:rsidR="00147609">
        <w:rPr>
          <w:rFonts w:ascii="Times New Roman" w:hAnsi="Times New Roman"/>
          <w:sz w:val="28"/>
          <w:szCs w:val="28"/>
        </w:rPr>
        <w:t xml:space="preserve"> г.</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34н</w:t>
      </w:r>
      <w:r w:rsidR="008B4207">
        <w:rPr>
          <w:rFonts w:ascii="Times New Roman" w:hAnsi="Times New Roman"/>
          <w:sz w:val="28"/>
          <w:szCs w:val="28"/>
        </w:rPr>
        <w:t xml:space="preserve"> (зарегистрирован Минюст</w:t>
      </w:r>
      <w:r w:rsidR="00147609">
        <w:rPr>
          <w:rFonts w:ascii="Times New Roman" w:hAnsi="Times New Roman"/>
          <w:sz w:val="28"/>
          <w:szCs w:val="28"/>
        </w:rPr>
        <w:t xml:space="preserve">ом России 27 августа </w:t>
      </w:r>
      <w:r w:rsidR="008B4207">
        <w:rPr>
          <w:rFonts w:ascii="Times New Roman" w:hAnsi="Times New Roman"/>
          <w:sz w:val="28"/>
          <w:szCs w:val="28"/>
        </w:rPr>
        <w:t>1998</w:t>
      </w:r>
      <w:r w:rsidR="007B35BD">
        <w:rPr>
          <w:rFonts w:ascii="Times New Roman" w:hAnsi="Times New Roman"/>
          <w:sz w:val="28"/>
          <w:szCs w:val="28"/>
        </w:rPr>
        <w:t xml:space="preserve"> </w:t>
      </w:r>
      <w:r w:rsidR="00147609">
        <w:rPr>
          <w:rFonts w:ascii="Times New Roman" w:hAnsi="Times New Roman"/>
          <w:sz w:val="28"/>
          <w:szCs w:val="28"/>
        </w:rPr>
        <w:t>г.</w:t>
      </w:r>
      <w:r w:rsidR="008B4207">
        <w:rPr>
          <w:rFonts w:ascii="Times New Roman" w:hAnsi="Times New Roman"/>
          <w:sz w:val="28"/>
          <w:szCs w:val="28"/>
        </w:rPr>
        <w:t xml:space="preserve"> № 1598</w:t>
      </w:r>
      <w:r w:rsidR="007B602A" w:rsidRPr="00E12B06">
        <w:rPr>
          <w:rFonts w:ascii="Times New Roman" w:hAnsi="Times New Roman"/>
          <w:sz w:val="28"/>
          <w:szCs w:val="28"/>
        </w:rPr>
        <w:t>);</w:t>
      </w:r>
    </w:p>
    <w:p w:rsidR="007B602A" w:rsidRPr="00E12B06" w:rsidRDefault="007B602A" w:rsidP="00147609">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Указания</w:t>
      </w:r>
      <w:r w:rsidR="009A0436">
        <w:rPr>
          <w:rFonts w:ascii="Times New Roman" w:hAnsi="Times New Roman"/>
          <w:sz w:val="28"/>
          <w:szCs w:val="28"/>
        </w:rPr>
        <w:t>ми</w:t>
      </w:r>
      <w:r w:rsidRPr="00E12B06">
        <w:rPr>
          <w:rFonts w:ascii="Times New Roman" w:hAnsi="Times New Roman"/>
          <w:sz w:val="28"/>
          <w:szCs w:val="28"/>
        </w:rPr>
        <w:t xml:space="preserve"> об объеме форм бухгалтерской отчетности и о порядке составления и представления бухгалтерской отчетности, утвержденных </w:t>
      </w:r>
      <w:hyperlink r:id="rId21" w:history="1">
        <w:r w:rsidRPr="00E12B06">
          <w:rPr>
            <w:rFonts w:ascii="Times New Roman" w:hAnsi="Times New Roman"/>
            <w:sz w:val="28"/>
            <w:szCs w:val="28"/>
          </w:rPr>
          <w:t>приказом</w:t>
        </w:r>
      </w:hyperlink>
      <w:r w:rsidRPr="00E12B06">
        <w:rPr>
          <w:rFonts w:ascii="Times New Roman" w:hAnsi="Times New Roman"/>
          <w:sz w:val="28"/>
          <w:szCs w:val="28"/>
        </w:rPr>
        <w:t xml:space="preserve"> Минфина России от </w:t>
      </w:r>
      <w:r w:rsidR="00147609">
        <w:rPr>
          <w:rFonts w:ascii="Times New Roman" w:hAnsi="Times New Roman"/>
          <w:sz w:val="28"/>
          <w:szCs w:val="28"/>
        </w:rPr>
        <w:t xml:space="preserve">2 июля </w:t>
      </w:r>
      <w:r w:rsidR="00D446C7">
        <w:rPr>
          <w:rFonts w:ascii="Times New Roman" w:hAnsi="Times New Roman"/>
          <w:sz w:val="28"/>
          <w:szCs w:val="28"/>
        </w:rPr>
        <w:t>2010</w:t>
      </w:r>
      <w:r w:rsidR="00147609">
        <w:rPr>
          <w:rFonts w:ascii="Times New Roman" w:hAnsi="Times New Roman"/>
          <w:sz w:val="28"/>
          <w:szCs w:val="28"/>
        </w:rPr>
        <w:t xml:space="preserve"> г.</w:t>
      </w:r>
      <w:r w:rsidR="00E12B06" w:rsidRPr="00E12B06">
        <w:rPr>
          <w:rFonts w:ascii="Times New Roman" w:hAnsi="Times New Roman"/>
          <w:sz w:val="28"/>
          <w:szCs w:val="28"/>
        </w:rPr>
        <w:t xml:space="preserve"> №</w:t>
      </w:r>
      <w:r w:rsidRPr="00E12B06">
        <w:rPr>
          <w:rFonts w:ascii="Times New Roman" w:hAnsi="Times New Roman"/>
          <w:sz w:val="28"/>
          <w:szCs w:val="28"/>
        </w:rPr>
        <w:t xml:space="preserve"> 66н </w:t>
      </w:r>
      <w:r w:rsidR="00213291">
        <w:rPr>
          <w:rFonts w:ascii="Times New Roman" w:hAnsi="Times New Roman"/>
          <w:sz w:val="28"/>
          <w:szCs w:val="28"/>
        </w:rPr>
        <w:t>«</w:t>
      </w:r>
      <w:r w:rsidRPr="00E12B06">
        <w:rPr>
          <w:rFonts w:ascii="Times New Roman" w:hAnsi="Times New Roman"/>
          <w:sz w:val="28"/>
          <w:szCs w:val="28"/>
        </w:rPr>
        <w:t xml:space="preserve">О формах бухгалтерской </w:t>
      </w:r>
      <w:r w:rsidRPr="00E12B06">
        <w:rPr>
          <w:rFonts w:ascii="Times New Roman" w:hAnsi="Times New Roman"/>
          <w:sz w:val="28"/>
          <w:szCs w:val="28"/>
        </w:rPr>
        <w:lastRenderedPageBreak/>
        <w:t>отчетности организаций</w:t>
      </w:r>
      <w:r w:rsidR="00213291">
        <w:rPr>
          <w:rFonts w:ascii="Times New Roman" w:hAnsi="Times New Roman"/>
          <w:sz w:val="28"/>
          <w:szCs w:val="28"/>
        </w:rPr>
        <w:t>»</w:t>
      </w:r>
      <w:r w:rsidR="008B4207">
        <w:rPr>
          <w:rFonts w:ascii="Times New Roman" w:hAnsi="Times New Roman"/>
          <w:sz w:val="28"/>
          <w:szCs w:val="28"/>
        </w:rPr>
        <w:t xml:space="preserve"> (з</w:t>
      </w:r>
      <w:r w:rsidR="00147609">
        <w:rPr>
          <w:rFonts w:ascii="Times New Roman" w:hAnsi="Times New Roman"/>
          <w:sz w:val="28"/>
          <w:szCs w:val="28"/>
        </w:rPr>
        <w:t xml:space="preserve">арегистрирован Минюстом России 2 августа </w:t>
      </w:r>
      <w:r w:rsidR="008B4207">
        <w:rPr>
          <w:rFonts w:ascii="Times New Roman" w:hAnsi="Times New Roman"/>
          <w:sz w:val="28"/>
          <w:szCs w:val="28"/>
        </w:rPr>
        <w:t>2010</w:t>
      </w:r>
      <w:r w:rsidR="00147609">
        <w:rPr>
          <w:rFonts w:ascii="Times New Roman" w:hAnsi="Times New Roman"/>
          <w:sz w:val="28"/>
          <w:szCs w:val="28"/>
        </w:rPr>
        <w:t xml:space="preserve"> г.</w:t>
      </w:r>
      <w:r w:rsidR="00E5614E">
        <w:rPr>
          <w:rFonts w:ascii="Times New Roman" w:hAnsi="Times New Roman"/>
          <w:sz w:val="28"/>
          <w:szCs w:val="28"/>
        </w:rPr>
        <w:br/>
      </w:r>
      <w:r w:rsidR="008B4207">
        <w:rPr>
          <w:rFonts w:ascii="Times New Roman" w:hAnsi="Times New Roman"/>
          <w:sz w:val="28"/>
          <w:szCs w:val="28"/>
        </w:rPr>
        <w:t>№ 18023)</w:t>
      </w:r>
      <w:r w:rsidRPr="00E12B06">
        <w:rPr>
          <w:rFonts w:ascii="Times New Roman" w:hAnsi="Times New Roman"/>
          <w:sz w:val="28"/>
          <w:szCs w:val="28"/>
        </w:rPr>
        <w:t xml:space="preserve"> (с учетом </w:t>
      </w:r>
      <w:hyperlink r:id="rId22" w:history="1">
        <w:r w:rsidRPr="00E12B06">
          <w:rPr>
            <w:rFonts w:ascii="Times New Roman" w:hAnsi="Times New Roman"/>
            <w:sz w:val="28"/>
            <w:szCs w:val="28"/>
          </w:rPr>
          <w:t>Информации</w:t>
        </w:r>
      </w:hyperlink>
      <w:r w:rsidRPr="00E12B06">
        <w:rPr>
          <w:rFonts w:ascii="Times New Roman" w:hAnsi="Times New Roman"/>
          <w:sz w:val="28"/>
          <w:szCs w:val="28"/>
        </w:rPr>
        <w:t xml:space="preserve"> </w:t>
      </w:r>
      <w:r w:rsidR="00E12B06">
        <w:rPr>
          <w:rFonts w:ascii="Times New Roman" w:hAnsi="Times New Roman"/>
          <w:sz w:val="28"/>
          <w:szCs w:val="28"/>
        </w:rPr>
        <w:t>Минфина России №</w:t>
      </w:r>
      <w:r w:rsidRPr="00E12B06">
        <w:rPr>
          <w:rFonts w:ascii="Times New Roman" w:hAnsi="Times New Roman"/>
          <w:sz w:val="28"/>
          <w:szCs w:val="28"/>
        </w:rPr>
        <w:t xml:space="preserve"> ПЗ-10/2012);</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23"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Доходы организации</w:t>
      </w:r>
      <w:r w:rsidR="00213291">
        <w:rPr>
          <w:rFonts w:ascii="Times New Roman" w:hAnsi="Times New Roman"/>
          <w:sz w:val="28"/>
          <w:szCs w:val="28"/>
        </w:rPr>
        <w:t>»</w:t>
      </w:r>
      <w:r w:rsidR="007B602A" w:rsidRPr="00E12B06">
        <w:rPr>
          <w:rFonts w:ascii="Times New Roman" w:hAnsi="Times New Roman"/>
          <w:sz w:val="28"/>
          <w:szCs w:val="28"/>
        </w:rPr>
        <w:t xml:space="preserve"> ПБУ 9/99 (приказ М</w:t>
      </w:r>
      <w:r w:rsidR="00D446C7">
        <w:rPr>
          <w:rFonts w:ascii="Times New Roman" w:hAnsi="Times New Roman"/>
          <w:sz w:val="28"/>
          <w:szCs w:val="28"/>
        </w:rPr>
        <w:t xml:space="preserve">инфина России от </w:t>
      </w:r>
      <w:r w:rsidR="00147609">
        <w:rPr>
          <w:rFonts w:ascii="Times New Roman" w:hAnsi="Times New Roman"/>
          <w:sz w:val="28"/>
          <w:szCs w:val="28"/>
        </w:rPr>
        <w:t xml:space="preserve">6 мая </w:t>
      </w:r>
      <w:r w:rsidR="00D446C7">
        <w:rPr>
          <w:rFonts w:ascii="Times New Roman" w:hAnsi="Times New Roman"/>
          <w:sz w:val="28"/>
          <w:szCs w:val="28"/>
        </w:rPr>
        <w:t>1999</w:t>
      </w:r>
      <w:r w:rsidR="00147609">
        <w:rPr>
          <w:rFonts w:ascii="Times New Roman" w:hAnsi="Times New Roman"/>
          <w:sz w:val="28"/>
          <w:szCs w:val="28"/>
        </w:rPr>
        <w:t xml:space="preserve"> г.</w:t>
      </w:r>
      <w:r w:rsidR="00E12B06">
        <w:rPr>
          <w:rFonts w:ascii="Times New Roman" w:hAnsi="Times New Roman"/>
          <w:sz w:val="28"/>
          <w:szCs w:val="28"/>
        </w:rPr>
        <w:t xml:space="preserve"> №</w:t>
      </w:r>
      <w:r w:rsidR="007B602A" w:rsidRPr="00E12B06">
        <w:rPr>
          <w:rFonts w:ascii="Times New Roman" w:hAnsi="Times New Roman"/>
          <w:sz w:val="28"/>
          <w:szCs w:val="28"/>
        </w:rPr>
        <w:t xml:space="preserve"> 32н</w:t>
      </w:r>
      <w:r w:rsidR="008B4207">
        <w:rPr>
          <w:rFonts w:ascii="Times New Roman" w:hAnsi="Times New Roman"/>
          <w:sz w:val="28"/>
          <w:szCs w:val="28"/>
        </w:rPr>
        <w:t xml:space="preserve"> (за</w:t>
      </w:r>
      <w:r w:rsidR="00234116">
        <w:rPr>
          <w:rFonts w:ascii="Times New Roman" w:hAnsi="Times New Roman"/>
          <w:sz w:val="28"/>
          <w:szCs w:val="28"/>
        </w:rPr>
        <w:t>регистрирован Минюстом России 31</w:t>
      </w:r>
      <w:r w:rsidR="00147609">
        <w:rPr>
          <w:rFonts w:ascii="Times New Roman" w:hAnsi="Times New Roman"/>
          <w:sz w:val="28"/>
          <w:szCs w:val="28"/>
        </w:rPr>
        <w:t xml:space="preserve"> мая </w:t>
      </w:r>
      <w:r w:rsidR="00234116">
        <w:rPr>
          <w:rFonts w:ascii="Times New Roman" w:hAnsi="Times New Roman"/>
          <w:sz w:val="28"/>
          <w:szCs w:val="28"/>
        </w:rPr>
        <w:t>1999</w:t>
      </w:r>
      <w:r w:rsidR="00147609">
        <w:rPr>
          <w:rFonts w:ascii="Times New Roman" w:hAnsi="Times New Roman"/>
          <w:sz w:val="28"/>
          <w:szCs w:val="28"/>
        </w:rPr>
        <w:t xml:space="preserve"> г.</w:t>
      </w:r>
      <w:r w:rsidR="00234116">
        <w:rPr>
          <w:rFonts w:ascii="Times New Roman" w:hAnsi="Times New Roman"/>
          <w:sz w:val="28"/>
          <w:szCs w:val="28"/>
        </w:rPr>
        <w:t xml:space="preserve"> № 1791</w:t>
      </w:r>
      <w:r w:rsidR="007B602A" w:rsidRPr="00E12B06">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24" w:history="1">
        <w:proofErr w:type="gramStart"/>
        <w:r w:rsidR="007B602A" w:rsidRPr="00E12B06">
          <w:rPr>
            <w:rFonts w:ascii="Times New Roman" w:hAnsi="Times New Roman"/>
            <w:sz w:val="28"/>
            <w:szCs w:val="28"/>
          </w:rPr>
          <w:t>Положени</w:t>
        </w:r>
      </w:hyperlink>
      <w:r w:rsidR="009A0436">
        <w:rPr>
          <w:rFonts w:ascii="Times New Roman" w:hAnsi="Times New Roman"/>
          <w:sz w:val="28"/>
          <w:szCs w:val="28"/>
        </w:rPr>
        <w:t>ем</w:t>
      </w:r>
      <w:proofErr w:type="gramEnd"/>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Расходы организации</w:t>
      </w:r>
      <w:r w:rsidR="00213291">
        <w:rPr>
          <w:rFonts w:ascii="Times New Roman" w:hAnsi="Times New Roman"/>
          <w:sz w:val="28"/>
          <w:szCs w:val="28"/>
        </w:rPr>
        <w:t>»</w:t>
      </w:r>
      <w:r w:rsidR="007B602A" w:rsidRPr="00E12B06">
        <w:rPr>
          <w:rFonts w:ascii="Times New Roman" w:hAnsi="Times New Roman"/>
          <w:sz w:val="28"/>
          <w:szCs w:val="28"/>
        </w:rPr>
        <w:t xml:space="preserve"> ПБУ 10/99 (приказ М</w:t>
      </w:r>
      <w:r w:rsidR="00D446C7">
        <w:rPr>
          <w:rFonts w:ascii="Times New Roman" w:hAnsi="Times New Roman"/>
          <w:sz w:val="28"/>
          <w:szCs w:val="28"/>
        </w:rPr>
        <w:t xml:space="preserve">инфина России от </w:t>
      </w:r>
      <w:r w:rsidR="00147609">
        <w:rPr>
          <w:rFonts w:ascii="Times New Roman" w:hAnsi="Times New Roman"/>
          <w:sz w:val="28"/>
          <w:szCs w:val="28"/>
        </w:rPr>
        <w:t xml:space="preserve">6 мая </w:t>
      </w:r>
      <w:r w:rsidR="00E12B06">
        <w:rPr>
          <w:rFonts w:ascii="Times New Roman" w:hAnsi="Times New Roman"/>
          <w:sz w:val="28"/>
          <w:szCs w:val="28"/>
        </w:rPr>
        <w:t>1999 г. №</w:t>
      </w:r>
      <w:r w:rsidR="007B602A" w:rsidRPr="00E12B06">
        <w:rPr>
          <w:rFonts w:ascii="Times New Roman" w:hAnsi="Times New Roman"/>
          <w:sz w:val="28"/>
          <w:szCs w:val="28"/>
        </w:rPr>
        <w:t xml:space="preserve"> 33н</w:t>
      </w:r>
      <w:r w:rsidR="00234116">
        <w:rPr>
          <w:rFonts w:ascii="Times New Roman" w:hAnsi="Times New Roman"/>
          <w:sz w:val="28"/>
          <w:szCs w:val="28"/>
        </w:rPr>
        <w:t xml:space="preserve"> (зареги</w:t>
      </w:r>
      <w:r w:rsidR="00147609">
        <w:rPr>
          <w:rFonts w:ascii="Times New Roman" w:hAnsi="Times New Roman"/>
          <w:sz w:val="28"/>
          <w:szCs w:val="28"/>
        </w:rPr>
        <w:t xml:space="preserve">стрирован Минюстом России 31 мая </w:t>
      </w:r>
      <w:r w:rsidR="00234116">
        <w:rPr>
          <w:rFonts w:ascii="Times New Roman" w:hAnsi="Times New Roman"/>
          <w:sz w:val="28"/>
          <w:szCs w:val="28"/>
        </w:rPr>
        <w:t xml:space="preserve">1999 </w:t>
      </w:r>
      <w:r w:rsidR="00147609">
        <w:rPr>
          <w:rFonts w:ascii="Times New Roman" w:hAnsi="Times New Roman"/>
          <w:sz w:val="28"/>
          <w:szCs w:val="28"/>
        </w:rPr>
        <w:t xml:space="preserve">г. </w:t>
      </w:r>
      <w:r w:rsidR="00234116">
        <w:rPr>
          <w:rFonts w:ascii="Times New Roman" w:hAnsi="Times New Roman"/>
          <w:sz w:val="28"/>
          <w:szCs w:val="28"/>
        </w:rPr>
        <w:t>№ 1790</w:t>
      </w:r>
      <w:r w:rsidR="007B602A" w:rsidRPr="00E12B06">
        <w:rPr>
          <w:rFonts w:ascii="Times New Roman" w:hAnsi="Times New Roman"/>
          <w:sz w:val="28"/>
          <w:szCs w:val="28"/>
        </w:rPr>
        <w:t>)</w:t>
      </w:r>
      <w:r w:rsidR="000F4C35">
        <w:rPr>
          <w:rFonts w:ascii="Times New Roman" w:hAnsi="Times New Roman"/>
          <w:sz w:val="28"/>
          <w:szCs w:val="28"/>
        </w:rPr>
        <w:t xml:space="preserve"> </w:t>
      </w:r>
      <w:r w:rsidR="000F4C35" w:rsidRPr="005442CB">
        <w:rPr>
          <w:rFonts w:ascii="Times New Roman" w:hAnsi="Times New Roman"/>
          <w:sz w:val="28"/>
          <w:szCs w:val="28"/>
        </w:rPr>
        <w:t xml:space="preserve">(с учетом </w:t>
      </w:r>
      <w:hyperlink r:id="rId25" w:history="1">
        <w:r w:rsidR="000F4C35" w:rsidRPr="005442CB">
          <w:rPr>
            <w:rFonts w:ascii="Times New Roman" w:hAnsi="Times New Roman"/>
            <w:sz w:val="28"/>
            <w:szCs w:val="28"/>
          </w:rPr>
          <w:t>Информации</w:t>
        </w:r>
      </w:hyperlink>
      <w:r w:rsidR="000F4C35" w:rsidRPr="005442CB">
        <w:rPr>
          <w:rFonts w:ascii="Times New Roman" w:hAnsi="Times New Roman"/>
          <w:sz w:val="28"/>
          <w:szCs w:val="28"/>
        </w:rPr>
        <w:t xml:space="preserve"> Минфина России </w:t>
      </w:r>
      <w:r w:rsidR="00147609">
        <w:rPr>
          <w:rFonts w:ascii="Times New Roman" w:hAnsi="Times New Roman"/>
          <w:sz w:val="28"/>
          <w:szCs w:val="28"/>
        </w:rPr>
        <w:br/>
      </w:r>
      <w:r w:rsidR="000F4C35" w:rsidRPr="005442CB">
        <w:rPr>
          <w:rFonts w:ascii="Times New Roman" w:hAnsi="Times New Roman"/>
          <w:sz w:val="28"/>
          <w:szCs w:val="28"/>
        </w:rPr>
        <w:t>№ ПЗ-10/2012)</w:t>
      </w:r>
      <w:r w:rsidR="007B602A" w:rsidRPr="005442CB">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26" w:history="1">
        <w:r w:rsidR="007B602A" w:rsidRPr="00E12B06">
          <w:rPr>
            <w:rFonts w:ascii="Times New Roman" w:hAnsi="Times New Roman"/>
            <w:sz w:val="28"/>
            <w:szCs w:val="28"/>
          </w:rPr>
          <w:t>План</w:t>
        </w:r>
      </w:hyperlink>
      <w:r w:rsidR="009A0436">
        <w:rPr>
          <w:rFonts w:ascii="Times New Roman" w:hAnsi="Times New Roman"/>
          <w:sz w:val="28"/>
          <w:szCs w:val="28"/>
        </w:rPr>
        <w:t>ом</w:t>
      </w:r>
      <w:r w:rsidR="007B602A" w:rsidRPr="00E12B06">
        <w:rPr>
          <w:rFonts w:ascii="Times New Roman" w:hAnsi="Times New Roman"/>
          <w:sz w:val="28"/>
          <w:szCs w:val="28"/>
        </w:rPr>
        <w:t xml:space="preserve"> счетов бухгалтерского учета финансово-хозяйственной деятельности организаций и </w:t>
      </w:r>
      <w:hyperlink r:id="rId27" w:history="1">
        <w:proofErr w:type="gramStart"/>
        <w:r w:rsidR="007B602A" w:rsidRPr="00E12B06">
          <w:rPr>
            <w:rFonts w:ascii="Times New Roman" w:hAnsi="Times New Roman"/>
            <w:sz w:val="28"/>
            <w:szCs w:val="28"/>
          </w:rPr>
          <w:t>Инструкци</w:t>
        </w:r>
      </w:hyperlink>
      <w:r w:rsidR="009A0436">
        <w:rPr>
          <w:rFonts w:ascii="Times New Roman" w:hAnsi="Times New Roman"/>
          <w:sz w:val="28"/>
          <w:szCs w:val="28"/>
        </w:rPr>
        <w:t>ей</w:t>
      </w:r>
      <w:proofErr w:type="gramEnd"/>
      <w:r w:rsidR="007B602A" w:rsidRPr="00E12B06">
        <w:rPr>
          <w:rFonts w:ascii="Times New Roman" w:hAnsi="Times New Roman"/>
          <w:sz w:val="28"/>
          <w:szCs w:val="28"/>
        </w:rPr>
        <w:t xml:space="preserve"> по его применению, утвержденны</w:t>
      </w:r>
      <w:r w:rsidR="009A0436">
        <w:rPr>
          <w:rFonts w:ascii="Times New Roman" w:hAnsi="Times New Roman"/>
          <w:sz w:val="28"/>
          <w:szCs w:val="28"/>
        </w:rPr>
        <w:t>ми</w:t>
      </w:r>
      <w:r w:rsidR="007B602A" w:rsidRPr="00E12B06">
        <w:rPr>
          <w:rFonts w:ascii="Times New Roman" w:hAnsi="Times New Roman"/>
          <w:sz w:val="28"/>
          <w:szCs w:val="28"/>
        </w:rPr>
        <w:t xml:space="preserve"> приказом Минфин</w:t>
      </w:r>
      <w:r w:rsidR="00C45F2A">
        <w:rPr>
          <w:rFonts w:ascii="Times New Roman" w:hAnsi="Times New Roman"/>
          <w:sz w:val="28"/>
          <w:szCs w:val="28"/>
        </w:rPr>
        <w:t xml:space="preserve">а России от 31 октября </w:t>
      </w:r>
      <w:r w:rsidR="00D446C7">
        <w:rPr>
          <w:rFonts w:ascii="Times New Roman" w:hAnsi="Times New Roman"/>
          <w:sz w:val="28"/>
          <w:szCs w:val="28"/>
        </w:rPr>
        <w:t>2000</w:t>
      </w:r>
      <w:r w:rsidR="00E12B06">
        <w:rPr>
          <w:rFonts w:ascii="Times New Roman" w:hAnsi="Times New Roman"/>
          <w:sz w:val="28"/>
          <w:szCs w:val="28"/>
        </w:rPr>
        <w:t xml:space="preserve"> </w:t>
      </w:r>
      <w:r w:rsidR="00C45F2A">
        <w:rPr>
          <w:rFonts w:ascii="Times New Roman" w:hAnsi="Times New Roman"/>
          <w:sz w:val="28"/>
          <w:szCs w:val="28"/>
        </w:rPr>
        <w:t xml:space="preserve">г. </w:t>
      </w:r>
      <w:r w:rsidR="00E12B06">
        <w:rPr>
          <w:rFonts w:ascii="Times New Roman" w:hAnsi="Times New Roman"/>
          <w:sz w:val="28"/>
          <w:szCs w:val="28"/>
        </w:rPr>
        <w:t>№</w:t>
      </w:r>
      <w:r w:rsidR="007B602A" w:rsidRPr="00E12B06">
        <w:rPr>
          <w:rFonts w:ascii="Times New Roman" w:hAnsi="Times New Roman"/>
          <w:sz w:val="28"/>
          <w:szCs w:val="28"/>
        </w:rPr>
        <w:t xml:space="preserve"> 94н;</w:t>
      </w:r>
    </w:p>
    <w:p w:rsidR="007B602A"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28" w:history="1">
        <w:proofErr w:type="gramStart"/>
        <w:r w:rsidR="007B602A" w:rsidRPr="000830C6">
          <w:rPr>
            <w:rFonts w:ascii="Times New Roman" w:hAnsi="Times New Roman"/>
            <w:sz w:val="28"/>
            <w:szCs w:val="28"/>
          </w:rPr>
          <w:t>Положени</w:t>
        </w:r>
      </w:hyperlink>
      <w:r w:rsidR="009A0436" w:rsidRPr="000830C6">
        <w:rPr>
          <w:rFonts w:ascii="Times New Roman" w:hAnsi="Times New Roman"/>
          <w:sz w:val="28"/>
          <w:szCs w:val="28"/>
        </w:rPr>
        <w:t>ем</w:t>
      </w:r>
      <w:proofErr w:type="gramEnd"/>
      <w:r w:rsidR="00E12B06" w:rsidRPr="000830C6">
        <w:rPr>
          <w:rFonts w:ascii="Times New Roman" w:hAnsi="Times New Roman"/>
          <w:sz w:val="28"/>
          <w:szCs w:val="28"/>
        </w:rPr>
        <w:t xml:space="preserve"> </w:t>
      </w:r>
      <w:r w:rsidR="00466479" w:rsidRPr="000830C6">
        <w:rPr>
          <w:rFonts w:ascii="Times New Roman" w:hAnsi="Times New Roman"/>
          <w:sz w:val="28"/>
          <w:szCs w:val="28"/>
        </w:rPr>
        <w:t>о</w:t>
      </w:r>
      <w:r w:rsidR="00DE0CD9" w:rsidRPr="000830C6">
        <w:rPr>
          <w:rFonts w:ascii="Times New Roman" w:hAnsi="Times New Roman"/>
          <w:sz w:val="28"/>
          <w:szCs w:val="28"/>
        </w:rPr>
        <w:t xml:space="preserve"> Плане счетов бухгалтерского учета для кредитных организаций и порядке его применения</w:t>
      </w:r>
      <w:r w:rsidR="008C6378" w:rsidRPr="000830C6">
        <w:rPr>
          <w:rFonts w:ascii="Times New Roman" w:hAnsi="Times New Roman"/>
          <w:sz w:val="28"/>
          <w:szCs w:val="28"/>
        </w:rPr>
        <w:t>, утвержденн</w:t>
      </w:r>
      <w:r w:rsidR="009A0436" w:rsidRPr="000830C6">
        <w:rPr>
          <w:rFonts w:ascii="Times New Roman" w:hAnsi="Times New Roman"/>
          <w:sz w:val="28"/>
          <w:szCs w:val="28"/>
        </w:rPr>
        <w:t>ы</w:t>
      </w:r>
      <w:r w:rsidR="00C45F2A">
        <w:rPr>
          <w:rFonts w:ascii="Times New Roman" w:hAnsi="Times New Roman"/>
          <w:sz w:val="28"/>
          <w:szCs w:val="28"/>
        </w:rPr>
        <w:t xml:space="preserve">м Банком России от 27 февраля </w:t>
      </w:r>
      <w:r w:rsidR="008C6378" w:rsidRPr="000830C6">
        <w:rPr>
          <w:rFonts w:ascii="Times New Roman" w:hAnsi="Times New Roman"/>
          <w:sz w:val="28"/>
          <w:szCs w:val="28"/>
        </w:rPr>
        <w:t>201</w:t>
      </w:r>
      <w:r w:rsidR="00DE0CD9" w:rsidRPr="000830C6">
        <w:rPr>
          <w:rFonts w:ascii="Times New Roman" w:hAnsi="Times New Roman"/>
          <w:sz w:val="28"/>
          <w:szCs w:val="28"/>
        </w:rPr>
        <w:t>7</w:t>
      </w:r>
      <w:r w:rsidR="00C45F2A">
        <w:rPr>
          <w:rFonts w:ascii="Times New Roman" w:hAnsi="Times New Roman"/>
          <w:sz w:val="28"/>
          <w:szCs w:val="28"/>
        </w:rPr>
        <w:t xml:space="preserve"> г.</w:t>
      </w:r>
      <w:r w:rsidR="008C6378" w:rsidRPr="000830C6">
        <w:rPr>
          <w:rFonts w:ascii="Times New Roman" w:hAnsi="Times New Roman"/>
          <w:sz w:val="28"/>
          <w:szCs w:val="28"/>
        </w:rPr>
        <w:t xml:space="preserve"> №</w:t>
      </w:r>
      <w:r w:rsidR="00DE0CD9" w:rsidRPr="000830C6">
        <w:rPr>
          <w:rFonts w:ascii="Times New Roman" w:hAnsi="Times New Roman"/>
          <w:sz w:val="28"/>
          <w:szCs w:val="28"/>
        </w:rPr>
        <w:t xml:space="preserve"> 579</w:t>
      </w:r>
      <w:r w:rsidR="008C6378" w:rsidRPr="000830C6">
        <w:rPr>
          <w:rFonts w:ascii="Times New Roman" w:hAnsi="Times New Roman"/>
          <w:sz w:val="28"/>
          <w:szCs w:val="28"/>
        </w:rPr>
        <w:t>-П</w:t>
      </w:r>
      <w:r w:rsidR="00466479" w:rsidRPr="000830C6">
        <w:rPr>
          <w:rFonts w:ascii="Times New Roman" w:hAnsi="Times New Roman"/>
          <w:sz w:val="28"/>
          <w:szCs w:val="28"/>
        </w:rPr>
        <w:t xml:space="preserve"> (зарегистрирован Минюстом Рос</w:t>
      </w:r>
      <w:r w:rsidR="00C45F2A">
        <w:rPr>
          <w:rFonts w:ascii="Times New Roman" w:hAnsi="Times New Roman"/>
          <w:sz w:val="28"/>
          <w:szCs w:val="28"/>
        </w:rPr>
        <w:t xml:space="preserve">сии 20 марта </w:t>
      </w:r>
      <w:r w:rsidR="00466479" w:rsidRPr="000830C6">
        <w:rPr>
          <w:rFonts w:ascii="Times New Roman" w:hAnsi="Times New Roman"/>
          <w:sz w:val="28"/>
          <w:szCs w:val="28"/>
        </w:rPr>
        <w:t>2017</w:t>
      </w:r>
      <w:r w:rsidR="00C45F2A">
        <w:rPr>
          <w:rFonts w:ascii="Times New Roman" w:hAnsi="Times New Roman"/>
          <w:sz w:val="28"/>
          <w:szCs w:val="28"/>
        </w:rPr>
        <w:t xml:space="preserve"> г.</w:t>
      </w:r>
      <w:r w:rsidR="00466479" w:rsidRPr="000830C6">
        <w:rPr>
          <w:rFonts w:ascii="Times New Roman" w:hAnsi="Times New Roman"/>
          <w:sz w:val="28"/>
          <w:szCs w:val="28"/>
        </w:rPr>
        <w:t xml:space="preserve"> № 46021)</w:t>
      </w:r>
      <w:r w:rsidR="008C6378" w:rsidRPr="000830C6">
        <w:rPr>
          <w:rFonts w:ascii="Times New Roman" w:hAnsi="Times New Roman"/>
          <w:sz w:val="28"/>
          <w:szCs w:val="28"/>
        </w:rPr>
        <w:t>.</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4. </w:t>
      </w:r>
      <w:hyperlink r:id="rId29" w:history="1">
        <w:r w:rsidRPr="00E12B06">
          <w:rPr>
            <w:rFonts w:ascii="Times New Roman" w:hAnsi="Times New Roman"/>
            <w:sz w:val="28"/>
            <w:szCs w:val="28"/>
          </w:rPr>
          <w:t>Приказом</w:t>
        </w:r>
      </w:hyperlink>
      <w:r w:rsidR="00E12B06">
        <w:rPr>
          <w:rFonts w:ascii="Times New Roman" w:hAnsi="Times New Roman"/>
          <w:sz w:val="28"/>
          <w:szCs w:val="28"/>
        </w:rPr>
        <w:t xml:space="preserve"> Минфина </w:t>
      </w:r>
      <w:r w:rsidR="00E12B06" w:rsidRPr="005442CB">
        <w:rPr>
          <w:rFonts w:ascii="Times New Roman" w:hAnsi="Times New Roman"/>
          <w:sz w:val="28"/>
          <w:szCs w:val="28"/>
        </w:rPr>
        <w:t xml:space="preserve">России </w:t>
      </w:r>
      <w:r w:rsidR="00C45F2A">
        <w:rPr>
          <w:rFonts w:ascii="Times New Roman" w:hAnsi="Times New Roman"/>
          <w:sz w:val="28"/>
          <w:szCs w:val="28"/>
        </w:rPr>
        <w:t xml:space="preserve">от 28 декабря </w:t>
      </w:r>
      <w:r w:rsidR="000F4C35" w:rsidRPr="005442CB">
        <w:rPr>
          <w:rFonts w:ascii="Times New Roman" w:hAnsi="Times New Roman"/>
          <w:sz w:val="28"/>
          <w:szCs w:val="28"/>
        </w:rPr>
        <w:t>2015</w:t>
      </w:r>
      <w:r w:rsidR="00C45F2A">
        <w:rPr>
          <w:rFonts w:ascii="Times New Roman" w:hAnsi="Times New Roman"/>
          <w:sz w:val="28"/>
          <w:szCs w:val="28"/>
        </w:rPr>
        <w:t xml:space="preserve"> г.</w:t>
      </w:r>
      <w:r w:rsidR="000F4C35" w:rsidRPr="005442CB">
        <w:rPr>
          <w:rFonts w:ascii="Times New Roman" w:hAnsi="Times New Roman"/>
          <w:sz w:val="28"/>
          <w:szCs w:val="28"/>
        </w:rPr>
        <w:t xml:space="preserve"> № 217н</w:t>
      </w:r>
      <w:r w:rsidR="000F4C35">
        <w:rPr>
          <w:rFonts w:ascii="Times New Roman" w:hAnsi="Times New Roman"/>
          <w:sz w:val="28"/>
          <w:szCs w:val="28"/>
        </w:rPr>
        <w:t xml:space="preserve"> </w:t>
      </w:r>
      <w:r w:rsidR="00C45F2A">
        <w:rPr>
          <w:rFonts w:ascii="Times New Roman" w:hAnsi="Times New Roman"/>
          <w:sz w:val="28"/>
          <w:szCs w:val="28"/>
        </w:rPr>
        <w:br/>
      </w:r>
      <w:r w:rsidR="00BC1F51">
        <w:rPr>
          <w:rFonts w:ascii="Times New Roman" w:hAnsi="Times New Roman"/>
          <w:sz w:val="28"/>
          <w:szCs w:val="28"/>
        </w:rPr>
        <w:t xml:space="preserve">(зарегистрирован Минюстом России 2 февраля 2016 г. № 40940) </w:t>
      </w:r>
      <w:r w:rsidRPr="00E12B06">
        <w:rPr>
          <w:rFonts w:ascii="Times New Roman" w:hAnsi="Times New Roman"/>
          <w:sz w:val="28"/>
          <w:szCs w:val="28"/>
        </w:rPr>
        <w:t>на территории России введены в действие Международные с</w:t>
      </w:r>
      <w:r w:rsidR="00646520">
        <w:rPr>
          <w:rFonts w:ascii="Times New Roman" w:hAnsi="Times New Roman"/>
          <w:sz w:val="28"/>
          <w:szCs w:val="28"/>
        </w:rPr>
        <w:t>тандарты финансовой отчетности –</w:t>
      </w:r>
      <w:r w:rsidRPr="00E12B06">
        <w:rPr>
          <w:rFonts w:ascii="Times New Roman" w:hAnsi="Times New Roman"/>
          <w:sz w:val="28"/>
          <w:szCs w:val="28"/>
        </w:rPr>
        <w:t xml:space="preserve"> МСФО (с одновременным п</w:t>
      </w:r>
      <w:r w:rsidR="004E1BD0">
        <w:rPr>
          <w:rFonts w:ascii="Times New Roman" w:hAnsi="Times New Roman"/>
          <w:sz w:val="28"/>
          <w:szCs w:val="28"/>
        </w:rPr>
        <w:t xml:space="preserve">родолжением действия РСБУ), в том </w:t>
      </w:r>
      <w:r w:rsidRPr="00E12B06">
        <w:rPr>
          <w:rFonts w:ascii="Times New Roman" w:hAnsi="Times New Roman"/>
          <w:sz w:val="28"/>
          <w:szCs w:val="28"/>
        </w:rPr>
        <w:t>ч</w:t>
      </w:r>
      <w:r w:rsidR="004E1BD0">
        <w:rPr>
          <w:rFonts w:ascii="Times New Roman" w:hAnsi="Times New Roman"/>
          <w:sz w:val="28"/>
          <w:szCs w:val="28"/>
        </w:rPr>
        <w:t>исле</w:t>
      </w:r>
      <w:r w:rsidRPr="00E12B06">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30" w:history="1">
        <w:r w:rsidR="007B602A" w:rsidRPr="00E12B06">
          <w:rPr>
            <w:rFonts w:ascii="Times New Roman" w:hAnsi="Times New Roman"/>
            <w:sz w:val="28"/>
            <w:szCs w:val="28"/>
          </w:rPr>
          <w:t>МСФО (IAS) 16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Основные средства</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31" w:history="1">
        <w:r w:rsidR="007B602A" w:rsidRPr="00E12B06">
          <w:rPr>
            <w:rFonts w:ascii="Times New Roman" w:hAnsi="Times New Roman"/>
            <w:sz w:val="28"/>
            <w:szCs w:val="28"/>
          </w:rPr>
          <w:t>МСФО (IAS) 36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Обесценение активов</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32" w:history="1">
        <w:r w:rsidR="007B602A" w:rsidRPr="00E12B06">
          <w:rPr>
            <w:rFonts w:ascii="Times New Roman" w:hAnsi="Times New Roman"/>
            <w:sz w:val="28"/>
            <w:szCs w:val="28"/>
          </w:rPr>
          <w:t>МСФО (IAS) 38</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Нематериальные активы</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33" w:history="1">
        <w:r w:rsidR="007B602A" w:rsidRPr="00E12B06">
          <w:rPr>
            <w:rFonts w:ascii="Times New Roman" w:hAnsi="Times New Roman"/>
            <w:sz w:val="28"/>
            <w:szCs w:val="28"/>
          </w:rPr>
          <w:t>МСФО (IAS) 40</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A94FB2">
        <w:rPr>
          <w:rFonts w:ascii="Times New Roman" w:hAnsi="Times New Roman"/>
          <w:sz w:val="28"/>
          <w:szCs w:val="28"/>
        </w:rPr>
        <w:t>Инвестиционная недвижимос</w:t>
      </w:r>
      <w:r w:rsidR="00B869B6">
        <w:rPr>
          <w:rFonts w:ascii="Times New Roman" w:hAnsi="Times New Roman"/>
          <w:sz w:val="28"/>
          <w:szCs w:val="28"/>
        </w:rPr>
        <w:t>т</w:t>
      </w:r>
      <w:r w:rsidR="00A94FB2">
        <w:rPr>
          <w:rFonts w:ascii="Times New Roman" w:hAnsi="Times New Roman"/>
          <w:sz w:val="28"/>
          <w:szCs w:val="28"/>
        </w:rPr>
        <w:t>ь</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firstLine="709"/>
        <w:jc w:val="both"/>
        <w:rPr>
          <w:rFonts w:ascii="Times New Roman" w:hAnsi="Times New Roman"/>
          <w:sz w:val="28"/>
          <w:szCs w:val="28"/>
        </w:rPr>
      </w:pPr>
      <w:hyperlink r:id="rId34" w:history="1">
        <w:r w:rsidR="007B602A" w:rsidRPr="00E12B06">
          <w:rPr>
            <w:rFonts w:ascii="Times New Roman" w:hAnsi="Times New Roman"/>
            <w:sz w:val="28"/>
            <w:szCs w:val="28"/>
          </w:rPr>
          <w:t>МСФО (IFRS) 3</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0F4C35" w:rsidRPr="005442CB">
        <w:rPr>
          <w:rFonts w:ascii="Times New Roman" w:hAnsi="Times New Roman"/>
          <w:sz w:val="28"/>
          <w:szCs w:val="28"/>
        </w:rPr>
        <w:t>Объединения</w:t>
      </w:r>
      <w:r w:rsidR="007B602A" w:rsidRPr="005442CB">
        <w:rPr>
          <w:rFonts w:ascii="Times New Roman" w:hAnsi="Times New Roman"/>
          <w:sz w:val="28"/>
          <w:szCs w:val="28"/>
        </w:rPr>
        <w:t xml:space="preserve"> бизнес</w:t>
      </w:r>
      <w:r w:rsidR="000F4C35" w:rsidRPr="005442CB">
        <w:rPr>
          <w:rFonts w:ascii="Times New Roman" w:hAnsi="Times New Roman"/>
          <w:sz w:val="28"/>
          <w:szCs w:val="28"/>
        </w:rPr>
        <w:t>ов</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99566E" w:rsidP="00450B31">
      <w:pPr>
        <w:widowControl w:val="0"/>
        <w:autoSpaceDE w:val="0"/>
        <w:autoSpaceDN w:val="0"/>
        <w:adjustRightInd w:val="0"/>
        <w:spacing w:after="0" w:line="360" w:lineRule="auto"/>
        <w:ind w:left="709"/>
        <w:jc w:val="both"/>
        <w:rPr>
          <w:rFonts w:ascii="Times New Roman" w:hAnsi="Times New Roman"/>
          <w:sz w:val="28"/>
          <w:szCs w:val="28"/>
        </w:rPr>
      </w:pPr>
      <w:hyperlink r:id="rId35" w:history="1">
        <w:r w:rsidR="007B602A" w:rsidRPr="00E12B06">
          <w:rPr>
            <w:rFonts w:ascii="Times New Roman" w:hAnsi="Times New Roman"/>
            <w:sz w:val="28"/>
            <w:szCs w:val="28"/>
          </w:rPr>
          <w:t>МСФО (IFRS) 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Разведка и оценка запасов полезных ископаемых</w:t>
      </w:r>
      <w:r w:rsidR="00213291">
        <w:rPr>
          <w:rFonts w:ascii="Times New Roman" w:hAnsi="Times New Roman"/>
          <w:sz w:val="28"/>
          <w:szCs w:val="28"/>
        </w:rPr>
        <w:t>»</w:t>
      </w:r>
      <w:r w:rsidR="007B602A" w:rsidRPr="00E12B06">
        <w:rPr>
          <w:rFonts w:ascii="Times New Roman" w:hAnsi="Times New Roman"/>
          <w:sz w:val="28"/>
          <w:szCs w:val="28"/>
        </w:rPr>
        <w:t xml:space="preserve">; </w:t>
      </w:r>
      <w:r w:rsidR="00466479">
        <w:rPr>
          <w:rFonts w:ascii="Times New Roman" w:hAnsi="Times New Roman"/>
          <w:sz w:val="28"/>
          <w:szCs w:val="28"/>
        </w:rPr>
        <w:br/>
      </w:r>
      <w:hyperlink r:id="rId36" w:history="1">
        <w:r w:rsidR="007B602A" w:rsidRPr="000830C6">
          <w:rPr>
            <w:rFonts w:ascii="Times New Roman" w:hAnsi="Times New Roman"/>
            <w:sz w:val="28"/>
            <w:szCs w:val="28"/>
          </w:rPr>
          <w:t>МСФО (IFRS) 13</w:t>
        </w:r>
      </w:hyperlink>
      <w:r w:rsidR="007B602A" w:rsidRPr="000830C6">
        <w:rPr>
          <w:rFonts w:ascii="Times New Roman" w:hAnsi="Times New Roman"/>
          <w:sz w:val="28"/>
          <w:szCs w:val="28"/>
        </w:rPr>
        <w:t xml:space="preserve"> </w:t>
      </w:r>
      <w:r w:rsidR="00213291" w:rsidRPr="000830C6">
        <w:rPr>
          <w:rFonts w:ascii="Times New Roman" w:hAnsi="Times New Roman"/>
          <w:sz w:val="28"/>
          <w:szCs w:val="28"/>
        </w:rPr>
        <w:t>«</w:t>
      </w:r>
      <w:r w:rsidR="007B602A" w:rsidRPr="000830C6">
        <w:rPr>
          <w:rFonts w:ascii="Times New Roman" w:hAnsi="Times New Roman"/>
          <w:sz w:val="28"/>
          <w:szCs w:val="28"/>
        </w:rPr>
        <w:t>Оценка справедливой стоимости</w:t>
      </w:r>
      <w:r w:rsidR="00213291" w:rsidRPr="000830C6">
        <w:rPr>
          <w:rFonts w:ascii="Times New Roman" w:hAnsi="Times New Roman"/>
          <w:sz w:val="28"/>
          <w:szCs w:val="28"/>
        </w:rPr>
        <w:t>»</w:t>
      </w:r>
      <w:r w:rsidR="008C6378" w:rsidRPr="000830C6">
        <w:rPr>
          <w:rFonts w:ascii="Times New Roman" w:hAnsi="Times New Roman"/>
          <w:sz w:val="28"/>
          <w:szCs w:val="28"/>
        </w:rPr>
        <w:t>.</w:t>
      </w:r>
      <w:r w:rsidR="00466479">
        <w:rPr>
          <w:rFonts w:ascii="Times New Roman" w:hAnsi="Times New Roman"/>
          <w:sz w:val="28"/>
          <w:szCs w:val="28"/>
        </w:rPr>
        <w:tab/>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5. </w:t>
      </w:r>
      <w:proofErr w:type="gramStart"/>
      <w:r w:rsidRPr="00E12B06">
        <w:rPr>
          <w:rFonts w:ascii="Times New Roman" w:hAnsi="Times New Roman"/>
          <w:sz w:val="28"/>
          <w:szCs w:val="28"/>
        </w:rPr>
        <w:t xml:space="preserve">В </w:t>
      </w:r>
      <w:r w:rsidR="008C6378">
        <w:rPr>
          <w:rFonts w:ascii="Times New Roman" w:hAnsi="Times New Roman"/>
          <w:sz w:val="28"/>
          <w:szCs w:val="28"/>
        </w:rPr>
        <w:t xml:space="preserve">официальном </w:t>
      </w:r>
      <w:r w:rsidRPr="00E12B06">
        <w:rPr>
          <w:rFonts w:ascii="Times New Roman" w:hAnsi="Times New Roman"/>
          <w:sz w:val="28"/>
          <w:szCs w:val="28"/>
        </w:rPr>
        <w:t>статистическом учете к основным фондам</w:t>
      </w:r>
      <w:r w:rsidR="00590E32">
        <w:rPr>
          <w:rStyle w:val="af2"/>
          <w:rFonts w:ascii="Times New Roman" w:hAnsi="Times New Roman"/>
          <w:sz w:val="28"/>
          <w:szCs w:val="28"/>
        </w:rPr>
        <w:footnoteReference w:id="1"/>
      </w:r>
      <w:r w:rsidR="00590E32">
        <w:rPr>
          <w:sz w:val="28"/>
          <w:szCs w:val="28"/>
          <w:vertAlign w:val="superscript"/>
        </w:rPr>
        <w:t xml:space="preserve"> </w:t>
      </w:r>
      <w:r w:rsidRPr="00E12B06">
        <w:rPr>
          <w:rFonts w:ascii="Times New Roman" w:hAnsi="Times New Roman"/>
          <w:sz w:val="28"/>
          <w:szCs w:val="28"/>
        </w:rPr>
        <w:t xml:space="preserve">относятся </w:t>
      </w:r>
      <w:r w:rsidRPr="00E12B06">
        <w:rPr>
          <w:rFonts w:ascii="Times New Roman" w:hAnsi="Times New Roman"/>
          <w:sz w:val="28"/>
          <w:szCs w:val="28"/>
        </w:rPr>
        <w:lastRenderedPageBreak/>
        <w:t xml:space="preserve">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w:t>
      </w:r>
      <w:r w:rsidR="00C45F2A">
        <w:rPr>
          <w:rFonts w:ascii="Times New Roman" w:hAnsi="Times New Roman"/>
          <w:sz w:val="28"/>
          <w:szCs w:val="28"/>
        </w:rPr>
        <w:br/>
      </w:r>
      <w:r w:rsidRPr="00E12B06">
        <w:rPr>
          <w:rFonts w:ascii="Times New Roman" w:hAnsi="Times New Roman"/>
          <w:sz w:val="28"/>
          <w:szCs w:val="28"/>
        </w:rPr>
        <w:t>для предоставления в этих же целях другим организациям и гражданам за плату во временное владение и пользование или во временное пользование.</w:t>
      </w:r>
      <w:proofErr w:type="gramEnd"/>
    </w:p>
    <w:p w:rsidR="007B602A" w:rsidRPr="00C45F2A" w:rsidRDefault="007B602A" w:rsidP="00C45F2A">
      <w:pPr>
        <w:widowControl w:val="0"/>
        <w:autoSpaceDE w:val="0"/>
        <w:autoSpaceDN w:val="0"/>
        <w:adjustRightInd w:val="0"/>
        <w:spacing w:after="0" w:line="360" w:lineRule="auto"/>
        <w:ind w:firstLine="709"/>
        <w:jc w:val="both"/>
        <w:rPr>
          <w:rFonts w:cs="Calibri"/>
          <w:sz w:val="28"/>
          <w:szCs w:val="28"/>
          <w:vertAlign w:val="superscript"/>
        </w:rPr>
      </w:pPr>
      <w:r w:rsidRPr="00E12B06">
        <w:rPr>
          <w:rFonts w:ascii="Times New Roman" w:hAnsi="Times New Roman"/>
          <w:sz w:val="28"/>
          <w:szCs w:val="28"/>
        </w:rPr>
        <w:t>К основным фондам</w:t>
      </w:r>
      <w:proofErr w:type="gramStart"/>
      <w:r w:rsidR="00C45F2A">
        <w:rPr>
          <w:rFonts w:cs="Calibri"/>
          <w:sz w:val="28"/>
          <w:szCs w:val="28"/>
          <w:vertAlign w:val="superscript"/>
        </w:rPr>
        <w:t>1</w:t>
      </w:r>
      <w:proofErr w:type="gramEnd"/>
      <w:r w:rsidR="00C45F2A">
        <w:rPr>
          <w:rFonts w:cs="Calibri"/>
          <w:sz w:val="28"/>
          <w:szCs w:val="28"/>
          <w:vertAlign w:val="superscript"/>
        </w:rPr>
        <w:t xml:space="preserve"> </w:t>
      </w:r>
      <w:r w:rsidRPr="00E12B06">
        <w:rPr>
          <w:rFonts w:ascii="Times New Roman" w:hAnsi="Times New Roman"/>
          <w:sz w:val="28"/>
          <w:szCs w:val="28"/>
        </w:rPr>
        <w:t xml:space="preserve">относятся следующие активы, отражаемые </w:t>
      </w:r>
      <w:r w:rsidR="00C45F2A">
        <w:rPr>
          <w:rFonts w:ascii="Times New Roman" w:hAnsi="Times New Roman"/>
          <w:sz w:val="28"/>
          <w:szCs w:val="28"/>
        </w:rPr>
        <w:br/>
      </w:r>
      <w:r w:rsidRPr="00E12B06">
        <w:rPr>
          <w:rFonts w:ascii="Times New Roman" w:hAnsi="Times New Roman"/>
          <w:sz w:val="28"/>
          <w:szCs w:val="28"/>
        </w:rPr>
        <w:t>в бухгалтерском балансе:</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а) из группы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статья </w:t>
      </w:r>
      <w:r w:rsidR="00213291">
        <w:rPr>
          <w:rFonts w:ascii="Times New Roman" w:hAnsi="Times New Roman"/>
          <w:sz w:val="28"/>
          <w:szCs w:val="28"/>
        </w:rPr>
        <w:t>«</w:t>
      </w:r>
      <w:r w:rsidRPr="00E12B06">
        <w:rPr>
          <w:rFonts w:ascii="Times New Roman" w:hAnsi="Times New Roman"/>
          <w:sz w:val="28"/>
          <w:szCs w:val="28"/>
        </w:rPr>
        <w:t>здания, машины, оборудование и другие основные средства</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статья </w:t>
      </w:r>
      <w:r w:rsidR="00213291">
        <w:rPr>
          <w:rFonts w:ascii="Times New Roman" w:hAnsi="Times New Roman"/>
          <w:sz w:val="28"/>
          <w:szCs w:val="28"/>
        </w:rPr>
        <w:t>«</w:t>
      </w:r>
      <w:r w:rsidRPr="00E12B06">
        <w:rPr>
          <w:rFonts w:ascii="Times New Roman" w:hAnsi="Times New Roman"/>
          <w:sz w:val="28"/>
          <w:szCs w:val="28"/>
        </w:rPr>
        <w:t>незавершенное строительство</w:t>
      </w:r>
      <w:r w:rsidR="00213291">
        <w:rPr>
          <w:rFonts w:ascii="Times New Roman" w:hAnsi="Times New Roman"/>
          <w:sz w:val="28"/>
          <w:szCs w:val="28"/>
        </w:rPr>
        <w:t>»</w:t>
      </w:r>
      <w:r w:rsidRPr="00E12B06">
        <w:rPr>
          <w:rFonts w:ascii="Times New Roman" w:hAnsi="Times New Roman"/>
          <w:sz w:val="28"/>
          <w:szCs w:val="28"/>
        </w:rPr>
        <w:t xml:space="preserve"> в части объектов, предназначенных для собственного использования или оплаченных заказчиком (если иное не оговорено в тексте </w:t>
      </w:r>
      <w:r w:rsidR="00466479">
        <w:rPr>
          <w:rFonts w:ascii="Times New Roman" w:hAnsi="Times New Roman"/>
          <w:sz w:val="28"/>
          <w:szCs w:val="28"/>
        </w:rPr>
        <w:t xml:space="preserve">настоящих </w:t>
      </w:r>
      <w:r w:rsidRPr="00E12B06">
        <w:rPr>
          <w:rFonts w:ascii="Times New Roman" w:hAnsi="Times New Roman"/>
          <w:sz w:val="28"/>
          <w:szCs w:val="28"/>
        </w:rPr>
        <w:t>Указаний);</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б)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в) </w:t>
      </w:r>
      <w:r w:rsidR="00213291">
        <w:rPr>
          <w:rFonts w:ascii="Times New Roman" w:hAnsi="Times New Roman"/>
          <w:sz w:val="28"/>
          <w:szCs w:val="28"/>
        </w:rPr>
        <w:t>«</w:t>
      </w:r>
      <w:r w:rsidRPr="00E12B06">
        <w:rPr>
          <w:rFonts w:ascii="Times New Roman" w:hAnsi="Times New Roman"/>
          <w:sz w:val="28"/>
          <w:szCs w:val="28"/>
        </w:rPr>
        <w:t>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w:t>
      </w:r>
    </w:p>
    <w:p w:rsidR="007B602A" w:rsidRPr="00D715B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г) из группы статей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00B869B6">
        <w:rPr>
          <w:rFonts w:ascii="Times New Roman" w:hAnsi="Times New Roman"/>
          <w:sz w:val="28"/>
          <w:szCs w:val="28"/>
        </w:rPr>
        <w:t xml:space="preserve"> – </w:t>
      </w:r>
      <w:r w:rsidR="00E10904" w:rsidRPr="00E10904">
        <w:rPr>
          <w:rFonts w:ascii="Times New Roman" w:hAnsi="Times New Roman"/>
          <w:sz w:val="28"/>
          <w:szCs w:val="28"/>
        </w:rPr>
        <w:t>активы, относящиеся</w:t>
      </w:r>
      <w:r w:rsidR="00C45F2A">
        <w:rPr>
          <w:rFonts w:ascii="Times New Roman" w:hAnsi="Times New Roman"/>
          <w:sz w:val="28"/>
          <w:szCs w:val="28"/>
        </w:rPr>
        <w:br/>
      </w:r>
      <w:r w:rsidR="00E10904" w:rsidRPr="00E10904">
        <w:rPr>
          <w:rFonts w:ascii="Times New Roman" w:hAnsi="Times New Roman"/>
          <w:sz w:val="28"/>
          <w:szCs w:val="28"/>
        </w:rPr>
        <w:t>к объектам интеллектуальной собственности и продуктам интеллектуальной деятельности</w:t>
      </w:r>
      <w:r w:rsidRPr="00E12B06">
        <w:rPr>
          <w:rFonts w:ascii="Times New Roman" w:hAnsi="Times New Roman"/>
          <w:sz w:val="28"/>
          <w:szCs w:val="28"/>
        </w:rPr>
        <w:t xml:space="preserve">, использование которых ограничено посредством юридической </w:t>
      </w:r>
      <w:r w:rsidR="00461273" w:rsidRPr="00E12B06">
        <w:rPr>
          <w:rFonts w:ascii="Times New Roman" w:hAnsi="Times New Roman"/>
          <w:sz w:val="28"/>
          <w:szCs w:val="28"/>
        </w:rPr>
        <w:t xml:space="preserve">или другой </w:t>
      </w:r>
      <w:r w:rsidRPr="00E12B06">
        <w:rPr>
          <w:rFonts w:ascii="Times New Roman" w:hAnsi="Times New Roman"/>
          <w:sz w:val="28"/>
          <w:szCs w:val="28"/>
        </w:rPr>
        <w:t>защиты;</w:t>
      </w:r>
      <w:r w:rsidRPr="003406B9">
        <w:rPr>
          <w:rFonts w:ascii="Times New Roman" w:hAnsi="Times New Roman"/>
          <w:sz w:val="28"/>
          <w:szCs w:val="28"/>
        </w:rPr>
        <w:t xml:space="preserve"> </w:t>
      </w:r>
      <w:proofErr w:type="gramStart"/>
      <w:r w:rsidRPr="003406B9">
        <w:rPr>
          <w:rFonts w:ascii="Times New Roman" w:hAnsi="Times New Roman"/>
          <w:sz w:val="28"/>
          <w:szCs w:val="28"/>
        </w:rPr>
        <w:t xml:space="preserve">а также те из них, на которые организации не имеют исключительных прав, учитываемые на забалансовом счете </w:t>
      </w:r>
      <w:r w:rsidR="00213291" w:rsidRPr="003406B9">
        <w:rPr>
          <w:rFonts w:ascii="Times New Roman" w:hAnsi="Times New Roman"/>
          <w:sz w:val="28"/>
          <w:szCs w:val="28"/>
        </w:rPr>
        <w:t>«</w:t>
      </w:r>
      <w:r w:rsidRPr="003406B9">
        <w:rPr>
          <w:rFonts w:ascii="Times New Roman" w:hAnsi="Times New Roman"/>
          <w:sz w:val="28"/>
          <w:szCs w:val="28"/>
        </w:rPr>
        <w:t>Нематериальные активы, полученные в пользование</w:t>
      </w:r>
      <w:r w:rsidR="00213291" w:rsidRPr="003406B9">
        <w:rPr>
          <w:rFonts w:ascii="Times New Roman" w:hAnsi="Times New Roman"/>
          <w:sz w:val="28"/>
          <w:szCs w:val="28"/>
        </w:rPr>
        <w:t>»</w:t>
      </w:r>
      <w:r w:rsidRPr="003406B9">
        <w:rPr>
          <w:rFonts w:ascii="Times New Roman" w:hAnsi="Times New Roman"/>
          <w:sz w:val="28"/>
          <w:szCs w:val="28"/>
        </w:rPr>
        <w:t xml:space="preserve"> (в полной сумме расходов на создание, приобретение этих объектов, уста</w:t>
      </w:r>
      <w:r w:rsidR="00E73300" w:rsidRPr="003406B9">
        <w:rPr>
          <w:rFonts w:ascii="Times New Roman" w:hAnsi="Times New Roman"/>
          <w:sz w:val="28"/>
          <w:szCs w:val="28"/>
        </w:rPr>
        <w:t>новку программных средств и других расходов</w:t>
      </w:r>
      <w:r w:rsidRPr="003406B9">
        <w:rPr>
          <w:rFonts w:ascii="Times New Roman" w:hAnsi="Times New Roman"/>
          <w:sz w:val="28"/>
          <w:szCs w:val="28"/>
        </w:rPr>
        <w:t xml:space="preserve">), и при этом (одновременно) отражаемые на счете 97 </w:t>
      </w:r>
      <w:r w:rsidR="00213291" w:rsidRPr="003406B9">
        <w:rPr>
          <w:rFonts w:ascii="Times New Roman" w:hAnsi="Times New Roman"/>
          <w:sz w:val="28"/>
          <w:szCs w:val="28"/>
        </w:rPr>
        <w:t>«</w:t>
      </w:r>
      <w:r w:rsidRPr="003406B9">
        <w:rPr>
          <w:rFonts w:ascii="Times New Roman" w:hAnsi="Times New Roman"/>
          <w:sz w:val="28"/>
          <w:szCs w:val="28"/>
        </w:rPr>
        <w:t>Расходы будущих периодов</w:t>
      </w:r>
      <w:r w:rsidR="00213291" w:rsidRPr="003406B9">
        <w:rPr>
          <w:rFonts w:ascii="Times New Roman" w:hAnsi="Times New Roman"/>
          <w:sz w:val="28"/>
          <w:szCs w:val="28"/>
        </w:rPr>
        <w:t>»</w:t>
      </w:r>
      <w:r w:rsidRPr="003406B9">
        <w:rPr>
          <w:rFonts w:ascii="Times New Roman" w:hAnsi="Times New Roman"/>
          <w:sz w:val="28"/>
          <w:szCs w:val="28"/>
        </w:rPr>
        <w:t>, с которого их стоимость в течение всего срока использования списывается на расходы</w:t>
      </w:r>
      <w:r w:rsidRPr="00D715B8">
        <w:rPr>
          <w:rFonts w:ascii="Times New Roman" w:hAnsi="Times New Roman"/>
          <w:sz w:val="28"/>
          <w:szCs w:val="28"/>
        </w:rPr>
        <w:t>;</w:t>
      </w:r>
      <w:proofErr w:type="gramEnd"/>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д) </w:t>
      </w:r>
      <w:r w:rsidR="00213291">
        <w:rPr>
          <w:rFonts w:ascii="Times New Roman" w:hAnsi="Times New Roman"/>
          <w:sz w:val="28"/>
          <w:szCs w:val="28"/>
        </w:rPr>
        <w:t>«</w:t>
      </w:r>
      <w:r w:rsidRPr="00E12B06">
        <w:rPr>
          <w:rFonts w:ascii="Times New Roman" w:hAnsi="Times New Roman"/>
          <w:sz w:val="28"/>
          <w:szCs w:val="28"/>
        </w:rPr>
        <w:t>Результаты исследований и разработок</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е) </w:t>
      </w:r>
      <w:r w:rsidR="00213291">
        <w:rPr>
          <w:rFonts w:ascii="Times New Roman" w:hAnsi="Times New Roman"/>
          <w:sz w:val="28"/>
          <w:szCs w:val="28"/>
        </w:rPr>
        <w:t>«</w:t>
      </w:r>
      <w:r w:rsidRPr="00E12B06">
        <w:rPr>
          <w:rFonts w:ascii="Times New Roman" w:hAnsi="Times New Roman"/>
          <w:sz w:val="28"/>
          <w:szCs w:val="28"/>
        </w:rPr>
        <w:t>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(за исключением относящихся </w:t>
      </w:r>
      <w:r w:rsidR="00C45F2A">
        <w:rPr>
          <w:rFonts w:ascii="Times New Roman" w:hAnsi="Times New Roman"/>
          <w:sz w:val="28"/>
          <w:szCs w:val="28"/>
        </w:rPr>
        <w:br/>
      </w:r>
      <w:r w:rsidRPr="00E12B06">
        <w:rPr>
          <w:rFonts w:ascii="Times New Roman" w:hAnsi="Times New Roman"/>
          <w:sz w:val="28"/>
          <w:szCs w:val="28"/>
        </w:rPr>
        <w:t>в статистике к непроизведенным активам прав на выполнение работ по поиску, оценке месторождений полезных ископаемых и (или) разведке полезных ископаемых, подтвержденных наличием соответствующей лицензии).</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Не включаются в состав основных фондов объекты, учитываемые </w:t>
      </w:r>
      <w:r w:rsidR="00C45F2A">
        <w:rPr>
          <w:rFonts w:ascii="Times New Roman" w:hAnsi="Times New Roman"/>
          <w:sz w:val="28"/>
          <w:szCs w:val="28"/>
        </w:rPr>
        <w:br/>
      </w:r>
      <w:r w:rsidRPr="00E12B06">
        <w:rPr>
          <w:rFonts w:ascii="Times New Roman" w:hAnsi="Times New Roman"/>
          <w:sz w:val="28"/>
          <w:szCs w:val="28"/>
        </w:rPr>
        <w:lastRenderedPageBreak/>
        <w:t xml:space="preserve">в бухгалтерском балансе в группе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статье </w:t>
      </w:r>
      <w:r w:rsidR="00213291">
        <w:rPr>
          <w:rFonts w:ascii="Times New Roman" w:hAnsi="Times New Roman"/>
          <w:sz w:val="28"/>
          <w:szCs w:val="28"/>
        </w:rPr>
        <w:t>«</w:t>
      </w:r>
      <w:r w:rsidRPr="00E12B06">
        <w:rPr>
          <w:rFonts w:ascii="Times New Roman" w:hAnsi="Times New Roman"/>
          <w:sz w:val="28"/>
          <w:szCs w:val="28"/>
        </w:rPr>
        <w:t>земельные участки и объекты природопользования</w:t>
      </w:r>
      <w:r w:rsidR="00213291">
        <w:rPr>
          <w:rFonts w:ascii="Times New Roman" w:hAnsi="Times New Roman"/>
          <w:sz w:val="28"/>
          <w:szCs w:val="28"/>
        </w:rPr>
        <w:t>»</w:t>
      </w:r>
      <w:r w:rsidRPr="00E12B06">
        <w:rPr>
          <w:rFonts w:ascii="Times New Roman" w:hAnsi="Times New Roman"/>
          <w:sz w:val="28"/>
          <w:szCs w:val="28"/>
        </w:rPr>
        <w:t xml:space="preserve">; в статистике они относятся к непроизведенным активам и в </w:t>
      </w:r>
      <w:hyperlink r:id="rId37"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00E73300">
        <w:rPr>
          <w:rFonts w:ascii="Times New Roman" w:hAnsi="Times New Roman"/>
          <w:sz w:val="28"/>
          <w:szCs w:val="28"/>
        </w:rPr>
        <w:t xml:space="preserve"> </w:t>
      </w:r>
      <w:r w:rsidRPr="00E12B06">
        <w:rPr>
          <w:rFonts w:ascii="Times New Roman" w:hAnsi="Times New Roman"/>
          <w:sz w:val="28"/>
          <w:szCs w:val="28"/>
        </w:rPr>
        <w:t xml:space="preserve">не отражаются. </w:t>
      </w:r>
    </w:p>
    <w:p w:rsidR="007B602A" w:rsidRPr="00E12B0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Не включаются в состав основных фондов и не отражаются в </w:t>
      </w:r>
      <w:hyperlink r:id="rId38" w:history="1">
        <w:r w:rsidR="00E12B06">
          <w:rPr>
            <w:rFonts w:ascii="Times New Roman" w:hAnsi="Times New Roman"/>
            <w:sz w:val="28"/>
            <w:szCs w:val="28"/>
          </w:rPr>
          <w:t>форме №</w:t>
        </w:r>
        <w:r w:rsidR="00213291">
          <w:rPr>
            <w:rFonts w:ascii="Times New Roman" w:hAnsi="Times New Roman"/>
            <w:sz w:val="28"/>
            <w:szCs w:val="28"/>
          </w:rPr>
          <w:t> </w:t>
        </w:r>
        <w:r w:rsidRPr="00E12B06">
          <w:rPr>
            <w:rFonts w:ascii="Times New Roman" w:hAnsi="Times New Roman"/>
            <w:sz w:val="28"/>
            <w:szCs w:val="28"/>
          </w:rPr>
          <w:t>11</w:t>
        </w:r>
      </w:hyperlink>
      <w:r w:rsidRPr="00E12B06">
        <w:t xml:space="preserve"> </w:t>
      </w:r>
      <w:r w:rsidRPr="00E12B06">
        <w:rPr>
          <w:rFonts w:ascii="Times New Roman" w:hAnsi="Times New Roman"/>
          <w:sz w:val="28"/>
          <w:szCs w:val="28"/>
        </w:rPr>
        <w:t>нематериальны</w:t>
      </w:r>
      <w:r w:rsidR="00B869B6">
        <w:rPr>
          <w:rFonts w:ascii="Times New Roman" w:hAnsi="Times New Roman"/>
          <w:sz w:val="28"/>
          <w:szCs w:val="28"/>
        </w:rPr>
        <w:t xml:space="preserve">е непроизведенные активы: </w:t>
      </w:r>
      <w:r w:rsidRPr="00E12B06">
        <w:rPr>
          <w:rFonts w:ascii="Times New Roman" w:hAnsi="Times New Roman"/>
          <w:sz w:val="28"/>
          <w:szCs w:val="28"/>
        </w:rPr>
        <w:t xml:space="preserve">обращающиеся контракты, договора аренды и лицензии, а </w:t>
      </w:r>
      <w:r w:rsidR="00E73300">
        <w:rPr>
          <w:rFonts w:ascii="Times New Roman" w:hAnsi="Times New Roman"/>
          <w:sz w:val="28"/>
          <w:szCs w:val="28"/>
        </w:rPr>
        <w:t xml:space="preserve">также маркетинговые активы (в том </w:t>
      </w:r>
      <w:r w:rsidRPr="00E12B06">
        <w:rPr>
          <w:rFonts w:ascii="Times New Roman" w:hAnsi="Times New Roman"/>
          <w:sz w:val="28"/>
          <w:szCs w:val="28"/>
        </w:rPr>
        <w:t>ч</w:t>
      </w:r>
      <w:r w:rsidR="00E73300">
        <w:rPr>
          <w:rFonts w:ascii="Times New Roman" w:hAnsi="Times New Roman"/>
          <w:sz w:val="28"/>
          <w:szCs w:val="28"/>
        </w:rPr>
        <w:t>исле</w:t>
      </w:r>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торговые знаки</w:t>
      </w:r>
      <w:r w:rsidR="00213291">
        <w:rPr>
          <w:rFonts w:ascii="Times New Roman" w:hAnsi="Times New Roman"/>
          <w:sz w:val="28"/>
          <w:szCs w:val="28"/>
        </w:rPr>
        <w:t>»</w:t>
      </w:r>
      <w:r w:rsidR="002C0679">
        <w:rPr>
          <w:rFonts w:ascii="Times New Roman" w:hAnsi="Times New Roman"/>
          <w:sz w:val="28"/>
          <w:szCs w:val="28"/>
        </w:rPr>
        <w:t>)</w:t>
      </w:r>
      <w:r w:rsidRPr="00E12B06">
        <w:rPr>
          <w:rFonts w:ascii="Times New Roman" w:hAnsi="Times New Roman"/>
          <w:sz w:val="28"/>
          <w:szCs w:val="28"/>
        </w:rPr>
        <w:t xml:space="preserve"> и гудвилл (деловая репутация организаций).</w:t>
      </w:r>
    </w:p>
    <w:p w:rsidR="007B602A" w:rsidRPr="00BB24A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1B1B23">
        <w:rPr>
          <w:rFonts w:ascii="Times New Roman" w:hAnsi="Times New Roman"/>
          <w:sz w:val="28"/>
          <w:szCs w:val="28"/>
        </w:rPr>
        <w:t xml:space="preserve">Не учитываются в составе основных фондов и не отражаются в </w:t>
      </w:r>
      <w:hyperlink r:id="rId39" w:history="1">
        <w:r w:rsidR="00E12B06" w:rsidRPr="001B1B23">
          <w:rPr>
            <w:rFonts w:ascii="Times New Roman" w:hAnsi="Times New Roman"/>
            <w:sz w:val="28"/>
            <w:szCs w:val="28"/>
          </w:rPr>
          <w:t xml:space="preserve">форме </w:t>
        </w:r>
        <w:r w:rsidR="00E73300" w:rsidRPr="001B1B23">
          <w:rPr>
            <w:rFonts w:ascii="Times New Roman" w:hAnsi="Times New Roman"/>
            <w:sz w:val="28"/>
            <w:szCs w:val="28"/>
          </w:rPr>
          <w:br/>
        </w:r>
        <w:r w:rsidR="00E12B06" w:rsidRPr="001B1B23">
          <w:rPr>
            <w:rFonts w:ascii="Times New Roman" w:hAnsi="Times New Roman"/>
            <w:sz w:val="28"/>
            <w:szCs w:val="28"/>
          </w:rPr>
          <w:t>№</w:t>
        </w:r>
        <w:r w:rsidRPr="001B1B23">
          <w:rPr>
            <w:rFonts w:ascii="Times New Roman" w:hAnsi="Times New Roman"/>
            <w:sz w:val="28"/>
            <w:szCs w:val="28"/>
          </w:rPr>
          <w:t xml:space="preserve"> 11</w:t>
        </w:r>
      </w:hyperlink>
      <w:r w:rsidRPr="001B1B23">
        <w:rPr>
          <w:rFonts w:ascii="Times New Roman" w:hAnsi="Times New Roman"/>
          <w:sz w:val="28"/>
          <w:szCs w:val="28"/>
        </w:rPr>
        <w:t xml:space="preserve"> активы, отвечающие определению основных фондов, но имеющие стоимость не более 20</w:t>
      </w:r>
      <w:r w:rsidR="002C0679" w:rsidRPr="001B1B23">
        <w:rPr>
          <w:rFonts w:ascii="Times New Roman" w:hAnsi="Times New Roman"/>
          <w:sz w:val="28"/>
          <w:szCs w:val="28"/>
        </w:rPr>
        <w:t xml:space="preserve"> </w:t>
      </w:r>
      <w:r w:rsidRPr="001B1B23">
        <w:rPr>
          <w:rFonts w:ascii="Times New Roman" w:hAnsi="Times New Roman"/>
          <w:sz w:val="28"/>
          <w:szCs w:val="28"/>
        </w:rPr>
        <w:t>000 рублей за единицу (для введенных в эксплуа</w:t>
      </w:r>
      <w:r w:rsidR="00D90166" w:rsidRPr="001B1B23">
        <w:rPr>
          <w:rFonts w:ascii="Times New Roman" w:hAnsi="Times New Roman"/>
          <w:sz w:val="28"/>
          <w:szCs w:val="28"/>
        </w:rPr>
        <w:t xml:space="preserve">тацию </w:t>
      </w:r>
      <w:r w:rsidR="00C45F2A" w:rsidRPr="001B1B23">
        <w:rPr>
          <w:rFonts w:ascii="Times New Roman" w:hAnsi="Times New Roman"/>
          <w:sz w:val="28"/>
          <w:szCs w:val="28"/>
        </w:rPr>
        <w:br/>
      </w:r>
      <w:r w:rsidR="00D90166" w:rsidRPr="001B1B23">
        <w:rPr>
          <w:rFonts w:ascii="Times New Roman" w:hAnsi="Times New Roman"/>
          <w:sz w:val="28"/>
          <w:szCs w:val="28"/>
        </w:rPr>
        <w:t>с 1 января 2011 г. –</w:t>
      </w:r>
      <w:r w:rsidRPr="001B1B23">
        <w:rPr>
          <w:rFonts w:ascii="Times New Roman" w:hAnsi="Times New Roman"/>
          <w:sz w:val="28"/>
          <w:szCs w:val="28"/>
        </w:rPr>
        <w:t xml:space="preserve"> не более 40</w:t>
      </w:r>
      <w:r w:rsidR="002C0679" w:rsidRPr="001B1B23">
        <w:rPr>
          <w:rFonts w:ascii="Times New Roman" w:hAnsi="Times New Roman"/>
          <w:sz w:val="28"/>
          <w:szCs w:val="28"/>
        </w:rPr>
        <w:t xml:space="preserve"> </w:t>
      </w:r>
      <w:r w:rsidRPr="001B1B23">
        <w:rPr>
          <w:rFonts w:ascii="Times New Roman" w:hAnsi="Times New Roman"/>
          <w:sz w:val="28"/>
          <w:szCs w:val="28"/>
        </w:rPr>
        <w:t xml:space="preserve">000 рублей за единицу), </w:t>
      </w:r>
      <w:r w:rsidRPr="00BB24AB">
        <w:rPr>
          <w:rFonts w:ascii="Times New Roman" w:hAnsi="Times New Roman"/>
          <w:sz w:val="28"/>
          <w:szCs w:val="28"/>
        </w:rPr>
        <w:t xml:space="preserve">если они </w:t>
      </w:r>
      <w:r w:rsidR="002C0679" w:rsidRPr="00BB24AB">
        <w:rPr>
          <w:rFonts w:ascii="Times New Roman" w:hAnsi="Times New Roman"/>
          <w:sz w:val="28"/>
          <w:szCs w:val="28"/>
        </w:rPr>
        <w:br/>
      </w:r>
      <w:r w:rsidRPr="00BB24AB">
        <w:rPr>
          <w:rFonts w:ascii="Times New Roman" w:hAnsi="Times New Roman"/>
          <w:sz w:val="28"/>
          <w:szCs w:val="28"/>
        </w:rPr>
        <w:t>не отражаются в бухгалтерском учете в составе основных средств.</w:t>
      </w:r>
      <w:proofErr w:type="gramEnd"/>
    </w:p>
    <w:p w:rsidR="007B602A" w:rsidRPr="00D9016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Если же эти активы </w:t>
      </w:r>
      <w:r w:rsidR="001B1B23" w:rsidRPr="00D715B8">
        <w:rPr>
          <w:rFonts w:ascii="Times New Roman" w:hAnsi="Times New Roman"/>
          <w:sz w:val="28"/>
          <w:szCs w:val="28"/>
        </w:rPr>
        <w:t xml:space="preserve">ранее были </w:t>
      </w:r>
      <w:r w:rsidRPr="00D715B8">
        <w:rPr>
          <w:rFonts w:ascii="Times New Roman" w:hAnsi="Times New Roman"/>
          <w:sz w:val="28"/>
          <w:szCs w:val="28"/>
        </w:rPr>
        <w:t xml:space="preserve">отражены в </w:t>
      </w:r>
      <w:r w:rsidR="001B1B23" w:rsidRPr="00D715B8">
        <w:rPr>
          <w:rFonts w:ascii="Times New Roman" w:hAnsi="Times New Roman"/>
          <w:sz w:val="28"/>
          <w:szCs w:val="28"/>
        </w:rPr>
        <w:t xml:space="preserve">статистическом </w:t>
      </w:r>
      <w:r w:rsidRPr="00D715B8">
        <w:rPr>
          <w:rFonts w:ascii="Times New Roman" w:hAnsi="Times New Roman"/>
          <w:sz w:val="28"/>
          <w:szCs w:val="28"/>
        </w:rPr>
        <w:t>учете в составе основных</w:t>
      </w:r>
      <w:r w:rsidR="001B1B23" w:rsidRPr="00D715B8">
        <w:rPr>
          <w:rFonts w:ascii="Times New Roman" w:hAnsi="Times New Roman"/>
          <w:sz w:val="28"/>
          <w:szCs w:val="28"/>
        </w:rPr>
        <w:t xml:space="preserve"> фондов</w:t>
      </w:r>
      <w:r w:rsidRPr="00D715B8">
        <w:rPr>
          <w:rFonts w:ascii="Times New Roman" w:hAnsi="Times New Roman"/>
          <w:sz w:val="28"/>
          <w:szCs w:val="28"/>
        </w:rPr>
        <w:t xml:space="preserve">, то они учитываются в составе основных фондов и отражаются в </w:t>
      </w:r>
      <w:hyperlink r:id="rId40" w:history="1">
        <w:r w:rsidR="00E12B06" w:rsidRPr="00D715B8">
          <w:rPr>
            <w:rFonts w:ascii="Times New Roman" w:hAnsi="Times New Roman"/>
            <w:sz w:val="28"/>
            <w:szCs w:val="28"/>
          </w:rPr>
          <w:t>форме №</w:t>
        </w:r>
        <w:r w:rsidRPr="00D715B8">
          <w:rPr>
            <w:rFonts w:ascii="Times New Roman" w:hAnsi="Times New Roman"/>
            <w:sz w:val="28"/>
            <w:szCs w:val="28"/>
          </w:rPr>
          <w:t xml:space="preserve"> 11</w:t>
        </w:r>
      </w:hyperlink>
      <w:r w:rsidRPr="00D715B8">
        <w:rPr>
          <w:rFonts w:ascii="Times New Roman" w:hAnsi="Times New Roman"/>
          <w:sz w:val="28"/>
          <w:szCs w:val="28"/>
        </w:rPr>
        <w:t xml:space="preserve"> до момента их списания или выбытия по иным основаниям.</w:t>
      </w:r>
    </w:p>
    <w:p w:rsidR="004350A6" w:rsidRPr="00D9016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 xml:space="preserve">Эти стоимостные критерии следует применять к объекту классификации в целом, по Общероссийскому </w:t>
      </w:r>
      <w:hyperlink r:id="rId41" w:history="1">
        <w:r w:rsidRPr="00D90166">
          <w:rPr>
            <w:rFonts w:ascii="Times New Roman" w:hAnsi="Times New Roman"/>
            <w:sz w:val="28"/>
            <w:szCs w:val="28"/>
          </w:rPr>
          <w:t>классификатору</w:t>
        </w:r>
      </w:hyperlink>
      <w:r w:rsidRPr="00D90166">
        <w:rPr>
          <w:rFonts w:ascii="Times New Roman" w:hAnsi="Times New Roman"/>
          <w:sz w:val="28"/>
          <w:szCs w:val="28"/>
        </w:rPr>
        <w:t xml:space="preserve"> основных фондов (ОКОФ). Объектом классификации материальных основных фондов является объект </w:t>
      </w:r>
      <w:r w:rsidR="002C0679">
        <w:rPr>
          <w:rFonts w:ascii="Times New Roman" w:hAnsi="Times New Roman"/>
          <w:sz w:val="28"/>
          <w:szCs w:val="28"/>
        </w:rPr>
        <w:br/>
      </w:r>
      <w:r w:rsidRPr="00D90166">
        <w:rPr>
          <w:rFonts w:ascii="Times New Roman" w:hAnsi="Times New Roman"/>
          <w:sz w:val="28"/>
          <w:szCs w:val="28"/>
        </w:rPr>
        <w:t xml:space="preserve">со всеми приспособлениями и принадлежностями </w:t>
      </w:r>
      <w:r w:rsidR="0032290D">
        <w:rPr>
          <w:rFonts w:ascii="Times New Roman" w:hAnsi="Times New Roman"/>
          <w:sz w:val="28"/>
          <w:szCs w:val="28"/>
        </w:rPr>
        <w:t>к нему.</w:t>
      </w:r>
    </w:p>
    <w:p w:rsidR="00734C60" w:rsidRPr="00D9016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 xml:space="preserve">В частности, </w:t>
      </w:r>
      <w:r w:rsidR="00734C60" w:rsidRPr="00D90166">
        <w:rPr>
          <w:rFonts w:ascii="Times New Roman" w:hAnsi="Times New Roman"/>
          <w:sz w:val="28"/>
          <w:szCs w:val="28"/>
        </w:rPr>
        <w:t xml:space="preserve">объектом классификации </w:t>
      </w:r>
      <w:r w:rsidR="000F406E" w:rsidRPr="00D90166">
        <w:rPr>
          <w:rFonts w:ascii="Times New Roman" w:hAnsi="Times New Roman"/>
          <w:sz w:val="28"/>
          <w:szCs w:val="28"/>
        </w:rPr>
        <w:t xml:space="preserve">информационного, компьютерного и телекоммуникационного </w:t>
      </w:r>
      <w:r w:rsidR="00734C60" w:rsidRPr="00D90166">
        <w:rPr>
          <w:rFonts w:ascii="Times New Roman" w:hAnsi="Times New Roman"/>
          <w:sz w:val="28"/>
          <w:szCs w:val="28"/>
        </w:rPr>
        <w:t xml:space="preserve">оборудования </w:t>
      </w:r>
      <w:r w:rsidR="000F406E" w:rsidRPr="00D90166">
        <w:rPr>
          <w:rFonts w:ascii="Times New Roman" w:hAnsi="Times New Roman"/>
          <w:sz w:val="28"/>
          <w:szCs w:val="28"/>
        </w:rPr>
        <w:t>(</w:t>
      </w:r>
      <w:r w:rsidR="00734C60" w:rsidRPr="00D90166">
        <w:rPr>
          <w:rFonts w:ascii="Times New Roman" w:hAnsi="Times New Roman"/>
          <w:sz w:val="28"/>
          <w:szCs w:val="28"/>
        </w:rPr>
        <w:t>ИКТ</w:t>
      </w:r>
      <w:r w:rsidR="000F406E" w:rsidRPr="00D90166">
        <w:rPr>
          <w:rFonts w:ascii="Times New Roman" w:hAnsi="Times New Roman"/>
          <w:sz w:val="28"/>
          <w:szCs w:val="28"/>
        </w:rPr>
        <w:t>)</w:t>
      </w:r>
      <w:r w:rsidR="00734C60" w:rsidRPr="00D90166">
        <w:rPr>
          <w:rFonts w:ascii="Times New Roman" w:hAnsi="Times New Roman"/>
          <w:sz w:val="28"/>
          <w:szCs w:val="28"/>
        </w:rPr>
        <w:t xml:space="preserve"> считается каждая машина, укомплектованная всеми приспособлениями и принадлежностями, необходимыми для выполнения возложенных на нее </w:t>
      </w:r>
      <w:r w:rsidR="0032290D">
        <w:rPr>
          <w:rFonts w:ascii="Times New Roman" w:hAnsi="Times New Roman"/>
          <w:sz w:val="28"/>
          <w:szCs w:val="28"/>
        </w:rPr>
        <w:t>функций.</w:t>
      </w:r>
    </w:p>
    <w:p w:rsidR="007B602A" w:rsidRPr="00D9016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 xml:space="preserve">Изменение в течение года стоимости имеющихся объектов основных фондов за счет модернизации, реконструкции, приобретения и выбытия отдельных предметов, входящих в единый объект классификации по </w:t>
      </w:r>
      <w:hyperlink r:id="rId42" w:history="1">
        <w:r w:rsidRPr="00D90166">
          <w:rPr>
            <w:rFonts w:ascii="Times New Roman" w:hAnsi="Times New Roman"/>
            <w:sz w:val="28"/>
            <w:szCs w:val="28"/>
          </w:rPr>
          <w:t>ОКОФ</w:t>
        </w:r>
      </w:hyperlink>
      <w:r w:rsidRPr="00D90166">
        <w:rPr>
          <w:rFonts w:ascii="Times New Roman" w:hAnsi="Times New Roman"/>
          <w:sz w:val="28"/>
          <w:szCs w:val="28"/>
        </w:rPr>
        <w:t xml:space="preserve">, отражается в </w:t>
      </w:r>
      <w:hyperlink r:id="rId43" w:history="1">
        <w:r w:rsidR="00E12B06" w:rsidRPr="00D90166">
          <w:rPr>
            <w:rFonts w:ascii="Times New Roman" w:hAnsi="Times New Roman"/>
            <w:sz w:val="28"/>
            <w:szCs w:val="28"/>
          </w:rPr>
          <w:t>форме №</w:t>
        </w:r>
        <w:r w:rsidRPr="00D90166">
          <w:rPr>
            <w:rFonts w:ascii="Times New Roman" w:hAnsi="Times New Roman"/>
            <w:sz w:val="28"/>
            <w:szCs w:val="28"/>
          </w:rPr>
          <w:t xml:space="preserve"> 11</w:t>
        </w:r>
      </w:hyperlink>
      <w:r w:rsidRPr="00D90166">
        <w:rPr>
          <w:rFonts w:ascii="Times New Roman" w:hAnsi="Times New Roman"/>
          <w:sz w:val="28"/>
          <w:szCs w:val="28"/>
        </w:rPr>
        <w:t xml:space="preserve"> независимо от величины изменения стоимости данных объектов.</w:t>
      </w:r>
    </w:p>
    <w:p w:rsidR="007B602A" w:rsidRPr="00D9016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Организация</w:t>
      </w:r>
      <w:proofErr w:type="gramStart"/>
      <w:r w:rsidR="00590E32">
        <w:rPr>
          <w:rFonts w:cs="Calibri"/>
          <w:sz w:val="28"/>
          <w:szCs w:val="28"/>
          <w:vertAlign w:val="superscript"/>
        </w:rPr>
        <w:t>1</w:t>
      </w:r>
      <w:proofErr w:type="gramEnd"/>
      <w:r w:rsidR="00D90166" w:rsidRPr="00D90166">
        <w:rPr>
          <w:rFonts w:ascii="Times New Roman" w:hAnsi="Times New Roman"/>
          <w:sz w:val="28"/>
          <w:szCs w:val="28"/>
        </w:rPr>
        <w:t xml:space="preserve"> –</w:t>
      </w:r>
      <w:r w:rsidRPr="00D90166">
        <w:rPr>
          <w:rFonts w:ascii="Times New Roman" w:hAnsi="Times New Roman"/>
          <w:sz w:val="28"/>
          <w:szCs w:val="28"/>
        </w:rPr>
        <w:t xml:space="preserve"> участник договора простого товарищества, ведущая </w:t>
      </w:r>
      <w:r w:rsidRPr="00D90166">
        <w:rPr>
          <w:rFonts w:ascii="Times New Roman" w:hAnsi="Times New Roman"/>
          <w:sz w:val="28"/>
          <w:szCs w:val="28"/>
        </w:rPr>
        <w:lastRenderedPageBreak/>
        <w:t xml:space="preserve">общие дела в соответствии с этим договором, учитывающая основные средства, внесенные товарищами по договору на счете 01 </w:t>
      </w:r>
      <w:r w:rsidR="00213291" w:rsidRPr="00D90166">
        <w:rPr>
          <w:rFonts w:ascii="Times New Roman" w:hAnsi="Times New Roman"/>
          <w:sz w:val="28"/>
          <w:szCs w:val="28"/>
        </w:rPr>
        <w:t>«</w:t>
      </w:r>
      <w:r w:rsidRPr="00D90166">
        <w:rPr>
          <w:rFonts w:ascii="Times New Roman" w:hAnsi="Times New Roman"/>
          <w:sz w:val="28"/>
          <w:szCs w:val="28"/>
        </w:rPr>
        <w:t>Основные средства</w:t>
      </w:r>
      <w:r w:rsidR="00213291" w:rsidRPr="00D90166">
        <w:rPr>
          <w:rFonts w:ascii="Times New Roman" w:hAnsi="Times New Roman"/>
          <w:sz w:val="28"/>
          <w:szCs w:val="28"/>
        </w:rPr>
        <w:t>»</w:t>
      </w:r>
      <w:r w:rsidRPr="00D90166">
        <w:rPr>
          <w:rFonts w:ascii="Times New Roman" w:hAnsi="Times New Roman"/>
          <w:sz w:val="28"/>
          <w:szCs w:val="28"/>
        </w:rPr>
        <w:t xml:space="preserve">, </w:t>
      </w:r>
      <w:proofErr w:type="spellStart"/>
      <w:r w:rsidRPr="00D90166">
        <w:rPr>
          <w:rFonts w:ascii="Times New Roman" w:hAnsi="Times New Roman"/>
          <w:sz w:val="28"/>
          <w:szCs w:val="28"/>
        </w:rPr>
        <w:t>субсчете</w:t>
      </w:r>
      <w:proofErr w:type="spellEnd"/>
      <w:r w:rsidRPr="00D90166">
        <w:rPr>
          <w:rFonts w:ascii="Times New Roman" w:hAnsi="Times New Roman"/>
          <w:sz w:val="28"/>
          <w:szCs w:val="28"/>
        </w:rPr>
        <w:t xml:space="preserve"> </w:t>
      </w:r>
      <w:r w:rsidR="00213291" w:rsidRPr="00D90166">
        <w:rPr>
          <w:rFonts w:ascii="Times New Roman" w:hAnsi="Times New Roman"/>
          <w:sz w:val="28"/>
          <w:szCs w:val="28"/>
        </w:rPr>
        <w:t>«</w:t>
      </w:r>
      <w:r w:rsidRPr="00D90166">
        <w:rPr>
          <w:rFonts w:ascii="Times New Roman" w:hAnsi="Times New Roman"/>
          <w:sz w:val="28"/>
          <w:szCs w:val="28"/>
        </w:rPr>
        <w:t>Основные средства по договору простого товарищества</w:t>
      </w:r>
      <w:r w:rsidR="00213291" w:rsidRPr="00D90166">
        <w:rPr>
          <w:rFonts w:ascii="Times New Roman" w:hAnsi="Times New Roman"/>
          <w:sz w:val="28"/>
          <w:szCs w:val="28"/>
        </w:rPr>
        <w:t>»</w:t>
      </w:r>
      <w:r w:rsidRPr="00D90166">
        <w:rPr>
          <w:rFonts w:ascii="Times New Roman" w:hAnsi="Times New Roman"/>
          <w:sz w:val="28"/>
          <w:szCs w:val="28"/>
        </w:rPr>
        <w:t xml:space="preserve">, включает их </w:t>
      </w:r>
      <w:r w:rsidR="00C45F2A">
        <w:rPr>
          <w:rFonts w:ascii="Times New Roman" w:hAnsi="Times New Roman"/>
          <w:sz w:val="28"/>
          <w:szCs w:val="28"/>
        </w:rPr>
        <w:br/>
      </w:r>
      <w:r w:rsidRPr="00D90166">
        <w:rPr>
          <w:rFonts w:ascii="Times New Roman" w:hAnsi="Times New Roman"/>
          <w:sz w:val="28"/>
          <w:szCs w:val="28"/>
        </w:rPr>
        <w:t>в общий итог по основным фондам своей организации.</w:t>
      </w:r>
    </w:p>
    <w:p w:rsidR="007B602A" w:rsidRPr="00D9016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 xml:space="preserve">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по </w:t>
      </w:r>
      <w:hyperlink r:id="rId44" w:history="1">
        <w:r w:rsidR="00E12B06" w:rsidRPr="00D90166">
          <w:rPr>
            <w:rFonts w:ascii="Times New Roman" w:hAnsi="Times New Roman"/>
            <w:sz w:val="28"/>
            <w:szCs w:val="28"/>
          </w:rPr>
          <w:t xml:space="preserve">форме </w:t>
        </w:r>
        <w:r w:rsidR="00C45F2A">
          <w:rPr>
            <w:rFonts w:ascii="Times New Roman" w:hAnsi="Times New Roman"/>
            <w:sz w:val="28"/>
            <w:szCs w:val="28"/>
          </w:rPr>
          <w:br/>
        </w:r>
        <w:r w:rsidR="00E12B06" w:rsidRPr="00D90166">
          <w:rPr>
            <w:rFonts w:ascii="Times New Roman" w:hAnsi="Times New Roman"/>
            <w:sz w:val="28"/>
            <w:szCs w:val="28"/>
          </w:rPr>
          <w:t>№</w:t>
        </w:r>
        <w:r w:rsidRPr="00D90166">
          <w:rPr>
            <w:rFonts w:ascii="Times New Roman" w:hAnsi="Times New Roman"/>
            <w:sz w:val="28"/>
            <w:szCs w:val="28"/>
          </w:rPr>
          <w:t xml:space="preserve"> 11</w:t>
        </w:r>
      </w:hyperlink>
      <w:r w:rsidRPr="00D90166">
        <w:rPr>
          <w:rFonts w:ascii="Times New Roman" w:hAnsi="Times New Roman"/>
          <w:sz w:val="28"/>
          <w:szCs w:val="28"/>
        </w:rPr>
        <w:t xml:space="preserve"> той организацией, у которой они учитываются на балансовом счете </w:t>
      </w:r>
      <w:r w:rsidR="00C45F2A">
        <w:rPr>
          <w:rFonts w:ascii="Times New Roman" w:hAnsi="Times New Roman"/>
          <w:sz w:val="28"/>
          <w:szCs w:val="28"/>
        </w:rPr>
        <w:br/>
      </w:r>
      <w:r w:rsidRPr="00D90166">
        <w:rPr>
          <w:rFonts w:ascii="Times New Roman" w:hAnsi="Times New Roman"/>
          <w:sz w:val="28"/>
          <w:szCs w:val="28"/>
        </w:rPr>
        <w:t>в качестве основных фондов. Соответственно, та организация, которая учитывает эти основные фонды на забалансовом счете, в общий итог своих основных фондов их не включает.</w:t>
      </w:r>
    </w:p>
    <w:p w:rsidR="007B602A" w:rsidRPr="001A650F" w:rsidRDefault="007B602A" w:rsidP="00450B31">
      <w:pPr>
        <w:autoSpaceDE w:val="0"/>
        <w:autoSpaceDN w:val="0"/>
        <w:adjustRightInd w:val="0"/>
        <w:spacing w:after="0" w:line="360" w:lineRule="auto"/>
        <w:ind w:firstLine="709"/>
        <w:jc w:val="both"/>
        <w:rPr>
          <w:rFonts w:ascii="Times New Roman" w:hAnsi="Times New Roman"/>
          <w:sz w:val="28"/>
          <w:szCs w:val="28"/>
        </w:rPr>
      </w:pPr>
      <w:proofErr w:type="gramStart"/>
      <w:r w:rsidRPr="001A650F">
        <w:rPr>
          <w:rFonts w:ascii="Times New Roman" w:hAnsi="Times New Roman"/>
          <w:sz w:val="28"/>
          <w:szCs w:val="28"/>
        </w:rPr>
        <w:t xml:space="preserve">Стоимость осуществленных в течение года капитальных вложений </w:t>
      </w:r>
      <w:r w:rsidR="00C45F2A">
        <w:rPr>
          <w:rFonts w:ascii="Times New Roman" w:hAnsi="Times New Roman"/>
          <w:sz w:val="28"/>
          <w:szCs w:val="28"/>
        </w:rPr>
        <w:br/>
      </w:r>
      <w:r w:rsidRPr="001A650F">
        <w:rPr>
          <w:rFonts w:ascii="Times New Roman" w:hAnsi="Times New Roman"/>
          <w:sz w:val="28"/>
          <w:szCs w:val="28"/>
        </w:rPr>
        <w:t xml:space="preserve">на неотделимые улучшения арендованных основных средств учитывает у себя </w:t>
      </w:r>
      <w:r w:rsidR="00C45F2A">
        <w:rPr>
          <w:rFonts w:ascii="Times New Roman" w:hAnsi="Times New Roman"/>
          <w:sz w:val="28"/>
          <w:szCs w:val="28"/>
        </w:rPr>
        <w:br/>
      </w:r>
      <w:r w:rsidRPr="001A650F">
        <w:rPr>
          <w:rFonts w:ascii="Times New Roman" w:hAnsi="Times New Roman"/>
          <w:sz w:val="28"/>
          <w:szCs w:val="28"/>
        </w:rPr>
        <w:t xml:space="preserve">в </w:t>
      </w:r>
      <w:hyperlink r:id="rId45" w:history="1">
        <w:r w:rsidR="00E12B06" w:rsidRPr="001A650F">
          <w:rPr>
            <w:rFonts w:ascii="Times New Roman" w:hAnsi="Times New Roman"/>
            <w:sz w:val="28"/>
            <w:szCs w:val="28"/>
          </w:rPr>
          <w:t>форме №</w:t>
        </w:r>
        <w:r w:rsidRPr="001A650F">
          <w:rPr>
            <w:rFonts w:ascii="Times New Roman" w:hAnsi="Times New Roman"/>
            <w:sz w:val="28"/>
            <w:szCs w:val="28"/>
          </w:rPr>
          <w:t xml:space="preserve"> 11</w:t>
        </w:r>
      </w:hyperlink>
      <w:r w:rsidRPr="001A650F">
        <w:rPr>
          <w:rFonts w:ascii="Times New Roman" w:hAnsi="Times New Roman"/>
          <w:sz w:val="28"/>
          <w:szCs w:val="28"/>
        </w:rPr>
        <w:t xml:space="preserve"> организация-арендатор (если иное не предусмотрено договором аренды) в разрезе видов основных фондов по </w:t>
      </w:r>
      <w:hyperlink r:id="rId46" w:history="1">
        <w:r w:rsidRPr="001A650F">
          <w:rPr>
            <w:rFonts w:ascii="Times New Roman" w:hAnsi="Times New Roman"/>
            <w:sz w:val="28"/>
            <w:szCs w:val="28"/>
          </w:rPr>
          <w:t>строке 01</w:t>
        </w:r>
      </w:hyperlink>
      <w:r w:rsidR="002C0679">
        <w:rPr>
          <w:rFonts w:ascii="Times New Roman" w:hAnsi="Times New Roman"/>
          <w:sz w:val="28"/>
          <w:szCs w:val="28"/>
        </w:rPr>
        <w:t xml:space="preserve"> и другим строкам</w:t>
      </w:r>
      <w:r w:rsidRPr="001A650F">
        <w:rPr>
          <w:rFonts w:ascii="Times New Roman" w:hAnsi="Times New Roman"/>
          <w:sz w:val="28"/>
          <w:szCs w:val="28"/>
        </w:rPr>
        <w:t xml:space="preserve"> </w:t>
      </w:r>
      <w:r w:rsidR="00C45F2A">
        <w:rPr>
          <w:rFonts w:ascii="Times New Roman" w:hAnsi="Times New Roman"/>
          <w:sz w:val="28"/>
          <w:szCs w:val="28"/>
        </w:rPr>
        <w:br/>
      </w:r>
      <w:r w:rsidRPr="001A650F">
        <w:rPr>
          <w:rFonts w:ascii="Times New Roman" w:hAnsi="Times New Roman"/>
          <w:sz w:val="28"/>
          <w:szCs w:val="28"/>
        </w:rPr>
        <w:t xml:space="preserve">в соответствии с </w:t>
      </w:r>
      <w:hyperlink r:id="rId47" w:history="1">
        <w:r w:rsidRPr="001A650F">
          <w:rPr>
            <w:rFonts w:ascii="Times New Roman" w:hAnsi="Times New Roman"/>
            <w:sz w:val="28"/>
            <w:szCs w:val="28"/>
          </w:rPr>
          <w:t>ОКОФ</w:t>
        </w:r>
      </w:hyperlink>
      <w:r w:rsidRPr="001A650F">
        <w:rPr>
          <w:rFonts w:ascii="Times New Roman" w:hAnsi="Times New Roman"/>
          <w:sz w:val="28"/>
          <w:szCs w:val="28"/>
        </w:rPr>
        <w:t xml:space="preserve"> (например, возведенные перегородки в арендуемом помещении – по строке 02 </w:t>
      </w:r>
      <w:r w:rsidR="00213291" w:rsidRPr="001A650F">
        <w:rPr>
          <w:rFonts w:ascii="Times New Roman" w:hAnsi="Times New Roman"/>
          <w:sz w:val="28"/>
          <w:szCs w:val="28"/>
        </w:rPr>
        <w:t>«</w:t>
      </w:r>
      <w:r w:rsidRPr="001A650F">
        <w:rPr>
          <w:rFonts w:ascii="Times New Roman" w:hAnsi="Times New Roman"/>
          <w:sz w:val="28"/>
          <w:szCs w:val="28"/>
        </w:rPr>
        <w:t>здания</w:t>
      </w:r>
      <w:r w:rsidR="00213291" w:rsidRPr="001A650F">
        <w:rPr>
          <w:rFonts w:ascii="Times New Roman" w:hAnsi="Times New Roman"/>
          <w:sz w:val="28"/>
          <w:szCs w:val="28"/>
        </w:rPr>
        <w:t>»</w:t>
      </w:r>
      <w:r w:rsidRPr="001A650F">
        <w:rPr>
          <w:rFonts w:ascii="Times New Roman" w:hAnsi="Times New Roman"/>
          <w:sz w:val="28"/>
          <w:szCs w:val="28"/>
        </w:rPr>
        <w:t>, затраты на модернизацию произ</w:t>
      </w:r>
      <w:r w:rsidR="001A650F" w:rsidRPr="001A650F">
        <w:rPr>
          <w:rFonts w:ascii="Times New Roman" w:hAnsi="Times New Roman"/>
          <w:sz w:val="28"/>
          <w:szCs w:val="28"/>
        </w:rPr>
        <w:t xml:space="preserve">водственной линии – по </w:t>
      </w:r>
      <w:r w:rsidR="001A650F" w:rsidRPr="00815F65">
        <w:rPr>
          <w:rFonts w:ascii="Times New Roman" w:hAnsi="Times New Roman"/>
          <w:sz w:val="28"/>
          <w:szCs w:val="28"/>
        </w:rPr>
        <w:t>строке 05</w:t>
      </w:r>
      <w:r w:rsidRPr="00815F65">
        <w:rPr>
          <w:rFonts w:ascii="Times New Roman" w:hAnsi="Times New Roman"/>
          <w:sz w:val="28"/>
          <w:szCs w:val="28"/>
        </w:rPr>
        <w:t xml:space="preserve"> </w:t>
      </w:r>
      <w:r w:rsidR="00213291" w:rsidRPr="00815F65">
        <w:rPr>
          <w:rFonts w:ascii="Times New Roman" w:hAnsi="Times New Roman"/>
          <w:sz w:val="28"/>
          <w:szCs w:val="28"/>
        </w:rPr>
        <w:t>«</w:t>
      </w:r>
      <w:r w:rsidR="001A650F" w:rsidRPr="00815F65">
        <w:rPr>
          <w:rFonts w:ascii="Times New Roman" w:hAnsi="Times New Roman"/>
          <w:sz w:val="28"/>
          <w:szCs w:val="28"/>
        </w:rPr>
        <w:t>машины</w:t>
      </w:r>
      <w:proofErr w:type="gramEnd"/>
      <w:r w:rsidR="001A650F" w:rsidRPr="00815F65">
        <w:rPr>
          <w:rFonts w:ascii="Times New Roman" w:hAnsi="Times New Roman"/>
          <w:sz w:val="28"/>
          <w:szCs w:val="28"/>
        </w:rPr>
        <w:t xml:space="preserve">, </w:t>
      </w:r>
      <w:r w:rsidRPr="00815F65">
        <w:rPr>
          <w:rFonts w:ascii="Times New Roman" w:hAnsi="Times New Roman"/>
          <w:sz w:val="28"/>
          <w:szCs w:val="28"/>
        </w:rPr>
        <w:t>оборудование</w:t>
      </w:r>
      <w:r w:rsidR="001A650F" w:rsidRPr="00815F65">
        <w:rPr>
          <w:rFonts w:ascii="Times New Roman" w:hAnsi="Times New Roman"/>
          <w:sz w:val="28"/>
          <w:szCs w:val="28"/>
        </w:rPr>
        <w:t xml:space="preserve"> </w:t>
      </w:r>
      <w:r w:rsidR="00C45F2A">
        <w:rPr>
          <w:rFonts w:ascii="Times New Roman" w:hAnsi="Times New Roman"/>
          <w:sz w:val="28"/>
          <w:szCs w:val="28"/>
        </w:rPr>
        <w:br/>
      </w:r>
      <w:r w:rsidR="001A650F" w:rsidRPr="00815F65">
        <w:rPr>
          <w:rFonts w:ascii="Times New Roman" w:hAnsi="Times New Roman"/>
          <w:sz w:val="28"/>
          <w:szCs w:val="28"/>
        </w:rPr>
        <w:t>и транспортные средства</w:t>
      </w:r>
      <w:r w:rsidR="00213291" w:rsidRPr="00815F65">
        <w:rPr>
          <w:rFonts w:ascii="Times New Roman" w:hAnsi="Times New Roman"/>
          <w:sz w:val="28"/>
          <w:szCs w:val="28"/>
        </w:rPr>
        <w:t>»</w:t>
      </w:r>
      <w:r w:rsidRPr="00815F65">
        <w:rPr>
          <w:rFonts w:ascii="Times New Roman" w:hAnsi="Times New Roman"/>
          <w:sz w:val="28"/>
          <w:szCs w:val="28"/>
        </w:rPr>
        <w:t xml:space="preserve">) в </w:t>
      </w:r>
      <w:r w:rsidR="001A650F" w:rsidRPr="00815F65">
        <w:rPr>
          <w:rFonts w:ascii="Times New Roman" w:hAnsi="Times New Roman"/>
          <w:sz w:val="28"/>
          <w:szCs w:val="28"/>
        </w:rPr>
        <w:t>графе 4</w:t>
      </w:r>
      <w:r w:rsidRPr="00815F65">
        <w:rPr>
          <w:rFonts w:ascii="Times New Roman" w:hAnsi="Times New Roman"/>
          <w:sz w:val="28"/>
          <w:szCs w:val="28"/>
        </w:rPr>
        <w:t xml:space="preserve"> как созда</w:t>
      </w:r>
      <w:r w:rsidR="002C0679">
        <w:rPr>
          <w:rFonts w:ascii="Times New Roman" w:hAnsi="Times New Roman"/>
          <w:sz w:val="28"/>
          <w:szCs w:val="28"/>
        </w:rPr>
        <w:t>ние новой стоимости</w:t>
      </w:r>
      <w:r w:rsidRPr="00815F65">
        <w:rPr>
          <w:rFonts w:ascii="Times New Roman" w:hAnsi="Times New Roman"/>
          <w:sz w:val="28"/>
          <w:szCs w:val="28"/>
        </w:rPr>
        <w:t xml:space="preserve"> и в графах</w:t>
      </w:r>
      <w:r w:rsidR="002C0679">
        <w:rPr>
          <w:rFonts w:ascii="Times New Roman" w:hAnsi="Times New Roman"/>
          <w:sz w:val="28"/>
          <w:szCs w:val="28"/>
        </w:rPr>
        <w:t xml:space="preserve"> 9, 10</w:t>
      </w:r>
      <w:r w:rsidRPr="001A650F">
        <w:rPr>
          <w:rFonts w:ascii="Times New Roman" w:hAnsi="Times New Roman"/>
          <w:sz w:val="28"/>
          <w:szCs w:val="28"/>
        </w:rPr>
        <w:t xml:space="preserve"> как нал</w:t>
      </w:r>
      <w:r w:rsidR="002C0679">
        <w:rPr>
          <w:rFonts w:ascii="Times New Roman" w:hAnsi="Times New Roman"/>
          <w:sz w:val="28"/>
          <w:szCs w:val="28"/>
        </w:rPr>
        <w:t>ичие основных фондов</w:t>
      </w:r>
      <w:r w:rsidR="00F86901" w:rsidRPr="001A650F">
        <w:rPr>
          <w:rFonts w:ascii="Times New Roman" w:hAnsi="Times New Roman"/>
          <w:sz w:val="28"/>
          <w:szCs w:val="28"/>
        </w:rPr>
        <w:t xml:space="preserve"> и так </w:t>
      </w:r>
      <w:r w:rsidRPr="001A650F">
        <w:rPr>
          <w:rFonts w:ascii="Times New Roman" w:hAnsi="Times New Roman"/>
          <w:sz w:val="28"/>
          <w:szCs w:val="28"/>
        </w:rPr>
        <w:t>д</w:t>
      </w:r>
      <w:r w:rsidR="00F86901" w:rsidRPr="001A650F">
        <w:rPr>
          <w:rFonts w:ascii="Times New Roman" w:hAnsi="Times New Roman"/>
          <w:sz w:val="28"/>
          <w:szCs w:val="28"/>
        </w:rPr>
        <w:t>алее</w:t>
      </w:r>
      <w:r w:rsidR="0032290D">
        <w:rPr>
          <w:rFonts w:ascii="Times New Roman" w:hAnsi="Times New Roman"/>
          <w:sz w:val="28"/>
          <w:szCs w:val="28"/>
        </w:rPr>
        <w:t>.</w:t>
      </w:r>
    </w:p>
    <w:p w:rsidR="007B602A" w:rsidRPr="001A650F" w:rsidRDefault="007B602A" w:rsidP="00450B31">
      <w:pPr>
        <w:autoSpaceDE w:val="0"/>
        <w:autoSpaceDN w:val="0"/>
        <w:adjustRightInd w:val="0"/>
        <w:spacing w:after="0" w:line="360" w:lineRule="auto"/>
        <w:ind w:firstLine="709"/>
        <w:jc w:val="both"/>
        <w:rPr>
          <w:rFonts w:ascii="Times New Roman" w:hAnsi="Times New Roman"/>
          <w:sz w:val="28"/>
          <w:szCs w:val="28"/>
        </w:rPr>
      </w:pPr>
      <w:r w:rsidRPr="001A650F">
        <w:rPr>
          <w:rFonts w:ascii="Times New Roman" w:hAnsi="Times New Roman"/>
          <w:sz w:val="28"/>
          <w:szCs w:val="28"/>
        </w:rPr>
        <w:t xml:space="preserve">По строке 14 отражаются капитальные вложения на неотделимые улучшения только тех видов арендованных основных средств, которые отражаются в этой строке. По этой строке также отражаются капитальные вложения на улучшение земли и других объектов природопользования </w:t>
      </w:r>
      <w:r w:rsidR="00C45F2A">
        <w:rPr>
          <w:rFonts w:ascii="Times New Roman" w:hAnsi="Times New Roman"/>
          <w:sz w:val="28"/>
          <w:szCs w:val="28"/>
        </w:rPr>
        <w:br/>
      </w:r>
      <w:r w:rsidRPr="001A650F">
        <w:rPr>
          <w:rFonts w:ascii="Times New Roman" w:hAnsi="Times New Roman"/>
          <w:sz w:val="28"/>
          <w:szCs w:val="28"/>
        </w:rPr>
        <w:t>и затраты на передачу прав собственн</w:t>
      </w:r>
      <w:r w:rsidR="0032290D">
        <w:rPr>
          <w:rFonts w:ascii="Times New Roman" w:hAnsi="Times New Roman"/>
          <w:sz w:val="28"/>
          <w:szCs w:val="28"/>
        </w:rPr>
        <w:t>ости на непроизведенные активы.</w:t>
      </w:r>
    </w:p>
    <w:p w:rsidR="007B602A" w:rsidRPr="00FC087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6. Основные фонды отражаются в </w:t>
      </w:r>
      <w:hyperlink r:id="rId48" w:history="1">
        <w:r w:rsidR="00E12B06" w:rsidRPr="00FC087C">
          <w:rPr>
            <w:rFonts w:ascii="Times New Roman" w:hAnsi="Times New Roman"/>
            <w:sz w:val="28"/>
            <w:szCs w:val="28"/>
          </w:rPr>
          <w:t>форме №</w:t>
        </w:r>
        <w:r w:rsidRPr="00FC087C">
          <w:rPr>
            <w:rFonts w:ascii="Times New Roman" w:hAnsi="Times New Roman"/>
            <w:sz w:val="28"/>
            <w:szCs w:val="28"/>
          </w:rPr>
          <w:t xml:space="preserve"> 11</w:t>
        </w:r>
      </w:hyperlink>
      <w:r w:rsidRPr="00FC087C">
        <w:rPr>
          <w:rFonts w:ascii="Times New Roman" w:hAnsi="Times New Roman"/>
          <w:sz w:val="28"/>
          <w:szCs w:val="28"/>
        </w:rPr>
        <w:t xml:space="preserve"> по полной учетной </w:t>
      </w:r>
      <w:r w:rsidR="00C45F2A">
        <w:rPr>
          <w:rFonts w:ascii="Times New Roman" w:hAnsi="Times New Roman"/>
          <w:sz w:val="28"/>
          <w:szCs w:val="28"/>
        </w:rPr>
        <w:br/>
      </w:r>
      <w:r w:rsidRPr="00FC087C">
        <w:rPr>
          <w:rFonts w:ascii="Times New Roman" w:hAnsi="Times New Roman"/>
          <w:sz w:val="28"/>
          <w:szCs w:val="28"/>
        </w:rPr>
        <w:t>и остаточной балансовой стоимости.</w:t>
      </w:r>
    </w:p>
    <w:p w:rsidR="007B602A" w:rsidRPr="00FC087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Под полной учетной стоимостью основных фондов в статистике понимается их первоначальная стоимость, измененная в ходе достройки, модернизации, дооборудования, реконструкции и частичной ликвидации, </w:t>
      </w:r>
      <w:r w:rsidR="00C45F2A">
        <w:rPr>
          <w:rFonts w:ascii="Times New Roman" w:hAnsi="Times New Roman"/>
          <w:sz w:val="28"/>
          <w:szCs w:val="28"/>
        </w:rPr>
        <w:br/>
      </w:r>
      <w:r w:rsidRPr="00FC087C">
        <w:rPr>
          <w:rFonts w:ascii="Times New Roman" w:hAnsi="Times New Roman"/>
          <w:sz w:val="28"/>
          <w:szCs w:val="28"/>
        </w:rPr>
        <w:lastRenderedPageBreak/>
        <w:t>а также переоценки и обесценения активов.</w:t>
      </w:r>
    </w:p>
    <w:p w:rsidR="007B602A" w:rsidRPr="00FC087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w:t>
      </w:r>
      <w:r w:rsidR="00C45F2A">
        <w:rPr>
          <w:rFonts w:ascii="Times New Roman" w:hAnsi="Times New Roman"/>
          <w:sz w:val="28"/>
          <w:szCs w:val="28"/>
        </w:rPr>
        <w:br/>
      </w:r>
      <w:r w:rsidRPr="00FC087C">
        <w:rPr>
          <w:rFonts w:ascii="Times New Roman" w:hAnsi="Times New Roman"/>
          <w:sz w:val="28"/>
          <w:szCs w:val="28"/>
        </w:rPr>
        <w:t>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7B602A" w:rsidRPr="00FC087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Остаточная балансовая стоимость основных фондов равна </w:t>
      </w:r>
      <w:r w:rsidR="00C45F2A">
        <w:rPr>
          <w:rFonts w:ascii="Times New Roman" w:hAnsi="Times New Roman"/>
          <w:sz w:val="28"/>
          <w:szCs w:val="28"/>
        </w:rPr>
        <w:br/>
      </w:r>
      <w:r w:rsidRPr="00FC087C">
        <w:rPr>
          <w:rFonts w:ascii="Times New Roman" w:hAnsi="Times New Roman"/>
          <w:sz w:val="28"/>
          <w:szCs w:val="28"/>
        </w:rPr>
        <w:t xml:space="preserve">их первоначальной стоимости, измененной в ходе достройки, модернизации, дооборудования, реконструкции и частичной ликвидации, переоценки </w:t>
      </w:r>
      <w:r w:rsidR="00C45F2A">
        <w:rPr>
          <w:rFonts w:ascii="Times New Roman" w:hAnsi="Times New Roman"/>
          <w:sz w:val="28"/>
          <w:szCs w:val="28"/>
        </w:rPr>
        <w:br/>
      </w:r>
      <w:r w:rsidRPr="00FC087C">
        <w:rPr>
          <w:rFonts w:ascii="Times New Roman" w:hAnsi="Times New Roman"/>
          <w:sz w:val="28"/>
          <w:szCs w:val="28"/>
        </w:rPr>
        <w:t>и обесценения, за вычетом начисленной амортизации (износа).</w:t>
      </w:r>
    </w:p>
    <w:p w:rsidR="007B602A" w:rsidRPr="00FC087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Таким образом, остаточная балансовая стоимость основных фондов равна разнице их полной учетной стоимости и сумм учетного износа, начисленных (определенных) за весь период с начала эксплуатации соответствующих объектов, с учетом их изменений в результате проведенных переоценок </w:t>
      </w:r>
      <w:r w:rsidR="00C45F2A">
        <w:rPr>
          <w:rFonts w:ascii="Times New Roman" w:hAnsi="Times New Roman"/>
          <w:sz w:val="28"/>
          <w:szCs w:val="28"/>
        </w:rPr>
        <w:br/>
      </w:r>
      <w:r w:rsidRPr="00FC087C">
        <w:rPr>
          <w:rFonts w:ascii="Times New Roman" w:hAnsi="Times New Roman"/>
          <w:sz w:val="28"/>
          <w:szCs w:val="28"/>
        </w:rPr>
        <w:t>и обесценений.</w:t>
      </w:r>
    </w:p>
    <w:p w:rsidR="007B602A" w:rsidRPr="00FC087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Под учетным износом основных фондов в статистике понимается изменение состояния основных фондов, отражающее частичную или полную утрату ими потребительских свойств и стоимости в процессе эксплуатации </w:t>
      </w:r>
      <w:r w:rsidR="00C45F2A">
        <w:rPr>
          <w:rFonts w:ascii="Times New Roman" w:hAnsi="Times New Roman"/>
          <w:sz w:val="28"/>
          <w:szCs w:val="28"/>
        </w:rPr>
        <w:br/>
      </w:r>
      <w:r w:rsidRPr="00FC087C">
        <w:rPr>
          <w:rFonts w:ascii="Times New Roman" w:hAnsi="Times New Roman"/>
          <w:sz w:val="28"/>
          <w:szCs w:val="28"/>
        </w:rPr>
        <w:t xml:space="preserve">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 Таким образом, термин </w:t>
      </w:r>
      <w:r w:rsidR="00213291" w:rsidRPr="00FC087C">
        <w:rPr>
          <w:rFonts w:ascii="Times New Roman" w:hAnsi="Times New Roman"/>
          <w:sz w:val="28"/>
          <w:szCs w:val="28"/>
        </w:rPr>
        <w:t>«</w:t>
      </w:r>
      <w:r w:rsidRPr="00FC087C">
        <w:rPr>
          <w:rFonts w:ascii="Times New Roman" w:hAnsi="Times New Roman"/>
          <w:sz w:val="28"/>
          <w:szCs w:val="28"/>
        </w:rPr>
        <w:t>учетный износ</w:t>
      </w:r>
      <w:r w:rsidR="00213291" w:rsidRPr="00FC087C">
        <w:rPr>
          <w:rFonts w:ascii="Times New Roman" w:hAnsi="Times New Roman"/>
          <w:sz w:val="28"/>
          <w:szCs w:val="28"/>
        </w:rPr>
        <w:t>»</w:t>
      </w:r>
      <w:r w:rsidRPr="00FC087C">
        <w:rPr>
          <w:rFonts w:ascii="Times New Roman" w:hAnsi="Times New Roman"/>
          <w:sz w:val="28"/>
          <w:szCs w:val="28"/>
        </w:rPr>
        <w:t xml:space="preserve"> объединяет используемые в бухгалтерском учете определения амортизации и износа.</w:t>
      </w:r>
    </w:p>
    <w:p w:rsidR="007B602A" w:rsidRPr="00056E0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56E0B">
        <w:rPr>
          <w:rFonts w:ascii="Times New Roman" w:hAnsi="Times New Roman"/>
          <w:sz w:val="28"/>
          <w:szCs w:val="28"/>
        </w:rPr>
        <w:t>Величина учетного износа равна сумме начис</w:t>
      </w:r>
      <w:r w:rsidR="00FC087C" w:rsidRPr="00056E0B">
        <w:rPr>
          <w:rFonts w:ascii="Times New Roman" w:hAnsi="Times New Roman"/>
          <w:sz w:val="28"/>
          <w:szCs w:val="28"/>
        </w:rPr>
        <w:t>ленной за отчетный период (или –</w:t>
      </w:r>
      <w:r w:rsidRPr="00056E0B">
        <w:rPr>
          <w:rFonts w:ascii="Times New Roman" w:hAnsi="Times New Roman"/>
          <w:sz w:val="28"/>
          <w:szCs w:val="28"/>
        </w:rPr>
        <w:t xml:space="preserve"> для н</w:t>
      </w:r>
      <w:r w:rsidR="00FC087C" w:rsidRPr="00056E0B">
        <w:rPr>
          <w:rFonts w:ascii="Times New Roman" w:hAnsi="Times New Roman"/>
          <w:sz w:val="28"/>
          <w:szCs w:val="28"/>
        </w:rPr>
        <w:t>акопленного учетного износа –</w:t>
      </w:r>
      <w:r w:rsidRPr="00056E0B">
        <w:rPr>
          <w:rFonts w:ascii="Times New Roman" w:hAnsi="Times New Roman"/>
          <w:sz w:val="28"/>
          <w:szCs w:val="28"/>
        </w:rPr>
        <w:t xml:space="preserve"> за период с начала эксплуатации) амортизации и (или) учтенного на забалансовом счете износа по тем основным фондам, на которые не начисляется амортизация. Учетный износ используется для определения изменения состояния всех осн</w:t>
      </w:r>
      <w:r w:rsidR="00056E0B" w:rsidRPr="00056E0B">
        <w:rPr>
          <w:rFonts w:ascii="Times New Roman" w:hAnsi="Times New Roman"/>
          <w:sz w:val="28"/>
          <w:szCs w:val="28"/>
        </w:rPr>
        <w:t>овных фондов –</w:t>
      </w:r>
      <w:r w:rsidRPr="00056E0B">
        <w:rPr>
          <w:rFonts w:ascii="Times New Roman" w:hAnsi="Times New Roman"/>
          <w:sz w:val="28"/>
          <w:szCs w:val="28"/>
        </w:rPr>
        <w:t xml:space="preserve"> как той их части, по которой в бухгалтерском учете учитывается амортизация, так и той, </w:t>
      </w:r>
      <w:r w:rsidRPr="00056E0B">
        <w:rPr>
          <w:rFonts w:ascii="Times New Roman" w:hAnsi="Times New Roman"/>
          <w:sz w:val="28"/>
          <w:szCs w:val="28"/>
        </w:rPr>
        <w:lastRenderedPageBreak/>
        <w:t>по которой амортизация не начисляется, но в бухгалтерской отчетности определяется износ.</w:t>
      </w:r>
    </w:p>
    <w:p w:rsidR="007B602A" w:rsidRPr="00056E0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056E0B">
        <w:rPr>
          <w:rFonts w:ascii="Times New Roman" w:hAnsi="Times New Roman"/>
          <w:sz w:val="28"/>
          <w:szCs w:val="28"/>
        </w:rPr>
        <w:t xml:space="preserve">Порядок учета первоначальной стоимости объектов, включаемых </w:t>
      </w:r>
      <w:r w:rsidR="00C45F2A">
        <w:rPr>
          <w:rFonts w:ascii="Times New Roman" w:hAnsi="Times New Roman"/>
          <w:sz w:val="28"/>
          <w:szCs w:val="28"/>
        </w:rPr>
        <w:br/>
      </w:r>
      <w:r w:rsidRPr="00056E0B">
        <w:rPr>
          <w:rFonts w:ascii="Times New Roman" w:hAnsi="Times New Roman"/>
          <w:sz w:val="28"/>
          <w:szCs w:val="28"/>
        </w:rPr>
        <w:t xml:space="preserve">в статистике в состав основных фондов, и ее последующего изменения, изложен в </w:t>
      </w:r>
      <w:hyperlink r:id="rId49" w:history="1">
        <w:r w:rsidRPr="00056E0B">
          <w:rPr>
            <w:rFonts w:ascii="Times New Roman" w:hAnsi="Times New Roman"/>
            <w:sz w:val="28"/>
            <w:szCs w:val="28"/>
          </w:rPr>
          <w:t>ПБУ 6/01</w:t>
        </w:r>
      </w:hyperlink>
      <w:r w:rsidRPr="00056E0B">
        <w:rPr>
          <w:rFonts w:ascii="Times New Roman" w:hAnsi="Times New Roman"/>
          <w:sz w:val="28"/>
          <w:szCs w:val="28"/>
        </w:rPr>
        <w:t xml:space="preserve"> </w:t>
      </w:r>
      <w:r w:rsidR="00213291" w:rsidRPr="00056E0B">
        <w:rPr>
          <w:rFonts w:ascii="Times New Roman" w:hAnsi="Times New Roman"/>
          <w:sz w:val="28"/>
          <w:szCs w:val="28"/>
        </w:rPr>
        <w:t>«</w:t>
      </w:r>
      <w:r w:rsidRPr="00056E0B">
        <w:rPr>
          <w:rFonts w:ascii="Times New Roman" w:hAnsi="Times New Roman"/>
          <w:sz w:val="28"/>
          <w:szCs w:val="28"/>
        </w:rPr>
        <w:t>Учет основных средств</w:t>
      </w:r>
      <w:r w:rsidR="00213291" w:rsidRPr="00056E0B">
        <w:rPr>
          <w:rFonts w:ascii="Times New Roman" w:hAnsi="Times New Roman"/>
          <w:sz w:val="28"/>
          <w:szCs w:val="28"/>
        </w:rPr>
        <w:t>»</w:t>
      </w:r>
      <w:r w:rsidRPr="00056E0B">
        <w:rPr>
          <w:rFonts w:ascii="Times New Roman" w:hAnsi="Times New Roman"/>
          <w:sz w:val="28"/>
          <w:szCs w:val="28"/>
        </w:rPr>
        <w:t xml:space="preserve">, </w:t>
      </w:r>
      <w:hyperlink r:id="rId50" w:history="1">
        <w:r w:rsidRPr="00056E0B">
          <w:rPr>
            <w:rFonts w:ascii="Times New Roman" w:hAnsi="Times New Roman"/>
            <w:sz w:val="28"/>
            <w:szCs w:val="28"/>
          </w:rPr>
          <w:t>ПБУ 14/2007</w:t>
        </w:r>
      </w:hyperlink>
      <w:r w:rsidRPr="00056E0B">
        <w:rPr>
          <w:rFonts w:ascii="Times New Roman" w:hAnsi="Times New Roman"/>
          <w:sz w:val="28"/>
          <w:szCs w:val="28"/>
        </w:rPr>
        <w:t xml:space="preserve"> </w:t>
      </w:r>
      <w:r w:rsidR="00213291" w:rsidRPr="00056E0B">
        <w:rPr>
          <w:rFonts w:ascii="Times New Roman" w:hAnsi="Times New Roman"/>
          <w:sz w:val="28"/>
          <w:szCs w:val="28"/>
        </w:rPr>
        <w:t>«</w:t>
      </w:r>
      <w:r w:rsidRPr="00056E0B">
        <w:rPr>
          <w:rFonts w:ascii="Times New Roman" w:hAnsi="Times New Roman"/>
          <w:sz w:val="28"/>
          <w:szCs w:val="28"/>
        </w:rPr>
        <w:t>Учет нематериальных активов</w:t>
      </w:r>
      <w:r w:rsidR="00213291" w:rsidRPr="00056E0B">
        <w:rPr>
          <w:rFonts w:ascii="Times New Roman" w:hAnsi="Times New Roman"/>
          <w:sz w:val="28"/>
          <w:szCs w:val="28"/>
        </w:rPr>
        <w:t>»</w:t>
      </w:r>
      <w:r w:rsidRPr="00056E0B">
        <w:rPr>
          <w:rFonts w:ascii="Times New Roman" w:hAnsi="Times New Roman"/>
          <w:sz w:val="28"/>
          <w:szCs w:val="28"/>
        </w:rPr>
        <w:t xml:space="preserve">, </w:t>
      </w:r>
      <w:hyperlink r:id="rId51" w:history="1">
        <w:r w:rsidRPr="00056E0B">
          <w:rPr>
            <w:rFonts w:ascii="Times New Roman" w:hAnsi="Times New Roman"/>
            <w:sz w:val="28"/>
            <w:szCs w:val="28"/>
          </w:rPr>
          <w:t>ПБУ 17/02</w:t>
        </w:r>
      </w:hyperlink>
      <w:r w:rsidRPr="00056E0B">
        <w:rPr>
          <w:rFonts w:ascii="Times New Roman" w:hAnsi="Times New Roman"/>
          <w:sz w:val="28"/>
          <w:szCs w:val="28"/>
        </w:rPr>
        <w:t xml:space="preserve"> </w:t>
      </w:r>
      <w:r w:rsidR="00213291" w:rsidRPr="00056E0B">
        <w:rPr>
          <w:rFonts w:ascii="Times New Roman" w:hAnsi="Times New Roman"/>
          <w:sz w:val="28"/>
          <w:szCs w:val="28"/>
        </w:rPr>
        <w:t>«</w:t>
      </w:r>
      <w:r w:rsidRPr="00056E0B">
        <w:rPr>
          <w:rFonts w:ascii="Times New Roman" w:hAnsi="Times New Roman"/>
          <w:sz w:val="28"/>
          <w:szCs w:val="28"/>
        </w:rPr>
        <w:t>Учет расходов на научно-исследовательские, опытно-конструкторские и технологические работы</w:t>
      </w:r>
      <w:r w:rsidR="00213291" w:rsidRPr="00056E0B">
        <w:rPr>
          <w:rFonts w:ascii="Times New Roman" w:hAnsi="Times New Roman"/>
          <w:sz w:val="28"/>
          <w:szCs w:val="28"/>
        </w:rPr>
        <w:t>»</w:t>
      </w:r>
      <w:r w:rsidRPr="00056E0B">
        <w:rPr>
          <w:rFonts w:ascii="Times New Roman" w:hAnsi="Times New Roman"/>
          <w:sz w:val="28"/>
          <w:szCs w:val="28"/>
        </w:rPr>
        <w:t xml:space="preserve">, </w:t>
      </w:r>
      <w:hyperlink r:id="rId52" w:history="1">
        <w:r w:rsidRPr="00056E0B">
          <w:rPr>
            <w:rFonts w:ascii="Times New Roman" w:hAnsi="Times New Roman"/>
            <w:sz w:val="28"/>
            <w:szCs w:val="28"/>
          </w:rPr>
          <w:t>ПБУ 24/2011</w:t>
        </w:r>
      </w:hyperlink>
      <w:r w:rsidRPr="00056E0B">
        <w:rPr>
          <w:rFonts w:ascii="Times New Roman" w:hAnsi="Times New Roman"/>
          <w:sz w:val="28"/>
          <w:szCs w:val="28"/>
        </w:rPr>
        <w:t xml:space="preserve"> </w:t>
      </w:r>
      <w:r w:rsidR="00213291" w:rsidRPr="00056E0B">
        <w:rPr>
          <w:rFonts w:ascii="Times New Roman" w:hAnsi="Times New Roman"/>
          <w:sz w:val="28"/>
          <w:szCs w:val="28"/>
        </w:rPr>
        <w:t>«</w:t>
      </w:r>
      <w:r w:rsidRPr="00056E0B">
        <w:rPr>
          <w:rFonts w:ascii="Times New Roman" w:hAnsi="Times New Roman"/>
          <w:sz w:val="28"/>
          <w:szCs w:val="28"/>
        </w:rPr>
        <w:t>Учет затрат на освоение природных ресурсов</w:t>
      </w:r>
      <w:r w:rsidR="00213291" w:rsidRPr="00056E0B">
        <w:rPr>
          <w:rFonts w:ascii="Times New Roman" w:hAnsi="Times New Roman"/>
          <w:sz w:val="28"/>
          <w:szCs w:val="28"/>
        </w:rPr>
        <w:t>»</w:t>
      </w:r>
      <w:r w:rsidRPr="00056E0B">
        <w:rPr>
          <w:rFonts w:ascii="Times New Roman" w:hAnsi="Times New Roman"/>
          <w:sz w:val="28"/>
          <w:szCs w:val="28"/>
        </w:rPr>
        <w:t xml:space="preserve">, </w:t>
      </w:r>
      <w:hyperlink r:id="rId53" w:history="1">
        <w:r w:rsidRPr="00056E0B">
          <w:rPr>
            <w:rFonts w:ascii="Times New Roman" w:hAnsi="Times New Roman"/>
            <w:sz w:val="28"/>
            <w:szCs w:val="28"/>
          </w:rPr>
          <w:t>МСФО (IAS) 16</w:t>
        </w:r>
      </w:hyperlink>
      <w:r w:rsidRPr="00056E0B">
        <w:rPr>
          <w:rFonts w:ascii="Times New Roman" w:hAnsi="Times New Roman"/>
          <w:sz w:val="28"/>
          <w:szCs w:val="28"/>
        </w:rPr>
        <w:t xml:space="preserve"> </w:t>
      </w:r>
      <w:r w:rsidR="00213291" w:rsidRPr="00056E0B">
        <w:rPr>
          <w:rFonts w:ascii="Times New Roman" w:hAnsi="Times New Roman"/>
          <w:sz w:val="28"/>
          <w:szCs w:val="28"/>
        </w:rPr>
        <w:t>«</w:t>
      </w:r>
      <w:r w:rsidRPr="00056E0B">
        <w:rPr>
          <w:rFonts w:ascii="Times New Roman" w:hAnsi="Times New Roman"/>
          <w:sz w:val="28"/>
          <w:szCs w:val="28"/>
        </w:rPr>
        <w:t>Основные средства</w:t>
      </w:r>
      <w:r w:rsidR="00213291" w:rsidRPr="00056E0B">
        <w:rPr>
          <w:rFonts w:ascii="Times New Roman" w:hAnsi="Times New Roman"/>
          <w:sz w:val="28"/>
          <w:szCs w:val="28"/>
        </w:rPr>
        <w:t>»</w:t>
      </w:r>
      <w:r w:rsidR="002C0679">
        <w:rPr>
          <w:rFonts w:ascii="Times New Roman" w:hAnsi="Times New Roman"/>
          <w:sz w:val="28"/>
          <w:szCs w:val="28"/>
        </w:rPr>
        <w:t>,</w:t>
      </w:r>
      <w:r w:rsidR="00C136E6" w:rsidRPr="00056E0B">
        <w:rPr>
          <w:rFonts w:ascii="Times New Roman" w:hAnsi="Times New Roman"/>
          <w:sz w:val="28"/>
          <w:szCs w:val="28"/>
        </w:rPr>
        <w:t xml:space="preserve"> </w:t>
      </w:r>
      <w:hyperlink r:id="rId54" w:history="1">
        <w:r w:rsidRPr="00056E0B">
          <w:rPr>
            <w:rFonts w:ascii="Times New Roman" w:hAnsi="Times New Roman"/>
            <w:sz w:val="28"/>
            <w:szCs w:val="28"/>
          </w:rPr>
          <w:t>МСФО (IAS) 38</w:t>
        </w:r>
      </w:hyperlink>
      <w:r w:rsidRPr="00056E0B">
        <w:rPr>
          <w:rFonts w:ascii="Times New Roman" w:hAnsi="Times New Roman"/>
          <w:sz w:val="28"/>
          <w:szCs w:val="28"/>
        </w:rPr>
        <w:t xml:space="preserve"> </w:t>
      </w:r>
      <w:r w:rsidR="00213291" w:rsidRPr="00056E0B">
        <w:rPr>
          <w:rFonts w:ascii="Times New Roman" w:hAnsi="Times New Roman"/>
          <w:sz w:val="28"/>
          <w:szCs w:val="28"/>
        </w:rPr>
        <w:t>«</w:t>
      </w:r>
      <w:r w:rsidRPr="00056E0B">
        <w:rPr>
          <w:rFonts w:ascii="Times New Roman" w:hAnsi="Times New Roman"/>
          <w:sz w:val="28"/>
          <w:szCs w:val="28"/>
        </w:rPr>
        <w:t>Нематериальные активы</w:t>
      </w:r>
      <w:proofErr w:type="gramEnd"/>
      <w:r w:rsidR="00213291" w:rsidRPr="00056E0B">
        <w:rPr>
          <w:rFonts w:ascii="Times New Roman" w:hAnsi="Times New Roman"/>
          <w:sz w:val="28"/>
          <w:szCs w:val="28"/>
        </w:rPr>
        <w:t>»</w:t>
      </w:r>
      <w:r w:rsidRPr="00056E0B">
        <w:rPr>
          <w:rFonts w:ascii="Times New Roman" w:hAnsi="Times New Roman"/>
          <w:sz w:val="28"/>
          <w:szCs w:val="28"/>
        </w:rPr>
        <w:t xml:space="preserve">, </w:t>
      </w:r>
      <w:hyperlink r:id="rId55" w:history="1">
        <w:r w:rsidRPr="00056E0B">
          <w:rPr>
            <w:rFonts w:ascii="Times New Roman" w:hAnsi="Times New Roman"/>
            <w:sz w:val="28"/>
            <w:szCs w:val="28"/>
          </w:rPr>
          <w:t>МСФО (IAS) 40</w:t>
        </w:r>
      </w:hyperlink>
      <w:r w:rsidRPr="00056E0B">
        <w:rPr>
          <w:rFonts w:ascii="Times New Roman" w:hAnsi="Times New Roman"/>
          <w:sz w:val="28"/>
          <w:szCs w:val="28"/>
        </w:rPr>
        <w:t xml:space="preserve"> </w:t>
      </w:r>
      <w:r w:rsidR="00213291" w:rsidRPr="00056E0B">
        <w:rPr>
          <w:rFonts w:ascii="Times New Roman" w:hAnsi="Times New Roman"/>
          <w:sz w:val="28"/>
          <w:szCs w:val="28"/>
        </w:rPr>
        <w:t>«</w:t>
      </w:r>
      <w:r w:rsidR="00056E0B" w:rsidRPr="00056E0B">
        <w:rPr>
          <w:rFonts w:ascii="Times New Roman" w:hAnsi="Times New Roman"/>
          <w:sz w:val="28"/>
          <w:szCs w:val="28"/>
        </w:rPr>
        <w:t>Инвестиционная недвижимость</w:t>
      </w:r>
      <w:r w:rsidR="00213291" w:rsidRPr="00056E0B">
        <w:rPr>
          <w:rFonts w:ascii="Times New Roman" w:hAnsi="Times New Roman"/>
          <w:sz w:val="28"/>
          <w:szCs w:val="28"/>
        </w:rPr>
        <w:t>»</w:t>
      </w:r>
      <w:r w:rsidRPr="00056E0B">
        <w:rPr>
          <w:rFonts w:ascii="Times New Roman" w:hAnsi="Times New Roman"/>
          <w:sz w:val="28"/>
          <w:szCs w:val="28"/>
        </w:rPr>
        <w:t xml:space="preserve">, </w:t>
      </w:r>
      <w:hyperlink r:id="rId56" w:history="1">
        <w:r w:rsidRPr="00056E0B">
          <w:rPr>
            <w:rFonts w:ascii="Times New Roman" w:hAnsi="Times New Roman"/>
            <w:sz w:val="28"/>
            <w:szCs w:val="28"/>
          </w:rPr>
          <w:t>МСФО (IFRS) 6</w:t>
        </w:r>
      </w:hyperlink>
      <w:r w:rsidRPr="00056E0B">
        <w:rPr>
          <w:rFonts w:ascii="Times New Roman" w:hAnsi="Times New Roman"/>
          <w:sz w:val="28"/>
          <w:szCs w:val="28"/>
        </w:rPr>
        <w:t xml:space="preserve"> </w:t>
      </w:r>
      <w:r w:rsidR="00213291" w:rsidRPr="00056E0B">
        <w:rPr>
          <w:rFonts w:ascii="Times New Roman" w:hAnsi="Times New Roman"/>
          <w:sz w:val="28"/>
          <w:szCs w:val="28"/>
        </w:rPr>
        <w:t>«</w:t>
      </w:r>
      <w:r w:rsidRPr="00056E0B">
        <w:rPr>
          <w:rFonts w:ascii="Times New Roman" w:hAnsi="Times New Roman"/>
          <w:sz w:val="28"/>
          <w:szCs w:val="28"/>
        </w:rPr>
        <w:t>Разведка и оценка запасов полезных ископаемых</w:t>
      </w:r>
      <w:r w:rsidR="00213291" w:rsidRPr="00056E0B">
        <w:rPr>
          <w:rFonts w:ascii="Times New Roman" w:hAnsi="Times New Roman"/>
          <w:sz w:val="28"/>
          <w:szCs w:val="28"/>
        </w:rPr>
        <w:t>»</w:t>
      </w:r>
      <w:r w:rsidRPr="00056E0B">
        <w:rPr>
          <w:rFonts w:ascii="Times New Roman" w:hAnsi="Times New Roman"/>
          <w:sz w:val="28"/>
          <w:szCs w:val="28"/>
        </w:rPr>
        <w:t xml:space="preserve">. Порядок определения обесценения активов изложен в </w:t>
      </w:r>
      <w:hyperlink r:id="rId57" w:history="1">
        <w:r w:rsidRPr="00056E0B">
          <w:rPr>
            <w:rFonts w:ascii="Times New Roman" w:hAnsi="Times New Roman"/>
            <w:sz w:val="28"/>
            <w:szCs w:val="28"/>
          </w:rPr>
          <w:t>МСФО (IAS) 36</w:t>
        </w:r>
      </w:hyperlink>
      <w:r w:rsidRPr="00056E0B">
        <w:rPr>
          <w:rFonts w:ascii="Times New Roman" w:hAnsi="Times New Roman"/>
          <w:sz w:val="28"/>
          <w:szCs w:val="28"/>
        </w:rPr>
        <w:t xml:space="preserve"> </w:t>
      </w:r>
      <w:r w:rsidR="00213291" w:rsidRPr="00056E0B">
        <w:rPr>
          <w:rFonts w:ascii="Times New Roman" w:hAnsi="Times New Roman"/>
          <w:sz w:val="28"/>
          <w:szCs w:val="28"/>
        </w:rPr>
        <w:t>«</w:t>
      </w:r>
      <w:r w:rsidRPr="00056E0B">
        <w:rPr>
          <w:rFonts w:ascii="Times New Roman" w:hAnsi="Times New Roman"/>
          <w:sz w:val="28"/>
          <w:szCs w:val="28"/>
        </w:rPr>
        <w:t>Обесценение активов</w:t>
      </w:r>
      <w:r w:rsidR="00213291" w:rsidRPr="00056E0B">
        <w:rPr>
          <w:rFonts w:ascii="Times New Roman" w:hAnsi="Times New Roman"/>
          <w:sz w:val="28"/>
          <w:szCs w:val="28"/>
        </w:rPr>
        <w:t>»</w:t>
      </w:r>
      <w:r w:rsidRPr="00056E0B">
        <w:rPr>
          <w:rFonts w:ascii="Times New Roman" w:hAnsi="Times New Roman"/>
          <w:sz w:val="28"/>
          <w:szCs w:val="28"/>
        </w:rPr>
        <w:t>.</w:t>
      </w:r>
    </w:p>
    <w:p w:rsidR="007B602A" w:rsidRPr="00056E0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56E0B">
        <w:rPr>
          <w:rFonts w:ascii="Times New Roman" w:hAnsi="Times New Roman"/>
          <w:sz w:val="28"/>
          <w:szCs w:val="28"/>
        </w:rPr>
        <w:t>Согласно Российским станда</w:t>
      </w:r>
      <w:r w:rsidR="00C136E6" w:rsidRPr="00056E0B">
        <w:rPr>
          <w:rFonts w:ascii="Times New Roman" w:hAnsi="Times New Roman"/>
          <w:sz w:val="28"/>
          <w:szCs w:val="28"/>
        </w:rPr>
        <w:t>ртам бухгалтерского учета</w:t>
      </w:r>
      <w:r w:rsidR="00E86B8B" w:rsidRPr="00056E0B">
        <w:rPr>
          <w:rFonts w:ascii="Times New Roman" w:hAnsi="Times New Roman"/>
          <w:sz w:val="28"/>
          <w:szCs w:val="28"/>
        </w:rPr>
        <w:t xml:space="preserve"> (РСБУ)</w:t>
      </w:r>
      <w:r w:rsidRPr="00056E0B">
        <w:rPr>
          <w:rFonts w:ascii="Times New Roman" w:hAnsi="Times New Roman"/>
          <w:sz w:val="28"/>
          <w:szCs w:val="28"/>
        </w:rPr>
        <w:t xml:space="preserve"> изменение первоначальной стоимости основных средств, в которой они приняты к бухгалтерскому учету, допускается в случаях достройки, дооборудования, реконструкции, модернизации, частичной ликвидации </w:t>
      </w:r>
      <w:r w:rsidR="00C45F2A">
        <w:rPr>
          <w:rFonts w:ascii="Times New Roman" w:hAnsi="Times New Roman"/>
          <w:sz w:val="28"/>
          <w:szCs w:val="28"/>
        </w:rPr>
        <w:br/>
      </w:r>
      <w:r w:rsidRPr="00056E0B">
        <w:rPr>
          <w:rFonts w:ascii="Times New Roman" w:hAnsi="Times New Roman"/>
          <w:sz w:val="28"/>
          <w:szCs w:val="28"/>
        </w:rPr>
        <w:t>и осуществляемой на добровольной основе переоценки объектов основных средств по текущей (восстановительной) стоимости.</w:t>
      </w:r>
    </w:p>
    <w:p w:rsidR="007B602A" w:rsidRPr="00056E0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56E0B">
        <w:rPr>
          <w:rFonts w:ascii="Times New Roman" w:hAnsi="Times New Roman"/>
          <w:sz w:val="28"/>
          <w:szCs w:val="28"/>
        </w:rPr>
        <w:t>Изменение фактической (первоначальной) стоимости нематериального актива, по которой он принят к бухгалтерскому учету, допускается в случаях осуществляемой на добровольной основе переоценки по текущей рыночной стоимости и обесценения данного актива.</w:t>
      </w:r>
    </w:p>
    <w:p w:rsidR="007B602A" w:rsidRPr="00056E0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56E0B">
        <w:rPr>
          <w:rFonts w:ascii="Times New Roman" w:hAnsi="Times New Roman"/>
          <w:sz w:val="28"/>
          <w:szCs w:val="28"/>
        </w:rPr>
        <w:t xml:space="preserve">Стоимость объектов основных средств и нематериальных активов, </w:t>
      </w:r>
      <w:r w:rsidR="00C45F2A">
        <w:rPr>
          <w:rFonts w:ascii="Times New Roman" w:hAnsi="Times New Roman"/>
          <w:sz w:val="28"/>
          <w:szCs w:val="28"/>
        </w:rPr>
        <w:br/>
      </w:r>
      <w:r w:rsidRPr="00056E0B">
        <w:rPr>
          <w:rFonts w:ascii="Times New Roman" w:hAnsi="Times New Roman"/>
          <w:sz w:val="28"/>
          <w:szCs w:val="28"/>
        </w:rPr>
        <w:t>как правило, погашается посредством начисления амортизации.</w:t>
      </w:r>
    </w:p>
    <w:p w:rsidR="007B602A" w:rsidRPr="00056E0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56E0B">
        <w:rPr>
          <w:rFonts w:ascii="Times New Roman" w:hAnsi="Times New Roman"/>
          <w:sz w:val="28"/>
          <w:szCs w:val="28"/>
        </w:rPr>
        <w:t>В соответствии с МСФО организация в качестве учетной политики предприятия должна выбрать либо модель учета по фактическим затратам, либо модель учета по переоцененной стоимости.</w:t>
      </w:r>
    </w:p>
    <w:p w:rsidR="007B602A" w:rsidRPr="00056E0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56E0B">
        <w:rPr>
          <w:rFonts w:ascii="Times New Roman" w:hAnsi="Times New Roman"/>
          <w:sz w:val="28"/>
          <w:szCs w:val="28"/>
        </w:rPr>
        <w:t xml:space="preserve">В первом случае после признания в качестве актива объект должен учитываться по себестоимости (первоначальной стоимости) за вычетом накопленной амортизации и накопленных убытков от обесценения, что </w:t>
      </w:r>
      <w:r w:rsidRPr="00056E0B">
        <w:rPr>
          <w:rFonts w:ascii="Times New Roman" w:hAnsi="Times New Roman"/>
          <w:sz w:val="28"/>
          <w:szCs w:val="28"/>
        </w:rPr>
        <w:lastRenderedPageBreak/>
        <w:t>соответствует РСБУ.</w:t>
      </w:r>
    </w:p>
    <w:p w:rsidR="007B602A" w:rsidRPr="00056E0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56E0B">
        <w:rPr>
          <w:rFonts w:ascii="Times New Roman" w:hAnsi="Times New Roman"/>
          <w:sz w:val="28"/>
          <w:szCs w:val="28"/>
        </w:rPr>
        <w:t xml:space="preserve">Во втором случае объект, справедливая стоимость которого может быть надежно оценена, подлежит учету по переоцененной стоимости, представляющей собой справедливую стоимость этого объекта на дату переоценки за вычетом накопленной впоследствии амортизации и убытков </w:t>
      </w:r>
      <w:r w:rsidR="00C45F2A">
        <w:rPr>
          <w:rFonts w:ascii="Times New Roman" w:hAnsi="Times New Roman"/>
          <w:sz w:val="28"/>
          <w:szCs w:val="28"/>
        </w:rPr>
        <w:br/>
      </w:r>
      <w:r w:rsidRPr="00056E0B">
        <w:rPr>
          <w:rFonts w:ascii="Times New Roman" w:hAnsi="Times New Roman"/>
          <w:sz w:val="28"/>
          <w:szCs w:val="28"/>
        </w:rPr>
        <w:t>от обесценения.</w:t>
      </w:r>
    </w:p>
    <w:p w:rsidR="00BE0346" w:rsidRDefault="00BE0346" w:rsidP="00450B31">
      <w:pPr>
        <w:widowControl w:val="0"/>
        <w:autoSpaceDE w:val="0"/>
        <w:autoSpaceDN w:val="0"/>
        <w:adjustRightInd w:val="0"/>
        <w:spacing w:after="0" w:line="360" w:lineRule="auto"/>
        <w:ind w:firstLine="709"/>
        <w:jc w:val="center"/>
        <w:outlineLvl w:val="1"/>
        <w:rPr>
          <w:rFonts w:ascii="Times New Roman" w:hAnsi="Times New Roman"/>
          <w:b/>
          <w:sz w:val="28"/>
          <w:szCs w:val="28"/>
        </w:rPr>
      </w:pPr>
      <w:bookmarkStart w:id="2" w:name="Par147"/>
      <w:bookmarkEnd w:id="2"/>
    </w:p>
    <w:p w:rsidR="007B602A" w:rsidRPr="00451E55" w:rsidRDefault="007B602A" w:rsidP="00450B31">
      <w:pPr>
        <w:widowControl w:val="0"/>
        <w:autoSpaceDE w:val="0"/>
        <w:autoSpaceDN w:val="0"/>
        <w:adjustRightInd w:val="0"/>
        <w:spacing w:after="0" w:line="360" w:lineRule="auto"/>
        <w:ind w:firstLine="709"/>
        <w:jc w:val="center"/>
        <w:outlineLvl w:val="1"/>
        <w:rPr>
          <w:rFonts w:ascii="Times New Roman" w:hAnsi="Times New Roman"/>
          <w:b/>
          <w:sz w:val="28"/>
          <w:szCs w:val="28"/>
        </w:rPr>
      </w:pPr>
      <w:r w:rsidRPr="00451E55">
        <w:rPr>
          <w:rFonts w:ascii="Times New Roman" w:hAnsi="Times New Roman"/>
          <w:b/>
          <w:sz w:val="28"/>
          <w:szCs w:val="28"/>
        </w:rPr>
        <w:t>II</w:t>
      </w:r>
      <w:r w:rsidR="00E12B06" w:rsidRPr="00451E55">
        <w:rPr>
          <w:rFonts w:ascii="Times New Roman" w:hAnsi="Times New Roman"/>
          <w:b/>
          <w:sz w:val="28"/>
          <w:szCs w:val="28"/>
        </w:rPr>
        <w:t>. Заполнение показателей формы №</w:t>
      </w:r>
      <w:r w:rsidRPr="00451E55">
        <w:rPr>
          <w:rFonts w:ascii="Times New Roman" w:hAnsi="Times New Roman"/>
          <w:b/>
          <w:sz w:val="28"/>
          <w:szCs w:val="28"/>
        </w:rPr>
        <w:t xml:space="preserve"> 11</w:t>
      </w:r>
    </w:p>
    <w:p w:rsidR="007B602A" w:rsidRDefault="001C4AA8" w:rsidP="00450B31">
      <w:pPr>
        <w:widowControl w:val="0"/>
        <w:autoSpaceDE w:val="0"/>
        <w:autoSpaceDN w:val="0"/>
        <w:adjustRightInd w:val="0"/>
        <w:spacing w:after="0" w:line="360" w:lineRule="auto"/>
        <w:ind w:firstLine="709"/>
        <w:jc w:val="center"/>
        <w:outlineLvl w:val="2"/>
        <w:rPr>
          <w:rFonts w:ascii="Times New Roman" w:hAnsi="Times New Roman"/>
          <w:b/>
          <w:sz w:val="28"/>
          <w:szCs w:val="28"/>
        </w:rPr>
      </w:pPr>
      <w:bookmarkStart w:id="3" w:name="Par149"/>
      <w:bookmarkEnd w:id="3"/>
      <w:r w:rsidRPr="00451E55">
        <w:rPr>
          <w:rFonts w:ascii="Times New Roman" w:hAnsi="Times New Roman"/>
          <w:b/>
          <w:sz w:val="28"/>
          <w:szCs w:val="28"/>
        </w:rPr>
        <w:t>2.1.</w:t>
      </w:r>
      <w:r w:rsidR="007B602A" w:rsidRPr="00451E55">
        <w:rPr>
          <w:rFonts w:ascii="Times New Roman" w:hAnsi="Times New Roman"/>
          <w:b/>
          <w:sz w:val="28"/>
          <w:szCs w:val="28"/>
        </w:rPr>
        <w:t xml:space="preserve"> Наличие, движение и состав основных фондов</w:t>
      </w:r>
      <w:r w:rsidR="00441096">
        <w:rPr>
          <w:rFonts w:ascii="Times New Roman" w:hAnsi="Times New Roman"/>
          <w:b/>
          <w:sz w:val="28"/>
          <w:szCs w:val="28"/>
        </w:rPr>
        <w:t xml:space="preserve"> </w:t>
      </w:r>
    </w:p>
    <w:p w:rsidR="00C45F2A" w:rsidRPr="00441096" w:rsidRDefault="00C45F2A" w:rsidP="00450B31">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7. </w:t>
      </w:r>
      <w:proofErr w:type="gramStart"/>
      <w:r w:rsidRPr="00815F65">
        <w:rPr>
          <w:rFonts w:ascii="Times New Roman" w:hAnsi="Times New Roman"/>
          <w:sz w:val="28"/>
          <w:szCs w:val="28"/>
        </w:rPr>
        <w:t xml:space="preserve">В </w:t>
      </w:r>
      <w:hyperlink r:id="rId58" w:history="1">
        <w:r w:rsidRPr="00815F65">
          <w:rPr>
            <w:rFonts w:ascii="Times New Roman" w:hAnsi="Times New Roman"/>
            <w:sz w:val="28"/>
            <w:szCs w:val="28"/>
          </w:rPr>
          <w:t>строке 01</w:t>
        </w:r>
      </w:hyperlink>
      <w:r w:rsidRPr="00815F65">
        <w:rPr>
          <w:rFonts w:ascii="Times New Roman" w:hAnsi="Times New Roman"/>
          <w:sz w:val="28"/>
          <w:szCs w:val="28"/>
        </w:rPr>
        <w:t xml:space="preserve"> отражаются все основные фонды организации (кроме незавершенных активов, относящихся к основным фондам, учитываемых отдельно, </w:t>
      </w:r>
      <w:r w:rsidRPr="00450B31">
        <w:rPr>
          <w:rFonts w:ascii="Times New Roman" w:hAnsi="Times New Roman"/>
          <w:sz w:val="28"/>
          <w:szCs w:val="28"/>
        </w:rPr>
        <w:t>в разделе II</w:t>
      </w:r>
      <w:r w:rsidR="00451E55" w:rsidRPr="00450B31">
        <w:rPr>
          <w:rFonts w:ascii="Times New Roman" w:hAnsi="Times New Roman"/>
          <w:sz w:val="28"/>
          <w:szCs w:val="28"/>
          <w:lang w:val="en-US"/>
        </w:rPr>
        <w:t>I</w:t>
      </w:r>
      <w:r w:rsidRPr="00450B31">
        <w:rPr>
          <w:rFonts w:ascii="Times New Roman" w:hAnsi="Times New Roman"/>
          <w:sz w:val="28"/>
          <w:szCs w:val="28"/>
        </w:rPr>
        <w:t xml:space="preserve"> по </w:t>
      </w:r>
      <w:r w:rsidR="0032290D" w:rsidRPr="00450B31">
        <w:rPr>
          <w:rFonts w:ascii="Times New Roman" w:hAnsi="Times New Roman"/>
          <w:sz w:val="28"/>
          <w:szCs w:val="28"/>
        </w:rPr>
        <w:t xml:space="preserve">строкам </w:t>
      </w:r>
      <w:r w:rsidR="00451E55" w:rsidRPr="00450B31">
        <w:rPr>
          <w:rFonts w:ascii="Times New Roman" w:hAnsi="Times New Roman"/>
          <w:sz w:val="28"/>
          <w:szCs w:val="28"/>
        </w:rPr>
        <w:t>26 –</w:t>
      </w:r>
      <w:r w:rsidR="00451E55" w:rsidRPr="00450B31">
        <w:rPr>
          <w:sz w:val="28"/>
          <w:szCs w:val="28"/>
        </w:rPr>
        <w:t xml:space="preserve"> </w:t>
      </w:r>
      <w:r w:rsidR="00451E55" w:rsidRPr="00450B31">
        <w:rPr>
          <w:rFonts w:ascii="Times New Roman" w:hAnsi="Times New Roman"/>
          <w:sz w:val="28"/>
          <w:szCs w:val="28"/>
        </w:rPr>
        <w:t>28</w:t>
      </w:r>
      <w:r w:rsidRPr="00450B31">
        <w:rPr>
          <w:rFonts w:ascii="Times New Roman" w:hAnsi="Times New Roman"/>
          <w:sz w:val="28"/>
          <w:szCs w:val="28"/>
        </w:rPr>
        <w:t>),</w:t>
      </w:r>
      <w:r w:rsidRPr="00815F65">
        <w:rPr>
          <w:rFonts w:ascii="Times New Roman" w:hAnsi="Times New Roman"/>
          <w:sz w:val="28"/>
          <w:szCs w:val="28"/>
        </w:rPr>
        <w:t xml:space="preserve"> находящиеся у нее на правах собственности, хозяйственного ведения, оперативного управления, договора аренды, договора финансовой аренды, и учитываемые ею на счетах учета основных средств (01, 03 и счете 08 (в части </w:t>
      </w:r>
      <w:r w:rsidR="00BA3A6D" w:rsidRPr="00815F65">
        <w:rPr>
          <w:rFonts w:ascii="Times New Roman" w:hAnsi="Times New Roman"/>
          <w:sz w:val="28"/>
          <w:szCs w:val="28"/>
        </w:rPr>
        <w:t>произведенных</w:t>
      </w:r>
      <w:r w:rsidR="00BA3A6D" w:rsidRPr="00451E55">
        <w:rPr>
          <w:rFonts w:ascii="Times New Roman" w:hAnsi="Times New Roman"/>
          <w:sz w:val="28"/>
          <w:szCs w:val="28"/>
        </w:rPr>
        <w:t xml:space="preserve"> </w:t>
      </w:r>
      <w:r w:rsidRPr="00451E55">
        <w:rPr>
          <w:rFonts w:ascii="Times New Roman" w:hAnsi="Times New Roman"/>
          <w:sz w:val="28"/>
          <w:szCs w:val="28"/>
        </w:rPr>
        <w:t xml:space="preserve">материальных </w:t>
      </w:r>
      <w:r w:rsidR="00C45F2A">
        <w:rPr>
          <w:rFonts w:ascii="Times New Roman" w:hAnsi="Times New Roman"/>
          <w:sz w:val="28"/>
          <w:szCs w:val="28"/>
        </w:rPr>
        <w:br/>
      </w:r>
      <w:r w:rsidRPr="00451E55">
        <w:rPr>
          <w:rFonts w:ascii="Times New Roman" w:hAnsi="Times New Roman"/>
          <w:sz w:val="28"/>
          <w:szCs w:val="28"/>
        </w:rPr>
        <w:t>и н</w:t>
      </w:r>
      <w:r w:rsidR="00BA3A6D" w:rsidRPr="00451E55">
        <w:rPr>
          <w:rFonts w:ascii="Times New Roman" w:hAnsi="Times New Roman"/>
          <w:sz w:val="28"/>
          <w:szCs w:val="28"/>
        </w:rPr>
        <w:t>ематериальных поисковых активов</w:t>
      </w:r>
      <w:proofErr w:type="gramEnd"/>
      <w:r w:rsidRPr="00451E55">
        <w:rPr>
          <w:rFonts w:ascii="Times New Roman" w:hAnsi="Times New Roman"/>
          <w:sz w:val="28"/>
          <w:szCs w:val="28"/>
        </w:rPr>
        <w:t>), а также объекты интеллектуальной собственности.</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1E55">
        <w:rPr>
          <w:rFonts w:ascii="Times New Roman" w:hAnsi="Times New Roman"/>
          <w:sz w:val="28"/>
          <w:szCs w:val="28"/>
        </w:rPr>
        <w:t>Основные фонды, которые могут использоваться как для военных целей, так и для гражданских, то</w:t>
      </w:r>
      <w:r w:rsidR="002C0679">
        <w:rPr>
          <w:rFonts w:ascii="Times New Roman" w:hAnsi="Times New Roman"/>
          <w:sz w:val="28"/>
          <w:szCs w:val="28"/>
        </w:rPr>
        <w:t xml:space="preserve"> есть имеют двойное назначение –</w:t>
      </w:r>
      <w:r w:rsidRPr="00451E55">
        <w:rPr>
          <w:rFonts w:ascii="Times New Roman" w:hAnsi="Times New Roman"/>
          <w:sz w:val="28"/>
          <w:szCs w:val="28"/>
        </w:rPr>
        <w:t xml:space="preserve"> здания, грузовые </w:t>
      </w:r>
      <w:r w:rsidR="00C45F2A">
        <w:rPr>
          <w:rFonts w:ascii="Times New Roman" w:hAnsi="Times New Roman"/>
          <w:sz w:val="28"/>
          <w:szCs w:val="28"/>
        </w:rPr>
        <w:br/>
      </w:r>
      <w:r w:rsidRPr="00451E55">
        <w:rPr>
          <w:rFonts w:ascii="Times New Roman" w:hAnsi="Times New Roman"/>
          <w:sz w:val="28"/>
          <w:szCs w:val="28"/>
        </w:rPr>
        <w:t>и легковые автомо</w:t>
      </w:r>
      <w:r w:rsidR="00F86901" w:rsidRPr="00451E55">
        <w:rPr>
          <w:rFonts w:ascii="Times New Roman" w:hAnsi="Times New Roman"/>
          <w:sz w:val="28"/>
          <w:szCs w:val="28"/>
        </w:rPr>
        <w:t xml:space="preserve">били, транспортные самолеты и так </w:t>
      </w:r>
      <w:r w:rsidRPr="00451E55">
        <w:rPr>
          <w:rFonts w:ascii="Times New Roman" w:hAnsi="Times New Roman"/>
          <w:sz w:val="28"/>
          <w:szCs w:val="28"/>
        </w:rPr>
        <w:t>д</w:t>
      </w:r>
      <w:r w:rsidR="00F86901" w:rsidRPr="00451E55">
        <w:rPr>
          <w:rFonts w:ascii="Times New Roman" w:hAnsi="Times New Roman"/>
          <w:sz w:val="28"/>
          <w:szCs w:val="28"/>
        </w:rPr>
        <w:t>алее</w:t>
      </w:r>
      <w:r w:rsidR="00463EC4">
        <w:rPr>
          <w:rFonts w:ascii="Times New Roman" w:hAnsi="Times New Roman"/>
          <w:sz w:val="28"/>
          <w:szCs w:val="28"/>
        </w:rPr>
        <w:t xml:space="preserve"> –</w:t>
      </w:r>
      <w:r w:rsidRPr="00451E55">
        <w:rPr>
          <w:rFonts w:ascii="Times New Roman" w:hAnsi="Times New Roman"/>
          <w:sz w:val="28"/>
          <w:szCs w:val="28"/>
        </w:rPr>
        <w:t xml:space="preserve"> учитываются </w:t>
      </w:r>
      <w:r w:rsidR="00C45F2A">
        <w:rPr>
          <w:rFonts w:ascii="Times New Roman" w:hAnsi="Times New Roman"/>
          <w:sz w:val="28"/>
          <w:szCs w:val="28"/>
        </w:rPr>
        <w:br/>
      </w:r>
      <w:r w:rsidRPr="00451E55">
        <w:rPr>
          <w:rFonts w:ascii="Times New Roman" w:hAnsi="Times New Roman"/>
          <w:sz w:val="28"/>
          <w:szCs w:val="28"/>
        </w:rPr>
        <w:t>в обычном порядке.</w:t>
      </w:r>
      <w:proofErr w:type="gramEnd"/>
    </w:p>
    <w:p w:rsidR="00450B31"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По </w:t>
      </w:r>
      <w:hyperlink r:id="rId59" w:history="1">
        <w:r w:rsidRPr="00F27D62">
          <w:rPr>
            <w:rFonts w:ascii="Times New Roman" w:hAnsi="Times New Roman"/>
            <w:sz w:val="28"/>
            <w:szCs w:val="28"/>
          </w:rPr>
          <w:t>строкам 02</w:t>
        </w:r>
      </w:hyperlink>
      <w:r w:rsidR="00463EC4">
        <w:rPr>
          <w:rFonts w:ascii="Times New Roman" w:hAnsi="Times New Roman"/>
          <w:sz w:val="28"/>
          <w:szCs w:val="28"/>
        </w:rPr>
        <w:t xml:space="preserve"> –</w:t>
      </w:r>
      <w:r w:rsidRPr="00F27D62">
        <w:rPr>
          <w:rFonts w:ascii="Times New Roman" w:hAnsi="Times New Roman"/>
          <w:sz w:val="28"/>
          <w:szCs w:val="28"/>
        </w:rPr>
        <w:t xml:space="preserve"> </w:t>
      </w:r>
      <w:hyperlink r:id="rId60" w:history="1">
        <w:r w:rsidRPr="00F27D62">
          <w:rPr>
            <w:rFonts w:ascii="Times New Roman" w:hAnsi="Times New Roman"/>
            <w:sz w:val="28"/>
            <w:szCs w:val="28"/>
          </w:rPr>
          <w:t>14</w:t>
        </w:r>
      </w:hyperlink>
      <w:r w:rsidRPr="00451E55">
        <w:rPr>
          <w:rFonts w:ascii="Times New Roman" w:hAnsi="Times New Roman"/>
          <w:sz w:val="28"/>
          <w:szCs w:val="28"/>
        </w:rPr>
        <w:t xml:space="preserve"> все основные фонды организации распределяются </w:t>
      </w:r>
      <w:r w:rsidR="00C45F2A">
        <w:rPr>
          <w:rFonts w:ascii="Times New Roman" w:hAnsi="Times New Roman"/>
          <w:sz w:val="28"/>
          <w:szCs w:val="28"/>
        </w:rPr>
        <w:br/>
      </w:r>
      <w:r w:rsidRPr="00451E55">
        <w:rPr>
          <w:rFonts w:ascii="Times New Roman" w:hAnsi="Times New Roman"/>
          <w:sz w:val="28"/>
          <w:szCs w:val="28"/>
        </w:rPr>
        <w:t xml:space="preserve">по видовой структуре согласно Общероссийскому </w:t>
      </w:r>
      <w:hyperlink r:id="rId61" w:history="1">
        <w:r w:rsidRPr="00451E55">
          <w:rPr>
            <w:rFonts w:ascii="Times New Roman" w:hAnsi="Times New Roman"/>
            <w:sz w:val="28"/>
            <w:szCs w:val="28"/>
          </w:rPr>
          <w:t>классификатору</w:t>
        </w:r>
      </w:hyperlink>
      <w:r w:rsidRPr="00451E55">
        <w:rPr>
          <w:rFonts w:ascii="Times New Roman" w:hAnsi="Times New Roman"/>
          <w:sz w:val="28"/>
          <w:szCs w:val="28"/>
        </w:rPr>
        <w:t xml:space="preserve"> основных фондов (ОКОФ), введенному в действие </w:t>
      </w:r>
      <w:r w:rsidR="00C45F2A">
        <w:rPr>
          <w:rFonts w:ascii="Times New Roman" w:hAnsi="Times New Roman"/>
          <w:sz w:val="28"/>
          <w:szCs w:val="28"/>
        </w:rPr>
        <w:t xml:space="preserve">с 1 января </w:t>
      </w:r>
      <w:r w:rsidR="00242941" w:rsidRPr="00451E55">
        <w:rPr>
          <w:rFonts w:ascii="Times New Roman" w:hAnsi="Times New Roman"/>
          <w:sz w:val="28"/>
          <w:szCs w:val="28"/>
        </w:rPr>
        <w:t xml:space="preserve">2017 </w:t>
      </w:r>
      <w:r w:rsidR="00C45F2A">
        <w:rPr>
          <w:rFonts w:ascii="Times New Roman" w:hAnsi="Times New Roman"/>
          <w:sz w:val="28"/>
          <w:szCs w:val="28"/>
        </w:rPr>
        <w:t xml:space="preserve">г. </w:t>
      </w:r>
      <w:r w:rsidR="00242941" w:rsidRPr="00451E55">
        <w:rPr>
          <w:rFonts w:ascii="Times New Roman" w:hAnsi="Times New Roman"/>
          <w:sz w:val="28"/>
          <w:szCs w:val="28"/>
        </w:rPr>
        <w:t xml:space="preserve">приказом </w:t>
      </w:r>
      <w:proofErr w:type="spellStart"/>
      <w:r w:rsidR="00242941" w:rsidRPr="00451E55">
        <w:rPr>
          <w:rFonts w:ascii="Times New Roman" w:hAnsi="Times New Roman"/>
          <w:sz w:val="28"/>
          <w:szCs w:val="28"/>
        </w:rPr>
        <w:t>Росс</w:t>
      </w:r>
      <w:r w:rsidR="00C26ECD" w:rsidRPr="00451E55">
        <w:rPr>
          <w:rFonts w:ascii="Times New Roman" w:hAnsi="Times New Roman"/>
          <w:sz w:val="28"/>
          <w:szCs w:val="28"/>
        </w:rPr>
        <w:t>тандарта</w:t>
      </w:r>
      <w:proofErr w:type="spellEnd"/>
      <w:r w:rsidR="00C26ECD" w:rsidRPr="00451E55">
        <w:rPr>
          <w:rFonts w:ascii="Times New Roman" w:hAnsi="Times New Roman"/>
          <w:sz w:val="28"/>
          <w:szCs w:val="28"/>
        </w:rPr>
        <w:t xml:space="preserve"> </w:t>
      </w:r>
      <w:r w:rsidR="00C45F2A">
        <w:rPr>
          <w:rFonts w:ascii="Times New Roman" w:hAnsi="Times New Roman"/>
          <w:sz w:val="28"/>
          <w:szCs w:val="28"/>
        </w:rPr>
        <w:t xml:space="preserve">от 12 декабря </w:t>
      </w:r>
      <w:r w:rsidR="00C26ECD" w:rsidRPr="00451E55">
        <w:rPr>
          <w:rFonts w:ascii="Times New Roman" w:hAnsi="Times New Roman"/>
          <w:sz w:val="28"/>
          <w:szCs w:val="28"/>
        </w:rPr>
        <w:t>2014</w:t>
      </w:r>
      <w:r w:rsidR="00C45F2A">
        <w:rPr>
          <w:rFonts w:ascii="Times New Roman" w:hAnsi="Times New Roman"/>
          <w:sz w:val="28"/>
          <w:szCs w:val="28"/>
        </w:rPr>
        <w:t xml:space="preserve"> г.</w:t>
      </w:r>
      <w:r w:rsidR="00F86901" w:rsidRPr="00451E55">
        <w:rPr>
          <w:rFonts w:ascii="Times New Roman" w:hAnsi="Times New Roman"/>
          <w:sz w:val="28"/>
          <w:szCs w:val="28"/>
        </w:rPr>
        <w:t xml:space="preserve"> №</w:t>
      </w:r>
      <w:r w:rsidR="00242941" w:rsidRPr="00451E55">
        <w:rPr>
          <w:rFonts w:ascii="Times New Roman" w:hAnsi="Times New Roman"/>
          <w:sz w:val="28"/>
          <w:szCs w:val="28"/>
        </w:rPr>
        <w:t xml:space="preserve"> 2018-ст с изменениями, утвержденными приказ</w:t>
      </w:r>
      <w:r w:rsidR="00C45F2A">
        <w:rPr>
          <w:rFonts w:ascii="Times New Roman" w:hAnsi="Times New Roman"/>
          <w:sz w:val="28"/>
          <w:szCs w:val="28"/>
        </w:rPr>
        <w:t xml:space="preserve">ом </w:t>
      </w:r>
      <w:proofErr w:type="spellStart"/>
      <w:r w:rsidR="00C45F2A">
        <w:rPr>
          <w:rFonts w:ascii="Times New Roman" w:hAnsi="Times New Roman"/>
          <w:sz w:val="28"/>
          <w:szCs w:val="28"/>
        </w:rPr>
        <w:t>Росстандарта</w:t>
      </w:r>
      <w:proofErr w:type="spellEnd"/>
      <w:r w:rsidR="00C45F2A">
        <w:rPr>
          <w:rFonts w:ascii="Times New Roman" w:hAnsi="Times New Roman"/>
          <w:sz w:val="28"/>
          <w:szCs w:val="28"/>
        </w:rPr>
        <w:t xml:space="preserve"> от 10 ноября </w:t>
      </w:r>
      <w:r w:rsidR="00F86901" w:rsidRPr="00451E55">
        <w:rPr>
          <w:rFonts w:ascii="Times New Roman" w:hAnsi="Times New Roman"/>
          <w:sz w:val="28"/>
          <w:szCs w:val="28"/>
        </w:rPr>
        <w:t>2015</w:t>
      </w:r>
      <w:r w:rsidR="00C45F2A">
        <w:rPr>
          <w:rFonts w:ascii="Times New Roman" w:hAnsi="Times New Roman"/>
          <w:sz w:val="28"/>
          <w:szCs w:val="28"/>
        </w:rPr>
        <w:t xml:space="preserve"> г.</w:t>
      </w:r>
      <w:r w:rsidR="00F86901" w:rsidRPr="00451E55">
        <w:rPr>
          <w:rFonts w:ascii="Times New Roman" w:hAnsi="Times New Roman"/>
          <w:sz w:val="28"/>
          <w:szCs w:val="28"/>
        </w:rPr>
        <w:t xml:space="preserve"> № 1746-ст</w:t>
      </w:r>
      <w:r w:rsidR="0032290D">
        <w:rPr>
          <w:rFonts w:ascii="Times New Roman" w:hAnsi="Times New Roman"/>
          <w:sz w:val="28"/>
          <w:szCs w:val="28"/>
        </w:rPr>
        <w:t>.</w:t>
      </w:r>
      <w:r w:rsidR="00B51C2B" w:rsidRPr="00451E55">
        <w:rPr>
          <w:rFonts w:ascii="Times New Roman" w:hAnsi="Times New Roman"/>
          <w:sz w:val="28"/>
          <w:szCs w:val="28"/>
        </w:rPr>
        <w:t xml:space="preserve"> </w:t>
      </w:r>
    </w:p>
    <w:p w:rsidR="00163666" w:rsidRPr="00D715B8" w:rsidRDefault="00163666" w:rsidP="00163666">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При этом основные фонды, имеющиеся в наличии у организаций </w:t>
      </w:r>
      <w:r w:rsidRPr="00D715B8">
        <w:rPr>
          <w:rFonts w:ascii="Times New Roman" w:hAnsi="Times New Roman"/>
          <w:sz w:val="28"/>
          <w:szCs w:val="28"/>
        </w:rPr>
        <w:br/>
        <w:t xml:space="preserve">на 1 января 2017 года, учитываются в составе основных фондов и отражаются </w:t>
      </w:r>
      <w:r w:rsidRPr="00D715B8">
        <w:rPr>
          <w:rFonts w:ascii="Times New Roman" w:hAnsi="Times New Roman"/>
          <w:sz w:val="28"/>
          <w:szCs w:val="28"/>
        </w:rPr>
        <w:br/>
        <w:t xml:space="preserve">в форме № 11 с кодами ОКОФ ОК013-94, а приобретенные после 1 января </w:t>
      </w:r>
      <w:r w:rsidRPr="00D715B8">
        <w:rPr>
          <w:rFonts w:ascii="Times New Roman" w:hAnsi="Times New Roman"/>
          <w:sz w:val="28"/>
          <w:szCs w:val="28"/>
        </w:rPr>
        <w:br/>
      </w:r>
      <w:r w:rsidR="00B34371" w:rsidRPr="00D715B8">
        <w:rPr>
          <w:rFonts w:ascii="Times New Roman" w:hAnsi="Times New Roman"/>
          <w:sz w:val="28"/>
          <w:szCs w:val="28"/>
        </w:rPr>
        <w:lastRenderedPageBreak/>
        <w:t>2017 года</w:t>
      </w:r>
      <w:r w:rsidRPr="00D715B8">
        <w:rPr>
          <w:rFonts w:ascii="Times New Roman" w:hAnsi="Times New Roman"/>
          <w:sz w:val="28"/>
          <w:szCs w:val="28"/>
        </w:rPr>
        <w:t xml:space="preserve"> классифицируются в соответствии с кодами ОКОФ </w:t>
      </w:r>
      <w:proofErr w:type="gramStart"/>
      <w:r w:rsidRPr="00D715B8">
        <w:rPr>
          <w:rFonts w:ascii="Times New Roman" w:hAnsi="Times New Roman"/>
          <w:sz w:val="28"/>
          <w:szCs w:val="28"/>
        </w:rPr>
        <w:t>ОК</w:t>
      </w:r>
      <w:proofErr w:type="gramEnd"/>
      <w:r w:rsidRPr="00D715B8">
        <w:rPr>
          <w:rFonts w:ascii="Times New Roman" w:hAnsi="Times New Roman"/>
          <w:sz w:val="28"/>
          <w:szCs w:val="28"/>
        </w:rPr>
        <w:t xml:space="preserve"> 013-2014 (СНС-2008). При необходимости перехода от применения кодов ОКОФ </w:t>
      </w:r>
      <w:r w:rsidRPr="00D715B8">
        <w:rPr>
          <w:rFonts w:ascii="Times New Roman" w:hAnsi="Times New Roman"/>
          <w:sz w:val="28"/>
          <w:szCs w:val="28"/>
        </w:rPr>
        <w:br/>
      </w:r>
      <w:proofErr w:type="gramStart"/>
      <w:r w:rsidRPr="00D715B8">
        <w:rPr>
          <w:rFonts w:ascii="Times New Roman" w:hAnsi="Times New Roman"/>
          <w:sz w:val="28"/>
          <w:szCs w:val="28"/>
        </w:rPr>
        <w:t>ОК</w:t>
      </w:r>
      <w:proofErr w:type="gramEnd"/>
      <w:r w:rsidRPr="00D715B8">
        <w:rPr>
          <w:rFonts w:ascii="Times New Roman" w:hAnsi="Times New Roman"/>
          <w:sz w:val="28"/>
          <w:szCs w:val="28"/>
        </w:rPr>
        <w:t xml:space="preserve"> 013-94 к кодам ОКОФ ОК 013-2014 (СНС 2008) рекомендуется использовать прямые и обратные переходные ключи между редакциями </w:t>
      </w:r>
      <w:r w:rsidRPr="00D715B8">
        <w:rPr>
          <w:rFonts w:ascii="Times New Roman" w:hAnsi="Times New Roman"/>
          <w:sz w:val="28"/>
          <w:szCs w:val="28"/>
        </w:rPr>
        <w:br/>
        <w:t>ОК 013-94 и ОК 013-2014 (СНС 2008).</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Данные по жилым и нежилым зданиям учитываются по </w:t>
      </w:r>
      <w:hyperlink r:id="rId62" w:history="1">
        <w:r w:rsidRPr="00451E55">
          <w:rPr>
            <w:rFonts w:ascii="Times New Roman" w:hAnsi="Times New Roman"/>
            <w:sz w:val="28"/>
            <w:szCs w:val="28"/>
          </w:rPr>
          <w:t>строке 02</w:t>
        </w:r>
      </w:hyperlink>
      <w:r w:rsidRPr="00451E55">
        <w:rPr>
          <w:rFonts w:ascii="Times New Roman" w:hAnsi="Times New Roman"/>
          <w:sz w:val="28"/>
          <w:szCs w:val="28"/>
        </w:rPr>
        <w:t>.</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Здания, учитываемые в составе основных фондов, имеют в качестве основных конструктивных частей стены и крышу. Определение </w:t>
      </w:r>
      <w:r w:rsidR="002C507F" w:rsidRPr="00451E55">
        <w:rPr>
          <w:rFonts w:ascii="Times New Roman" w:hAnsi="Times New Roman"/>
          <w:sz w:val="28"/>
          <w:szCs w:val="28"/>
        </w:rPr>
        <w:t xml:space="preserve">жилых </w:t>
      </w:r>
      <w:r w:rsidR="00C45F2A">
        <w:rPr>
          <w:rFonts w:ascii="Times New Roman" w:hAnsi="Times New Roman"/>
          <w:sz w:val="28"/>
          <w:szCs w:val="28"/>
        </w:rPr>
        <w:br/>
      </w:r>
      <w:r w:rsidR="002C507F" w:rsidRPr="00451E55">
        <w:rPr>
          <w:rFonts w:ascii="Times New Roman" w:hAnsi="Times New Roman"/>
          <w:sz w:val="28"/>
          <w:szCs w:val="28"/>
        </w:rPr>
        <w:t xml:space="preserve">и нежилых </w:t>
      </w:r>
      <w:r w:rsidRPr="00451E55">
        <w:rPr>
          <w:rFonts w:ascii="Times New Roman" w:hAnsi="Times New Roman"/>
          <w:sz w:val="28"/>
          <w:szCs w:val="28"/>
        </w:rPr>
        <w:t xml:space="preserve">зданий, как и других видов основных фондов, приведено </w:t>
      </w:r>
      <w:r w:rsidR="00C45F2A">
        <w:rPr>
          <w:rFonts w:ascii="Times New Roman" w:hAnsi="Times New Roman"/>
          <w:sz w:val="28"/>
          <w:szCs w:val="28"/>
        </w:rPr>
        <w:br/>
      </w:r>
      <w:r w:rsidRPr="00451E55">
        <w:rPr>
          <w:rFonts w:ascii="Times New Roman" w:hAnsi="Times New Roman"/>
          <w:sz w:val="28"/>
          <w:szCs w:val="28"/>
        </w:rPr>
        <w:t xml:space="preserve">во введении к </w:t>
      </w:r>
      <w:hyperlink r:id="rId63" w:history="1">
        <w:r w:rsidRPr="00451E55">
          <w:rPr>
            <w:rFonts w:ascii="Times New Roman" w:hAnsi="Times New Roman"/>
            <w:sz w:val="28"/>
            <w:szCs w:val="28"/>
          </w:rPr>
          <w:t>ОКОФ</w:t>
        </w:r>
      </w:hyperlink>
      <w:r w:rsidRPr="00451E55">
        <w:rPr>
          <w:rFonts w:ascii="Times New Roman" w:hAnsi="Times New Roman"/>
          <w:sz w:val="28"/>
          <w:szCs w:val="28"/>
        </w:rPr>
        <w:t>.</w:t>
      </w:r>
    </w:p>
    <w:p w:rsidR="00F0381F" w:rsidRPr="00451E55" w:rsidRDefault="00F0381F"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Объектом классификации данного вида основных фондов является каждое отдельно стоящее здание. Если здания примыкают друг к другу </w:t>
      </w:r>
      <w:r w:rsidR="00C45F2A">
        <w:rPr>
          <w:rFonts w:ascii="Times New Roman" w:hAnsi="Times New Roman"/>
          <w:sz w:val="28"/>
          <w:szCs w:val="28"/>
        </w:rPr>
        <w:br/>
      </w:r>
      <w:r w:rsidRPr="00451E55">
        <w:rPr>
          <w:rFonts w:ascii="Times New Roman" w:hAnsi="Times New Roman"/>
          <w:sz w:val="28"/>
          <w:szCs w:val="28"/>
        </w:rPr>
        <w:t>и имеют общую стену, но каждое из них представляет собой самостоятельное конструктивное целое, они считаются отдельными объектами.</w:t>
      </w:r>
    </w:p>
    <w:p w:rsidR="002C507F" w:rsidRPr="00451E55" w:rsidRDefault="002C507F"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1E55">
        <w:rPr>
          <w:rFonts w:ascii="Times New Roman" w:hAnsi="Times New Roman"/>
          <w:sz w:val="28"/>
          <w:szCs w:val="28"/>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sidR="00C45F2A">
        <w:rPr>
          <w:rFonts w:ascii="Times New Roman" w:hAnsi="Times New Roman"/>
          <w:sz w:val="28"/>
          <w:szCs w:val="28"/>
        </w:rPr>
        <w:br/>
      </w:r>
      <w:r w:rsidRPr="00451E55">
        <w:rPr>
          <w:rFonts w:ascii="Times New Roman" w:hAnsi="Times New Roman"/>
          <w:sz w:val="28"/>
          <w:szCs w:val="28"/>
        </w:rPr>
        <w:t>и прочее) являются самостоятельными объектами.</w:t>
      </w:r>
      <w:proofErr w:type="gramEnd"/>
    </w:p>
    <w:p w:rsidR="0049133B" w:rsidRPr="00451E55" w:rsidRDefault="0049133B"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1E55">
        <w:rPr>
          <w:rFonts w:ascii="Times New Roman" w:hAnsi="Times New Roman"/>
          <w:sz w:val="28"/>
          <w:szCs w:val="28"/>
        </w:rPr>
        <w:t xml:space="preserve">Нежилыми зданиями могут являться такие объекты, как склады, гаражи </w:t>
      </w:r>
      <w:r w:rsidR="00C45F2A">
        <w:rPr>
          <w:rFonts w:ascii="Times New Roman" w:hAnsi="Times New Roman"/>
          <w:sz w:val="28"/>
          <w:szCs w:val="28"/>
        </w:rPr>
        <w:br/>
      </w:r>
      <w:r w:rsidRPr="00451E55">
        <w:rPr>
          <w:rFonts w:ascii="Times New Roman" w:hAnsi="Times New Roman"/>
          <w:sz w:val="28"/>
          <w:szCs w:val="28"/>
        </w:rPr>
        <w:t xml:space="preserve">и промышленные здания, коммерческие (торговые) здания, здания </w:t>
      </w:r>
      <w:r w:rsidR="00C45F2A">
        <w:rPr>
          <w:rFonts w:ascii="Times New Roman" w:hAnsi="Times New Roman"/>
          <w:sz w:val="28"/>
          <w:szCs w:val="28"/>
        </w:rPr>
        <w:br/>
      </w:r>
      <w:r w:rsidRPr="00451E55">
        <w:rPr>
          <w:rFonts w:ascii="Times New Roman" w:hAnsi="Times New Roman"/>
          <w:sz w:val="28"/>
          <w:szCs w:val="28"/>
        </w:rPr>
        <w:t>для проведения развлекательных мероприятий, гостиницы, рестора</w:t>
      </w:r>
      <w:r w:rsidR="00F86901" w:rsidRPr="00451E55">
        <w:rPr>
          <w:rFonts w:ascii="Times New Roman" w:hAnsi="Times New Roman"/>
          <w:sz w:val="28"/>
          <w:szCs w:val="28"/>
        </w:rPr>
        <w:t xml:space="preserve">ны, школы, больницы, тюрьмы и так </w:t>
      </w:r>
      <w:r w:rsidRPr="00451E55">
        <w:rPr>
          <w:rFonts w:ascii="Times New Roman" w:hAnsi="Times New Roman"/>
          <w:sz w:val="28"/>
          <w:szCs w:val="28"/>
        </w:rPr>
        <w:t>д</w:t>
      </w:r>
      <w:r w:rsidR="00F86901" w:rsidRPr="00451E55">
        <w:rPr>
          <w:rFonts w:ascii="Times New Roman" w:hAnsi="Times New Roman"/>
          <w:sz w:val="28"/>
          <w:szCs w:val="28"/>
        </w:rPr>
        <w:t>алее.</w:t>
      </w:r>
      <w:r w:rsidRPr="00451E55">
        <w:rPr>
          <w:rFonts w:ascii="Times New Roman" w:hAnsi="Times New Roman"/>
          <w:sz w:val="28"/>
          <w:szCs w:val="28"/>
        </w:rPr>
        <w:t xml:space="preserve"> </w:t>
      </w:r>
      <w:proofErr w:type="gramEnd"/>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По </w:t>
      </w:r>
      <w:hyperlink r:id="rId64" w:history="1">
        <w:r w:rsidRPr="00F27D62">
          <w:rPr>
            <w:rFonts w:ascii="Times New Roman" w:hAnsi="Times New Roman"/>
            <w:sz w:val="28"/>
            <w:szCs w:val="28"/>
          </w:rPr>
          <w:t>строке 03</w:t>
        </w:r>
      </w:hyperlink>
      <w:r w:rsidRPr="00451E55">
        <w:rPr>
          <w:rFonts w:ascii="Times New Roman" w:hAnsi="Times New Roman"/>
          <w:sz w:val="28"/>
          <w:szCs w:val="28"/>
        </w:rPr>
        <w:t xml:space="preserve"> из зданий, учтенных в </w:t>
      </w:r>
      <w:hyperlink r:id="rId65" w:history="1">
        <w:r w:rsidRPr="00451E55">
          <w:rPr>
            <w:rFonts w:ascii="Times New Roman" w:hAnsi="Times New Roman"/>
            <w:sz w:val="28"/>
            <w:szCs w:val="28"/>
          </w:rPr>
          <w:t>строке 02</w:t>
        </w:r>
      </w:hyperlink>
      <w:r w:rsidRPr="00451E55">
        <w:rPr>
          <w:rFonts w:ascii="Times New Roman" w:hAnsi="Times New Roman"/>
          <w:sz w:val="28"/>
          <w:szCs w:val="28"/>
        </w:rPr>
        <w:t xml:space="preserve">, выделяются данные </w:t>
      </w:r>
      <w:r w:rsidR="00C45F2A">
        <w:rPr>
          <w:rFonts w:ascii="Times New Roman" w:hAnsi="Times New Roman"/>
          <w:sz w:val="28"/>
          <w:szCs w:val="28"/>
        </w:rPr>
        <w:br/>
      </w:r>
      <w:r w:rsidRPr="00451E55">
        <w:rPr>
          <w:rFonts w:ascii="Times New Roman" w:hAnsi="Times New Roman"/>
          <w:sz w:val="28"/>
          <w:szCs w:val="28"/>
        </w:rPr>
        <w:t>о жилых зданиях.</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К жилым зданиям</w:t>
      </w:r>
      <w:proofErr w:type="gramStart"/>
      <w:r w:rsidR="00590E32">
        <w:rPr>
          <w:rFonts w:cs="Calibri"/>
          <w:sz w:val="28"/>
          <w:szCs w:val="28"/>
          <w:vertAlign w:val="superscript"/>
        </w:rPr>
        <w:t>1</w:t>
      </w:r>
      <w:proofErr w:type="gramEnd"/>
      <w:r w:rsidRPr="00451E55">
        <w:rPr>
          <w:rFonts w:ascii="Times New Roman" w:hAnsi="Times New Roman"/>
          <w:sz w:val="28"/>
          <w:szCs w:val="28"/>
        </w:rPr>
        <w:t xml:space="preserve"> относятся:</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здания, входящие в жилой фонд (общего назначения, общежитий, спальных корпусов школ-интернатов, спальных корпусов детских домов, спальных корпусов домов для престарелых и инвалидов);</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жилые здания (помещения), не входящие в жилой фонд (летние дачи, садовые домики, домики щитовые передвижные, вагончики, помещен</w:t>
      </w:r>
      <w:r w:rsidR="00B7793D">
        <w:rPr>
          <w:rFonts w:ascii="Times New Roman" w:hAnsi="Times New Roman"/>
          <w:sz w:val="28"/>
          <w:szCs w:val="28"/>
        </w:rPr>
        <w:t xml:space="preserve">ия, </w:t>
      </w:r>
      <w:r w:rsidR="00B7793D">
        <w:rPr>
          <w:rFonts w:ascii="Times New Roman" w:hAnsi="Times New Roman"/>
          <w:sz w:val="28"/>
          <w:szCs w:val="28"/>
        </w:rPr>
        <w:lastRenderedPageBreak/>
        <w:t>приспособленные под жилье, –</w:t>
      </w:r>
      <w:r w:rsidRPr="00451E55">
        <w:rPr>
          <w:rFonts w:ascii="Times New Roman" w:hAnsi="Times New Roman"/>
          <w:sz w:val="28"/>
          <w:szCs w:val="28"/>
        </w:rPr>
        <w:t xml:space="preserve"> вагоны и кузова железнодорожных вагонов, суда и тому подобное);</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Относятся к нежилым зданиям</w:t>
      </w:r>
      <w:proofErr w:type="gramStart"/>
      <w:r w:rsidR="00590E32">
        <w:rPr>
          <w:rFonts w:cs="Calibri"/>
          <w:sz w:val="28"/>
          <w:szCs w:val="28"/>
          <w:vertAlign w:val="superscript"/>
        </w:rPr>
        <w:t>1</w:t>
      </w:r>
      <w:proofErr w:type="gramEnd"/>
      <w:r w:rsidRPr="00451E55">
        <w:rPr>
          <w:rFonts w:ascii="Times New Roman" w:hAnsi="Times New Roman"/>
          <w:sz w:val="28"/>
          <w:szCs w:val="28"/>
        </w:rPr>
        <w:t xml:space="preserve"> и не учитываются в </w:t>
      </w:r>
      <w:hyperlink r:id="rId66" w:history="1">
        <w:r w:rsidRPr="00451E55">
          <w:rPr>
            <w:rFonts w:ascii="Times New Roman" w:hAnsi="Times New Roman"/>
            <w:sz w:val="28"/>
            <w:szCs w:val="28"/>
          </w:rPr>
          <w:t>строке 03</w:t>
        </w:r>
      </w:hyperlink>
      <w:r w:rsidRPr="00451E55">
        <w:rPr>
          <w:rFonts w:ascii="Times New Roman" w:hAnsi="Times New Roman"/>
          <w:sz w:val="28"/>
          <w:szCs w:val="28"/>
        </w:rPr>
        <w:t>:</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здан</w:t>
      </w:r>
      <w:r w:rsidR="00B7793D">
        <w:rPr>
          <w:rFonts w:ascii="Times New Roman" w:hAnsi="Times New Roman"/>
          <w:sz w:val="28"/>
          <w:szCs w:val="28"/>
        </w:rPr>
        <w:t>ия кратковременного проживания –</w:t>
      </w:r>
      <w:r w:rsidRPr="00451E55">
        <w:rPr>
          <w:rFonts w:ascii="Times New Roman" w:hAnsi="Times New Roman"/>
          <w:sz w:val="28"/>
          <w:szCs w:val="28"/>
        </w:rPr>
        <w:t xml:space="preserve"> гостиниц (общего типа </w:t>
      </w:r>
      <w:r w:rsidR="00C45F2A">
        <w:rPr>
          <w:rFonts w:ascii="Times New Roman" w:hAnsi="Times New Roman"/>
          <w:sz w:val="28"/>
          <w:szCs w:val="28"/>
        </w:rPr>
        <w:br/>
      </w:r>
      <w:r w:rsidRPr="00451E55">
        <w:rPr>
          <w:rFonts w:ascii="Times New Roman" w:hAnsi="Times New Roman"/>
          <w:sz w:val="28"/>
          <w:szCs w:val="28"/>
        </w:rPr>
        <w:t xml:space="preserve">и туристских), общежитий гостиничного типа, жилых помещений мотелей </w:t>
      </w:r>
      <w:r w:rsidR="00C45F2A">
        <w:rPr>
          <w:rFonts w:ascii="Times New Roman" w:hAnsi="Times New Roman"/>
          <w:sz w:val="28"/>
          <w:szCs w:val="28"/>
        </w:rPr>
        <w:br/>
      </w:r>
      <w:r w:rsidRPr="00451E55">
        <w:rPr>
          <w:rFonts w:ascii="Times New Roman" w:hAnsi="Times New Roman"/>
          <w:sz w:val="28"/>
          <w:szCs w:val="28"/>
        </w:rPr>
        <w:t>и кемпингов, оздоровительных учреждений (включая их спальные корпуса);</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колонии, тюрьмы, следственные изоляторы, казармы для заключенных, армейские казармы.</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Приватизированное и выкупленное гражданами жилье, не являющееся основными фондами организации, в </w:t>
      </w:r>
      <w:hyperlink r:id="rId67" w:history="1">
        <w:r w:rsidRPr="00451E55">
          <w:rPr>
            <w:rFonts w:ascii="Times New Roman" w:hAnsi="Times New Roman"/>
            <w:sz w:val="28"/>
            <w:szCs w:val="28"/>
          </w:rPr>
          <w:t>форме</w:t>
        </w:r>
      </w:hyperlink>
      <w:r w:rsidRPr="00451E55">
        <w:rPr>
          <w:rFonts w:ascii="Times New Roman" w:hAnsi="Times New Roman"/>
          <w:sz w:val="28"/>
          <w:szCs w:val="28"/>
        </w:rPr>
        <w:t xml:space="preserve"> не отражается.</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sidR="00C45F2A">
        <w:rPr>
          <w:rFonts w:ascii="Times New Roman" w:hAnsi="Times New Roman"/>
          <w:sz w:val="28"/>
          <w:szCs w:val="28"/>
        </w:rPr>
        <w:br/>
      </w:r>
      <w:r w:rsidRPr="00451E55">
        <w:rPr>
          <w:rFonts w:ascii="Times New Roman" w:hAnsi="Times New Roman"/>
          <w:sz w:val="28"/>
          <w:szCs w:val="28"/>
        </w:rPr>
        <w:t xml:space="preserve">и тому подобное) из данных по жилым зданиям должны быть исключены </w:t>
      </w:r>
      <w:r w:rsidR="00C45F2A">
        <w:rPr>
          <w:rFonts w:ascii="Times New Roman" w:hAnsi="Times New Roman"/>
          <w:sz w:val="28"/>
          <w:szCs w:val="28"/>
        </w:rPr>
        <w:br/>
      </w:r>
      <w:r w:rsidRPr="00451E55">
        <w:rPr>
          <w:rFonts w:ascii="Times New Roman" w:hAnsi="Times New Roman"/>
          <w:sz w:val="28"/>
          <w:szCs w:val="28"/>
        </w:rPr>
        <w:t xml:space="preserve">и показаны как относящиеся к нежилым зданиям по </w:t>
      </w:r>
      <w:hyperlink r:id="rId68" w:history="1">
        <w:r w:rsidRPr="00451E55">
          <w:rPr>
            <w:rFonts w:ascii="Times New Roman" w:hAnsi="Times New Roman"/>
            <w:sz w:val="28"/>
            <w:szCs w:val="28"/>
          </w:rPr>
          <w:t>строкам 01</w:t>
        </w:r>
      </w:hyperlink>
      <w:r w:rsidRPr="00451E55">
        <w:rPr>
          <w:rFonts w:ascii="Times New Roman" w:hAnsi="Times New Roman"/>
          <w:sz w:val="28"/>
          <w:szCs w:val="28"/>
        </w:rPr>
        <w:t xml:space="preserve">, </w:t>
      </w:r>
      <w:hyperlink r:id="rId69" w:history="1">
        <w:r w:rsidRPr="00451E55">
          <w:rPr>
            <w:rFonts w:ascii="Times New Roman" w:hAnsi="Times New Roman"/>
            <w:sz w:val="28"/>
            <w:szCs w:val="28"/>
          </w:rPr>
          <w:t>02</w:t>
        </w:r>
      </w:hyperlink>
      <w:r w:rsidR="00C45F2A">
        <w:rPr>
          <w:rFonts w:ascii="Times New Roman" w:hAnsi="Times New Roman"/>
          <w:sz w:val="28"/>
          <w:szCs w:val="28"/>
        </w:rPr>
        <w:br/>
      </w:r>
      <w:r w:rsidRPr="00451E55">
        <w:rPr>
          <w:rFonts w:ascii="Times New Roman" w:hAnsi="Times New Roman"/>
          <w:sz w:val="28"/>
          <w:szCs w:val="28"/>
        </w:rPr>
        <w:t>и по строкам, соответствующим их принадлежности к соответствующему виду деятельности.</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Данные по сооружениям учитываются по </w:t>
      </w:r>
      <w:hyperlink r:id="rId70" w:history="1">
        <w:r w:rsidRPr="00F27D62">
          <w:rPr>
            <w:rFonts w:ascii="Times New Roman" w:hAnsi="Times New Roman"/>
            <w:sz w:val="28"/>
            <w:szCs w:val="28"/>
          </w:rPr>
          <w:t>строке 04</w:t>
        </w:r>
      </w:hyperlink>
      <w:r w:rsidRPr="00451E55">
        <w:rPr>
          <w:rFonts w:ascii="Times New Roman" w:hAnsi="Times New Roman"/>
          <w:sz w:val="28"/>
          <w:szCs w:val="28"/>
        </w:rPr>
        <w:t>.</w:t>
      </w:r>
    </w:p>
    <w:p w:rsidR="0077440A" w:rsidRPr="00451E55" w:rsidRDefault="0077440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1E55">
        <w:rPr>
          <w:rFonts w:ascii="Times New Roman" w:hAnsi="Times New Roman"/>
          <w:sz w:val="28"/>
          <w:szCs w:val="28"/>
        </w:rPr>
        <w:t xml:space="preserve">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sidR="00463EC4">
        <w:rPr>
          <w:rFonts w:ascii="Times New Roman" w:hAnsi="Times New Roman"/>
          <w:sz w:val="28"/>
          <w:szCs w:val="28"/>
        </w:rPr>
        <w:br/>
      </w:r>
      <w:r w:rsidRPr="00451E55">
        <w:rPr>
          <w:rFonts w:ascii="Times New Roman" w:hAnsi="Times New Roman"/>
          <w:sz w:val="28"/>
          <w:szCs w:val="28"/>
        </w:rPr>
        <w:t>и электропередачи; местные трубопроводы, шахты и сооружения для отдыха, развлечений и проведения досуга.</w:t>
      </w:r>
      <w:proofErr w:type="gramEnd"/>
    </w:p>
    <w:p w:rsidR="0077440A" w:rsidRPr="00451E55" w:rsidRDefault="0077440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Сооружения</w:t>
      </w:r>
      <w:proofErr w:type="gramStart"/>
      <w:r w:rsidR="00590E32">
        <w:rPr>
          <w:rFonts w:cs="Calibri"/>
          <w:sz w:val="28"/>
          <w:szCs w:val="28"/>
          <w:vertAlign w:val="superscript"/>
        </w:rPr>
        <w:t>1</w:t>
      </w:r>
      <w:proofErr w:type="gramEnd"/>
      <w:r w:rsidRPr="00451E55">
        <w:rPr>
          <w:rFonts w:ascii="Times New Roman" w:hAnsi="Times New Roman"/>
          <w:sz w:val="28"/>
          <w:szCs w:val="28"/>
        </w:rPr>
        <w:t xml:space="preserve">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w:t>
      </w:r>
      <w:r w:rsidRPr="00451E55">
        <w:rPr>
          <w:rFonts w:ascii="Times New Roman" w:hAnsi="Times New Roman"/>
          <w:sz w:val="28"/>
          <w:szCs w:val="28"/>
        </w:rPr>
        <w:lastRenderedPageBreak/>
        <w:t>сооружений.</w:t>
      </w:r>
    </w:p>
    <w:p w:rsidR="0077440A" w:rsidRPr="00451E55" w:rsidRDefault="0077440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sidR="00C45F2A">
        <w:rPr>
          <w:rFonts w:ascii="Times New Roman" w:hAnsi="Times New Roman"/>
          <w:sz w:val="28"/>
          <w:szCs w:val="28"/>
        </w:rPr>
        <w:br/>
      </w:r>
      <w:r w:rsidRPr="00451E55">
        <w:rPr>
          <w:rFonts w:ascii="Times New Roman" w:hAnsi="Times New Roman"/>
          <w:sz w:val="28"/>
          <w:szCs w:val="28"/>
        </w:rPr>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5E5806" w:rsidRPr="00451E55" w:rsidRDefault="005E5806"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5E5806" w:rsidRPr="00451E55" w:rsidRDefault="005E5806"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1E55">
        <w:rPr>
          <w:rFonts w:ascii="Times New Roman" w:hAnsi="Times New Roman"/>
          <w:sz w:val="28"/>
          <w:szCs w:val="28"/>
        </w:rPr>
        <w:t xml:space="preserve">В частности, нефтяная скважина включает вышку и обсадные трубы; плотина включает тело плотины, фильтры и дренажи, шпунты </w:t>
      </w:r>
      <w:r w:rsidR="00C45F2A">
        <w:rPr>
          <w:rFonts w:ascii="Times New Roman" w:hAnsi="Times New Roman"/>
          <w:sz w:val="28"/>
          <w:szCs w:val="28"/>
        </w:rPr>
        <w:br/>
      </w:r>
      <w:r w:rsidRPr="00451E55">
        <w:rPr>
          <w:rFonts w:ascii="Times New Roman" w:hAnsi="Times New Roman"/>
          <w:sz w:val="28"/>
          <w:szCs w:val="28"/>
        </w:rPr>
        <w:t>и цементационные завесы, водоспуски и водосливы с металлическими конструкциями, крепления откосов, автодороги по телу плотины, мос</w:t>
      </w:r>
      <w:r w:rsidR="00895661" w:rsidRPr="00451E55">
        <w:rPr>
          <w:rFonts w:ascii="Times New Roman" w:hAnsi="Times New Roman"/>
          <w:sz w:val="28"/>
          <w:szCs w:val="28"/>
        </w:rPr>
        <w:t>тики, площадки, ограждения и другое</w:t>
      </w:r>
      <w:r w:rsidRPr="00451E55">
        <w:rPr>
          <w:rFonts w:ascii="Times New Roman" w:hAnsi="Times New Roman"/>
          <w:sz w:val="28"/>
          <w:szCs w:val="28"/>
        </w:rPr>
        <w:t>; эстакада включает фундамент, опоры, пролетные строения, настил, пути по эстакаде, ограждения;</w:t>
      </w:r>
      <w:proofErr w:type="gramEnd"/>
      <w:r w:rsidRPr="00451E55">
        <w:rPr>
          <w:rFonts w:ascii="Times New Roman" w:hAnsi="Times New Roman"/>
          <w:sz w:val="28"/>
          <w:szCs w:val="28"/>
        </w:rPr>
        <w:t xml:space="preserve"> мо</w:t>
      </w:r>
      <w:proofErr w:type="gramStart"/>
      <w:r w:rsidRPr="00451E55">
        <w:rPr>
          <w:rFonts w:ascii="Times New Roman" w:hAnsi="Times New Roman"/>
          <w:sz w:val="28"/>
          <w:szCs w:val="28"/>
        </w:rPr>
        <w:t>ст вкл</w:t>
      </w:r>
      <w:proofErr w:type="gramEnd"/>
      <w:r w:rsidRPr="00451E55">
        <w:rPr>
          <w:rFonts w:ascii="Times New Roman" w:hAnsi="Times New Roman"/>
          <w:sz w:val="28"/>
          <w:szCs w:val="28"/>
        </w:rPr>
        <w:t xml:space="preserve">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sidR="00C45F2A">
        <w:rPr>
          <w:rFonts w:ascii="Times New Roman" w:hAnsi="Times New Roman"/>
          <w:sz w:val="28"/>
          <w:szCs w:val="28"/>
        </w:rPr>
        <w:br/>
      </w:r>
      <w:r w:rsidRPr="00451E55">
        <w:rPr>
          <w:rFonts w:ascii="Times New Roman" w:hAnsi="Times New Roman"/>
          <w:sz w:val="28"/>
          <w:szCs w:val="28"/>
        </w:rPr>
        <w:t>и обстан</w:t>
      </w:r>
      <w:r w:rsidR="00895661" w:rsidRPr="00451E55">
        <w:rPr>
          <w:rFonts w:ascii="Times New Roman" w:hAnsi="Times New Roman"/>
          <w:sz w:val="28"/>
          <w:szCs w:val="28"/>
        </w:rPr>
        <w:t>овку дороги (дорожные знаки и тому подобное</w:t>
      </w:r>
      <w:r w:rsidRPr="00451E55">
        <w:rPr>
          <w:rFonts w:ascii="Times New Roman" w:hAnsi="Times New Roman"/>
          <w:sz w:val="28"/>
          <w:szCs w:val="28"/>
        </w:rPr>
        <w:t>), другие от</w:t>
      </w:r>
      <w:r w:rsidR="0032290D">
        <w:rPr>
          <w:rFonts w:ascii="Times New Roman" w:hAnsi="Times New Roman"/>
          <w:sz w:val="28"/>
          <w:szCs w:val="28"/>
        </w:rPr>
        <w:t xml:space="preserve">носящиеся </w:t>
      </w:r>
      <w:r w:rsidR="00C45F2A">
        <w:rPr>
          <w:rFonts w:ascii="Times New Roman" w:hAnsi="Times New Roman"/>
          <w:sz w:val="28"/>
          <w:szCs w:val="28"/>
        </w:rPr>
        <w:br/>
      </w:r>
      <w:r w:rsidR="0032290D">
        <w:rPr>
          <w:rFonts w:ascii="Times New Roman" w:hAnsi="Times New Roman"/>
          <w:sz w:val="28"/>
          <w:szCs w:val="28"/>
        </w:rPr>
        <w:t xml:space="preserve">к дороге сооружения </w:t>
      </w:r>
      <w:r w:rsidR="00B7793D">
        <w:rPr>
          <w:rFonts w:ascii="Times New Roman" w:hAnsi="Times New Roman"/>
          <w:sz w:val="28"/>
          <w:szCs w:val="28"/>
        </w:rPr>
        <w:t xml:space="preserve">– </w:t>
      </w:r>
      <w:r w:rsidRPr="00451E55">
        <w:rPr>
          <w:rFonts w:ascii="Times New Roman" w:hAnsi="Times New Roman"/>
          <w:sz w:val="28"/>
          <w:szCs w:val="28"/>
        </w:rPr>
        <w:t>ограждения, сходы, водосливы, кюветы, мосты длиной не более 10 м.</w:t>
      </w:r>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1E55">
        <w:rPr>
          <w:rFonts w:ascii="Times New Roman" w:hAnsi="Times New Roman"/>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rsidR="008D1A8A" w:rsidRPr="00451E55">
        <w:rPr>
          <w:rFonts w:ascii="Times New Roman" w:hAnsi="Times New Roman"/>
          <w:sz w:val="28"/>
          <w:szCs w:val="28"/>
        </w:rPr>
        <w:t>,</w:t>
      </w:r>
      <w:r w:rsidR="008D1A8A" w:rsidRPr="00451E55">
        <w:t xml:space="preserve"> </w:t>
      </w:r>
      <w:r w:rsidR="008D1A8A" w:rsidRPr="00451E55">
        <w:rPr>
          <w:rFonts w:ascii="Times New Roman" w:hAnsi="Times New Roman"/>
          <w:sz w:val="28"/>
          <w:szCs w:val="28"/>
        </w:rPr>
        <w:t xml:space="preserve">а также памятники истории и культуры, например, специальные мемориальные сооружения и знаки (обелиски, стелы, скульптуры, портреты </w:t>
      </w:r>
      <w:r w:rsidR="00C45F2A">
        <w:rPr>
          <w:rFonts w:ascii="Times New Roman" w:hAnsi="Times New Roman"/>
          <w:sz w:val="28"/>
          <w:szCs w:val="28"/>
        </w:rPr>
        <w:br/>
      </w:r>
      <w:r w:rsidR="008D1A8A" w:rsidRPr="00451E55">
        <w:rPr>
          <w:rFonts w:ascii="Times New Roman" w:hAnsi="Times New Roman"/>
          <w:sz w:val="28"/>
          <w:szCs w:val="28"/>
        </w:rPr>
        <w:t>и композиции, некрополи, отдельные могилы, надгробия</w:t>
      </w:r>
      <w:r w:rsidR="00895661" w:rsidRPr="00451E55">
        <w:rPr>
          <w:rFonts w:ascii="Times New Roman" w:hAnsi="Times New Roman"/>
          <w:sz w:val="28"/>
          <w:szCs w:val="28"/>
        </w:rPr>
        <w:t xml:space="preserve"> и другое</w:t>
      </w:r>
      <w:r w:rsidR="008D1A8A" w:rsidRPr="00451E55">
        <w:rPr>
          <w:rFonts w:ascii="Times New Roman" w:hAnsi="Times New Roman"/>
          <w:sz w:val="28"/>
          <w:szCs w:val="28"/>
        </w:rPr>
        <w:t>)</w:t>
      </w:r>
      <w:r w:rsidR="00895661" w:rsidRPr="00451E55">
        <w:rPr>
          <w:rFonts w:ascii="Times New Roman" w:hAnsi="Times New Roman"/>
          <w:sz w:val="28"/>
          <w:szCs w:val="28"/>
        </w:rPr>
        <w:t>.</w:t>
      </w:r>
      <w:proofErr w:type="gramEnd"/>
    </w:p>
    <w:p w:rsidR="007B602A"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Поскольку земля в статистическом учете не относится к основным фондам, она в стоимость зданий и сооружений не включается.</w:t>
      </w:r>
    </w:p>
    <w:p w:rsidR="008436D2" w:rsidRPr="00451E55" w:rsidRDefault="007B602A" w:rsidP="00450B31">
      <w:pPr>
        <w:autoSpaceDE w:val="0"/>
        <w:autoSpaceDN w:val="0"/>
        <w:adjustRightInd w:val="0"/>
        <w:spacing w:after="0" w:line="360" w:lineRule="auto"/>
        <w:ind w:firstLine="709"/>
        <w:jc w:val="both"/>
        <w:rPr>
          <w:rFonts w:ascii="Times New Roman" w:hAnsi="Times New Roman"/>
          <w:sz w:val="28"/>
          <w:szCs w:val="28"/>
        </w:rPr>
      </w:pPr>
      <w:r w:rsidRPr="00F27D62">
        <w:rPr>
          <w:rFonts w:ascii="Times New Roman" w:hAnsi="Times New Roman"/>
          <w:sz w:val="28"/>
          <w:szCs w:val="28"/>
        </w:rPr>
        <w:t xml:space="preserve">По </w:t>
      </w:r>
      <w:r w:rsidR="008436D2" w:rsidRPr="00F27D62">
        <w:rPr>
          <w:rFonts w:ascii="Times New Roman" w:hAnsi="Times New Roman"/>
          <w:sz w:val="28"/>
          <w:szCs w:val="28"/>
        </w:rPr>
        <w:t xml:space="preserve">строке </w:t>
      </w:r>
      <w:hyperlink r:id="rId71" w:history="1">
        <w:r w:rsidR="008436D2" w:rsidRPr="00F27D62">
          <w:rPr>
            <w:rFonts w:ascii="Times New Roman" w:hAnsi="Times New Roman"/>
            <w:sz w:val="28"/>
            <w:szCs w:val="28"/>
          </w:rPr>
          <w:t>05</w:t>
        </w:r>
      </w:hyperlink>
      <w:r w:rsidRPr="00451E55">
        <w:t xml:space="preserve"> </w:t>
      </w:r>
      <w:r w:rsidR="008436D2" w:rsidRPr="00451E55">
        <w:rPr>
          <w:rFonts w:ascii="Times New Roman" w:hAnsi="Times New Roman"/>
          <w:sz w:val="28"/>
          <w:szCs w:val="28"/>
        </w:rPr>
        <w:t xml:space="preserve">учитываются машины, </w:t>
      </w:r>
      <w:r w:rsidRPr="00451E55">
        <w:rPr>
          <w:rFonts w:ascii="Times New Roman" w:hAnsi="Times New Roman"/>
          <w:sz w:val="28"/>
          <w:szCs w:val="28"/>
        </w:rPr>
        <w:t>оборудование</w:t>
      </w:r>
      <w:r w:rsidR="008436D2" w:rsidRPr="00451E55">
        <w:rPr>
          <w:rFonts w:ascii="Times New Roman" w:hAnsi="Times New Roman"/>
          <w:sz w:val="28"/>
          <w:szCs w:val="28"/>
        </w:rPr>
        <w:t xml:space="preserve"> и транспортные средства</w:t>
      </w:r>
      <w:r w:rsidRPr="00451E55">
        <w:rPr>
          <w:rFonts w:ascii="Times New Roman" w:hAnsi="Times New Roman"/>
          <w:sz w:val="28"/>
          <w:szCs w:val="28"/>
        </w:rPr>
        <w:t xml:space="preserve">, </w:t>
      </w:r>
      <w:r w:rsidRPr="00F27D62">
        <w:rPr>
          <w:rFonts w:ascii="Times New Roman" w:hAnsi="Times New Roman"/>
          <w:sz w:val="28"/>
          <w:szCs w:val="28"/>
        </w:rPr>
        <w:t xml:space="preserve">в </w:t>
      </w:r>
      <w:hyperlink r:id="rId72" w:history="1">
        <w:r w:rsidRPr="00F27D62">
          <w:rPr>
            <w:rFonts w:ascii="Times New Roman" w:hAnsi="Times New Roman"/>
            <w:sz w:val="28"/>
            <w:szCs w:val="28"/>
          </w:rPr>
          <w:t>строке 0</w:t>
        </w:r>
      </w:hyperlink>
      <w:r w:rsidR="008436D2" w:rsidRPr="00F27D62">
        <w:rPr>
          <w:rFonts w:ascii="Times New Roman" w:hAnsi="Times New Roman"/>
          <w:sz w:val="28"/>
          <w:szCs w:val="28"/>
        </w:rPr>
        <w:t>6</w:t>
      </w:r>
      <w:r w:rsidR="008436D2" w:rsidRPr="00451E55">
        <w:rPr>
          <w:rFonts w:ascii="Times New Roman" w:hAnsi="Times New Roman"/>
          <w:b/>
          <w:sz w:val="28"/>
          <w:szCs w:val="28"/>
        </w:rPr>
        <w:t xml:space="preserve"> </w:t>
      </w:r>
      <w:r w:rsidR="008436D2" w:rsidRPr="00451E55">
        <w:rPr>
          <w:rFonts w:ascii="Times New Roman" w:hAnsi="Times New Roman"/>
          <w:sz w:val="28"/>
          <w:szCs w:val="28"/>
        </w:rPr>
        <w:t>из их состава выделяются транспортные средства.</w:t>
      </w:r>
    </w:p>
    <w:p w:rsidR="008436D2" w:rsidRPr="00451E55" w:rsidRDefault="008436D2" w:rsidP="00450B31">
      <w:pPr>
        <w:autoSpaceDE w:val="0"/>
        <w:autoSpaceDN w:val="0"/>
        <w:adjustRightInd w:val="0"/>
        <w:spacing w:after="0" w:line="360" w:lineRule="auto"/>
        <w:ind w:firstLine="709"/>
        <w:jc w:val="both"/>
        <w:rPr>
          <w:rFonts w:ascii="Times New Roman" w:hAnsi="Times New Roman"/>
          <w:sz w:val="28"/>
          <w:szCs w:val="28"/>
        </w:rPr>
      </w:pPr>
      <w:proofErr w:type="gramStart"/>
      <w:r w:rsidRPr="00451E55">
        <w:rPr>
          <w:rFonts w:ascii="Times New Roman" w:hAnsi="Times New Roman"/>
          <w:sz w:val="28"/>
          <w:szCs w:val="28"/>
        </w:rPr>
        <w:lastRenderedPageBreak/>
        <w:t xml:space="preserve">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w:t>
      </w:r>
      <w:r w:rsidR="00C45F2A">
        <w:rPr>
          <w:rFonts w:ascii="Times New Roman" w:hAnsi="Times New Roman"/>
          <w:sz w:val="28"/>
          <w:szCs w:val="28"/>
        </w:rPr>
        <w:br/>
      </w:r>
      <w:r w:rsidRPr="00451E55">
        <w:rPr>
          <w:rFonts w:ascii="Times New Roman" w:hAnsi="Times New Roman"/>
          <w:sz w:val="28"/>
          <w:szCs w:val="28"/>
        </w:rPr>
        <w:t>и полуприцепы);</w:t>
      </w:r>
      <w:proofErr w:type="gramEnd"/>
      <w:r w:rsidRPr="00451E55">
        <w:rPr>
          <w:rFonts w:ascii="Times New Roman" w:hAnsi="Times New Roman"/>
          <w:sz w:val="28"/>
          <w:szCs w:val="28"/>
        </w:rPr>
        <w:t xml:space="preserve">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w:t>
      </w:r>
      <w:proofErr w:type="gramStart"/>
      <w:r w:rsidRPr="00451E55">
        <w:rPr>
          <w:rFonts w:ascii="Times New Roman" w:hAnsi="Times New Roman"/>
          <w:sz w:val="28"/>
          <w:szCs w:val="28"/>
        </w:rPr>
        <w:t>о-</w:t>
      </w:r>
      <w:proofErr w:type="gramEnd"/>
      <w:r w:rsidRPr="00451E55">
        <w:rPr>
          <w:rFonts w:ascii="Times New Roman" w:hAnsi="Times New Roman"/>
          <w:sz w:val="28"/>
          <w:szCs w:val="28"/>
        </w:rPr>
        <w:t xml:space="preserve">, </w:t>
      </w:r>
      <w:proofErr w:type="spellStart"/>
      <w:r w:rsidRPr="00451E55">
        <w:rPr>
          <w:rFonts w:ascii="Times New Roman" w:hAnsi="Times New Roman"/>
          <w:sz w:val="28"/>
          <w:szCs w:val="28"/>
        </w:rPr>
        <w:t>цементо</w:t>
      </w:r>
      <w:proofErr w:type="spellEnd"/>
      <w:r w:rsidRPr="00451E55">
        <w:rPr>
          <w:rFonts w:ascii="Times New Roman" w:hAnsi="Times New Roman"/>
          <w:sz w:val="28"/>
          <w:szCs w:val="28"/>
        </w:rPr>
        <w:t>-, муковозы).</w:t>
      </w:r>
    </w:p>
    <w:p w:rsidR="008436D2" w:rsidRPr="00451E55" w:rsidRDefault="008436D2" w:rsidP="00450B31">
      <w:pPr>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Трубопроводы </w:t>
      </w:r>
      <w:r w:rsidR="00463EC4">
        <w:rPr>
          <w:rFonts w:ascii="Times New Roman" w:hAnsi="Times New Roman"/>
          <w:sz w:val="28"/>
          <w:szCs w:val="28"/>
        </w:rPr>
        <w:t>различного назначения относятся</w:t>
      </w:r>
      <w:r w:rsidRPr="00451E55">
        <w:rPr>
          <w:rFonts w:ascii="Times New Roman" w:hAnsi="Times New Roman"/>
          <w:sz w:val="28"/>
          <w:szCs w:val="28"/>
        </w:rPr>
        <w:t xml:space="preserve"> согласно ОКОФ </w:t>
      </w:r>
      <w:r w:rsidR="00C45F2A">
        <w:rPr>
          <w:rFonts w:ascii="Times New Roman" w:hAnsi="Times New Roman"/>
          <w:sz w:val="28"/>
          <w:szCs w:val="28"/>
        </w:rPr>
        <w:br/>
      </w:r>
      <w:r w:rsidRPr="00451E55">
        <w:rPr>
          <w:rFonts w:ascii="Times New Roman" w:hAnsi="Times New Roman"/>
          <w:sz w:val="28"/>
          <w:szCs w:val="28"/>
        </w:rPr>
        <w:t>к сооружениям, а не к транспортным средствам.</w:t>
      </w:r>
    </w:p>
    <w:p w:rsidR="008436D2" w:rsidRPr="00451E55" w:rsidRDefault="008436D2" w:rsidP="00450B31">
      <w:pPr>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Согласно введению </w:t>
      </w:r>
      <w:r w:rsidR="00463EC4">
        <w:rPr>
          <w:rFonts w:ascii="Times New Roman" w:hAnsi="Times New Roman"/>
          <w:sz w:val="28"/>
          <w:szCs w:val="28"/>
        </w:rPr>
        <w:t>к ОКОФ а</w:t>
      </w:r>
      <w:r w:rsidRPr="00451E55">
        <w:rPr>
          <w:rFonts w:ascii="Times New Roman" w:hAnsi="Times New Roman"/>
          <w:sz w:val="28"/>
          <w:szCs w:val="28"/>
        </w:rPr>
        <w:t xml:space="preserve">втомобили и </w:t>
      </w:r>
      <w:proofErr w:type="gramStart"/>
      <w:r w:rsidRPr="00451E55">
        <w:rPr>
          <w:rFonts w:ascii="Times New Roman" w:hAnsi="Times New Roman"/>
          <w:sz w:val="28"/>
          <w:szCs w:val="28"/>
        </w:rPr>
        <w:t>прицепы</w:t>
      </w:r>
      <w:proofErr w:type="gramEnd"/>
      <w:r w:rsidRPr="00451E55">
        <w:rPr>
          <w:rFonts w:ascii="Times New Roman" w:hAnsi="Times New Roman"/>
          <w:sz w:val="28"/>
          <w:szCs w:val="28"/>
        </w:rPr>
        <w:t xml:space="preserve"> автомобильные </w:t>
      </w:r>
      <w:r w:rsidR="00C45F2A">
        <w:rPr>
          <w:rFonts w:ascii="Times New Roman" w:hAnsi="Times New Roman"/>
          <w:sz w:val="28"/>
          <w:szCs w:val="28"/>
        </w:rPr>
        <w:br/>
      </w:r>
      <w:r w:rsidRPr="00451E55">
        <w:rPr>
          <w:rFonts w:ascii="Times New Roman" w:hAnsi="Times New Roman"/>
          <w:sz w:val="28"/>
          <w:szCs w:val="28"/>
        </w:rPr>
        <w:t xml:space="preserve">и тракторные, вагоны железнодорожные специализированные </w:t>
      </w:r>
      <w:r w:rsidR="00C45F2A">
        <w:rPr>
          <w:rFonts w:ascii="Times New Roman" w:hAnsi="Times New Roman"/>
          <w:sz w:val="28"/>
          <w:szCs w:val="28"/>
        </w:rPr>
        <w:br/>
      </w:r>
      <w:r w:rsidRPr="00451E55">
        <w:rPr>
          <w:rFonts w:ascii="Times New Roman" w:hAnsi="Times New Roman"/>
          <w:sz w:val="28"/>
          <w:szCs w:val="28"/>
        </w:rPr>
        <w:t xml:space="preserve">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подобное), считаются передвижными предприятиями соответствующего назначения, </w:t>
      </w:r>
      <w:r w:rsidR="0099566E">
        <w:rPr>
          <w:rFonts w:ascii="Times New Roman" w:hAnsi="Times New Roman"/>
          <w:sz w:val="28"/>
          <w:szCs w:val="28"/>
        </w:rPr>
        <w:br/>
      </w:r>
      <w:r w:rsidRPr="00451E55">
        <w:rPr>
          <w:rFonts w:ascii="Times New Roman" w:hAnsi="Times New Roman"/>
          <w:sz w:val="28"/>
          <w:szCs w:val="28"/>
        </w:rPr>
        <w:t xml:space="preserve">а не транспортными средствами, и учитываются как здания (по аналогии </w:t>
      </w:r>
      <w:r w:rsidR="00C45F2A">
        <w:rPr>
          <w:rFonts w:ascii="Times New Roman" w:hAnsi="Times New Roman"/>
          <w:sz w:val="28"/>
          <w:szCs w:val="28"/>
        </w:rPr>
        <w:br/>
      </w:r>
      <w:r w:rsidRPr="00451E55">
        <w:rPr>
          <w:rFonts w:ascii="Times New Roman" w:hAnsi="Times New Roman"/>
          <w:sz w:val="28"/>
          <w:szCs w:val="28"/>
        </w:rPr>
        <w:t>с соответствующими стационарными предприятиями) и оборудование.</w:t>
      </w:r>
    </w:p>
    <w:p w:rsidR="008436D2" w:rsidRDefault="008436D2" w:rsidP="00450B31">
      <w:pPr>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lastRenderedPageBreak/>
        <w:t xml:space="preserve">Например, машины бурильно-крановые на тракторах и на </w:t>
      </w:r>
      <w:proofErr w:type="spellStart"/>
      <w:r w:rsidRPr="00451E55">
        <w:rPr>
          <w:rFonts w:ascii="Times New Roman" w:hAnsi="Times New Roman"/>
          <w:sz w:val="28"/>
          <w:szCs w:val="28"/>
        </w:rPr>
        <w:t>автошасси</w:t>
      </w:r>
      <w:proofErr w:type="spellEnd"/>
      <w:r w:rsidRPr="00451E55">
        <w:rPr>
          <w:rFonts w:ascii="Times New Roman" w:hAnsi="Times New Roman"/>
          <w:sz w:val="28"/>
          <w:szCs w:val="28"/>
        </w:rPr>
        <w:t>, машины и оборудование для коммунального хозяйства, включая автомашины специальные для коммунального хозяйства</w:t>
      </w:r>
      <w:r w:rsidR="00463EC4">
        <w:rPr>
          <w:rFonts w:ascii="Times New Roman" w:hAnsi="Times New Roman"/>
          <w:sz w:val="28"/>
          <w:szCs w:val="28"/>
        </w:rPr>
        <w:t>,</w:t>
      </w:r>
      <w:r w:rsidRPr="00451E55">
        <w:rPr>
          <w:rFonts w:ascii="Times New Roman" w:hAnsi="Times New Roman"/>
          <w:sz w:val="28"/>
          <w:szCs w:val="28"/>
        </w:rPr>
        <w:t xml:space="preserve"> и машины пожарные относятся по ОКОФ к машинам и оборудованию (коды 330.28.92.12.130 и 330.29.10.59.140), а не к транспортным средствам.</w:t>
      </w:r>
    </w:p>
    <w:p w:rsidR="00BA0CA0" w:rsidRPr="00451E55" w:rsidRDefault="00374183" w:rsidP="00884397">
      <w:pPr>
        <w:autoSpaceDE w:val="0"/>
        <w:autoSpaceDN w:val="0"/>
        <w:adjustRightInd w:val="0"/>
        <w:spacing w:after="0" w:line="360" w:lineRule="auto"/>
        <w:ind w:firstLine="709"/>
        <w:jc w:val="both"/>
        <w:rPr>
          <w:rFonts w:ascii="Times New Roman" w:hAnsi="Times New Roman"/>
          <w:sz w:val="28"/>
          <w:szCs w:val="28"/>
        </w:rPr>
      </w:pPr>
      <w:r w:rsidRPr="00F27D62">
        <w:rPr>
          <w:rFonts w:ascii="Times New Roman" w:hAnsi="Times New Roman"/>
          <w:sz w:val="28"/>
          <w:szCs w:val="28"/>
        </w:rPr>
        <w:t>По строке 07</w:t>
      </w:r>
      <w:r w:rsidRPr="00451E55">
        <w:rPr>
          <w:rFonts w:ascii="Times New Roman" w:hAnsi="Times New Roman"/>
          <w:b/>
          <w:sz w:val="28"/>
          <w:szCs w:val="28"/>
        </w:rPr>
        <w:t xml:space="preserve"> </w:t>
      </w:r>
      <w:r w:rsidRPr="00451E55">
        <w:rPr>
          <w:rFonts w:ascii="Times New Roman" w:hAnsi="Times New Roman"/>
          <w:sz w:val="28"/>
          <w:szCs w:val="28"/>
        </w:rPr>
        <w:t>необходимо учитывать</w:t>
      </w:r>
      <w:r w:rsidR="00884397">
        <w:rPr>
          <w:rFonts w:ascii="Times New Roman" w:hAnsi="Times New Roman"/>
          <w:sz w:val="28"/>
          <w:szCs w:val="28"/>
        </w:rPr>
        <w:t xml:space="preserve"> информационное, компьютерное </w:t>
      </w:r>
      <w:r w:rsidR="00BC357B">
        <w:rPr>
          <w:rFonts w:ascii="Times New Roman" w:hAnsi="Times New Roman"/>
          <w:sz w:val="28"/>
          <w:szCs w:val="28"/>
        </w:rPr>
        <w:br/>
      </w:r>
      <w:r w:rsidR="007B602A" w:rsidRPr="00451E55">
        <w:rPr>
          <w:rFonts w:ascii="Times New Roman" w:hAnsi="Times New Roman"/>
          <w:sz w:val="28"/>
          <w:szCs w:val="28"/>
        </w:rPr>
        <w:t>и телекомм</w:t>
      </w:r>
      <w:r w:rsidR="00BA0CA0" w:rsidRPr="00451E55">
        <w:rPr>
          <w:rFonts w:ascii="Times New Roman" w:hAnsi="Times New Roman"/>
          <w:sz w:val="28"/>
          <w:szCs w:val="28"/>
        </w:rPr>
        <w:t xml:space="preserve">уникационное оборудование, к которому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w:t>
      </w:r>
      <w:r w:rsidR="00C45F2A">
        <w:rPr>
          <w:rFonts w:ascii="Times New Roman" w:hAnsi="Times New Roman"/>
          <w:sz w:val="28"/>
          <w:szCs w:val="28"/>
        </w:rPr>
        <w:br/>
      </w:r>
      <w:r w:rsidR="00BA0CA0" w:rsidRPr="00451E55">
        <w:rPr>
          <w:rFonts w:ascii="Times New Roman" w:hAnsi="Times New Roman"/>
          <w:sz w:val="28"/>
          <w:szCs w:val="28"/>
        </w:rPr>
        <w:t>и прочие компоненты, являющиеся частями этих машин и оборудования.</w:t>
      </w:r>
    </w:p>
    <w:p w:rsidR="007B602A" w:rsidRPr="00D715B8" w:rsidRDefault="00BA0CA0" w:rsidP="00450B31">
      <w:pPr>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К оборудованию </w:t>
      </w:r>
      <w:proofErr w:type="gramStart"/>
      <w:r w:rsidRPr="00451E55">
        <w:rPr>
          <w:rFonts w:ascii="Times New Roman" w:hAnsi="Times New Roman"/>
          <w:sz w:val="28"/>
          <w:szCs w:val="28"/>
        </w:rPr>
        <w:t>для</w:t>
      </w:r>
      <w:proofErr w:type="gramEnd"/>
      <w:r w:rsidRPr="00451E55">
        <w:rPr>
          <w:rFonts w:ascii="Times New Roman" w:hAnsi="Times New Roman"/>
          <w:sz w:val="28"/>
          <w:szCs w:val="28"/>
        </w:rPr>
        <w:t xml:space="preserve"> </w:t>
      </w:r>
      <w:proofErr w:type="gramStart"/>
      <w:r w:rsidRPr="00451E55">
        <w:rPr>
          <w:rFonts w:ascii="Times New Roman" w:hAnsi="Times New Roman"/>
          <w:sz w:val="28"/>
          <w:szCs w:val="28"/>
        </w:rPr>
        <w:t>ИКТ</w:t>
      </w:r>
      <w:proofErr w:type="gramEnd"/>
      <w:r w:rsidRPr="00451E55">
        <w:rPr>
          <w:rFonts w:ascii="Times New Roman" w:hAnsi="Times New Roman"/>
          <w:sz w:val="28"/>
          <w:szCs w:val="28"/>
        </w:rPr>
        <w:t xml:space="preserve"> также относятся различного типа вычислительные машины, включая вычислительные сети, самостоятельные устройства ввода-вывода данных, а т</w:t>
      </w:r>
      <w:r w:rsidR="00463EC4">
        <w:rPr>
          <w:rFonts w:ascii="Times New Roman" w:hAnsi="Times New Roman"/>
          <w:sz w:val="28"/>
          <w:szCs w:val="28"/>
        </w:rPr>
        <w:t>акже оборудование систем связи –</w:t>
      </w:r>
      <w:r w:rsidRPr="00451E55">
        <w:rPr>
          <w:rFonts w:ascii="Times New Roman" w:hAnsi="Times New Roman"/>
          <w:sz w:val="28"/>
          <w:szCs w:val="28"/>
        </w:rPr>
        <w:t xml:space="preserve"> передающая и приемная аппаратура для радиосвязи, радиовещания </w:t>
      </w:r>
      <w:r w:rsidR="00C45F2A">
        <w:rPr>
          <w:rFonts w:ascii="Times New Roman" w:hAnsi="Times New Roman"/>
          <w:sz w:val="28"/>
          <w:szCs w:val="28"/>
        </w:rPr>
        <w:br/>
      </w:r>
      <w:r w:rsidRPr="00451E55">
        <w:rPr>
          <w:rFonts w:ascii="Times New Roman" w:hAnsi="Times New Roman"/>
          <w:sz w:val="28"/>
          <w:szCs w:val="28"/>
        </w:rPr>
        <w:t>и телевидения, аппаратура электросвязи.</w:t>
      </w:r>
      <w:r w:rsidR="00374183" w:rsidRPr="00451E55">
        <w:rPr>
          <w:rFonts w:ascii="Times New Roman" w:hAnsi="Times New Roman"/>
          <w:sz w:val="28"/>
          <w:szCs w:val="28"/>
        </w:rPr>
        <w:t xml:space="preserve"> По данной строке отражается оборудование, относящееся к группировке </w:t>
      </w:r>
      <w:r w:rsidR="00374183" w:rsidRPr="00F27D62">
        <w:rPr>
          <w:rFonts w:ascii="Times New Roman" w:hAnsi="Times New Roman"/>
          <w:sz w:val="28"/>
          <w:szCs w:val="28"/>
        </w:rPr>
        <w:t xml:space="preserve">ОКОФ </w:t>
      </w:r>
      <w:r w:rsidR="00374183" w:rsidRPr="00D715B8">
        <w:rPr>
          <w:rFonts w:ascii="Times New Roman" w:hAnsi="Times New Roman"/>
          <w:sz w:val="28"/>
          <w:szCs w:val="28"/>
        </w:rPr>
        <w:t>320.</w:t>
      </w:r>
    </w:p>
    <w:p w:rsidR="009D51A8" w:rsidRPr="00451E5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F27D62">
        <w:rPr>
          <w:rFonts w:ascii="Times New Roman" w:hAnsi="Times New Roman"/>
          <w:sz w:val="28"/>
          <w:szCs w:val="28"/>
        </w:rPr>
        <w:t xml:space="preserve">По строке 08 </w:t>
      </w:r>
      <w:r w:rsidRPr="00451E55">
        <w:rPr>
          <w:rFonts w:ascii="Times New Roman" w:hAnsi="Times New Roman"/>
          <w:sz w:val="28"/>
          <w:szCs w:val="28"/>
        </w:rPr>
        <w:t>уч</w:t>
      </w:r>
      <w:r w:rsidR="00BA0CA0" w:rsidRPr="00451E55">
        <w:rPr>
          <w:rFonts w:ascii="Times New Roman" w:hAnsi="Times New Roman"/>
          <w:sz w:val="28"/>
          <w:szCs w:val="28"/>
        </w:rPr>
        <w:t>итыва</w:t>
      </w:r>
      <w:r w:rsidR="00374183" w:rsidRPr="00451E55">
        <w:rPr>
          <w:rFonts w:ascii="Times New Roman" w:hAnsi="Times New Roman"/>
          <w:sz w:val="28"/>
          <w:szCs w:val="28"/>
        </w:rPr>
        <w:t>ются прочие машины и оборудование, включая хозяйственный инвентарь, и другие объекты</w:t>
      </w:r>
      <w:r w:rsidR="00BA0CA0" w:rsidRPr="00451E55">
        <w:rPr>
          <w:rFonts w:ascii="Times New Roman" w:hAnsi="Times New Roman"/>
          <w:sz w:val="28"/>
          <w:szCs w:val="28"/>
        </w:rPr>
        <w:t xml:space="preserve">. </w:t>
      </w:r>
      <w:proofErr w:type="gramStart"/>
      <w:r w:rsidR="009D51A8" w:rsidRPr="00451E55">
        <w:rPr>
          <w:rFonts w:ascii="Times New Roman" w:hAnsi="Times New Roman"/>
          <w:sz w:val="28"/>
          <w:szCs w:val="28"/>
        </w:rPr>
        <w:t xml:space="preserve">К ним относится оборудование, </w:t>
      </w:r>
      <w:r w:rsidR="00C45F2A">
        <w:rPr>
          <w:rFonts w:ascii="Times New Roman" w:hAnsi="Times New Roman"/>
          <w:sz w:val="28"/>
          <w:szCs w:val="28"/>
        </w:rPr>
        <w:br/>
      </w:r>
      <w:r w:rsidR="009D51A8" w:rsidRPr="00451E55">
        <w:rPr>
          <w:rFonts w:ascii="Times New Roman" w:hAnsi="Times New Roman"/>
          <w:sz w:val="28"/>
          <w:szCs w:val="28"/>
        </w:rPr>
        <w:t xml:space="preserve">не относящееся к информационному, компьютерному </w:t>
      </w:r>
      <w:r w:rsidR="00025190">
        <w:rPr>
          <w:rFonts w:ascii="Times New Roman" w:hAnsi="Times New Roman"/>
          <w:sz w:val="28"/>
          <w:szCs w:val="28"/>
        </w:rPr>
        <w:br/>
      </w:r>
      <w:r w:rsidR="009D51A8" w:rsidRPr="00451E55">
        <w:rPr>
          <w:rFonts w:ascii="Times New Roman" w:hAnsi="Times New Roman"/>
          <w:sz w:val="28"/>
          <w:szCs w:val="28"/>
        </w:rP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sidR="00025190">
        <w:rPr>
          <w:rFonts w:ascii="Times New Roman" w:hAnsi="Times New Roman"/>
          <w:sz w:val="28"/>
          <w:szCs w:val="28"/>
        </w:rPr>
        <w:br/>
      </w:r>
      <w:r w:rsidR="009D51A8" w:rsidRPr="00451E55">
        <w:rPr>
          <w:rFonts w:ascii="Times New Roman" w:hAnsi="Times New Roman"/>
          <w:sz w:val="28"/>
          <w:szCs w:val="28"/>
        </w:rPr>
        <w:t xml:space="preserve">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roofErr w:type="gramEnd"/>
    </w:p>
    <w:p w:rsidR="009D51A8" w:rsidRDefault="009D51A8" w:rsidP="00450B31">
      <w:pPr>
        <w:autoSpaceDE w:val="0"/>
        <w:autoSpaceDN w:val="0"/>
        <w:adjustRightInd w:val="0"/>
        <w:spacing w:after="0" w:line="360" w:lineRule="auto"/>
        <w:ind w:firstLine="709"/>
        <w:jc w:val="both"/>
        <w:rPr>
          <w:rFonts w:ascii="Times New Roman" w:hAnsi="Times New Roman"/>
          <w:b/>
          <w:sz w:val="28"/>
          <w:szCs w:val="28"/>
        </w:rPr>
      </w:pPr>
      <w:r w:rsidRPr="00451E55">
        <w:rPr>
          <w:rFonts w:ascii="Times New Roman" w:hAnsi="Times New Roman"/>
          <w:sz w:val="28"/>
          <w:szCs w:val="28"/>
        </w:rPr>
        <w:t xml:space="preserve">К производственному и хозяйственному инвентарю относятся, </w:t>
      </w:r>
      <w:r w:rsidR="00025190">
        <w:rPr>
          <w:rFonts w:ascii="Times New Roman" w:hAnsi="Times New Roman"/>
          <w:sz w:val="28"/>
          <w:szCs w:val="28"/>
        </w:rPr>
        <w:br/>
      </w:r>
      <w:r w:rsidRPr="00451E55">
        <w:rPr>
          <w:rFonts w:ascii="Times New Roman" w:hAnsi="Times New Roman"/>
          <w:sz w:val="28"/>
          <w:szCs w:val="28"/>
        </w:rPr>
        <w:t>в частности, объекты детских игровых площадок, скамьи, не являющиеся сооружениями (установленными на фундаментах</w:t>
      </w:r>
      <w:r w:rsidR="009435F3" w:rsidRPr="00451E55">
        <w:rPr>
          <w:rFonts w:ascii="Times New Roman" w:hAnsi="Times New Roman"/>
          <w:sz w:val="28"/>
          <w:szCs w:val="28"/>
        </w:rPr>
        <w:t xml:space="preserve"> или иным способом прочно связанными с землей</w:t>
      </w:r>
      <w:r w:rsidRPr="00451E55">
        <w:rPr>
          <w:rFonts w:ascii="Times New Roman" w:hAnsi="Times New Roman"/>
          <w:sz w:val="28"/>
          <w:szCs w:val="28"/>
        </w:rPr>
        <w:t xml:space="preserve">), мебель и так далее. По данной строке отражаются объекты основных фондов, относящиеся к группировке </w:t>
      </w:r>
      <w:r w:rsidRPr="00F27D62">
        <w:rPr>
          <w:rFonts w:ascii="Times New Roman" w:hAnsi="Times New Roman"/>
          <w:sz w:val="28"/>
          <w:szCs w:val="28"/>
        </w:rPr>
        <w:t>ОКОФ 330.</w:t>
      </w:r>
    </w:p>
    <w:p w:rsidR="00451E55" w:rsidRPr="00D715B8" w:rsidRDefault="00AD3A4E" w:rsidP="00450B31">
      <w:pPr>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lastRenderedPageBreak/>
        <w:t>Б</w:t>
      </w:r>
      <w:r w:rsidR="00876715" w:rsidRPr="00F4483D">
        <w:rPr>
          <w:rFonts w:ascii="Times New Roman" w:hAnsi="Times New Roman"/>
          <w:sz w:val="28"/>
          <w:szCs w:val="28"/>
        </w:rPr>
        <w:t xml:space="preserve">анкоматы, </w:t>
      </w:r>
      <w:proofErr w:type="spellStart"/>
      <w:r w:rsidR="00876715" w:rsidRPr="00F4483D">
        <w:rPr>
          <w:rFonts w:ascii="Times New Roman" w:hAnsi="Times New Roman"/>
          <w:sz w:val="28"/>
          <w:szCs w:val="28"/>
        </w:rPr>
        <w:t>пост</w:t>
      </w:r>
      <w:r w:rsidR="00A4429B" w:rsidRPr="00F4483D">
        <w:rPr>
          <w:rFonts w:ascii="Times New Roman" w:hAnsi="Times New Roman"/>
          <w:sz w:val="28"/>
          <w:szCs w:val="28"/>
        </w:rPr>
        <w:t>а</w:t>
      </w:r>
      <w:r w:rsidR="00727B14" w:rsidRPr="00F4483D">
        <w:rPr>
          <w:rFonts w:ascii="Times New Roman" w:hAnsi="Times New Roman"/>
          <w:sz w:val="28"/>
          <w:szCs w:val="28"/>
        </w:rPr>
        <w:t>маты</w:t>
      </w:r>
      <w:proofErr w:type="spellEnd"/>
      <w:r w:rsidR="00727B14" w:rsidRPr="00F4483D">
        <w:rPr>
          <w:rFonts w:ascii="Times New Roman" w:hAnsi="Times New Roman"/>
          <w:sz w:val="28"/>
          <w:szCs w:val="28"/>
        </w:rPr>
        <w:t xml:space="preserve">, платежные терминалы </w:t>
      </w:r>
      <w:r w:rsidR="00876715" w:rsidRPr="00F4483D">
        <w:rPr>
          <w:rFonts w:ascii="Times New Roman" w:hAnsi="Times New Roman"/>
          <w:sz w:val="28"/>
          <w:szCs w:val="28"/>
        </w:rPr>
        <w:t xml:space="preserve">относятся по ОКОФ </w:t>
      </w:r>
      <w:r w:rsidR="00025190">
        <w:rPr>
          <w:rFonts w:ascii="Times New Roman" w:hAnsi="Times New Roman"/>
          <w:sz w:val="28"/>
          <w:szCs w:val="28"/>
        </w:rPr>
        <w:br/>
      </w:r>
      <w:r w:rsidR="00876715" w:rsidRPr="00F4483D">
        <w:rPr>
          <w:rFonts w:ascii="Times New Roman" w:hAnsi="Times New Roman"/>
          <w:sz w:val="28"/>
          <w:szCs w:val="28"/>
        </w:rPr>
        <w:t xml:space="preserve">к прочим машинам и оборудованию и отражаются по строке </w:t>
      </w:r>
      <w:r w:rsidR="00876715" w:rsidRPr="00D715B8">
        <w:rPr>
          <w:rFonts w:ascii="Times New Roman" w:hAnsi="Times New Roman"/>
          <w:sz w:val="28"/>
          <w:szCs w:val="28"/>
        </w:rPr>
        <w:t>08.</w:t>
      </w:r>
    </w:p>
    <w:p w:rsidR="007B602A" w:rsidRPr="00F4483D" w:rsidRDefault="007B602A" w:rsidP="00450B31">
      <w:pPr>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73" w:history="1">
        <w:r w:rsidRPr="00F4483D">
          <w:rPr>
            <w:rFonts w:ascii="Times New Roman" w:hAnsi="Times New Roman"/>
            <w:sz w:val="28"/>
            <w:szCs w:val="28"/>
          </w:rPr>
          <w:t>строке 09</w:t>
        </w:r>
      </w:hyperlink>
      <w:r w:rsidRPr="00F4483D">
        <w:rPr>
          <w:rFonts w:ascii="Times New Roman" w:hAnsi="Times New Roman"/>
          <w:sz w:val="28"/>
          <w:szCs w:val="28"/>
        </w:rPr>
        <w:t xml:space="preserve"> у</w:t>
      </w:r>
      <w:r w:rsidR="0009003B" w:rsidRPr="00F4483D">
        <w:rPr>
          <w:rFonts w:ascii="Times New Roman" w:hAnsi="Times New Roman"/>
          <w:sz w:val="28"/>
          <w:szCs w:val="28"/>
        </w:rPr>
        <w:t>читываются</w:t>
      </w:r>
      <w:r w:rsidR="00065F8B" w:rsidRPr="00F4483D">
        <w:rPr>
          <w:rFonts w:ascii="Times New Roman" w:hAnsi="Times New Roman"/>
          <w:sz w:val="28"/>
          <w:szCs w:val="28"/>
        </w:rPr>
        <w:t xml:space="preserve"> культивируемые биологические ресурсы, </w:t>
      </w:r>
      <w:r w:rsidR="00AD3A4E" w:rsidRPr="00F4483D">
        <w:rPr>
          <w:rFonts w:ascii="Times New Roman" w:hAnsi="Times New Roman"/>
          <w:sz w:val="28"/>
          <w:szCs w:val="28"/>
        </w:rPr>
        <w:br/>
      </w:r>
      <w:r w:rsidR="00065F8B" w:rsidRPr="00F4483D">
        <w:rPr>
          <w:rFonts w:ascii="Times New Roman" w:hAnsi="Times New Roman"/>
          <w:sz w:val="28"/>
          <w:szCs w:val="28"/>
        </w:rPr>
        <w:t xml:space="preserve">к которым относятся ресурсы животного (живые животные) и растительного происхождения (деревья и другие многолетние сельскохозяйственные </w:t>
      </w:r>
      <w:r w:rsidR="00463EC4">
        <w:rPr>
          <w:rFonts w:ascii="Times New Roman" w:hAnsi="Times New Roman"/>
          <w:sz w:val="28"/>
          <w:szCs w:val="28"/>
        </w:rPr>
        <w:t>культуры, то есть</w:t>
      </w:r>
      <w:r w:rsidR="00065F8B" w:rsidRPr="00F4483D">
        <w:rPr>
          <w:rFonts w:ascii="Times New Roman" w:hAnsi="Times New Roman"/>
          <w:sz w:val="28"/>
          <w:szCs w:val="28"/>
        </w:rPr>
        <w:t xml:space="preserve"> фруктовые сады, вин</w:t>
      </w:r>
      <w:r w:rsidR="00463EC4">
        <w:rPr>
          <w:rFonts w:ascii="Times New Roman" w:hAnsi="Times New Roman"/>
          <w:sz w:val="28"/>
          <w:szCs w:val="28"/>
        </w:rPr>
        <w:t>оградники, другие плантации и тому подобное</w:t>
      </w:r>
      <w:r w:rsidR="00065F8B" w:rsidRPr="00F4483D">
        <w:rPr>
          <w:rFonts w:ascii="Times New Roman" w:hAnsi="Times New Roman"/>
          <w:sz w:val="28"/>
          <w:szCs w:val="28"/>
        </w:rPr>
        <w:t xml:space="preserve">), неоднократно дающие продукцию, чей естественный рост </w:t>
      </w:r>
      <w:r w:rsidR="0099566E">
        <w:rPr>
          <w:rFonts w:ascii="Times New Roman" w:hAnsi="Times New Roman"/>
          <w:sz w:val="28"/>
          <w:szCs w:val="28"/>
        </w:rPr>
        <w:br/>
      </w:r>
      <w:r w:rsidR="00065F8B" w:rsidRPr="00F4483D">
        <w:rPr>
          <w:rFonts w:ascii="Times New Roman" w:hAnsi="Times New Roman"/>
          <w:sz w:val="28"/>
          <w:szCs w:val="28"/>
        </w:rPr>
        <w:t>и восстановление находятся под прямым контролем определенных юридических лиц.</w:t>
      </w:r>
    </w:p>
    <w:p w:rsidR="00B2643B" w:rsidRPr="00F4483D" w:rsidRDefault="00B2643B"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строке 10 отражаются культивируемые биологические ресурсы животн</w:t>
      </w:r>
      <w:r w:rsidR="00463EC4">
        <w:rPr>
          <w:rFonts w:ascii="Times New Roman" w:hAnsi="Times New Roman"/>
          <w:sz w:val="28"/>
          <w:szCs w:val="28"/>
        </w:rPr>
        <w:t>ого происхождения. Они включают</w:t>
      </w:r>
      <w:r w:rsidRPr="00F4483D">
        <w:rPr>
          <w:rFonts w:ascii="Times New Roman" w:hAnsi="Times New Roman"/>
          <w:sz w:val="28"/>
          <w:szCs w:val="28"/>
        </w:rPr>
        <w:t xml:space="preserve"> в соответствии с ОКОФ племенной скот, молочное стадо, рабочий скот, овец и других животных, используемых для производства шерсти, животных, используемых для транспортировки, скачек или развлечений</w:t>
      </w:r>
      <w:r w:rsidR="00DF3690" w:rsidRPr="00F4483D">
        <w:rPr>
          <w:rFonts w:ascii="Times New Roman" w:hAnsi="Times New Roman"/>
          <w:sz w:val="28"/>
          <w:szCs w:val="28"/>
        </w:rPr>
        <w:t>,</w:t>
      </w:r>
      <w:r w:rsidRPr="00F4483D">
        <w:rPr>
          <w:rFonts w:ascii="Times New Roman" w:hAnsi="Times New Roman"/>
          <w:sz w:val="28"/>
          <w:szCs w:val="28"/>
        </w:rPr>
        <w:t xml:space="preserve"> </w:t>
      </w:r>
      <w:r w:rsidR="00DF3690" w:rsidRPr="00F4483D">
        <w:rPr>
          <w:rFonts w:ascii="Times New Roman" w:hAnsi="Times New Roman"/>
          <w:sz w:val="28"/>
          <w:szCs w:val="28"/>
        </w:rPr>
        <w:t>животны</w:t>
      </w:r>
      <w:r w:rsidR="00B7793D" w:rsidRPr="00F4483D">
        <w:rPr>
          <w:rFonts w:ascii="Times New Roman" w:hAnsi="Times New Roman"/>
          <w:sz w:val="28"/>
          <w:szCs w:val="28"/>
        </w:rPr>
        <w:t>х</w:t>
      </w:r>
      <w:r w:rsidR="00DF3690" w:rsidRPr="00F4483D">
        <w:rPr>
          <w:rFonts w:ascii="Times New Roman" w:hAnsi="Times New Roman"/>
          <w:sz w:val="28"/>
          <w:szCs w:val="28"/>
        </w:rPr>
        <w:t xml:space="preserve"> цирков, зоопарков, служебны</w:t>
      </w:r>
      <w:r w:rsidR="00B7793D" w:rsidRPr="00F4483D">
        <w:rPr>
          <w:rFonts w:ascii="Times New Roman" w:hAnsi="Times New Roman"/>
          <w:sz w:val="28"/>
          <w:szCs w:val="28"/>
        </w:rPr>
        <w:t>х</w:t>
      </w:r>
      <w:r w:rsidR="00DF3690" w:rsidRPr="00F4483D">
        <w:rPr>
          <w:rFonts w:ascii="Times New Roman" w:hAnsi="Times New Roman"/>
          <w:sz w:val="28"/>
          <w:szCs w:val="28"/>
        </w:rPr>
        <w:t xml:space="preserve"> собак </w:t>
      </w:r>
      <w:r w:rsidR="00025190">
        <w:rPr>
          <w:rFonts w:ascii="Times New Roman" w:hAnsi="Times New Roman"/>
          <w:sz w:val="28"/>
          <w:szCs w:val="28"/>
        </w:rPr>
        <w:br/>
      </w:r>
      <w:r w:rsidRPr="00F4483D">
        <w:rPr>
          <w:rFonts w:ascii="Times New Roman" w:hAnsi="Times New Roman"/>
          <w:sz w:val="28"/>
          <w:szCs w:val="28"/>
        </w:rPr>
        <w:t xml:space="preserve">и другие объекты, относящиеся к группировке ОКОФ 510. Не учитываются </w:t>
      </w:r>
      <w:r w:rsidR="00025190">
        <w:rPr>
          <w:rFonts w:ascii="Times New Roman" w:hAnsi="Times New Roman"/>
          <w:sz w:val="28"/>
          <w:szCs w:val="28"/>
        </w:rPr>
        <w:br/>
      </w:r>
      <w:r w:rsidRPr="00F4483D">
        <w:rPr>
          <w:rFonts w:ascii="Times New Roman" w:hAnsi="Times New Roman"/>
          <w:sz w:val="28"/>
          <w:szCs w:val="28"/>
        </w:rPr>
        <w:t xml:space="preserve">по этой строке животные, выращиваемые на убой, включая домашнюю птицу, </w:t>
      </w:r>
      <w:r w:rsidR="00025190">
        <w:rPr>
          <w:rFonts w:ascii="Times New Roman" w:hAnsi="Times New Roman"/>
          <w:sz w:val="28"/>
          <w:szCs w:val="28"/>
        </w:rPr>
        <w:br/>
      </w:r>
      <w:r w:rsidRPr="00F4483D">
        <w:rPr>
          <w:rFonts w:ascii="Times New Roman" w:hAnsi="Times New Roman"/>
          <w:sz w:val="28"/>
          <w:szCs w:val="28"/>
        </w:rPr>
        <w:t>а также животные, не до</w:t>
      </w:r>
      <w:r w:rsidR="00A4429B" w:rsidRPr="00F4483D">
        <w:rPr>
          <w:rFonts w:ascii="Times New Roman" w:hAnsi="Times New Roman"/>
          <w:sz w:val="28"/>
          <w:szCs w:val="28"/>
        </w:rPr>
        <w:t>стигшие продуктивного возраста</w:t>
      </w:r>
      <w:r w:rsidR="00A37959" w:rsidRPr="00D715B8">
        <w:rPr>
          <w:rFonts w:ascii="Times New Roman" w:hAnsi="Times New Roman"/>
          <w:sz w:val="28"/>
          <w:szCs w:val="28"/>
        </w:rPr>
        <w:t xml:space="preserve">, за исключением </w:t>
      </w:r>
      <w:proofErr w:type="gramStart"/>
      <w:r w:rsidR="00A37959" w:rsidRPr="00D715B8">
        <w:rPr>
          <w:rFonts w:ascii="Times New Roman" w:hAnsi="Times New Roman"/>
          <w:sz w:val="28"/>
          <w:szCs w:val="28"/>
        </w:rPr>
        <w:t>выращиваемых</w:t>
      </w:r>
      <w:proofErr w:type="gramEnd"/>
      <w:r w:rsidR="00A37959" w:rsidRPr="00D715B8">
        <w:rPr>
          <w:rFonts w:ascii="Times New Roman" w:hAnsi="Times New Roman"/>
          <w:sz w:val="28"/>
          <w:szCs w:val="28"/>
        </w:rPr>
        <w:t xml:space="preserve"> для собственного использования</w:t>
      </w:r>
      <w:r w:rsidR="00A4429B" w:rsidRPr="00D715B8">
        <w:rPr>
          <w:rFonts w:ascii="Times New Roman" w:hAnsi="Times New Roman"/>
          <w:sz w:val="28"/>
          <w:szCs w:val="28"/>
        </w:rPr>
        <w:t>.</w:t>
      </w:r>
    </w:p>
    <w:p w:rsidR="00A4429B" w:rsidRPr="00F4483D" w:rsidRDefault="00A4429B"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случае, когда на балансе организации есть животные, используемые </w:t>
      </w:r>
      <w:r w:rsidR="00025190">
        <w:rPr>
          <w:rFonts w:ascii="Times New Roman" w:hAnsi="Times New Roman"/>
          <w:sz w:val="28"/>
          <w:szCs w:val="28"/>
        </w:rPr>
        <w:br/>
      </w:r>
      <w:r w:rsidRPr="00F4483D">
        <w:rPr>
          <w:rFonts w:ascii="Times New Roman" w:hAnsi="Times New Roman"/>
          <w:sz w:val="28"/>
          <w:szCs w:val="28"/>
        </w:rPr>
        <w:t xml:space="preserve">в качестве учебных пособий (например, уход за лошадьми как урок труда) </w:t>
      </w:r>
      <w:r w:rsidR="00025190">
        <w:rPr>
          <w:rFonts w:ascii="Times New Roman" w:hAnsi="Times New Roman"/>
          <w:sz w:val="28"/>
          <w:szCs w:val="28"/>
        </w:rPr>
        <w:br/>
      </w:r>
      <w:r w:rsidRPr="00F4483D">
        <w:rPr>
          <w:rFonts w:ascii="Times New Roman" w:hAnsi="Times New Roman"/>
          <w:sz w:val="28"/>
          <w:szCs w:val="28"/>
        </w:rPr>
        <w:t>или в качестве субъектов терапии (</w:t>
      </w:r>
      <w:proofErr w:type="spellStart"/>
      <w:r w:rsidRPr="00F4483D">
        <w:rPr>
          <w:rFonts w:ascii="Times New Roman" w:hAnsi="Times New Roman"/>
          <w:sz w:val="28"/>
          <w:szCs w:val="28"/>
        </w:rPr>
        <w:t>иппотерапия</w:t>
      </w:r>
      <w:proofErr w:type="spellEnd"/>
      <w:r w:rsidRPr="00F4483D">
        <w:rPr>
          <w:rFonts w:ascii="Times New Roman" w:hAnsi="Times New Roman"/>
          <w:sz w:val="28"/>
          <w:szCs w:val="28"/>
        </w:rPr>
        <w:t xml:space="preserve">, </w:t>
      </w:r>
      <w:proofErr w:type="spellStart"/>
      <w:r w:rsidRPr="00F4483D">
        <w:rPr>
          <w:rFonts w:ascii="Times New Roman" w:hAnsi="Times New Roman"/>
          <w:sz w:val="28"/>
          <w:szCs w:val="28"/>
        </w:rPr>
        <w:t>канистерапия</w:t>
      </w:r>
      <w:proofErr w:type="spellEnd"/>
      <w:r w:rsidRPr="00F4483D">
        <w:rPr>
          <w:rFonts w:ascii="Times New Roman" w:hAnsi="Times New Roman"/>
          <w:sz w:val="28"/>
          <w:szCs w:val="28"/>
        </w:rPr>
        <w:t xml:space="preserve">, </w:t>
      </w:r>
      <w:proofErr w:type="spellStart"/>
      <w:r w:rsidRPr="00F4483D">
        <w:rPr>
          <w:rFonts w:ascii="Times New Roman" w:hAnsi="Times New Roman"/>
          <w:sz w:val="28"/>
          <w:szCs w:val="28"/>
        </w:rPr>
        <w:t>дельфинотерапия</w:t>
      </w:r>
      <w:proofErr w:type="spellEnd"/>
      <w:r w:rsidRPr="00F4483D">
        <w:rPr>
          <w:rFonts w:ascii="Times New Roman" w:hAnsi="Times New Roman"/>
          <w:sz w:val="28"/>
          <w:szCs w:val="28"/>
        </w:rPr>
        <w:t xml:space="preserve"> и прочее), стоимость указанных животных отражается </w:t>
      </w:r>
      <w:r w:rsidR="00025190">
        <w:rPr>
          <w:rFonts w:ascii="Times New Roman" w:hAnsi="Times New Roman"/>
          <w:sz w:val="28"/>
          <w:szCs w:val="28"/>
        </w:rPr>
        <w:br/>
      </w:r>
      <w:r w:rsidRPr="00F4483D">
        <w:rPr>
          <w:rFonts w:ascii="Times New Roman" w:hAnsi="Times New Roman"/>
          <w:sz w:val="28"/>
          <w:szCs w:val="28"/>
        </w:rPr>
        <w:t xml:space="preserve">по строке 10 (код ОКОФ 510.01.49.19 «Животные живые прочие, </w:t>
      </w:r>
      <w:r w:rsidR="00025190">
        <w:rPr>
          <w:rFonts w:ascii="Times New Roman" w:hAnsi="Times New Roman"/>
          <w:sz w:val="28"/>
          <w:szCs w:val="28"/>
        </w:rPr>
        <w:br/>
      </w:r>
      <w:r w:rsidRPr="00F4483D">
        <w:rPr>
          <w:rFonts w:ascii="Times New Roman" w:hAnsi="Times New Roman"/>
          <w:sz w:val="28"/>
          <w:szCs w:val="28"/>
        </w:rPr>
        <w:t>не включенные в другие группировки»).</w:t>
      </w:r>
    </w:p>
    <w:p w:rsidR="00B2643B" w:rsidRPr="00F4483D" w:rsidRDefault="00B2643B"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строке 11 из состава культивируемых биологических ресурсов животного происхождения выделяется рабочий и прод</w:t>
      </w:r>
      <w:r w:rsidR="00463EC4">
        <w:rPr>
          <w:rFonts w:ascii="Times New Roman" w:hAnsi="Times New Roman"/>
          <w:sz w:val="28"/>
          <w:szCs w:val="28"/>
        </w:rPr>
        <w:t>уктивный скот. К нему относятся</w:t>
      </w:r>
      <w:r w:rsidRPr="00F4483D">
        <w:rPr>
          <w:rFonts w:ascii="Times New Roman" w:hAnsi="Times New Roman"/>
          <w:sz w:val="28"/>
          <w:szCs w:val="28"/>
        </w:rPr>
        <w:t xml:space="preserve"> в соответствии с ОКОФ: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w:t>
      </w:r>
      <w:r w:rsidR="00025190">
        <w:rPr>
          <w:rFonts w:ascii="Times New Roman" w:hAnsi="Times New Roman"/>
          <w:sz w:val="28"/>
          <w:szCs w:val="28"/>
        </w:rPr>
        <w:br/>
      </w:r>
      <w:r w:rsidRPr="00F4483D">
        <w:rPr>
          <w:rFonts w:ascii="Times New Roman" w:hAnsi="Times New Roman"/>
          <w:sz w:val="28"/>
          <w:szCs w:val="28"/>
        </w:rPr>
        <w:t>для получения продуктов, таких как молоко, шерсть и других; жеребцы-</w:t>
      </w:r>
      <w:r w:rsidRPr="00F4483D">
        <w:rPr>
          <w:rFonts w:ascii="Times New Roman" w:hAnsi="Times New Roman"/>
          <w:sz w:val="28"/>
          <w:szCs w:val="28"/>
        </w:rPr>
        <w:lastRenderedPageBreak/>
        <w:t>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B2643B" w:rsidRPr="00F4483D" w:rsidRDefault="00B2643B"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строке 12 отражаются данные по культивируемым биологическим ресурсам растительного происхождения, к которым относятся все виды культивируемых многолетних насаждений независимо от их возраста </w:t>
      </w:r>
      <w:r w:rsidR="00025190">
        <w:rPr>
          <w:rFonts w:ascii="Times New Roman" w:hAnsi="Times New Roman"/>
          <w:sz w:val="28"/>
          <w:szCs w:val="28"/>
        </w:rPr>
        <w:br/>
      </w:r>
      <w:r w:rsidRPr="00F4483D">
        <w:rPr>
          <w:rFonts w:ascii="Times New Roman" w:hAnsi="Times New Roman"/>
          <w:sz w:val="28"/>
          <w:szCs w:val="28"/>
        </w:rPr>
        <w:t xml:space="preserve">(за исключением не относящихся </w:t>
      </w:r>
      <w:proofErr w:type="gramStart"/>
      <w:r w:rsidRPr="00F4483D">
        <w:rPr>
          <w:rFonts w:ascii="Times New Roman" w:hAnsi="Times New Roman"/>
          <w:sz w:val="28"/>
          <w:szCs w:val="28"/>
        </w:rPr>
        <w:t>к</w:t>
      </w:r>
      <w:proofErr w:type="gramEnd"/>
      <w:r w:rsidRPr="00F4483D">
        <w:rPr>
          <w:rFonts w:ascii="Times New Roman" w:hAnsi="Times New Roman"/>
          <w:sz w:val="28"/>
          <w:szCs w:val="28"/>
        </w:rPr>
        <w:t xml:space="preserve"> </w:t>
      </w:r>
      <w:proofErr w:type="gramStart"/>
      <w:r w:rsidRPr="00F4483D">
        <w:rPr>
          <w:rFonts w:ascii="Times New Roman" w:hAnsi="Times New Roman"/>
          <w:sz w:val="28"/>
          <w:szCs w:val="28"/>
        </w:rPr>
        <w:t>основным</w:t>
      </w:r>
      <w:proofErr w:type="gramEnd"/>
      <w:r w:rsidRPr="00F4483D">
        <w:rPr>
          <w:rFonts w:ascii="Times New Roman" w:hAnsi="Times New Roman"/>
          <w:sz w:val="28"/>
          <w:szCs w:val="28"/>
        </w:rPr>
        <w:t xml:space="preserve"> фондам многолетних насаждений, выращиваемых в питомниках в качестве посадочного материала). По данной строке отражаются объекты основных фондов, относящиеся </w:t>
      </w:r>
      <w:r w:rsidR="00025190">
        <w:rPr>
          <w:rFonts w:ascii="Times New Roman" w:hAnsi="Times New Roman"/>
          <w:sz w:val="28"/>
          <w:szCs w:val="28"/>
        </w:rPr>
        <w:br/>
      </w:r>
      <w:r w:rsidRPr="00F4483D">
        <w:rPr>
          <w:rFonts w:ascii="Times New Roman" w:hAnsi="Times New Roman"/>
          <w:sz w:val="28"/>
          <w:szCs w:val="28"/>
        </w:rPr>
        <w:t>к группировке ОКОФ 520.</w:t>
      </w:r>
    </w:p>
    <w:p w:rsidR="00A4429B" w:rsidRPr="00F4483D" w:rsidRDefault="00A4429B"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случае наличия на балансе организации деревьев, посаженных в целях озеленения предприятий, школ, детских садов, поликлиник, бо</w:t>
      </w:r>
      <w:r w:rsidR="00463EC4">
        <w:rPr>
          <w:rFonts w:ascii="Times New Roman" w:hAnsi="Times New Roman"/>
          <w:sz w:val="28"/>
          <w:szCs w:val="28"/>
        </w:rPr>
        <w:t>льниц, парков, улиц, дворов и так далее</w:t>
      </w:r>
      <w:r w:rsidRPr="00F4483D">
        <w:rPr>
          <w:rFonts w:ascii="Times New Roman" w:hAnsi="Times New Roman"/>
          <w:sz w:val="28"/>
          <w:szCs w:val="28"/>
        </w:rPr>
        <w:t>, стоимость таких деревьев отражается по строке 12 «культивируемые биологические ресурсы растительного происхождения».</w:t>
      </w:r>
    </w:p>
    <w:p w:rsidR="007B602A"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 xml:space="preserve">В </w:t>
      </w:r>
      <w:hyperlink r:id="rId74" w:history="1">
        <w:r w:rsidRPr="00F27D62">
          <w:rPr>
            <w:rFonts w:ascii="Times New Roman" w:hAnsi="Times New Roman"/>
            <w:sz w:val="28"/>
            <w:szCs w:val="28"/>
          </w:rPr>
          <w:t>строке 13</w:t>
        </w:r>
      </w:hyperlink>
      <w:r w:rsidRPr="00DE47C6">
        <w:rPr>
          <w:rFonts w:ascii="Times New Roman" w:hAnsi="Times New Roman"/>
          <w:sz w:val="28"/>
          <w:szCs w:val="28"/>
        </w:rPr>
        <w:t xml:space="preserve"> отражается стоимость объектов, относящихся </w:t>
      </w:r>
      <w:r w:rsidR="00025190">
        <w:rPr>
          <w:rFonts w:ascii="Times New Roman" w:hAnsi="Times New Roman"/>
          <w:sz w:val="28"/>
          <w:szCs w:val="28"/>
        </w:rPr>
        <w:br/>
      </w:r>
      <w:r w:rsidRPr="00DE47C6">
        <w:rPr>
          <w:rFonts w:ascii="Times New Roman" w:hAnsi="Times New Roman"/>
          <w:sz w:val="28"/>
          <w:szCs w:val="28"/>
        </w:rPr>
        <w:t xml:space="preserve">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w:t>
      </w:r>
      <w:r w:rsidR="00025190">
        <w:rPr>
          <w:rFonts w:ascii="Times New Roman" w:hAnsi="Times New Roman"/>
          <w:sz w:val="28"/>
          <w:szCs w:val="28"/>
        </w:rPr>
        <w:br/>
      </w:r>
      <w:r w:rsidRPr="00DE47C6">
        <w:rPr>
          <w:rFonts w:ascii="Times New Roman" w:hAnsi="Times New Roman"/>
          <w:sz w:val="28"/>
          <w:szCs w:val="28"/>
        </w:rPr>
        <w:t xml:space="preserve">на которые организация не имеет исключительных прав, к ее основным фондам соответствует принципу </w:t>
      </w:r>
      <w:proofErr w:type="gramStart"/>
      <w:r w:rsidRPr="00DE47C6">
        <w:rPr>
          <w:rFonts w:ascii="Times New Roman" w:hAnsi="Times New Roman"/>
          <w:sz w:val="28"/>
          <w:szCs w:val="28"/>
        </w:rPr>
        <w:t>отражения</w:t>
      </w:r>
      <w:proofErr w:type="gramEnd"/>
      <w:r w:rsidRPr="00DE47C6">
        <w:rPr>
          <w:rFonts w:ascii="Times New Roman" w:hAnsi="Times New Roman"/>
          <w:sz w:val="28"/>
          <w:szCs w:val="28"/>
        </w:rPr>
        <w:t xml:space="preserve"> в учете фа</w:t>
      </w:r>
      <w:r w:rsidR="00463EC4">
        <w:rPr>
          <w:rFonts w:ascii="Times New Roman" w:hAnsi="Times New Roman"/>
          <w:sz w:val="28"/>
          <w:szCs w:val="28"/>
        </w:rPr>
        <w:t>ктов хозяйственной деятельности</w:t>
      </w:r>
      <w:r w:rsidRPr="00DE47C6">
        <w:rPr>
          <w:rFonts w:ascii="Times New Roman" w:hAnsi="Times New Roman"/>
          <w:sz w:val="28"/>
          <w:szCs w:val="28"/>
        </w:rPr>
        <w:t xml:space="preserve"> исходя не столько из их правовой формы, сколько из их экономического содержания и условий хозяйствования (требование приоритета содержания перед </w:t>
      </w:r>
      <w:hyperlink r:id="rId75" w:history="1">
        <w:r w:rsidRPr="00DE47C6">
          <w:rPr>
            <w:rFonts w:ascii="Times New Roman" w:hAnsi="Times New Roman"/>
            <w:sz w:val="28"/>
            <w:szCs w:val="28"/>
          </w:rPr>
          <w:t>формой</w:t>
        </w:r>
      </w:hyperlink>
      <w:r w:rsidRPr="00DE47C6">
        <w:rPr>
          <w:rFonts w:ascii="Times New Roman" w:hAnsi="Times New Roman"/>
          <w:sz w:val="28"/>
          <w:szCs w:val="28"/>
        </w:rPr>
        <w:t xml:space="preserve">, согласно </w:t>
      </w:r>
      <w:hyperlink r:id="rId76" w:history="1">
        <w:r w:rsidRPr="00DE47C6">
          <w:rPr>
            <w:rFonts w:ascii="Times New Roman" w:hAnsi="Times New Roman"/>
            <w:sz w:val="28"/>
            <w:szCs w:val="28"/>
          </w:rPr>
          <w:t>ПБУ 1/2008</w:t>
        </w:r>
      </w:hyperlink>
      <w:r w:rsidRPr="00DE47C6">
        <w:rPr>
          <w:rFonts w:ascii="Times New Roman" w:hAnsi="Times New Roman"/>
          <w:sz w:val="28"/>
          <w:szCs w:val="28"/>
        </w:rPr>
        <w:t xml:space="preserve"> </w:t>
      </w:r>
      <w:r w:rsidR="00213291" w:rsidRPr="00DE47C6">
        <w:rPr>
          <w:rFonts w:ascii="Times New Roman" w:hAnsi="Times New Roman"/>
          <w:sz w:val="28"/>
          <w:szCs w:val="28"/>
        </w:rPr>
        <w:t>«</w:t>
      </w:r>
      <w:r w:rsidRPr="00DE47C6">
        <w:rPr>
          <w:rFonts w:ascii="Times New Roman" w:hAnsi="Times New Roman"/>
          <w:sz w:val="28"/>
          <w:szCs w:val="28"/>
        </w:rPr>
        <w:t>Учетная политика организации</w:t>
      </w:r>
      <w:r w:rsidR="00213291" w:rsidRPr="00DE47C6">
        <w:rPr>
          <w:rFonts w:ascii="Times New Roman" w:hAnsi="Times New Roman"/>
          <w:sz w:val="28"/>
          <w:szCs w:val="28"/>
        </w:rPr>
        <w:t>»</w:t>
      </w:r>
      <w:r w:rsidRPr="00DE47C6">
        <w:rPr>
          <w:rFonts w:ascii="Times New Roman" w:hAnsi="Times New Roman"/>
          <w:sz w:val="28"/>
          <w:szCs w:val="28"/>
        </w:rPr>
        <w:t>).</w:t>
      </w:r>
    </w:p>
    <w:p w:rsidR="001560B6" w:rsidRPr="00F4483D" w:rsidRDefault="001560B6"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Объекты, относящиеся к интеллектуальной собственности и продуктам интеллектуальной деятельности, на которые организации не им</w:t>
      </w:r>
      <w:r w:rsidR="00463EC4">
        <w:rPr>
          <w:rFonts w:ascii="Times New Roman" w:hAnsi="Times New Roman"/>
          <w:sz w:val="28"/>
          <w:szCs w:val="28"/>
        </w:rPr>
        <w:t>еют исключительных прав, отражаю</w:t>
      </w:r>
      <w:r w:rsidRPr="00F4483D">
        <w:rPr>
          <w:rFonts w:ascii="Times New Roman" w:hAnsi="Times New Roman"/>
          <w:sz w:val="28"/>
          <w:szCs w:val="28"/>
        </w:rPr>
        <w:t>тся в отчете по форме № 11 при одновременном выполнении следующих условий:</w:t>
      </w:r>
    </w:p>
    <w:p w:rsidR="001560B6" w:rsidRPr="00F4483D" w:rsidRDefault="001560B6"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соответствие стоимостным лимитам для объектов основных фондов, </w:t>
      </w:r>
      <w:r w:rsidRPr="00F4483D">
        <w:rPr>
          <w:rFonts w:ascii="Times New Roman" w:hAnsi="Times New Roman"/>
          <w:sz w:val="28"/>
          <w:szCs w:val="28"/>
        </w:rPr>
        <w:lastRenderedPageBreak/>
        <w:t>установленным в соответствии с законодательством и обозначенным в п. 5 настоящих Указаний;</w:t>
      </w:r>
    </w:p>
    <w:p w:rsidR="001560B6" w:rsidRPr="00DE47C6" w:rsidRDefault="001560B6"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установленный организацией срок полезного использования для таких объектов – более </w:t>
      </w:r>
      <w:r w:rsidR="00463EC4">
        <w:rPr>
          <w:rFonts w:ascii="Times New Roman" w:hAnsi="Times New Roman"/>
          <w:sz w:val="28"/>
          <w:szCs w:val="28"/>
        </w:rPr>
        <w:t xml:space="preserve">одного </w:t>
      </w:r>
      <w:r w:rsidRPr="00F4483D">
        <w:rPr>
          <w:rFonts w:ascii="Times New Roman" w:hAnsi="Times New Roman"/>
          <w:sz w:val="28"/>
          <w:szCs w:val="28"/>
        </w:rPr>
        <w:t>года.</w:t>
      </w:r>
    </w:p>
    <w:p w:rsidR="007B602A" w:rsidRPr="00DE47C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Объекты интеллектуальной собственности</w:t>
      </w:r>
      <w:proofErr w:type="gramStart"/>
      <w:r w:rsidR="00590E32">
        <w:rPr>
          <w:rFonts w:cs="Calibri"/>
          <w:sz w:val="28"/>
          <w:szCs w:val="28"/>
          <w:vertAlign w:val="superscript"/>
        </w:rPr>
        <w:t>1</w:t>
      </w:r>
      <w:proofErr w:type="gramEnd"/>
      <w:r w:rsidRPr="00DE47C6">
        <w:rPr>
          <w:rFonts w:ascii="Times New Roman" w:hAnsi="Times New Roman"/>
          <w:sz w:val="28"/>
          <w:szCs w:val="28"/>
        </w:rPr>
        <w:t xml:space="preserve"> являются результатом</w:t>
      </w:r>
      <w:r w:rsidR="00DE47C6" w:rsidRPr="00DE47C6">
        <w:rPr>
          <w:rFonts w:ascii="Times New Roman" w:hAnsi="Times New Roman"/>
          <w:sz w:val="28"/>
          <w:szCs w:val="28"/>
        </w:rPr>
        <w:t xml:space="preserve"> производства, преимущественно –</w:t>
      </w:r>
      <w:r w:rsidRPr="00DE47C6">
        <w:rPr>
          <w:rFonts w:ascii="Times New Roman" w:hAnsi="Times New Roman"/>
          <w:sz w:val="28"/>
          <w:szCs w:val="28"/>
        </w:rPr>
        <w:t xml:space="preserve"> в форме и</w:t>
      </w:r>
      <w:r w:rsidR="00895661" w:rsidRPr="00DE47C6">
        <w:rPr>
          <w:rFonts w:ascii="Times New Roman" w:hAnsi="Times New Roman"/>
          <w:sz w:val="28"/>
          <w:szCs w:val="28"/>
        </w:rPr>
        <w:t xml:space="preserve">нтеллектуальной деятельности, </w:t>
      </w:r>
      <w:r w:rsidR="00025190">
        <w:rPr>
          <w:rFonts w:ascii="Times New Roman" w:hAnsi="Times New Roman"/>
          <w:sz w:val="28"/>
          <w:szCs w:val="28"/>
        </w:rPr>
        <w:br/>
      </w:r>
      <w:r w:rsidR="00895661" w:rsidRPr="00DE47C6">
        <w:rPr>
          <w:rFonts w:ascii="Times New Roman" w:hAnsi="Times New Roman"/>
          <w:sz w:val="28"/>
          <w:szCs w:val="28"/>
        </w:rPr>
        <w:t xml:space="preserve">то </w:t>
      </w:r>
      <w:r w:rsidRPr="00DE47C6">
        <w:rPr>
          <w:rFonts w:ascii="Times New Roman" w:hAnsi="Times New Roman"/>
          <w:sz w:val="28"/>
          <w:szCs w:val="28"/>
        </w:rPr>
        <w:t>е</w:t>
      </w:r>
      <w:r w:rsidR="00895661" w:rsidRPr="00DE47C6">
        <w:rPr>
          <w:rFonts w:ascii="Times New Roman" w:hAnsi="Times New Roman"/>
          <w:sz w:val="28"/>
          <w:szCs w:val="28"/>
        </w:rPr>
        <w:t>сть</w:t>
      </w:r>
      <w:r w:rsidRPr="00DE47C6">
        <w:rPr>
          <w:rFonts w:ascii="Times New Roman" w:hAnsi="Times New Roman"/>
          <w:sz w:val="28"/>
          <w:szCs w:val="28"/>
        </w:rPr>
        <w:t xml:space="preserve"> это результаты исследований, разработок или инноваций, которые могут продаваться, приносить доход своим разработчикам и пользователям. </w:t>
      </w:r>
      <w:r w:rsidR="00025190">
        <w:rPr>
          <w:rFonts w:ascii="Times New Roman" w:hAnsi="Times New Roman"/>
          <w:sz w:val="28"/>
          <w:szCs w:val="28"/>
        </w:rPr>
        <w:br/>
      </w:r>
      <w:r w:rsidRPr="00DE47C6">
        <w:rPr>
          <w:rFonts w:ascii="Times New Roman" w:hAnsi="Times New Roman"/>
          <w:sz w:val="28"/>
          <w:szCs w:val="28"/>
        </w:rPr>
        <w:t>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w:t>
      </w:r>
      <w:r w:rsidR="00E12B06" w:rsidRPr="00DE47C6">
        <w:rPr>
          <w:rFonts w:ascii="Times New Roman" w:hAnsi="Times New Roman"/>
          <w:sz w:val="28"/>
          <w:szCs w:val="28"/>
        </w:rPr>
        <w:t>х и технологических работ (НИОК</w:t>
      </w:r>
      <w:r w:rsidRPr="00DE47C6">
        <w:rPr>
          <w:rFonts w:ascii="Times New Roman" w:hAnsi="Times New Roman"/>
          <w:sz w:val="28"/>
          <w:szCs w:val="28"/>
        </w:rPr>
        <w:t xml:space="preserve">Р), с целью предотвращения их использования другими лицами </w:t>
      </w:r>
      <w:r w:rsidR="00025190">
        <w:rPr>
          <w:rFonts w:ascii="Times New Roman" w:hAnsi="Times New Roman"/>
          <w:sz w:val="28"/>
          <w:szCs w:val="28"/>
        </w:rPr>
        <w:br/>
      </w:r>
      <w:r w:rsidRPr="00DE47C6">
        <w:rPr>
          <w:rFonts w:ascii="Times New Roman" w:hAnsi="Times New Roman"/>
          <w:sz w:val="28"/>
          <w:szCs w:val="28"/>
        </w:rPr>
        <w:t>без разрешения организации).</w:t>
      </w:r>
    </w:p>
    <w:p w:rsidR="007B602A" w:rsidRPr="00DE47C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К этим объектам</w:t>
      </w:r>
      <w:r w:rsidR="00375EB2" w:rsidRPr="00DE47C6">
        <w:rPr>
          <w:rFonts w:ascii="Times New Roman" w:hAnsi="Times New Roman"/>
          <w:sz w:val="28"/>
          <w:szCs w:val="28"/>
        </w:rPr>
        <w:t xml:space="preserve"> </w:t>
      </w:r>
      <w:r w:rsidRPr="00DE47C6">
        <w:rPr>
          <w:rFonts w:ascii="Times New Roman" w:hAnsi="Times New Roman"/>
          <w:sz w:val="28"/>
          <w:szCs w:val="28"/>
        </w:rPr>
        <w:t>относится информация (результат интеллектуальной деятельности), нанесенная на сравнительно малоценный материальный носитель, в том числе:</w:t>
      </w:r>
    </w:p>
    <w:p w:rsidR="007B602A" w:rsidRPr="00D715B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 xml:space="preserve">исследования и разработки, </w:t>
      </w:r>
      <w:hyperlink r:id="rId77" w:history="1">
        <w:r w:rsidRPr="00D715B8">
          <w:rPr>
            <w:rFonts w:ascii="Times New Roman" w:hAnsi="Times New Roman"/>
            <w:sz w:val="28"/>
            <w:szCs w:val="28"/>
          </w:rPr>
          <w:t>строка 1</w:t>
        </w:r>
        <w:r w:rsidR="008772F8" w:rsidRPr="00D715B8">
          <w:rPr>
            <w:rFonts w:ascii="Times New Roman" w:hAnsi="Times New Roman"/>
            <w:sz w:val="28"/>
            <w:szCs w:val="28"/>
          </w:rPr>
          <w:t>3</w:t>
        </w:r>
        <w:r w:rsidRPr="00D715B8">
          <w:rPr>
            <w:rFonts w:ascii="Times New Roman" w:hAnsi="Times New Roman"/>
            <w:sz w:val="28"/>
            <w:szCs w:val="28"/>
          </w:rPr>
          <w:t>1</w:t>
        </w:r>
      </w:hyperlink>
      <w:r w:rsidRPr="00D715B8">
        <w:rPr>
          <w:rFonts w:ascii="Times New Roman" w:hAnsi="Times New Roman"/>
          <w:sz w:val="28"/>
          <w:szCs w:val="28"/>
        </w:rPr>
        <w:t>;</w:t>
      </w:r>
    </w:p>
    <w:p w:rsidR="007B602A" w:rsidRPr="00D715B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разведка недр и оценка запасов полезных ископаемых, включая произведенные нематериальные поисковые активы, </w:t>
      </w:r>
      <w:hyperlink r:id="rId78" w:history="1">
        <w:r w:rsidRPr="00D715B8">
          <w:rPr>
            <w:rFonts w:ascii="Times New Roman" w:hAnsi="Times New Roman"/>
            <w:sz w:val="28"/>
            <w:szCs w:val="28"/>
          </w:rPr>
          <w:t>строка 132</w:t>
        </w:r>
      </w:hyperlink>
      <w:r w:rsidRPr="00D715B8">
        <w:rPr>
          <w:rFonts w:ascii="Times New Roman" w:hAnsi="Times New Roman"/>
          <w:sz w:val="28"/>
          <w:szCs w:val="28"/>
        </w:rPr>
        <w:t>;</w:t>
      </w:r>
    </w:p>
    <w:p w:rsidR="007B602A" w:rsidRPr="00D715B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w:t>
      </w:r>
      <w:hyperlink r:id="rId79" w:history="1">
        <w:r w:rsidRPr="00D715B8">
          <w:rPr>
            <w:rFonts w:ascii="Times New Roman" w:hAnsi="Times New Roman"/>
            <w:sz w:val="28"/>
            <w:szCs w:val="28"/>
          </w:rPr>
          <w:t>строка 133</w:t>
        </w:r>
      </w:hyperlink>
      <w:r w:rsidRPr="00D715B8">
        <w:rPr>
          <w:rFonts w:ascii="Times New Roman" w:hAnsi="Times New Roman"/>
          <w:sz w:val="28"/>
          <w:szCs w:val="28"/>
        </w:rPr>
        <w:t>;</w:t>
      </w:r>
    </w:p>
    <w:p w:rsidR="007B602A" w:rsidRPr="00D715B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базы данных, </w:t>
      </w:r>
      <w:hyperlink r:id="rId80" w:history="1">
        <w:r w:rsidRPr="00D715B8">
          <w:rPr>
            <w:rFonts w:ascii="Times New Roman" w:hAnsi="Times New Roman"/>
            <w:sz w:val="28"/>
            <w:szCs w:val="28"/>
          </w:rPr>
          <w:t>строка 134</w:t>
        </w:r>
      </w:hyperlink>
      <w:r w:rsidRPr="00D715B8">
        <w:rPr>
          <w:rFonts w:ascii="Times New Roman" w:hAnsi="Times New Roman"/>
          <w:sz w:val="28"/>
          <w:szCs w:val="28"/>
        </w:rPr>
        <w:t>;</w:t>
      </w:r>
    </w:p>
    <w:p w:rsidR="007B602A" w:rsidRPr="00D715B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оригиналы произведений развлекательного жанра, литературы </w:t>
      </w:r>
      <w:r w:rsidR="00025190" w:rsidRPr="00D715B8">
        <w:rPr>
          <w:rFonts w:ascii="Times New Roman" w:hAnsi="Times New Roman"/>
          <w:sz w:val="28"/>
          <w:szCs w:val="28"/>
        </w:rPr>
        <w:br/>
      </w:r>
      <w:r w:rsidRPr="00D715B8">
        <w:rPr>
          <w:rFonts w:ascii="Times New Roman" w:hAnsi="Times New Roman"/>
          <w:sz w:val="28"/>
          <w:szCs w:val="28"/>
        </w:rPr>
        <w:t xml:space="preserve">и искусства, </w:t>
      </w:r>
      <w:hyperlink r:id="rId81" w:history="1">
        <w:r w:rsidRPr="00D715B8">
          <w:rPr>
            <w:rFonts w:ascii="Times New Roman" w:hAnsi="Times New Roman"/>
            <w:sz w:val="28"/>
            <w:szCs w:val="28"/>
          </w:rPr>
          <w:t>строка 135</w:t>
        </w:r>
      </w:hyperlink>
      <w:r w:rsidRPr="00D715B8">
        <w:rPr>
          <w:rFonts w:ascii="Times New Roman" w:hAnsi="Times New Roman"/>
          <w:sz w:val="28"/>
          <w:szCs w:val="28"/>
        </w:rPr>
        <w:t>;</w:t>
      </w:r>
    </w:p>
    <w:p w:rsidR="007B602A" w:rsidRPr="00D715B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прочие объекты интеллектуальной собственности.</w:t>
      </w:r>
    </w:p>
    <w:p w:rsidR="007B602A" w:rsidRPr="00D715B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К исследованиям и разработкам</w:t>
      </w:r>
      <w:proofErr w:type="gramStart"/>
      <w:r w:rsidR="00590E32" w:rsidRPr="00D715B8">
        <w:rPr>
          <w:rFonts w:cs="Calibri"/>
          <w:sz w:val="28"/>
          <w:szCs w:val="28"/>
          <w:vertAlign w:val="superscript"/>
        </w:rPr>
        <w:t>1</w:t>
      </w:r>
      <w:proofErr w:type="gramEnd"/>
      <w:r w:rsidRPr="00D715B8">
        <w:rPr>
          <w:rFonts w:ascii="Times New Roman" w:hAnsi="Times New Roman"/>
          <w:sz w:val="28"/>
          <w:szCs w:val="28"/>
        </w:rPr>
        <w:t xml:space="preserve"> </w:t>
      </w:r>
      <w:hyperlink r:id="rId82" w:history="1">
        <w:r w:rsidRPr="00D715B8">
          <w:rPr>
            <w:rFonts w:ascii="Times New Roman" w:hAnsi="Times New Roman"/>
            <w:sz w:val="28"/>
            <w:szCs w:val="28"/>
          </w:rPr>
          <w:t>(строка 131)</w:t>
        </w:r>
      </w:hyperlink>
      <w:r w:rsidRPr="00D715B8">
        <w:rPr>
          <w:rFonts w:ascii="Times New Roman" w:hAnsi="Times New Roman"/>
          <w:sz w:val="28"/>
          <w:szCs w:val="28"/>
        </w:rPr>
        <w:t xml:space="preserve"> относятся:</w:t>
      </w:r>
    </w:p>
    <w:p w:rsidR="007B602A" w:rsidRPr="00DE47C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lastRenderedPageBreak/>
        <w:t>изобретения, полезные модели, промышленн</w:t>
      </w:r>
      <w:r w:rsidRPr="00DE47C6">
        <w:rPr>
          <w:rFonts w:ascii="Times New Roman" w:hAnsi="Times New Roman"/>
          <w:sz w:val="28"/>
          <w:szCs w:val="28"/>
        </w:rPr>
        <w:t>ые образцы;</w:t>
      </w:r>
    </w:p>
    <w:p w:rsidR="007B602A" w:rsidRPr="00DE47C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селекционные достижения;</w:t>
      </w:r>
    </w:p>
    <w:p w:rsidR="007B602A" w:rsidRPr="00DE47C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топологии интегральных микросхем;</w:t>
      </w:r>
    </w:p>
    <w:p w:rsidR="007B602A" w:rsidRPr="00DE47C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секреты производства (ноу-хау);</w:t>
      </w:r>
    </w:p>
    <w:p w:rsidR="007B602A" w:rsidRPr="00DE47C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7B602A"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прочие результаты научных исследований и экспериментальных разработок, в том числе в виде производных и составных научных произведений.</w:t>
      </w:r>
    </w:p>
    <w:p w:rsidR="008570F3" w:rsidRPr="00DE47C6" w:rsidRDefault="008570F3" w:rsidP="00450B31">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Эти виды основных фондов относятся к группировке ОКОФ «Научные исследования и разработки» и начинаются с кода 710.</w:t>
      </w:r>
    </w:p>
    <w:p w:rsidR="007B602A"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DE47C6">
        <w:rPr>
          <w:rFonts w:ascii="Times New Roman" w:hAnsi="Times New Roman"/>
          <w:sz w:val="28"/>
          <w:szCs w:val="28"/>
        </w:rPr>
        <w:t xml:space="preserve">К объектам интеллектуальной собственности </w:t>
      </w:r>
      <w:r w:rsidR="00213291" w:rsidRPr="00DE47C6">
        <w:rPr>
          <w:rFonts w:ascii="Times New Roman" w:hAnsi="Times New Roman"/>
          <w:sz w:val="28"/>
          <w:szCs w:val="28"/>
        </w:rPr>
        <w:t>«</w:t>
      </w:r>
      <w:r w:rsidRPr="00DE47C6">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r w:rsidR="00213291" w:rsidRPr="00DE47C6">
        <w:rPr>
          <w:rFonts w:ascii="Times New Roman" w:hAnsi="Times New Roman"/>
          <w:sz w:val="28"/>
          <w:szCs w:val="28"/>
        </w:rPr>
        <w:t>»</w:t>
      </w:r>
      <w:r w:rsidRPr="00DE47C6">
        <w:rPr>
          <w:rFonts w:ascii="Times New Roman" w:hAnsi="Times New Roman"/>
          <w:sz w:val="28"/>
          <w:szCs w:val="28"/>
        </w:rPr>
        <w:t xml:space="preserve"> </w:t>
      </w:r>
      <w:hyperlink r:id="rId83" w:history="1">
        <w:r w:rsidR="00895661" w:rsidRPr="00D715B8">
          <w:rPr>
            <w:rFonts w:ascii="Times New Roman" w:hAnsi="Times New Roman"/>
            <w:sz w:val="28"/>
            <w:szCs w:val="28"/>
          </w:rPr>
          <w:t>(строка</w:t>
        </w:r>
        <w:r w:rsidRPr="00D715B8">
          <w:rPr>
            <w:rFonts w:ascii="Times New Roman" w:hAnsi="Times New Roman"/>
            <w:sz w:val="28"/>
            <w:szCs w:val="28"/>
          </w:rPr>
          <w:t xml:space="preserve"> 132)</w:t>
        </w:r>
      </w:hyperlink>
      <w:r w:rsidRPr="00D715B8">
        <w:rPr>
          <w:rFonts w:ascii="Times New Roman" w:hAnsi="Times New Roman"/>
          <w:sz w:val="28"/>
          <w:szCs w:val="28"/>
        </w:rPr>
        <w:t xml:space="preserve"> о</w:t>
      </w:r>
      <w:r w:rsidRPr="00DE47C6">
        <w:rPr>
          <w:rFonts w:ascii="Times New Roman" w:hAnsi="Times New Roman"/>
          <w:sz w:val="28"/>
          <w:szCs w:val="28"/>
        </w:rPr>
        <w:t xml:space="preserve">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sidR="00025190">
        <w:rPr>
          <w:rFonts w:ascii="Times New Roman" w:hAnsi="Times New Roman"/>
          <w:sz w:val="28"/>
          <w:szCs w:val="28"/>
        </w:rPr>
        <w:br/>
      </w:r>
      <w:r w:rsidRPr="00DE47C6">
        <w:rPr>
          <w:rFonts w:ascii="Times New Roman" w:hAnsi="Times New Roman"/>
          <w:sz w:val="28"/>
          <w:szCs w:val="28"/>
        </w:rPr>
        <w:t>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w:t>
      </w:r>
      <w:proofErr w:type="gramEnd"/>
      <w:r w:rsidR="008570F3" w:rsidRPr="00DE47C6">
        <w:rPr>
          <w:rFonts w:ascii="Times New Roman" w:hAnsi="Times New Roman"/>
          <w:sz w:val="28"/>
          <w:szCs w:val="28"/>
        </w:rPr>
        <w:t xml:space="preserve"> Эти виды основных фондов относятся к группировке ОКОФ «Расходы на разведку недр и оценку запасов полезных ископаемых» и начинаются с кода 720.</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Понятие «поисковых активов» определено </w:t>
      </w:r>
      <w:hyperlink r:id="rId84" w:history="1">
        <w:r w:rsidRPr="00F4483D">
          <w:rPr>
            <w:rFonts w:ascii="Times New Roman" w:hAnsi="Times New Roman"/>
            <w:sz w:val="28"/>
            <w:szCs w:val="28"/>
          </w:rPr>
          <w:t>Положением</w:t>
        </w:r>
      </w:hyperlink>
      <w:r w:rsidRPr="00F4483D">
        <w:rPr>
          <w:rFonts w:ascii="Times New Roman" w:hAnsi="Times New Roman"/>
          <w:sz w:val="28"/>
          <w:szCs w:val="28"/>
        </w:rPr>
        <w:t xml:space="preserve"> </w:t>
      </w:r>
      <w:r w:rsidR="00025190">
        <w:rPr>
          <w:rFonts w:ascii="Times New Roman" w:hAnsi="Times New Roman"/>
          <w:sz w:val="28"/>
          <w:szCs w:val="28"/>
        </w:rPr>
        <w:br/>
      </w:r>
      <w:r w:rsidRPr="00F4483D">
        <w:rPr>
          <w:rFonts w:ascii="Times New Roman" w:hAnsi="Times New Roman"/>
          <w:sz w:val="28"/>
          <w:szCs w:val="28"/>
        </w:rPr>
        <w:t xml:space="preserve">по бухгалтерскому учету «Учет затрат на освоение природных ресурсов» (ПБУ 24/2011). Бухгалтерский учет материальных и нематериальных поисковых активов ведется на счете 08 «Вложения во </w:t>
      </w:r>
      <w:proofErr w:type="spellStart"/>
      <w:r w:rsidRPr="00F4483D">
        <w:rPr>
          <w:rFonts w:ascii="Times New Roman" w:hAnsi="Times New Roman"/>
          <w:sz w:val="28"/>
          <w:szCs w:val="28"/>
        </w:rPr>
        <w:t>внеоборотные</w:t>
      </w:r>
      <w:proofErr w:type="spellEnd"/>
      <w:r w:rsidRPr="00F4483D">
        <w:rPr>
          <w:rFonts w:ascii="Times New Roman" w:hAnsi="Times New Roman"/>
          <w:sz w:val="28"/>
          <w:szCs w:val="28"/>
        </w:rPr>
        <w:t xml:space="preserve"> активы», к которому открываются отдельные </w:t>
      </w:r>
      <w:proofErr w:type="spellStart"/>
      <w:r w:rsidRPr="00F4483D">
        <w:rPr>
          <w:rFonts w:ascii="Times New Roman" w:hAnsi="Times New Roman"/>
          <w:sz w:val="28"/>
          <w:szCs w:val="28"/>
        </w:rPr>
        <w:t>субсчета</w:t>
      </w:r>
      <w:proofErr w:type="spellEnd"/>
      <w:r w:rsidRPr="00F4483D">
        <w:rPr>
          <w:rFonts w:ascii="Times New Roman" w:hAnsi="Times New Roman"/>
          <w:sz w:val="28"/>
          <w:szCs w:val="28"/>
        </w:rPr>
        <w:t>.</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Отдельных показателей по поисковым активам в форме </w:t>
      </w:r>
      <w:r w:rsidR="00025190">
        <w:rPr>
          <w:rFonts w:ascii="Times New Roman" w:hAnsi="Times New Roman"/>
          <w:sz w:val="28"/>
          <w:szCs w:val="28"/>
        </w:rPr>
        <w:br/>
      </w:r>
      <w:r w:rsidRPr="00F4483D">
        <w:rPr>
          <w:rFonts w:ascii="Times New Roman" w:hAnsi="Times New Roman"/>
          <w:sz w:val="28"/>
          <w:szCs w:val="28"/>
        </w:rPr>
        <w:t xml:space="preserve">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w:t>
      </w:r>
      <w:r w:rsidRPr="00F4483D">
        <w:rPr>
          <w:rFonts w:ascii="Times New Roman" w:hAnsi="Times New Roman"/>
          <w:sz w:val="28"/>
          <w:szCs w:val="28"/>
        </w:rPr>
        <w:lastRenderedPageBreak/>
        <w:t xml:space="preserve">ресурсов, обнаруженных в результате геологической деятельности, еще </w:t>
      </w:r>
      <w:r w:rsidR="00025190">
        <w:rPr>
          <w:rFonts w:ascii="Times New Roman" w:hAnsi="Times New Roman"/>
          <w:sz w:val="28"/>
          <w:szCs w:val="28"/>
        </w:rPr>
        <w:br/>
      </w:r>
      <w:r w:rsidRPr="00F4483D">
        <w:rPr>
          <w:rFonts w:ascii="Times New Roman" w:hAnsi="Times New Roman"/>
          <w:sz w:val="28"/>
          <w:szCs w:val="28"/>
        </w:rPr>
        <w:t>не определена.</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К материальным поисковым активам</w:t>
      </w:r>
      <w:proofErr w:type="gramStart"/>
      <w:r w:rsidR="00590E32">
        <w:rPr>
          <w:rFonts w:cs="Calibri"/>
          <w:sz w:val="28"/>
          <w:szCs w:val="28"/>
          <w:vertAlign w:val="superscript"/>
        </w:rPr>
        <w:t>1</w:t>
      </w:r>
      <w:proofErr w:type="gramEnd"/>
      <w:r w:rsidRPr="00F4483D">
        <w:rPr>
          <w:rFonts w:ascii="Times New Roman" w:hAnsi="Times New Roman"/>
          <w:sz w:val="28"/>
          <w:szCs w:val="28"/>
        </w:rPr>
        <w:t xml:space="preserve"> относятся используемые в процессе поиска, разведки и оценки месторождений полезных ископаемых:</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а) сооружения (система трубопроводов и так далее);</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б) оборудование (специализированные буровые установки, насосные агрегаты, резервуары и так далее);</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транспортные средства.</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85" w:history="1">
        <w:r w:rsidRPr="00F4483D">
          <w:rPr>
            <w:rFonts w:ascii="Times New Roman" w:hAnsi="Times New Roman"/>
            <w:sz w:val="28"/>
            <w:szCs w:val="28"/>
          </w:rPr>
          <w:t>форме № 11</w:t>
        </w:r>
      </w:hyperlink>
      <w:r w:rsidRPr="00F4483D">
        <w:rPr>
          <w:rFonts w:ascii="Times New Roman" w:hAnsi="Times New Roman"/>
          <w:sz w:val="28"/>
          <w:szCs w:val="28"/>
        </w:rPr>
        <w:t xml:space="preserve"> они учитываются в составе соответствующих видов основных фондов.</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К нематериальным поисковым активам</w:t>
      </w:r>
      <w:proofErr w:type="gramStart"/>
      <w:r w:rsidR="00590E32">
        <w:rPr>
          <w:rFonts w:cs="Calibri"/>
          <w:sz w:val="28"/>
          <w:szCs w:val="28"/>
          <w:vertAlign w:val="superscript"/>
        </w:rPr>
        <w:t>1</w:t>
      </w:r>
      <w:proofErr w:type="gramEnd"/>
      <w:r w:rsidRPr="00F4483D">
        <w:rPr>
          <w:rFonts w:ascii="Times New Roman" w:hAnsi="Times New Roman"/>
          <w:sz w:val="28"/>
          <w:szCs w:val="28"/>
        </w:rPr>
        <w:t xml:space="preserve"> относятся:</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а) информация, полученная в результате топографических, геологических и геофизических исследований;</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б) результаты разведочного бурения;</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результаты отбора образцов;</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г) иная геологическая информация о недрах;</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д) оценка коммерческой целесообразности добычи.</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86" w:history="1">
        <w:r w:rsidRPr="00F4483D">
          <w:rPr>
            <w:rFonts w:ascii="Times New Roman" w:hAnsi="Times New Roman"/>
            <w:sz w:val="28"/>
            <w:szCs w:val="28"/>
          </w:rPr>
          <w:t>форме № 11</w:t>
        </w:r>
      </w:hyperlink>
      <w:r w:rsidRPr="00F4483D">
        <w:rPr>
          <w:rFonts w:ascii="Times New Roman" w:hAnsi="Times New Roman"/>
          <w:sz w:val="28"/>
          <w:szCs w:val="28"/>
        </w:rPr>
        <w:t xml:space="preserve"> они учитываются в составе объектов интеллектуальной собственности и продуктов интеллектуальной деятельности </w:t>
      </w:r>
      <w:hyperlink r:id="rId87" w:history="1">
        <w:r w:rsidRPr="00F4483D">
          <w:rPr>
            <w:rFonts w:ascii="Times New Roman" w:hAnsi="Times New Roman"/>
            <w:sz w:val="28"/>
            <w:szCs w:val="28"/>
          </w:rPr>
          <w:t>(строка 13)</w:t>
        </w:r>
      </w:hyperlink>
      <w:r w:rsidRPr="00F4483D">
        <w:rPr>
          <w:rFonts w:ascii="Times New Roman" w:hAnsi="Times New Roman"/>
          <w:sz w:val="28"/>
          <w:szCs w:val="28"/>
        </w:rPr>
        <w:t xml:space="preserve">, относясь к «разведке недр и оценке запасов полезных ископаемых, включая произведенные нематериальные поисковые активы» </w:t>
      </w:r>
      <w:hyperlink r:id="rId88" w:history="1">
        <w:r w:rsidRPr="00D715B8">
          <w:rPr>
            <w:rFonts w:ascii="Times New Roman" w:hAnsi="Times New Roman"/>
            <w:sz w:val="28"/>
            <w:szCs w:val="28"/>
          </w:rPr>
          <w:t>(строка 132)</w:t>
        </w:r>
      </w:hyperlink>
      <w:r w:rsidRPr="00D715B8">
        <w:rPr>
          <w:rFonts w:ascii="Times New Roman" w:hAnsi="Times New Roman"/>
          <w:sz w:val="28"/>
          <w:szCs w:val="28"/>
        </w:rPr>
        <w:t>.</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К нематериальным поисковым активам относятся также права </w:t>
      </w:r>
      <w:r w:rsidR="00025190">
        <w:rPr>
          <w:rFonts w:ascii="Times New Roman" w:hAnsi="Times New Roman"/>
          <w:sz w:val="28"/>
          <w:szCs w:val="28"/>
        </w:rPr>
        <w:br/>
      </w:r>
      <w:r w:rsidRPr="00F4483D">
        <w:rPr>
          <w:rFonts w:ascii="Times New Roman" w:hAnsi="Times New Roman"/>
          <w:sz w:val="28"/>
          <w:szCs w:val="28"/>
        </w:rPr>
        <w:t xml:space="preserve">на выполнение работ по поиску, оценке месторождений полезных ископаемых и (или) разведке полезных ископаемых, подтвержденные наличием соответствующей лицензии. Они в состав основных фондов не включаются </w:t>
      </w:r>
      <w:r w:rsidR="00025190">
        <w:rPr>
          <w:rFonts w:ascii="Times New Roman" w:hAnsi="Times New Roman"/>
          <w:sz w:val="28"/>
          <w:szCs w:val="28"/>
        </w:rPr>
        <w:br/>
      </w:r>
      <w:r w:rsidRPr="00F4483D">
        <w:rPr>
          <w:rFonts w:ascii="Times New Roman" w:hAnsi="Times New Roman"/>
          <w:sz w:val="28"/>
          <w:szCs w:val="28"/>
        </w:rPr>
        <w:t xml:space="preserve">и в </w:t>
      </w:r>
      <w:hyperlink r:id="rId89" w:history="1">
        <w:r w:rsidRPr="00F4483D">
          <w:rPr>
            <w:rFonts w:ascii="Times New Roman" w:hAnsi="Times New Roman"/>
            <w:sz w:val="28"/>
            <w:szCs w:val="28"/>
          </w:rPr>
          <w:t>форме № 11</w:t>
        </w:r>
      </w:hyperlink>
      <w:r w:rsidRPr="00F4483D">
        <w:rPr>
          <w:rFonts w:ascii="Times New Roman" w:hAnsi="Times New Roman"/>
          <w:sz w:val="28"/>
          <w:szCs w:val="28"/>
        </w:rPr>
        <w:t xml:space="preserve"> не отражаются.</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На полную учетную стоимость поисковых активов влияют переоценка </w:t>
      </w:r>
      <w:r w:rsidR="00025190">
        <w:rPr>
          <w:rFonts w:ascii="Times New Roman" w:hAnsi="Times New Roman"/>
          <w:sz w:val="28"/>
          <w:szCs w:val="28"/>
        </w:rPr>
        <w:br/>
      </w:r>
      <w:r w:rsidRPr="00F4483D">
        <w:rPr>
          <w:rFonts w:ascii="Times New Roman" w:hAnsi="Times New Roman"/>
          <w:sz w:val="28"/>
          <w:szCs w:val="28"/>
        </w:rPr>
        <w:t>и обесценение, а на остаточную балансовую – переоценка, обесценение и износ (амортизация).</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Бухгалтерский учет поисковых активов на счете 08 осуществляется </w:t>
      </w:r>
      <w:r w:rsidR="00025190">
        <w:rPr>
          <w:rFonts w:ascii="Times New Roman" w:hAnsi="Times New Roman"/>
          <w:sz w:val="28"/>
          <w:szCs w:val="28"/>
        </w:rPr>
        <w:br/>
      </w:r>
      <w:r w:rsidRPr="00F4483D">
        <w:rPr>
          <w:rFonts w:ascii="Times New Roman" w:hAnsi="Times New Roman"/>
          <w:sz w:val="28"/>
          <w:szCs w:val="28"/>
        </w:rPr>
        <w:lastRenderedPageBreak/>
        <w:t>до того момента, когда организация определяет либо коммерческую целесообразность добычи полезных ископаемых на определенном участке, либо ее бесперспективность.</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Если добыча полезных ископаемых признана бесперспективной, </w:t>
      </w:r>
      <w:r w:rsidR="0099566E">
        <w:rPr>
          <w:rFonts w:ascii="Times New Roman" w:hAnsi="Times New Roman"/>
          <w:sz w:val="28"/>
          <w:szCs w:val="28"/>
        </w:rPr>
        <w:br/>
      </w:r>
      <w:r w:rsidRPr="00F4483D">
        <w:rPr>
          <w:rFonts w:ascii="Times New Roman" w:hAnsi="Times New Roman"/>
          <w:sz w:val="28"/>
          <w:szCs w:val="28"/>
        </w:rPr>
        <w:t>то поисковые активы, как правило, списываются единовременно в состав прочих расходов организации. В форм</w:t>
      </w:r>
      <w:r w:rsidR="00FB4268">
        <w:rPr>
          <w:rFonts w:ascii="Times New Roman" w:hAnsi="Times New Roman"/>
          <w:sz w:val="28"/>
          <w:szCs w:val="28"/>
        </w:rPr>
        <w:t>е</w:t>
      </w:r>
      <w:r w:rsidRPr="00F4483D">
        <w:rPr>
          <w:rFonts w:ascii="Times New Roman" w:hAnsi="Times New Roman"/>
          <w:sz w:val="28"/>
          <w:szCs w:val="28"/>
        </w:rPr>
        <w:t xml:space="preserve"> федерального статистического наблюдения </w:t>
      </w:r>
      <w:hyperlink r:id="rId90" w:history="1">
        <w:r w:rsidR="00025190">
          <w:rPr>
            <w:rFonts w:ascii="Times New Roman" w:hAnsi="Times New Roman"/>
            <w:sz w:val="28"/>
            <w:szCs w:val="28"/>
          </w:rPr>
          <w:t>№</w:t>
        </w:r>
        <w:r w:rsidR="00FB4268">
          <w:rPr>
            <w:rFonts w:ascii="Times New Roman" w:hAnsi="Times New Roman"/>
            <w:sz w:val="28"/>
            <w:szCs w:val="28"/>
          </w:rPr>
          <w:t xml:space="preserve"> </w:t>
        </w:r>
        <w:r w:rsidRPr="00F4483D">
          <w:rPr>
            <w:rFonts w:ascii="Times New Roman" w:hAnsi="Times New Roman"/>
            <w:sz w:val="28"/>
            <w:szCs w:val="28"/>
          </w:rPr>
          <w:t>11</w:t>
        </w:r>
      </w:hyperlink>
      <w:r w:rsidRPr="00F4483D">
        <w:rPr>
          <w:rFonts w:ascii="Times New Roman" w:hAnsi="Times New Roman"/>
          <w:sz w:val="28"/>
          <w:szCs w:val="28"/>
        </w:rPr>
        <w:t xml:space="preserve"> данная хозяйственная операция должна отражаться </w:t>
      </w:r>
      <w:r w:rsidR="00025190">
        <w:rPr>
          <w:rFonts w:ascii="Times New Roman" w:hAnsi="Times New Roman"/>
          <w:sz w:val="28"/>
          <w:szCs w:val="28"/>
        </w:rPr>
        <w:br/>
      </w:r>
      <w:r w:rsidRPr="00F4483D">
        <w:rPr>
          <w:rFonts w:ascii="Times New Roman" w:hAnsi="Times New Roman"/>
          <w:sz w:val="28"/>
          <w:szCs w:val="28"/>
        </w:rPr>
        <w:t xml:space="preserve">в графе 6 </w:t>
      </w:r>
      <w:hyperlink r:id="rId91" w:history="1">
        <w:r w:rsidRPr="00F4483D">
          <w:rPr>
            <w:rFonts w:ascii="Times New Roman" w:hAnsi="Times New Roman"/>
            <w:sz w:val="28"/>
            <w:szCs w:val="28"/>
          </w:rPr>
          <w:t>раздела I</w:t>
        </w:r>
      </w:hyperlink>
      <w:r w:rsidRPr="00F4483D">
        <w:rPr>
          <w:rFonts w:ascii="Times New Roman" w:hAnsi="Times New Roman"/>
          <w:sz w:val="28"/>
          <w:szCs w:val="28"/>
        </w:rPr>
        <w:t xml:space="preserve"> как ликвидация.</w:t>
      </w:r>
    </w:p>
    <w:p w:rsidR="001779E3" w:rsidRPr="00F4483D"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Если же организация документально подтверждает коммерческую целесообразность добычи полезн</w:t>
      </w:r>
      <w:r w:rsidR="00FB4268">
        <w:rPr>
          <w:rFonts w:ascii="Times New Roman" w:hAnsi="Times New Roman"/>
          <w:sz w:val="28"/>
          <w:szCs w:val="28"/>
        </w:rPr>
        <w:t>ых ископаемых, поисковые активы после проверки на обесценение</w:t>
      </w:r>
      <w:r w:rsidRPr="00F4483D">
        <w:rPr>
          <w:rFonts w:ascii="Times New Roman" w:hAnsi="Times New Roman"/>
          <w:sz w:val="28"/>
          <w:szCs w:val="28"/>
        </w:rPr>
        <w:t xml:space="preserve"> и, при необходимости, осуществления обесценения, переводятся в бухгалтерском учете: материальные – в состав основных средств, а нематериальные – в состав нематериальных активов.</w:t>
      </w:r>
    </w:p>
    <w:p w:rsidR="001779E3" w:rsidRPr="00D715B8" w:rsidRDefault="001779E3"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92" w:history="1">
        <w:r w:rsidRPr="00F4483D">
          <w:rPr>
            <w:rFonts w:ascii="Times New Roman" w:hAnsi="Times New Roman"/>
            <w:sz w:val="28"/>
            <w:szCs w:val="28"/>
          </w:rPr>
          <w:t>форме № 11</w:t>
        </w:r>
      </w:hyperlink>
      <w:r w:rsidRPr="00F4483D">
        <w:rPr>
          <w:rFonts w:ascii="Times New Roman" w:hAnsi="Times New Roman"/>
          <w:sz w:val="28"/>
          <w:szCs w:val="28"/>
        </w:rPr>
        <w:t xml:space="preserve"> поисковые активы и до, и после этого перевода учитываются в составе основных фондов по полной учетной и остаточной балансовой стоимости. При переводе полная учетная и остаточная балансовая стоимость меняются (одновременно) только в тех случаях, когда осуществляется обесценение </w:t>
      </w:r>
      <w:r w:rsidRPr="00D715B8">
        <w:rPr>
          <w:rFonts w:ascii="Times New Roman" w:hAnsi="Times New Roman"/>
          <w:sz w:val="28"/>
          <w:szCs w:val="28"/>
        </w:rPr>
        <w:t>активов.</w:t>
      </w:r>
    </w:p>
    <w:p w:rsidR="00D057DC" w:rsidRPr="00DE47C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Компьютерное программное обеспечение </w:t>
      </w:r>
      <w:hyperlink r:id="rId93" w:history="1">
        <w:r w:rsidRPr="00D715B8">
          <w:rPr>
            <w:rFonts w:ascii="Times New Roman" w:hAnsi="Times New Roman"/>
            <w:sz w:val="28"/>
            <w:szCs w:val="28"/>
          </w:rPr>
          <w:t>(с</w:t>
        </w:r>
        <w:r w:rsidR="00895661" w:rsidRPr="00D715B8">
          <w:rPr>
            <w:rFonts w:ascii="Times New Roman" w:hAnsi="Times New Roman"/>
            <w:sz w:val="28"/>
            <w:szCs w:val="28"/>
          </w:rPr>
          <w:t>трока</w:t>
        </w:r>
        <w:r w:rsidRPr="00D715B8">
          <w:rPr>
            <w:rFonts w:ascii="Times New Roman" w:hAnsi="Times New Roman"/>
            <w:sz w:val="28"/>
            <w:szCs w:val="28"/>
          </w:rPr>
          <w:t xml:space="preserve"> 133)</w:t>
        </w:r>
      </w:hyperlink>
      <w:r w:rsidRPr="00DE47C6">
        <w:rPr>
          <w:rFonts w:ascii="Times New Roman" w:hAnsi="Times New Roman"/>
          <w:sz w:val="28"/>
          <w:szCs w:val="28"/>
        </w:rPr>
        <w:t xml:space="preserve"> состоит </w:t>
      </w:r>
      <w:r w:rsidR="00025190">
        <w:rPr>
          <w:rFonts w:ascii="Times New Roman" w:hAnsi="Times New Roman"/>
          <w:sz w:val="28"/>
          <w:szCs w:val="28"/>
        </w:rPr>
        <w:br/>
      </w:r>
      <w:r w:rsidRPr="00DE47C6">
        <w:rPr>
          <w:rFonts w:ascii="Times New Roman" w:hAnsi="Times New Roman"/>
          <w:sz w:val="28"/>
          <w:szCs w:val="28"/>
        </w:rPr>
        <w:t xml:space="preserve">из компьютерных программ, описаний программ и вспомогательных </w:t>
      </w:r>
      <w:proofErr w:type="gramStart"/>
      <w:r w:rsidRPr="00DE47C6">
        <w:rPr>
          <w:rFonts w:ascii="Times New Roman" w:hAnsi="Times New Roman"/>
          <w:sz w:val="28"/>
          <w:szCs w:val="28"/>
        </w:rPr>
        <w:t>материалов</w:t>
      </w:r>
      <w:proofErr w:type="gramEnd"/>
      <w:r w:rsidRPr="00DE47C6">
        <w:rPr>
          <w:rFonts w:ascii="Times New Roman" w:hAnsi="Times New Roman"/>
          <w:sz w:val="28"/>
          <w:szCs w:val="28"/>
        </w:rPr>
        <w:t xml:space="preserve">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активы.</w:t>
      </w:r>
      <w:r w:rsidR="00D057DC" w:rsidRPr="00DE47C6">
        <w:rPr>
          <w:rFonts w:ascii="Times New Roman" w:hAnsi="Times New Roman"/>
          <w:sz w:val="28"/>
          <w:szCs w:val="28"/>
        </w:rPr>
        <w:t xml:space="preserve"> Эти виды основных фондов относятся к группировке ОКОФ «Программное обеспечение» и начинаются с кода 7</w:t>
      </w:r>
      <w:r w:rsidR="00B645DF" w:rsidRPr="00DE47C6">
        <w:rPr>
          <w:rFonts w:ascii="Times New Roman" w:hAnsi="Times New Roman"/>
          <w:sz w:val="28"/>
          <w:szCs w:val="28"/>
        </w:rPr>
        <w:t>31</w:t>
      </w:r>
      <w:r w:rsidR="00D057DC" w:rsidRPr="00DE47C6">
        <w:rPr>
          <w:rFonts w:ascii="Times New Roman" w:hAnsi="Times New Roman"/>
          <w:sz w:val="28"/>
          <w:szCs w:val="28"/>
        </w:rPr>
        <w:t>.</w:t>
      </w:r>
    </w:p>
    <w:p w:rsidR="007B602A" w:rsidRPr="00DE47C6"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 xml:space="preserve">Незавершенные работы по созданию программного обеспечения в </w:t>
      </w:r>
      <w:hyperlink r:id="rId94" w:history="1">
        <w:r w:rsidR="00F477E3" w:rsidRPr="00DE47C6">
          <w:rPr>
            <w:rFonts w:ascii="Times New Roman" w:hAnsi="Times New Roman"/>
            <w:sz w:val="28"/>
            <w:szCs w:val="28"/>
          </w:rPr>
          <w:t>форме №</w:t>
        </w:r>
        <w:r w:rsidRPr="00DE47C6">
          <w:rPr>
            <w:rFonts w:ascii="Times New Roman" w:hAnsi="Times New Roman"/>
            <w:sz w:val="28"/>
            <w:szCs w:val="28"/>
          </w:rPr>
          <w:t xml:space="preserve"> 11</w:t>
        </w:r>
      </w:hyperlink>
      <w:r w:rsidRPr="00DE47C6">
        <w:rPr>
          <w:rFonts w:ascii="Times New Roman" w:hAnsi="Times New Roman"/>
          <w:sz w:val="28"/>
          <w:szCs w:val="28"/>
        </w:rPr>
        <w:t xml:space="preserve"> не отражаются. Расходы по созданию программного обеспечения </w:t>
      </w:r>
      <w:r w:rsidR="00025190">
        <w:rPr>
          <w:rFonts w:ascii="Times New Roman" w:hAnsi="Times New Roman"/>
          <w:sz w:val="28"/>
          <w:szCs w:val="28"/>
        </w:rPr>
        <w:br/>
      </w:r>
      <w:r w:rsidRPr="00DE47C6">
        <w:rPr>
          <w:rFonts w:ascii="Times New Roman" w:hAnsi="Times New Roman"/>
          <w:sz w:val="28"/>
          <w:szCs w:val="28"/>
        </w:rPr>
        <w:t xml:space="preserve">на предприятии, аккумулируемые на счете 08 </w:t>
      </w:r>
      <w:r w:rsidR="00213291" w:rsidRPr="00DE47C6">
        <w:rPr>
          <w:rFonts w:ascii="Times New Roman" w:hAnsi="Times New Roman"/>
          <w:sz w:val="28"/>
          <w:szCs w:val="28"/>
        </w:rPr>
        <w:t>«</w:t>
      </w:r>
      <w:r w:rsidRPr="00DE47C6">
        <w:rPr>
          <w:rFonts w:ascii="Times New Roman" w:hAnsi="Times New Roman"/>
          <w:sz w:val="28"/>
          <w:szCs w:val="28"/>
        </w:rPr>
        <w:t>Вложения во внеоборотные активы</w:t>
      </w:r>
      <w:r w:rsidR="00213291" w:rsidRPr="00DE47C6">
        <w:rPr>
          <w:rFonts w:ascii="Times New Roman" w:hAnsi="Times New Roman"/>
          <w:sz w:val="28"/>
          <w:szCs w:val="28"/>
        </w:rPr>
        <w:t>»</w:t>
      </w:r>
      <w:r w:rsidRPr="00DE47C6">
        <w:rPr>
          <w:rFonts w:ascii="Times New Roman" w:hAnsi="Times New Roman"/>
          <w:sz w:val="28"/>
          <w:szCs w:val="28"/>
        </w:rPr>
        <w:t xml:space="preserve">, в состав основных фондов, учитываемых в </w:t>
      </w:r>
      <w:hyperlink r:id="rId95" w:history="1">
        <w:r w:rsidR="00F477E3" w:rsidRPr="00DE47C6">
          <w:rPr>
            <w:rFonts w:ascii="Times New Roman" w:hAnsi="Times New Roman"/>
            <w:sz w:val="28"/>
            <w:szCs w:val="28"/>
          </w:rPr>
          <w:t xml:space="preserve">форме </w:t>
        </w:r>
        <w:r w:rsidR="00BA4C65" w:rsidRPr="00DE47C6">
          <w:rPr>
            <w:rFonts w:ascii="Times New Roman" w:hAnsi="Times New Roman"/>
            <w:sz w:val="28"/>
            <w:szCs w:val="28"/>
          </w:rPr>
          <w:br/>
        </w:r>
        <w:r w:rsidR="00F477E3" w:rsidRPr="00DE47C6">
          <w:rPr>
            <w:rFonts w:ascii="Times New Roman" w:hAnsi="Times New Roman"/>
            <w:sz w:val="28"/>
            <w:szCs w:val="28"/>
          </w:rPr>
          <w:lastRenderedPageBreak/>
          <w:t>№</w:t>
        </w:r>
        <w:r w:rsidRPr="00DE47C6">
          <w:rPr>
            <w:rFonts w:ascii="Times New Roman" w:hAnsi="Times New Roman"/>
            <w:sz w:val="28"/>
            <w:szCs w:val="28"/>
          </w:rPr>
          <w:t xml:space="preserve"> 11</w:t>
        </w:r>
      </w:hyperlink>
      <w:r w:rsidRPr="00DE47C6">
        <w:rPr>
          <w:rFonts w:ascii="Times New Roman" w:hAnsi="Times New Roman"/>
          <w:sz w:val="28"/>
          <w:szCs w:val="28"/>
        </w:rPr>
        <w:t xml:space="preserve">, не включаются до их завершения (списания со счета 08 в дебет счетов 04 </w:t>
      </w:r>
      <w:r w:rsidR="00213291" w:rsidRPr="00DE47C6">
        <w:rPr>
          <w:rFonts w:ascii="Times New Roman" w:hAnsi="Times New Roman"/>
          <w:sz w:val="28"/>
          <w:szCs w:val="28"/>
        </w:rPr>
        <w:t>«</w:t>
      </w:r>
      <w:r w:rsidRPr="00DE47C6">
        <w:rPr>
          <w:rFonts w:ascii="Times New Roman" w:hAnsi="Times New Roman"/>
          <w:sz w:val="28"/>
          <w:szCs w:val="28"/>
        </w:rPr>
        <w:t>Нематериальные активы</w:t>
      </w:r>
      <w:r w:rsidR="00213291" w:rsidRPr="00DE47C6">
        <w:rPr>
          <w:rFonts w:ascii="Times New Roman" w:hAnsi="Times New Roman"/>
          <w:sz w:val="28"/>
          <w:szCs w:val="28"/>
        </w:rPr>
        <w:t>»</w:t>
      </w:r>
      <w:r w:rsidR="00FB4268">
        <w:rPr>
          <w:rFonts w:ascii="Times New Roman" w:hAnsi="Times New Roman"/>
          <w:sz w:val="28"/>
          <w:szCs w:val="28"/>
        </w:rPr>
        <w:t>)</w:t>
      </w:r>
      <w:r w:rsidR="00053AD6" w:rsidRPr="00DE47C6">
        <w:rPr>
          <w:rFonts w:ascii="Times New Roman" w:hAnsi="Times New Roman"/>
          <w:sz w:val="28"/>
          <w:szCs w:val="28"/>
        </w:rPr>
        <w:t>.</w:t>
      </w:r>
      <w:r w:rsidRPr="00DE47C6">
        <w:rPr>
          <w:rFonts w:ascii="Times New Roman" w:hAnsi="Times New Roman"/>
          <w:sz w:val="28"/>
          <w:szCs w:val="28"/>
        </w:rPr>
        <w:t xml:space="preserve"> Эти расходы не относятся также к незавершенному производству оборудования </w:t>
      </w:r>
      <w:hyperlink r:id="rId96" w:history="1">
        <w:r w:rsidR="00895661" w:rsidRPr="00DE47C6">
          <w:rPr>
            <w:rFonts w:ascii="Times New Roman" w:hAnsi="Times New Roman"/>
            <w:sz w:val="28"/>
            <w:szCs w:val="28"/>
          </w:rPr>
          <w:t>(строка</w:t>
        </w:r>
        <w:r w:rsidR="00DE47C6" w:rsidRPr="00DE47C6">
          <w:rPr>
            <w:rFonts w:ascii="Times New Roman" w:hAnsi="Times New Roman"/>
            <w:sz w:val="28"/>
            <w:szCs w:val="28"/>
          </w:rPr>
          <w:t xml:space="preserve"> 26</w:t>
        </w:r>
        <w:r w:rsidRPr="00DE47C6">
          <w:rPr>
            <w:rFonts w:ascii="Times New Roman" w:hAnsi="Times New Roman"/>
            <w:sz w:val="28"/>
            <w:szCs w:val="28"/>
          </w:rPr>
          <w:t>)</w:t>
        </w:r>
      </w:hyperlink>
      <w:r w:rsidRPr="00DE47C6">
        <w:rPr>
          <w:rFonts w:ascii="Times New Roman" w:hAnsi="Times New Roman"/>
          <w:sz w:val="28"/>
          <w:szCs w:val="28"/>
        </w:rPr>
        <w:t xml:space="preserve">, к оборудованию, предназначенному </w:t>
      </w:r>
      <w:r w:rsidR="00025190">
        <w:rPr>
          <w:rFonts w:ascii="Times New Roman" w:hAnsi="Times New Roman"/>
          <w:sz w:val="28"/>
          <w:szCs w:val="28"/>
        </w:rPr>
        <w:br/>
      </w:r>
      <w:r w:rsidRPr="00DE47C6">
        <w:rPr>
          <w:rFonts w:ascii="Times New Roman" w:hAnsi="Times New Roman"/>
          <w:sz w:val="28"/>
          <w:szCs w:val="28"/>
        </w:rPr>
        <w:t xml:space="preserve">к установке </w:t>
      </w:r>
      <w:hyperlink r:id="rId97" w:history="1">
        <w:r w:rsidR="00895661" w:rsidRPr="00DE47C6">
          <w:rPr>
            <w:rFonts w:ascii="Times New Roman" w:hAnsi="Times New Roman"/>
            <w:sz w:val="28"/>
            <w:szCs w:val="28"/>
          </w:rPr>
          <w:t>(строка</w:t>
        </w:r>
        <w:r w:rsidR="00DE47C6" w:rsidRPr="00DE47C6">
          <w:rPr>
            <w:rFonts w:ascii="Times New Roman" w:hAnsi="Times New Roman"/>
            <w:sz w:val="28"/>
            <w:szCs w:val="28"/>
          </w:rPr>
          <w:t xml:space="preserve"> 27</w:t>
        </w:r>
        <w:r w:rsidRPr="00DE47C6">
          <w:rPr>
            <w:rFonts w:ascii="Times New Roman" w:hAnsi="Times New Roman"/>
            <w:sz w:val="28"/>
            <w:szCs w:val="28"/>
          </w:rPr>
          <w:t>)</w:t>
        </w:r>
      </w:hyperlink>
      <w:r w:rsidRPr="00DE47C6">
        <w:rPr>
          <w:rFonts w:ascii="Times New Roman" w:hAnsi="Times New Roman"/>
          <w:sz w:val="28"/>
          <w:szCs w:val="28"/>
        </w:rPr>
        <w:t xml:space="preserve"> и к объектам, не завершенным строительством </w:t>
      </w:r>
      <w:hyperlink r:id="rId98" w:history="1">
        <w:r w:rsidR="00895661" w:rsidRPr="00DE47C6">
          <w:rPr>
            <w:rFonts w:ascii="Times New Roman" w:hAnsi="Times New Roman"/>
            <w:sz w:val="28"/>
            <w:szCs w:val="28"/>
          </w:rPr>
          <w:t>(строка</w:t>
        </w:r>
        <w:r w:rsidR="00DE47C6" w:rsidRPr="00DE47C6">
          <w:rPr>
            <w:rFonts w:ascii="Times New Roman" w:hAnsi="Times New Roman"/>
            <w:sz w:val="28"/>
            <w:szCs w:val="28"/>
          </w:rPr>
          <w:t xml:space="preserve"> 28</w:t>
        </w:r>
        <w:r w:rsidRPr="00DE47C6">
          <w:rPr>
            <w:rFonts w:ascii="Times New Roman" w:hAnsi="Times New Roman"/>
            <w:sz w:val="28"/>
            <w:szCs w:val="28"/>
          </w:rPr>
          <w:t>)</w:t>
        </w:r>
      </w:hyperlink>
      <w:r w:rsidRPr="00DE47C6">
        <w:rPr>
          <w:rFonts w:ascii="Times New Roman" w:hAnsi="Times New Roman"/>
          <w:sz w:val="28"/>
          <w:szCs w:val="28"/>
        </w:rPr>
        <w:t>.</w:t>
      </w:r>
    </w:p>
    <w:p w:rsidR="007B602A" w:rsidRPr="00B7793D"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B7793D">
        <w:rPr>
          <w:rFonts w:ascii="Times New Roman" w:hAnsi="Times New Roman"/>
          <w:sz w:val="28"/>
          <w:szCs w:val="28"/>
        </w:rPr>
        <w:t xml:space="preserve">Первоначальная полная учетная стоимость программного обеспечения, </w:t>
      </w:r>
      <w:r w:rsidR="00025190">
        <w:rPr>
          <w:rFonts w:ascii="Times New Roman" w:hAnsi="Times New Roman"/>
          <w:sz w:val="28"/>
          <w:szCs w:val="28"/>
        </w:rPr>
        <w:br/>
      </w:r>
      <w:r w:rsidRPr="00B7793D">
        <w:rPr>
          <w:rFonts w:ascii="Times New Roman" w:hAnsi="Times New Roman"/>
          <w:sz w:val="28"/>
          <w:szCs w:val="28"/>
        </w:rPr>
        <w:t>на которое организация не имеет исключительных прав, равна сумме фактических расходов на приобретение/создание данного актива, списанной единовременно в дебет счета 97, с возможными изменениями в период эксплуатации за счет модернизации, переоценки, обесценения.</w:t>
      </w:r>
    </w:p>
    <w:p w:rsidR="007B602A" w:rsidRPr="00D715B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B7793D">
        <w:rPr>
          <w:rFonts w:ascii="Times New Roman" w:hAnsi="Times New Roman"/>
          <w:sz w:val="28"/>
          <w:szCs w:val="28"/>
        </w:rPr>
        <w:t xml:space="preserve">Базы данных </w:t>
      </w:r>
      <w:hyperlink r:id="rId99" w:history="1">
        <w:r w:rsidR="00895661" w:rsidRPr="00D715B8">
          <w:rPr>
            <w:rFonts w:ascii="Times New Roman" w:hAnsi="Times New Roman"/>
            <w:sz w:val="28"/>
            <w:szCs w:val="28"/>
          </w:rPr>
          <w:t>(строка</w:t>
        </w:r>
        <w:r w:rsidRPr="00D715B8">
          <w:rPr>
            <w:rFonts w:ascii="Times New Roman" w:hAnsi="Times New Roman"/>
            <w:sz w:val="28"/>
            <w:szCs w:val="28"/>
          </w:rPr>
          <w:t xml:space="preserve"> 134)</w:t>
        </w:r>
      </w:hyperlink>
      <w:r w:rsidRPr="00D715B8">
        <w:rPr>
          <w:rFonts w:ascii="Times New Roman" w:hAnsi="Times New Roman"/>
          <w:sz w:val="28"/>
          <w:szCs w:val="28"/>
        </w:rPr>
        <w:t xml:space="preserve"> представляют собой совокупность файлов данных, организованную в соответствии с определенными правилами, поддерживаемую в памяти компьютера, характеризующую актуальное состояние некоторой предметной области и используемую для удовлетворения информационных потребностей пользователей.</w:t>
      </w:r>
    </w:p>
    <w:p w:rsidR="007B602A" w:rsidRPr="00D715B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Если в учете организации в составе нематериа</w:t>
      </w:r>
      <w:r w:rsidR="008A1690" w:rsidRPr="00D715B8">
        <w:rPr>
          <w:rFonts w:ascii="Times New Roman" w:hAnsi="Times New Roman"/>
          <w:sz w:val="28"/>
          <w:szCs w:val="28"/>
        </w:rPr>
        <w:t xml:space="preserve">льных активов числится </w:t>
      </w:r>
      <w:r w:rsidRPr="00D715B8">
        <w:rPr>
          <w:rFonts w:ascii="Times New Roman" w:hAnsi="Times New Roman"/>
          <w:sz w:val="28"/>
          <w:szCs w:val="28"/>
        </w:rPr>
        <w:t>сайт</w:t>
      </w:r>
      <w:proofErr w:type="gramStart"/>
      <w:r w:rsidR="00590E32" w:rsidRPr="00D715B8">
        <w:rPr>
          <w:rFonts w:cs="Calibri"/>
          <w:sz w:val="28"/>
          <w:szCs w:val="28"/>
          <w:vertAlign w:val="superscript"/>
        </w:rPr>
        <w:t>1</w:t>
      </w:r>
      <w:proofErr w:type="gramEnd"/>
      <w:r w:rsidR="001C4AA8" w:rsidRPr="00D715B8">
        <w:rPr>
          <w:rFonts w:ascii="Times New Roman" w:hAnsi="Times New Roman"/>
          <w:sz w:val="28"/>
          <w:szCs w:val="28"/>
        </w:rPr>
        <w:t xml:space="preserve"> в информационно</w:t>
      </w:r>
      <w:r w:rsidR="00FB4268" w:rsidRPr="00D715B8">
        <w:rPr>
          <w:rFonts w:ascii="Times New Roman" w:hAnsi="Times New Roman"/>
          <w:sz w:val="28"/>
          <w:szCs w:val="28"/>
        </w:rPr>
        <w:t>-</w:t>
      </w:r>
      <w:r w:rsidR="008A1690" w:rsidRPr="00D715B8">
        <w:rPr>
          <w:rFonts w:ascii="Times New Roman" w:hAnsi="Times New Roman"/>
          <w:sz w:val="28"/>
          <w:szCs w:val="28"/>
        </w:rPr>
        <w:t>телекоммуникационной сети «Интернет»</w:t>
      </w:r>
      <w:r w:rsidR="00353CDE" w:rsidRPr="00D715B8">
        <w:rPr>
          <w:rFonts w:ascii="Times New Roman" w:hAnsi="Times New Roman"/>
          <w:sz w:val="28"/>
          <w:szCs w:val="28"/>
        </w:rPr>
        <w:t xml:space="preserve"> –</w:t>
      </w:r>
      <w:r w:rsidRPr="00D715B8">
        <w:rPr>
          <w:rFonts w:ascii="Times New Roman" w:hAnsi="Times New Roman"/>
          <w:sz w:val="28"/>
          <w:szCs w:val="28"/>
        </w:rPr>
        <w:t xml:space="preserve"> совокупность электронных документов (файлов) организации в компьютерной сети, объединенных под одним адресом (доменным именем или IP-адресом), </w:t>
      </w:r>
      <w:r w:rsidR="00DF3690" w:rsidRPr="00D715B8">
        <w:rPr>
          <w:rFonts w:ascii="Times New Roman" w:hAnsi="Times New Roman"/>
          <w:sz w:val="28"/>
          <w:szCs w:val="28"/>
        </w:rPr>
        <w:t>или рекламный ролик организации,</w:t>
      </w:r>
      <w:r w:rsidR="00AD3A4E" w:rsidRPr="00D715B8">
        <w:rPr>
          <w:rFonts w:ascii="Times New Roman" w:hAnsi="Times New Roman"/>
          <w:sz w:val="28"/>
          <w:szCs w:val="28"/>
        </w:rPr>
        <w:t xml:space="preserve"> то они</w:t>
      </w:r>
      <w:r w:rsidR="00DF3690" w:rsidRPr="00D715B8">
        <w:rPr>
          <w:rFonts w:ascii="Times New Roman" w:hAnsi="Times New Roman"/>
          <w:sz w:val="28"/>
          <w:szCs w:val="28"/>
        </w:rPr>
        <w:t xml:space="preserve"> учитываю</w:t>
      </w:r>
      <w:r w:rsidRPr="00D715B8">
        <w:rPr>
          <w:rFonts w:ascii="Times New Roman" w:hAnsi="Times New Roman"/>
          <w:sz w:val="28"/>
          <w:szCs w:val="28"/>
        </w:rPr>
        <w:t xml:space="preserve">тся по </w:t>
      </w:r>
      <w:hyperlink r:id="rId100" w:history="1">
        <w:r w:rsidRPr="00D715B8">
          <w:rPr>
            <w:rFonts w:ascii="Times New Roman" w:hAnsi="Times New Roman"/>
            <w:sz w:val="28"/>
            <w:szCs w:val="28"/>
          </w:rPr>
          <w:t>строке 134</w:t>
        </w:r>
      </w:hyperlink>
      <w:r w:rsidRPr="00D715B8">
        <w:rPr>
          <w:rFonts w:ascii="Times New Roman" w:hAnsi="Times New Roman"/>
          <w:sz w:val="28"/>
          <w:szCs w:val="28"/>
        </w:rPr>
        <w:t xml:space="preserve"> как </w:t>
      </w:r>
      <w:r w:rsidR="00213291" w:rsidRPr="00D715B8">
        <w:rPr>
          <w:rFonts w:ascii="Times New Roman" w:hAnsi="Times New Roman"/>
          <w:sz w:val="28"/>
          <w:szCs w:val="28"/>
        </w:rPr>
        <w:t>«</w:t>
      </w:r>
      <w:r w:rsidRPr="00D715B8">
        <w:rPr>
          <w:rFonts w:ascii="Times New Roman" w:hAnsi="Times New Roman"/>
          <w:sz w:val="28"/>
          <w:szCs w:val="28"/>
        </w:rPr>
        <w:t>база данных</w:t>
      </w:r>
      <w:r w:rsidR="00213291" w:rsidRPr="00D715B8">
        <w:rPr>
          <w:rFonts w:ascii="Times New Roman" w:hAnsi="Times New Roman"/>
          <w:sz w:val="28"/>
          <w:szCs w:val="28"/>
        </w:rPr>
        <w:t>»</w:t>
      </w:r>
      <w:r w:rsidRPr="00D715B8">
        <w:rPr>
          <w:rFonts w:ascii="Times New Roman" w:hAnsi="Times New Roman"/>
          <w:sz w:val="28"/>
          <w:szCs w:val="28"/>
        </w:rPr>
        <w:t>.</w:t>
      </w:r>
    </w:p>
    <w:p w:rsidR="00B645DF" w:rsidRPr="00D715B8" w:rsidRDefault="00B645DF"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Эти виды основных фондов относятся к группировке ОКОФ «Базы данных» и начинаются с кода 732.</w:t>
      </w:r>
    </w:p>
    <w:p w:rsidR="00B645DF" w:rsidRPr="00DF3690"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D715B8">
        <w:rPr>
          <w:rFonts w:ascii="Times New Roman" w:hAnsi="Times New Roman"/>
          <w:sz w:val="28"/>
          <w:szCs w:val="28"/>
        </w:rPr>
        <w:t xml:space="preserve">К объекту интеллектуальной собственности </w:t>
      </w:r>
      <w:r w:rsidR="00213291" w:rsidRPr="00D715B8">
        <w:rPr>
          <w:rFonts w:ascii="Times New Roman" w:hAnsi="Times New Roman"/>
          <w:sz w:val="28"/>
          <w:szCs w:val="28"/>
        </w:rPr>
        <w:t>«</w:t>
      </w:r>
      <w:r w:rsidRPr="00D715B8">
        <w:rPr>
          <w:rFonts w:ascii="Times New Roman" w:hAnsi="Times New Roman"/>
          <w:sz w:val="28"/>
          <w:szCs w:val="28"/>
        </w:rPr>
        <w:t>Оригиналы произведений развлекательного жанра, литературы и искусства</w:t>
      </w:r>
      <w:r w:rsidR="00213291" w:rsidRPr="00D715B8">
        <w:rPr>
          <w:rFonts w:ascii="Times New Roman" w:hAnsi="Times New Roman"/>
          <w:sz w:val="28"/>
          <w:szCs w:val="28"/>
        </w:rPr>
        <w:t>»</w:t>
      </w:r>
      <w:r w:rsidRPr="00D715B8">
        <w:rPr>
          <w:rFonts w:ascii="Times New Roman" w:hAnsi="Times New Roman"/>
          <w:sz w:val="28"/>
          <w:szCs w:val="28"/>
        </w:rPr>
        <w:t xml:space="preserve"> </w:t>
      </w:r>
      <w:hyperlink r:id="rId101" w:history="1">
        <w:r w:rsidR="00895661" w:rsidRPr="00D715B8">
          <w:rPr>
            <w:rFonts w:ascii="Times New Roman" w:hAnsi="Times New Roman"/>
            <w:sz w:val="28"/>
            <w:szCs w:val="28"/>
          </w:rPr>
          <w:t>(строка</w:t>
        </w:r>
        <w:r w:rsidRPr="00D715B8">
          <w:rPr>
            <w:rFonts w:ascii="Times New Roman" w:hAnsi="Times New Roman"/>
            <w:sz w:val="28"/>
            <w:szCs w:val="28"/>
          </w:rPr>
          <w:t xml:space="preserve"> 135)</w:t>
        </w:r>
      </w:hyperlink>
      <w:r w:rsidRPr="00DF3690">
        <w:rPr>
          <w:rFonts w:ascii="Times New Roman" w:hAnsi="Times New Roman"/>
          <w:sz w:val="28"/>
          <w:szCs w:val="28"/>
        </w:rPr>
        <w:t xml:space="preserve">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sidR="00025190">
        <w:rPr>
          <w:rFonts w:ascii="Times New Roman" w:hAnsi="Times New Roman"/>
          <w:sz w:val="28"/>
          <w:szCs w:val="28"/>
        </w:rPr>
        <w:br/>
      </w:r>
      <w:r w:rsidRPr="00DF3690">
        <w:rPr>
          <w:rFonts w:ascii="Times New Roman" w:hAnsi="Times New Roman"/>
          <w:sz w:val="28"/>
          <w:szCs w:val="28"/>
        </w:rPr>
        <w:t xml:space="preserve">и музыкальных произведений, собственноручно написанных автором либо напечатанных с помощью технического устройства и подписанных им, а также </w:t>
      </w:r>
      <w:r w:rsidRPr="00DF3690">
        <w:rPr>
          <w:rFonts w:ascii="Times New Roman" w:hAnsi="Times New Roman"/>
          <w:sz w:val="28"/>
          <w:szCs w:val="28"/>
        </w:rPr>
        <w:lastRenderedPageBreak/>
        <w:t>копии (повторы) произведений изобразительного искусства, которые были сделаны самим</w:t>
      </w:r>
      <w:proofErr w:type="gramEnd"/>
      <w:r w:rsidRPr="00DF3690">
        <w:rPr>
          <w:rFonts w:ascii="Times New Roman" w:hAnsi="Times New Roman"/>
          <w:sz w:val="28"/>
          <w:szCs w:val="28"/>
        </w:rPr>
        <w:t xml:space="preserve"> автором или под его руководством, </w:t>
      </w:r>
      <w:proofErr w:type="gramStart"/>
      <w:r w:rsidRPr="00DF3690">
        <w:rPr>
          <w:rFonts w:ascii="Times New Roman" w:hAnsi="Times New Roman"/>
          <w:sz w:val="28"/>
          <w:szCs w:val="28"/>
        </w:rPr>
        <w:t>подписаны</w:t>
      </w:r>
      <w:proofErr w:type="gramEnd"/>
      <w:r w:rsidRPr="00DF3690">
        <w:rPr>
          <w:rFonts w:ascii="Times New Roman" w:hAnsi="Times New Roman"/>
          <w:sz w:val="28"/>
          <w:szCs w:val="28"/>
        </w:rPr>
        <w:t xml:space="preserve"> или иным способом отмечены автором.</w:t>
      </w:r>
      <w:r w:rsidR="00B645DF" w:rsidRPr="00DF3690">
        <w:rPr>
          <w:rFonts w:ascii="Times New Roman" w:hAnsi="Times New Roman"/>
          <w:sz w:val="28"/>
          <w:szCs w:val="28"/>
        </w:rPr>
        <w:t xml:space="preserve"> Эти виды основных фондов относятся </w:t>
      </w:r>
      <w:r w:rsidR="00025190">
        <w:rPr>
          <w:rFonts w:ascii="Times New Roman" w:hAnsi="Times New Roman"/>
          <w:sz w:val="28"/>
          <w:szCs w:val="28"/>
        </w:rPr>
        <w:br/>
      </w:r>
      <w:r w:rsidR="00B645DF" w:rsidRPr="00DF3690">
        <w:rPr>
          <w:rFonts w:ascii="Times New Roman" w:hAnsi="Times New Roman"/>
          <w:sz w:val="28"/>
          <w:szCs w:val="28"/>
        </w:rPr>
        <w:t>к одноименной группировке ОКОФ и начинаются с кода 740.</w:t>
      </w:r>
    </w:p>
    <w:p w:rsidR="007B602A" w:rsidRPr="00DF3690"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F3690">
        <w:rPr>
          <w:rFonts w:ascii="Times New Roman" w:hAnsi="Times New Roman"/>
          <w:sz w:val="28"/>
          <w:szCs w:val="28"/>
        </w:rPr>
        <w:t xml:space="preserve">При отсутствии других, помимо перечисленных в </w:t>
      </w:r>
      <w:hyperlink r:id="rId102" w:history="1">
        <w:r w:rsidR="00F477E3" w:rsidRPr="00DF3690">
          <w:rPr>
            <w:rFonts w:ascii="Times New Roman" w:hAnsi="Times New Roman"/>
            <w:sz w:val="28"/>
            <w:szCs w:val="28"/>
          </w:rPr>
          <w:t>форме №</w:t>
        </w:r>
        <w:r w:rsidRPr="00DF3690">
          <w:rPr>
            <w:rFonts w:ascii="Times New Roman" w:hAnsi="Times New Roman"/>
            <w:sz w:val="28"/>
            <w:szCs w:val="28"/>
          </w:rPr>
          <w:t xml:space="preserve"> 11</w:t>
        </w:r>
      </w:hyperlink>
      <w:r w:rsidRPr="00DF3690">
        <w:rPr>
          <w:rFonts w:ascii="Times New Roman" w:hAnsi="Times New Roman"/>
          <w:sz w:val="28"/>
          <w:szCs w:val="28"/>
        </w:rPr>
        <w:t xml:space="preserve">, объектов интеллектуальной собственности, сумма данных </w:t>
      </w:r>
      <w:hyperlink r:id="rId103" w:history="1">
        <w:r w:rsidRPr="00D715B8">
          <w:rPr>
            <w:rFonts w:ascii="Times New Roman" w:hAnsi="Times New Roman"/>
            <w:sz w:val="28"/>
            <w:szCs w:val="28"/>
          </w:rPr>
          <w:t>строк 131</w:t>
        </w:r>
      </w:hyperlink>
      <w:r w:rsidR="00E5614E" w:rsidRPr="00D715B8">
        <w:rPr>
          <w:rFonts w:ascii="Times New Roman" w:hAnsi="Times New Roman"/>
          <w:noProof/>
          <w:position w:val="-4"/>
          <w:sz w:val="28"/>
          <w:szCs w:val="28"/>
          <w:lang w:eastAsia="ru-RU"/>
        </w:rPr>
        <w:t>÷</w:t>
      </w:r>
      <w:hyperlink r:id="rId104" w:history="1">
        <w:r w:rsidRPr="00D715B8">
          <w:rPr>
            <w:rFonts w:ascii="Times New Roman" w:hAnsi="Times New Roman"/>
            <w:sz w:val="28"/>
            <w:szCs w:val="28"/>
          </w:rPr>
          <w:t>135</w:t>
        </w:r>
      </w:hyperlink>
      <w:r w:rsidRPr="00D715B8">
        <w:rPr>
          <w:rFonts w:ascii="Times New Roman" w:hAnsi="Times New Roman"/>
          <w:sz w:val="28"/>
          <w:szCs w:val="28"/>
        </w:rPr>
        <w:t xml:space="preserve"> дол</w:t>
      </w:r>
      <w:r w:rsidRPr="00DF3690">
        <w:rPr>
          <w:rFonts w:ascii="Times New Roman" w:hAnsi="Times New Roman"/>
          <w:sz w:val="28"/>
          <w:szCs w:val="28"/>
        </w:rPr>
        <w:t xml:space="preserve">жна быть равна данным </w:t>
      </w:r>
      <w:hyperlink r:id="rId105" w:history="1">
        <w:r w:rsidRPr="00DF3690">
          <w:rPr>
            <w:rFonts w:ascii="Times New Roman" w:hAnsi="Times New Roman"/>
            <w:sz w:val="28"/>
            <w:szCs w:val="28"/>
          </w:rPr>
          <w:t>строки 13</w:t>
        </w:r>
      </w:hyperlink>
      <w:r w:rsidRPr="00DF3690">
        <w:rPr>
          <w:rFonts w:ascii="Times New Roman" w:hAnsi="Times New Roman"/>
          <w:sz w:val="28"/>
          <w:szCs w:val="28"/>
        </w:rPr>
        <w:t>.</w:t>
      </w:r>
    </w:p>
    <w:p w:rsidR="007B602A" w:rsidRPr="0077002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7002B">
        <w:rPr>
          <w:rFonts w:ascii="Times New Roman" w:hAnsi="Times New Roman"/>
          <w:sz w:val="28"/>
          <w:szCs w:val="28"/>
        </w:rPr>
        <w:t>По объектам интеллектуальной собственности, на которые организации не имеют исключительных прав, так</w:t>
      </w:r>
      <w:r w:rsidR="00884397">
        <w:rPr>
          <w:rFonts w:ascii="Times New Roman" w:hAnsi="Times New Roman"/>
          <w:sz w:val="28"/>
          <w:szCs w:val="28"/>
        </w:rPr>
        <w:t xml:space="preserve"> </w:t>
      </w:r>
      <w:r w:rsidRPr="0077002B">
        <w:rPr>
          <w:rFonts w:ascii="Times New Roman" w:hAnsi="Times New Roman"/>
          <w:sz w:val="28"/>
          <w:szCs w:val="28"/>
        </w:rPr>
        <w:t xml:space="preserve">же как и по другим основным фондам, </w:t>
      </w:r>
      <w:r w:rsidR="00025190">
        <w:rPr>
          <w:rFonts w:ascii="Times New Roman" w:hAnsi="Times New Roman"/>
          <w:sz w:val="28"/>
          <w:szCs w:val="28"/>
        </w:rPr>
        <w:br/>
      </w:r>
      <w:r w:rsidRPr="0077002B">
        <w:rPr>
          <w:rFonts w:ascii="Times New Roman" w:hAnsi="Times New Roman"/>
          <w:sz w:val="28"/>
          <w:szCs w:val="28"/>
        </w:rPr>
        <w:t>под годовым учетным износом понимаются величины, характеризующие годовое списание (уменьшение) их учетной стоимости, а под го</w:t>
      </w:r>
      <w:r w:rsidR="00DF3690" w:rsidRPr="0077002B">
        <w:rPr>
          <w:rFonts w:ascii="Times New Roman" w:hAnsi="Times New Roman"/>
          <w:sz w:val="28"/>
          <w:szCs w:val="28"/>
        </w:rPr>
        <w:t>довой начисленной амортизацией –</w:t>
      </w:r>
      <w:r w:rsidRPr="0077002B">
        <w:rPr>
          <w:rFonts w:ascii="Times New Roman" w:hAnsi="Times New Roman"/>
          <w:sz w:val="28"/>
          <w:szCs w:val="28"/>
        </w:rPr>
        <w:t xml:space="preserve"> те же величины, при условии их включения </w:t>
      </w:r>
      <w:r w:rsidR="00025190">
        <w:rPr>
          <w:rFonts w:ascii="Times New Roman" w:hAnsi="Times New Roman"/>
          <w:sz w:val="28"/>
          <w:szCs w:val="28"/>
        </w:rPr>
        <w:br/>
      </w:r>
      <w:r w:rsidRPr="0077002B">
        <w:rPr>
          <w:rFonts w:ascii="Times New Roman" w:hAnsi="Times New Roman"/>
          <w:sz w:val="28"/>
          <w:szCs w:val="28"/>
        </w:rPr>
        <w:t>в себестоимость и стоимость продукции.</w:t>
      </w:r>
    </w:p>
    <w:p w:rsidR="007B602A" w:rsidRPr="0077002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7002B">
        <w:rPr>
          <w:rFonts w:ascii="Times New Roman" w:hAnsi="Times New Roman"/>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7B602A" w:rsidRPr="0077002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7002B">
        <w:rPr>
          <w:rFonts w:ascii="Times New Roman" w:hAnsi="Times New Roman"/>
          <w:sz w:val="28"/>
          <w:szCs w:val="28"/>
        </w:rPr>
        <w:t xml:space="preserve">Выбытие объектов интеллектуальной собственности вследствие прекращения срока действия права (в том числе неисключительного) </w:t>
      </w:r>
      <w:r w:rsidR="00025190">
        <w:rPr>
          <w:rFonts w:ascii="Times New Roman" w:hAnsi="Times New Roman"/>
          <w:sz w:val="28"/>
          <w:szCs w:val="28"/>
        </w:rPr>
        <w:br/>
      </w:r>
      <w:r w:rsidRPr="0077002B">
        <w:rPr>
          <w:rFonts w:ascii="Times New Roman" w:hAnsi="Times New Roman"/>
          <w:sz w:val="28"/>
          <w:szCs w:val="28"/>
        </w:rPr>
        <w:t xml:space="preserve">на результат соответствующей интеллектуальной деятельности или отказ от его использования учитывается как его ликвидация, поскольку их стоимость </w:t>
      </w:r>
      <w:r w:rsidR="00025190">
        <w:rPr>
          <w:rFonts w:ascii="Times New Roman" w:hAnsi="Times New Roman"/>
          <w:sz w:val="28"/>
          <w:szCs w:val="28"/>
        </w:rPr>
        <w:br/>
      </w:r>
      <w:r w:rsidRPr="0077002B">
        <w:rPr>
          <w:rFonts w:ascii="Times New Roman" w:hAnsi="Times New Roman"/>
          <w:sz w:val="28"/>
          <w:szCs w:val="28"/>
        </w:rPr>
        <w:t>и право использов</w:t>
      </w:r>
      <w:r w:rsidR="00FB4268">
        <w:rPr>
          <w:rFonts w:ascii="Times New Roman" w:hAnsi="Times New Roman"/>
          <w:sz w:val="28"/>
          <w:szCs w:val="28"/>
        </w:rPr>
        <w:t>ания объекта при этом не передаю</w:t>
      </w:r>
      <w:r w:rsidRPr="0077002B">
        <w:rPr>
          <w:rFonts w:ascii="Times New Roman" w:hAnsi="Times New Roman"/>
          <w:sz w:val="28"/>
          <w:szCs w:val="28"/>
        </w:rPr>
        <w:t>тся другой организации.</w:t>
      </w:r>
    </w:p>
    <w:p w:rsidR="007B602A" w:rsidRPr="0077002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7002B">
        <w:rPr>
          <w:rFonts w:ascii="Times New Roman" w:hAnsi="Times New Roman"/>
          <w:sz w:val="28"/>
          <w:szCs w:val="28"/>
        </w:rPr>
        <w:t>Передача исключительного права другим организациям учитывается как прочее выбытие, а пол</w:t>
      </w:r>
      <w:r w:rsidR="00FB4268">
        <w:rPr>
          <w:rFonts w:ascii="Times New Roman" w:hAnsi="Times New Roman"/>
          <w:sz w:val="28"/>
          <w:szCs w:val="28"/>
        </w:rPr>
        <w:t>учение такого права, принадл</w:t>
      </w:r>
      <w:r w:rsidR="00FB4268" w:rsidRPr="00D715B8">
        <w:rPr>
          <w:rFonts w:ascii="Times New Roman" w:hAnsi="Times New Roman"/>
          <w:sz w:val="28"/>
          <w:szCs w:val="28"/>
        </w:rPr>
        <w:t>еж</w:t>
      </w:r>
      <w:r w:rsidR="00815E31" w:rsidRPr="00D715B8">
        <w:rPr>
          <w:rFonts w:ascii="Times New Roman" w:hAnsi="Times New Roman"/>
          <w:sz w:val="28"/>
          <w:szCs w:val="28"/>
        </w:rPr>
        <w:t>а</w:t>
      </w:r>
      <w:r w:rsidR="00FB4268" w:rsidRPr="00D715B8">
        <w:rPr>
          <w:rFonts w:ascii="Times New Roman" w:hAnsi="Times New Roman"/>
          <w:sz w:val="28"/>
          <w:szCs w:val="28"/>
        </w:rPr>
        <w:t>вш</w:t>
      </w:r>
      <w:r w:rsidRPr="00D715B8">
        <w:rPr>
          <w:rFonts w:ascii="Times New Roman" w:hAnsi="Times New Roman"/>
          <w:sz w:val="28"/>
          <w:szCs w:val="28"/>
        </w:rPr>
        <w:t>е</w:t>
      </w:r>
      <w:r w:rsidRPr="0077002B">
        <w:rPr>
          <w:rFonts w:ascii="Times New Roman" w:hAnsi="Times New Roman"/>
          <w:sz w:val="28"/>
          <w:szCs w:val="28"/>
        </w:rPr>
        <w:t>го ранее другим организациям, как прочее поступление.</w:t>
      </w:r>
    </w:p>
    <w:p w:rsidR="007B602A" w:rsidRPr="00DF3690"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F3690">
        <w:rPr>
          <w:rFonts w:ascii="Times New Roman" w:hAnsi="Times New Roman"/>
          <w:sz w:val="28"/>
          <w:szCs w:val="28"/>
        </w:rPr>
        <w:t xml:space="preserve">Продукты интеллектуальной деятельности, не имеющие юридической или другой защиты, в </w:t>
      </w:r>
      <w:hyperlink r:id="rId106" w:history="1">
        <w:r w:rsidRPr="00DF3690">
          <w:rPr>
            <w:rFonts w:ascii="Times New Roman" w:hAnsi="Times New Roman"/>
            <w:sz w:val="28"/>
            <w:szCs w:val="28"/>
          </w:rPr>
          <w:t>строке 13</w:t>
        </w:r>
      </w:hyperlink>
      <w:r w:rsidRPr="00DF3690">
        <w:rPr>
          <w:rFonts w:ascii="Times New Roman" w:hAnsi="Times New Roman"/>
          <w:sz w:val="28"/>
          <w:szCs w:val="28"/>
        </w:rPr>
        <w:t xml:space="preserve"> не учитываются.</w:t>
      </w:r>
    </w:p>
    <w:p w:rsidR="007B602A" w:rsidRPr="00F4483D"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F3690">
        <w:rPr>
          <w:rFonts w:ascii="Times New Roman" w:hAnsi="Times New Roman"/>
          <w:sz w:val="28"/>
          <w:szCs w:val="28"/>
        </w:rPr>
        <w:t xml:space="preserve">Проектно-сметная документация, учтенная как объект незавершенного </w:t>
      </w:r>
      <w:r w:rsidRPr="00F4483D">
        <w:rPr>
          <w:rFonts w:ascii="Times New Roman" w:hAnsi="Times New Roman"/>
          <w:sz w:val="28"/>
          <w:szCs w:val="28"/>
        </w:rPr>
        <w:t xml:space="preserve">строительства в </w:t>
      </w:r>
      <w:hyperlink r:id="rId107" w:history="1">
        <w:r w:rsidRPr="00F4483D">
          <w:rPr>
            <w:rFonts w:ascii="Times New Roman" w:hAnsi="Times New Roman"/>
            <w:sz w:val="28"/>
            <w:szCs w:val="28"/>
          </w:rPr>
          <w:t xml:space="preserve">строке </w:t>
        </w:r>
      </w:hyperlink>
      <w:r w:rsidR="00DF3690" w:rsidRPr="00F4483D">
        <w:rPr>
          <w:rFonts w:ascii="Times New Roman" w:hAnsi="Times New Roman"/>
          <w:sz w:val="28"/>
          <w:szCs w:val="28"/>
        </w:rPr>
        <w:t>28</w:t>
      </w:r>
      <w:r w:rsidRPr="00F4483D">
        <w:rPr>
          <w:rFonts w:ascii="Times New Roman" w:hAnsi="Times New Roman"/>
          <w:sz w:val="28"/>
          <w:szCs w:val="28"/>
        </w:rPr>
        <w:t xml:space="preserve">, во избежание двойного учета в </w:t>
      </w:r>
      <w:hyperlink r:id="rId108" w:history="1">
        <w:r w:rsidRPr="00F4483D">
          <w:rPr>
            <w:rFonts w:ascii="Times New Roman" w:hAnsi="Times New Roman"/>
            <w:sz w:val="28"/>
            <w:szCs w:val="28"/>
          </w:rPr>
          <w:t>строке 13</w:t>
        </w:r>
      </w:hyperlink>
      <w:r w:rsidRPr="00F4483D">
        <w:rPr>
          <w:rFonts w:ascii="Times New Roman" w:hAnsi="Times New Roman"/>
          <w:sz w:val="28"/>
          <w:szCs w:val="28"/>
        </w:rPr>
        <w:t xml:space="preserve"> </w:t>
      </w:r>
      <w:r w:rsidR="00025190">
        <w:rPr>
          <w:rFonts w:ascii="Times New Roman" w:hAnsi="Times New Roman"/>
          <w:sz w:val="28"/>
          <w:szCs w:val="28"/>
        </w:rPr>
        <w:br/>
      </w:r>
      <w:r w:rsidRPr="00F4483D">
        <w:rPr>
          <w:rFonts w:ascii="Times New Roman" w:hAnsi="Times New Roman"/>
          <w:sz w:val="28"/>
          <w:szCs w:val="28"/>
        </w:rPr>
        <w:t>не учитывается.</w:t>
      </w:r>
    </w:p>
    <w:p w:rsidR="007B602A" w:rsidRPr="00F4483D"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Не учитывается в составе </w:t>
      </w:r>
      <w:r w:rsidR="006E72D1" w:rsidRPr="00F4483D">
        <w:rPr>
          <w:rFonts w:ascii="Times New Roman" w:hAnsi="Times New Roman"/>
          <w:sz w:val="28"/>
          <w:szCs w:val="28"/>
        </w:rPr>
        <w:t>объектов интеллектуальной собственности</w:t>
      </w:r>
      <w:r w:rsidRPr="00F4483D">
        <w:rPr>
          <w:rFonts w:ascii="Times New Roman" w:hAnsi="Times New Roman"/>
          <w:sz w:val="28"/>
          <w:szCs w:val="28"/>
        </w:rPr>
        <w:t xml:space="preserve">, </w:t>
      </w:r>
      <w:r w:rsidRPr="00F4483D">
        <w:rPr>
          <w:rFonts w:ascii="Times New Roman" w:hAnsi="Times New Roman"/>
          <w:sz w:val="28"/>
          <w:szCs w:val="28"/>
        </w:rPr>
        <w:lastRenderedPageBreak/>
        <w:t xml:space="preserve">учитываемых в </w:t>
      </w:r>
      <w:hyperlink r:id="rId109" w:history="1">
        <w:r w:rsidRPr="00F4483D">
          <w:rPr>
            <w:rFonts w:ascii="Times New Roman" w:hAnsi="Times New Roman"/>
            <w:sz w:val="28"/>
            <w:szCs w:val="28"/>
          </w:rPr>
          <w:t>строке 13</w:t>
        </w:r>
      </w:hyperlink>
      <w:r w:rsidRPr="00F4483D">
        <w:rPr>
          <w:rFonts w:ascii="Times New Roman" w:hAnsi="Times New Roman"/>
          <w:sz w:val="28"/>
          <w:szCs w:val="28"/>
        </w:rPr>
        <w:t xml:space="preserve">, стоимость не относящихся к основным </w:t>
      </w:r>
      <w:r w:rsidR="003342C8" w:rsidRPr="00F4483D">
        <w:rPr>
          <w:rFonts w:ascii="Times New Roman" w:hAnsi="Times New Roman"/>
          <w:sz w:val="28"/>
          <w:szCs w:val="28"/>
        </w:rPr>
        <w:t>фондам непроизведенных активов –</w:t>
      </w:r>
      <w:r w:rsidRPr="00F4483D">
        <w:rPr>
          <w:rFonts w:ascii="Times New Roman" w:hAnsi="Times New Roman"/>
          <w:sz w:val="28"/>
          <w:szCs w:val="28"/>
        </w:rPr>
        <w:t xml:space="preserve"> контрактов, договоров аренды, лицензий </w:t>
      </w:r>
      <w:r w:rsidR="00025190">
        <w:rPr>
          <w:rFonts w:ascii="Times New Roman" w:hAnsi="Times New Roman"/>
          <w:sz w:val="28"/>
          <w:szCs w:val="28"/>
        </w:rPr>
        <w:br/>
      </w:r>
      <w:r w:rsidRPr="00F4483D">
        <w:rPr>
          <w:rFonts w:ascii="Times New Roman" w:hAnsi="Times New Roman"/>
          <w:sz w:val="28"/>
          <w:szCs w:val="28"/>
        </w:rPr>
        <w:t>и стоимость гудвилла и деловых связей (торговых марок и других маркетинговых активов).</w:t>
      </w:r>
    </w:p>
    <w:p w:rsidR="003E731B" w:rsidRPr="00F27D62" w:rsidRDefault="003E731B"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110" w:history="1">
        <w:r w:rsidRPr="00F4483D">
          <w:rPr>
            <w:rFonts w:ascii="Times New Roman" w:hAnsi="Times New Roman"/>
            <w:sz w:val="28"/>
            <w:szCs w:val="28"/>
          </w:rPr>
          <w:t>строке 14</w:t>
        </w:r>
      </w:hyperlink>
      <w:r w:rsidRPr="00F4483D">
        <w:rPr>
          <w:rFonts w:ascii="Times New Roman" w:hAnsi="Times New Roman"/>
          <w:sz w:val="28"/>
          <w:szCs w:val="28"/>
        </w:rPr>
        <w:t xml:space="preserve"> учитываются все виды основных фондов, не учтенные </w:t>
      </w:r>
      <w:r w:rsidR="00025190">
        <w:rPr>
          <w:rFonts w:ascii="Times New Roman" w:hAnsi="Times New Roman"/>
          <w:sz w:val="28"/>
          <w:szCs w:val="28"/>
        </w:rPr>
        <w:br/>
      </w:r>
      <w:r w:rsidRPr="00F4483D">
        <w:rPr>
          <w:rFonts w:ascii="Times New Roman" w:hAnsi="Times New Roman"/>
          <w:sz w:val="28"/>
          <w:szCs w:val="28"/>
        </w:rPr>
        <w:t xml:space="preserve">в </w:t>
      </w:r>
      <w:hyperlink r:id="rId111" w:history="1">
        <w:r w:rsidRPr="00F4483D">
          <w:rPr>
            <w:rFonts w:ascii="Times New Roman" w:hAnsi="Times New Roman"/>
            <w:sz w:val="28"/>
            <w:szCs w:val="28"/>
          </w:rPr>
          <w:t>строках 02</w:t>
        </w:r>
      </w:hyperlink>
      <w:r w:rsidR="0077002B" w:rsidRPr="00F4483D">
        <w:rPr>
          <w:rFonts w:ascii="Times New Roman" w:hAnsi="Times New Roman"/>
          <w:sz w:val="28"/>
          <w:szCs w:val="28"/>
        </w:rPr>
        <w:t xml:space="preserve"> –</w:t>
      </w:r>
      <w:r w:rsidRPr="00F4483D">
        <w:rPr>
          <w:rFonts w:ascii="Times New Roman" w:hAnsi="Times New Roman"/>
          <w:sz w:val="28"/>
          <w:szCs w:val="28"/>
        </w:rPr>
        <w:t xml:space="preserve"> </w:t>
      </w:r>
      <w:hyperlink r:id="rId112" w:history="1">
        <w:r w:rsidRPr="00F4483D">
          <w:rPr>
            <w:rFonts w:ascii="Times New Roman" w:hAnsi="Times New Roman"/>
            <w:sz w:val="28"/>
            <w:szCs w:val="28"/>
          </w:rPr>
          <w:t>13</w:t>
        </w:r>
      </w:hyperlink>
      <w:r w:rsidRPr="00F4483D">
        <w:rPr>
          <w:rFonts w:ascii="Times New Roman" w:hAnsi="Times New Roman"/>
          <w:sz w:val="28"/>
          <w:szCs w:val="28"/>
        </w:rPr>
        <w:t xml:space="preserve">: библиотечный фонд, </w:t>
      </w:r>
      <w:proofErr w:type="spellStart"/>
      <w:r w:rsidRPr="00F4483D">
        <w:rPr>
          <w:rFonts w:ascii="Times New Roman" w:hAnsi="Times New Roman"/>
          <w:sz w:val="28"/>
          <w:szCs w:val="28"/>
        </w:rPr>
        <w:t>кинофотофондодокументы</w:t>
      </w:r>
      <w:proofErr w:type="spellEnd"/>
      <w:r w:rsidRPr="00F4483D">
        <w:rPr>
          <w:rFonts w:ascii="Times New Roman" w:hAnsi="Times New Roman"/>
          <w:sz w:val="28"/>
          <w:szCs w:val="28"/>
        </w:rPr>
        <w:t xml:space="preserve">, произведения искусства, не относящиеся </w:t>
      </w:r>
      <w:proofErr w:type="gramStart"/>
      <w:r w:rsidRPr="00F4483D">
        <w:rPr>
          <w:rFonts w:ascii="Times New Roman" w:hAnsi="Times New Roman"/>
          <w:sz w:val="28"/>
          <w:szCs w:val="28"/>
        </w:rPr>
        <w:t>к</w:t>
      </w:r>
      <w:proofErr w:type="gramEnd"/>
      <w:r w:rsidRPr="00F4483D">
        <w:rPr>
          <w:rFonts w:ascii="Times New Roman" w:hAnsi="Times New Roman"/>
          <w:sz w:val="28"/>
          <w:szCs w:val="28"/>
        </w:rPr>
        <w:t xml:space="preserve"> </w:t>
      </w:r>
      <w:proofErr w:type="gramStart"/>
      <w:r w:rsidRPr="00F4483D">
        <w:rPr>
          <w:rFonts w:ascii="Times New Roman" w:hAnsi="Times New Roman"/>
          <w:sz w:val="28"/>
          <w:szCs w:val="28"/>
        </w:rPr>
        <w:t>оригинальным</w:t>
      </w:r>
      <w:proofErr w:type="gramEnd"/>
      <w:r w:rsidRPr="00F4483D">
        <w:rPr>
          <w:rFonts w:ascii="Times New Roman" w:hAnsi="Times New Roman"/>
          <w:sz w:val="28"/>
          <w:szCs w:val="28"/>
        </w:rPr>
        <w:t xml:space="preserve">, то есть копии. </w:t>
      </w:r>
      <w:proofErr w:type="gramStart"/>
      <w:r w:rsidRPr="00F4483D">
        <w:rPr>
          <w:rFonts w:ascii="Times New Roman" w:hAnsi="Times New Roman"/>
          <w:sz w:val="28"/>
          <w:szCs w:val="28"/>
        </w:rPr>
        <w:t xml:space="preserve">Кроме того, по строке 14 отражается спортивное, охотничье оружие, огнестрельное оружие двойного назначения, а также капитальные вложения на улучшение земли и других объектов природопользования, выделяемые </w:t>
      </w:r>
      <w:r w:rsidRPr="00D715B8">
        <w:rPr>
          <w:rFonts w:ascii="Times New Roman" w:hAnsi="Times New Roman"/>
          <w:sz w:val="28"/>
          <w:szCs w:val="28"/>
        </w:rPr>
        <w:t xml:space="preserve">в </w:t>
      </w:r>
      <w:hyperlink r:id="rId113" w:history="1">
        <w:r w:rsidRPr="00D715B8">
          <w:rPr>
            <w:rFonts w:ascii="Times New Roman" w:hAnsi="Times New Roman"/>
            <w:sz w:val="28"/>
            <w:szCs w:val="28"/>
          </w:rPr>
          <w:t>строке 14</w:t>
        </w:r>
      </w:hyperlink>
      <w:r w:rsidRPr="00D715B8">
        <w:rPr>
          <w:rFonts w:ascii="Times New Roman" w:hAnsi="Times New Roman"/>
          <w:sz w:val="28"/>
          <w:szCs w:val="28"/>
        </w:rPr>
        <w:t>1,</w:t>
      </w:r>
      <w:r w:rsidRPr="00F4483D">
        <w:rPr>
          <w:rFonts w:ascii="Times New Roman" w:hAnsi="Times New Roman"/>
          <w:sz w:val="28"/>
          <w:szCs w:val="28"/>
        </w:rPr>
        <w:t xml:space="preserve"> </w:t>
      </w:r>
      <w:r w:rsidR="00D715B8">
        <w:rPr>
          <w:rFonts w:ascii="Times New Roman" w:hAnsi="Times New Roman"/>
          <w:sz w:val="28"/>
          <w:szCs w:val="28"/>
        </w:rPr>
        <w:br/>
      </w:r>
      <w:r w:rsidRPr="00F4483D">
        <w:rPr>
          <w:rFonts w:ascii="Times New Roman" w:hAnsi="Times New Roman"/>
          <w:sz w:val="28"/>
          <w:szCs w:val="28"/>
        </w:rPr>
        <w:t xml:space="preserve">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w:t>
      </w:r>
      <w:r w:rsidRPr="00D715B8">
        <w:rPr>
          <w:rFonts w:ascii="Times New Roman" w:hAnsi="Times New Roman"/>
          <w:sz w:val="28"/>
          <w:szCs w:val="28"/>
        </w:rPr>
        <w:t xml:space="preserve">в </w:t>
      </w:r>
      <w:hyperlink r:id="rId114" w:history="1">
        <w:r w:rsidRPr="00D715B8">
          <w:rPr>
            <w:rFonts w:ascii="Times New Roman" w:hAnsi="Times New Roman"/>
            <w:sz w:val="28"/>
            <w:szCs w:val="28"/>
          </w:rPr>
          <w:t>строке 14</w:t>
        </w:r>
      </w:hyperlink>
      <w:r w:rsidRPr="00D715B8">
        <w:rPr>
          <w:rFonts w:ascii="Times New Roman" w:hAnsi="Times New Roman"/>
          <w:sz w:val="28"/>
          <w:szCs w:val="28"/>
        </w:rPr>
        <w:t>2.</w:t>
      </w:r>
      <w:proofErr w:type="gramEnd"/>
    </w:p>
    <w:p w:rsidR="007B602A"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DF3690">
        <w:rPr>
          <w:rFonts w:ascii="Times New Roman" w:hAnsi="Times New Roman"/>
          <w:sz w:val="28"/>
          <w:szCs w:val="28"/>
        </w:rPr>
        <w:t xml:space="preserve">При этом стоимость самих непроизведенных активов, кроме затрат </w:t>
      </w:r>
      <w:r w:rsidR="00025190">
        <w:rPr>
          <w:rFonts w:ascii="Times New Roman" w:hAnsi="Times New Roman"/>
          <w:sz w:val="28"/>
          <w:szCs w:val="28"/>
        </w:rPr>
        <w:br/>
      </w:r>
      <w:r w:rsidRPr="00DF3690">
        <w:rPr>
          <w:rFonts w:ascii="Times New Roman" w:hAnsi="Times New Roman"/>
          <w:sz w:val="28"/>
          <w:szCs w:val="28"/>
        </w:rPr>
        <w:t xml:space="preserve">на их улучшение и на приобретение прав собственности на них, не включается в общий объем основных фондов и в </w:t>
      </w:r>
      <w:hyperlink r:id="rId115" w:history="1">
        <w:r w:rsidRPr="00DF3690">
          <w:rPr>
            <w:rFonts w:ascii="Times New Roman" w:hAnsi="Times New Roman"/>
            <w:sz w:val="28"/>
            <w:szCs w:val="28"/>
          </w:rPr>
          <w:t>строке 14</w:t>
        </w:r>
      </w:hyperlink>
      <w:r w:rsidRPr="00DF3690">
        <w:rPr>
          <w:rFonts w:ascii="Times New Roman" w:hAnsi="Times New Roman"/>
          <w:sz w:val="28"/>
          <w:szCs w:val="28"/>
        </w:rPr>
        <w:t>, как и в предшест</w:t>
      </w:r>
      <w:r w:rsidR="00804648">
        <w:rPr>
          <w:rFonts w:ascii="Times New Roman" w:hAnsi="Times New Roman"/>
          <w:sz w:val="28"/>
          <w:szCs w:val="28"/>
        </w:rPr>
        <w:t>вующих строках, не учитывается.</w:t>
      </w:r>
    </w:p>
    <w:p w:rsidR="007B602A"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w:t>
      </w:r>
      <w:r w:rsidR="007B602A" w:rsidRPr="00804105">
        <w:rPr>
          <w:rFonts w:ascii="Times New Roman" w:hAnsi="Times New Roman"/>
          <w:sz w:val="28"/>
          <w:szCs w:val="28"/>
        </w:rPr>
        <w:t xml:space="preserve">. В </w:t>
      </w:r>
      <w:r w:rsidR="007B602A" w:rsidRPr="00F27D62">
        <w:rPr>
          <w:rFonts w:ascii="Times New Roman" w:hAnsi="Times New Roman"/>
          <w:sz w:val="28"/>
          <w:szCs w:val="28"/>
        </w:rPr>
        <w:t>графе 3</w:t>
      </w:r>
      <w:r w:rsidR="007B602A" w:rsidRPr="00804105">
        <w:rPr>
          <w:rFonts w:ascii="Times New Roman" w:hAnsi="Times New Roman"/>
          <w:sz w:val="28"/>
          <w:szCs w:val="28"/>
        </w:rPr>
        <w:t xml:space="preserve"> отражается изменение полной учетной стоимости основных фондов за счет их переоценки и обесценения активов.</w:t>
      </w:r>
    </w:p>
    <w:p w:rsidR="007B602A" w:rsidRPr="0080410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Переоценка основных фондов предусмотрена в РСБУ.</w:t>
      </w:r>
    </w:p>
    <w:p w:rsidR="007B602A" w:rsidRPr="0080410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В соответствии с </w:t>
      </w:r>
      <w:hyperlink r:id="rId116" w:history="1">
        <w:r w:rsidRPr="00804105">
          <w:rPr>
            <w:rFonts w:ascii="Times New Roman" w:hAnsi="Times New Roman"/>
            <w:sz w:val="28"/>
            <w:szCs w:val="28"/>
          </w:rPr>
          <w:t>пунктом 15</w:t>
        </w:r>
      </w:hyperlink>
      <w:r w:rsidRPr="00804105">
        <w:rPr>
          <w:rFonts w:ascii="Times New Roman" w:hAnsi="Times New Roman"/>
          <w:sz w:val="28"/>
          <w:szCs w:val="28"/>
        </w:rPr>
        <w:t xml:space="preserve"> ПБУ 6/01 </w:t>
      </w:r>
      <w:r w:rsidR="00213291" w:rsidRPr="00804105">
        <w:rPr>
          <w:rFonts w:ascii="Times New Roman" w:hAnsi="Times New Roman"/>
          <w:sz w:val="28"/>
          <w:szCs w:val="28"/>
        </w:rPr>
        <w:t>«</w:t>
      </w:r>
      <w:r w:rsidRPr="00804105">
        <w:rPr>
          <w:rFonts w:ascii="Times New Roman" w:hAnsi="Times New Roman"/>
          <w:sz w:val="28"/>
          <w:szCs w:val="28"/>
        </w:rPr>
        <w:t>Учет основных средств</w:t>
      </w:r>
      <w:r w:rsidR="00213291" w:rsidRPr="00804105">
        <w:rPr>
          <w:rFonts w:ascii="Times New Roman" w:hAnsi="Times New Roman"/>
          <w:sz w:val="28"/>
          <w:szCs w:val="28"/>
        </w:rPr>
        <w:t>»</w:t>
      </w:r>
      <w:r w:rsidRPr="00804105">
        <w:rPr>
          <w:rFonts w:ascii="Times New Roman" w:hAnsi="Times New Roman"/>
          <w:sz w:val="28"/>
          <w:szCs w:val="28"/>
        </w:rPr>
        <w:t xml:space="preserve"> переоценка материальных основных фондов может проводиться по состоянию на конец года по восстановительной стоимости. Под ней понимается стоимость затрат, которые должна была бы осуществить организация, владеющая основными фондами, если бы она должна была полностью заменить их </w:t>
      </w:r>
      <w:r w:rsidR="008F399B">
        <w:rPr>
          <w:rFonts w:ascii="Times New Roman" w:hAnsi="Times New Roman"/>
          <w:sz w:val="28"/>
          <w:szCs w:val="28"/>
        </w:rPr>
        <w:br/>
      </w:r>
      <w:r w:rsidRPr="00804105">
        <w:rPr>
          <w:rFonts w:ascii="Times New Roman" w:hAnsi="Times New Roman"/>
          <w:sz w:val="28"/>
          <w:szCs w:val="28"/>
        </w:rPr>
        <w:t>на аналогичные новые объекты по рыночным ценам и тарифам, существующим на дату переоценки. Рыночная стоимость основных фондов при переоценках материальных основных фондов не определяется.</w:t>
      </w:r>
    </w:p>
    <w:p w:rsidR="007B602A" w:rsidRPr="0080410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В соответствии с </w:t>
      </w:r>
      <w:hyperlink r:id="rId117" w:history="1">
        <w:r w:rsidRPr="00804105">
          <w:rPr>
            <w:rFonts w:ascii="Times New Roman" w:hAnsi="Times New Roman"/>
            <w:sz w:val="28"/>
            <w:szCs w:val="28"/>
          </w:rPr>
          <w:t>пунктом 17</w:t>
        </w:r>
      </w:hyperlink>
      <w:r w:rsidRPr="00804105">
        <w:rPr>
          <w:rFonts w:ascii="Times New Roman" w:hAnsi="Times New Roman"/>
          <w:sz w:val="28"/>
          <w:szCs w:val="28"/>
        </w:rPr>
        <w:t xml:space="preserve"> ПБУ 14/2007 </w:t>
      </w:r>
      <w:r w:rsidR="00213291" w:rsidRPr="00804105">
        <w:rPr>
          <w:rFonts w:ascii="Times New Roman" w:hAnsi="Times New Roman"/>
          <w:sz w:val="28"/>
          <w:szCs w:val="28"/>
        </w:rPr>
        <w:t>«</w:t>
      </w:r>
      <w:r w:rsidRPr="00804105">
        <w:rPr>
          <w:rFonts w:ascii="Times New Roman" w:hAnsi="Times New Roman"/>
          <w:sz w:val="28"/>
          <w:szCs w:val="28"/>
        </w:rPr>
        <w:t>Учет нематериальных активов</w:t>
      </w:r>
      <w:r w:rsidR="00213291" w:rsidRPr="00804105">
        <w:rPr>
          <w:rFonts w:ascii="Times New Roman" w:hAnsi="Times New Roman"/>
          <w:sz w:val="28"/>
          <w:szCs w:val="28"/>
        </w:rPr>
        <w:t>»</w:t>
      </w:r>
      <w:r w:rsidRPr="00804105">
        <w:rPr>
          <w:rFonts w:ascii="Times New Roman" w:hAnsi="Times New Roman"/>
          <w:sz w:val="28"/>
          <w:szCs w:val="28"/>
        </w:rPr>
        <w:t xml:space="preserve"> переоценка </w:t>
      </w:r>
      <w:r w:rsidR="00114AB8" w:rsidRPr="00804105">
        <w:rPr>
          <w:rFonts w:ascii="Times New Roman" w:hAnsi="Times New Roman"/>
          <w:sz w:val="28"/>
          <w:szCs w:val="28"/>
        </w:rPr>
        <w:t xml:space="preserve">объектов интеллектуальной собственности </w:t>
      </w:r>
      <w:r w:rsidR="009D0ACD" w:rsidRPr="00804105">
        <w:rPr>
          <w:rFonts w:ascii="Times New Roman" w:hAnsi="Times New Roman"/>
          <w:sz w:val="28"/>
          <w:szCs w:val="28"/>
        </w:rPr>
        <w:t xml:space="preserve">и продуктов </w:t>
      </w:r>
      <w:r w:rsidR="009D0ACD" w:rsidRPr="00804105">
        <w:rPr>
          <w:rFonts w:ascii="Times New Roman" w:hAnsi="Times New Roman"/>
          <w:sz w:val="28"/>
          <w:szCs w:val="28"/>
        </w:rPr>
        <w:lastRenderedPageBreak/>
        <w:t xml:space="preserve">интеллектуальной деятельности </w:t>
      </w:r>
      <w:r w:rsidRPr="00804105">
        <w:rPr>
          <w:rFonts w:ascii="Times New Roman" w:hAnsi="Times New Roman"/>
          <w:sz w:val="28"/>
          <w:szCs w:val="28"/>
        </w:rPr>
        <w:t>может проводиться по состоянию на конец года путем пересчета их остаточной стоимости в текущую рыночную стоимость, определяемую исключительно по данным активного рынка этих активов.</w:t>
      </w:r>
    </w:p>
    <w:p w:rsidR="007B602A" w:rsidRPr="0080410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В МСФО переоценка основных фондов по справедливой стоимости применяется, если предприятие в учетной политике выбирает модель учета </w:t>
      </w:r>
      <w:r w:rsidR="008F399B">
        <w:rPr>
          <w:rFonts w:ascii="Times New Roman" w:hAnsi="Times New Roman"/>
          <w:sz w:val="28"/>
          <w:szCs w:val="28"/>
        </w:rPr>
        <w:br/>
      </w:r>
      <w:r w:rsidRPr="00804105">
        <w:rPr>
          <w:rFonts w:ascii="Times New Roman" w:hAnsi="Times New Roman"/>
          <w:sz w:val="28"/>
          <w:szCs w:val="28"/>
        </w:rPr>
        <w:t>по переоцененной стоимости.</w:t>
      </w:r>
    </w:p>
    <w:p w:rsidR="007B602A" w:rsidRPr="0080410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Обесценение основных фондов заключается в сравнении его балансовой стоимости с возмещаемой стоимостью, которая представляет собой большее </w:t>
      </w:r>
      <w:r w:rsidR="008F399B">
        <w:rPr>
          <w:rFonts w:ascii="Times New Roman" w:hAnsi="Times New Roman"/>
          <w:sz w:val="28"/>
          <w:szCs w:val="28"/>
        </w:rPr>
        <w:br/>
      </w:r>
      <w:r w:rsidRPr="00804105">
        <w:rPr>
          <w:rFonts w:ascii="Times New Roman" w:hAnsi="Times New Roman"/>
          <w:sz w:val="28"/>
          <w:szCs w:val="28"/>
        </w:rPr>
        <w:t>из двух значений:</w:t>
      </w:r>
    </w:p>
    <w:p w:rsidR="007B602A" w:rsidRPr="0080410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w:t>
      </w:r>
      <w:r w:rsidR="008F6923" w:rsidRPr="00804105">
        <w:rPr>
          <w:rFonts w:ascii="Times New Roman" w:hAnsi="Times New Roman"/>
          <w:sz w:val="28"/>
          <w:szCs w:val="28"/>
        </w:rPr>
        <w:t xml:space="preserve">праведливой стоимости актива, то </w:t>
      </w:r>
      <w:r w:rsidRPr="00804105">
        <w:rPr>
          <w:rFonts w:ascii="Times New Roman" w:hAnsi="Times New Roman"/>
          <w:sz w:val="28"/>
          <w:szCs w:val="28"/>
        </w:rPr>
        <w:t>е</w:t>
      </w:r>
      <w:r w:rsidR="008F6923" w:rsidRPr="00804105">
        <w:rPr>
          <w:rFonts w:ascii="Times New Roman" w:hAnsi="Times New Roman"/>
          <w:sz w:val="28"/>
          <w:szCs w:val="28"/>
        </w:rPr>
        <w:t>сть</w:t>
      </w:r>
      <w:r w:rsidRPr="00804105">
        <w:rPr>
          <w:rFonts w:ascii="Times New Roman" w:hAnsi="Times New Roman"/>
          <w:sz w:val="28"/>
          <w:szCs w:val="28"/>
        </w:rPr>
        <w:t xml:space="preserve"> суммы, которую можно получить в результате продажи актива в ходе сделки между информированными заинтересованными и независимыми друг от друга сторонами, за вычетом расходов на продажу;</w:t>
      </w:r>
    </w:p>
    <w:p w:rsidR="007B602A" w:rsidRPr="00804105" w:rsidRDefault="00213291"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w:t>
      </w:r>
      <w:r w:rsidR="007B602A" w:rsidRPr="00804105">
        <w:rPr>
          <w:rFonts w:ascii="Times New Roman" w:hAnsi="Times New Roman"/>
          <w:sz w:val="28"/>
          <w:szCs w:val="28"/>
        </w:rPr>
        <w:t>ценности использования актива</w:t>
      </w:r>
      <w:r w:rsidRPr="00804105">
        <w:rPr>
          <w:rFonts w:ascii="Times New Roman" w:hAnsi="Times New Roman"/>
          <w:sz w:val="28"/>
          <w:szCs w:val="28"/>
        </w:rPr>
        <w:t>»</w:t>
      </w:r>
      <w:r w:rsidR="00590E32">
        <w:rPr>
          <w:rFonts w:cs="Calibri"/>
          <w:sz w:val="28"/>
          <w:szCs w:val="28"/>
          <w:vertAlign w:val="superscript"/>
        </w:rPr>
        <w:t>1</w:t>
      </w:r>
      <w:r w:rsidR="007B602A" w:rsidRPr="00804105">
        <w:rPr>
          <w:rFonts w:ascii="Times New Roman" w:hAnsi="Times New Roman"/>
          <w:sz w:val="28"/>
          <w:szCs w:val="28"/>
        </w:rPr>
        <w:t xml:space="preserve"> </w:t>
      </w:r>
      <w:r w:rsidR="002301C9" w:rsidRPr="003342C8">
        <w:rPr>
          <w:rFonts w:ascii="Times New Roman" w:hAnsi="Times New Roman"/>
          <w:sz w:val="28"/>
          <w:szCs w:val="28"/>
        </w:rPr>
        <w:t>–</w:t>
      </w:r>
      <w:r w:rsidR="007B602A" w:rsidRPr="00804105">
        <w:rPr>
          <w:rFonts w:ascii="Times New Roman" w:hAnsi="Times New Roman"/>
          <w:sz w:val="28"/>
          <w:szCs w:val="28"/>
        </w:rPr>
        <w:t xml:space="preserve"> текущей дисконтированной стоимости предполагаемых будущих потоков денежных средств, возникновение которых ожидается от использования актива и его выбытия </w:t>
      </w:r>
      <w:r w:rsidR="008F399B">
        <w:rPr>
          <w:rFonts w:ascii="Times New Roman" w:hAnsi="Times New Roman"/>
          <w:sz w:val="28"/>
          <w:szCs w:val="28"/>
        </w:rPr>
        <w:br/>
      </w:r>
      <w:r w:rsidR="007B602A" w:rsidRPr="00804105">
        <w:rPr>
          <w:rFonts w:ascii="Times New Roman" w:hAnsi="Times New Roman"/>
          <w:sz w:val="28"/>
          <w:szCs w:val="28"/>
        </w:rPr>
        <w:t>в конце срока эксплуатации.</w:t>
      </w:r>
    </w:p>
    <w:p w:rsidR="007B602A" w:rsidRPr="0080410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По РСБУ</w:t>
      </w:r>
      <w:r w:rsidR="00BA0675">
        <w:rPr>
          <w:rFonts w:ascii="Times New Roman" w:hAnsi="Times New Roman"/>
          <w:sz w:val="28"/>
          <w:szCs w:val="28"/>
        </w:rPr>
        <w:t xml:space="preserve"> обесценение возможно учитывать</w:t>
      </w:r>
      <w:r w:rsidRPr="00804105">
        <w:rPr>
          <w:rFonts w:ascii="Times New Roman" w:hAnsi="Times New Roman"/>
          <w:sz w:val="28"/>
          <w:szCs w:val="28"/>
        </w:rPr>
        <w:t xml:space="preserve"> в соответствии с </w:t>
      </w:r>
      <w:hyperlink r:id="rId118" w:history="1">
        <w:r w:rsidRPr="00804105">
          <w:rPr>
            <w:rFonts w:ascii="Times New Roman" w:hAnsi="Times New Roman"/>
            <w:sz w:val="28"/>
            <w:szCs w:val="28"/>
          </w:rPr>
          <w:t>пунктом 17</w:t>
        </w:r>
      </w:hyperlink>
      <w:r w:rsidRPr="00804105">
        <w:rPr>
          <w:rFonts w:ascii="Times New Roman" w:hAnsi="Times New Roman"/>
          <w:sz w:val="28"/>
          <w:szCs w:val="28"/>
        </w:rPr>
        <w:t xml:space="preserve"> ПБУ 14/2007 </w:t>
      </w:r>
      <w:r w:rsidR="00213291" w:rsidRPr="00804105">
        <w:rPr>
          <w:rFonts w:ascii="Times New Roman" w:hAnsi="Times New Roman"/>
          <w:sz w:val="28"/>
          <w:szCs w:val="28"/>
        </w:rPr>
        <w:t>«</w:t>
      </w:r>
      <w:r w:rsidRPr="00804105">
        <w:rPr>
          <w:rFonts w:ascii="Times New Roman" w:hAnsi="Times New Roman"/>
          <w:sz w:val="28"/>
          <w:szCs w:val="28"/>
        </w:rPr>
        <w:t>Учет нематериальных активов</w:t>
      </w:r>
      <w:r w:rsidR="00213291" w:rsidRPr="00804105">
        <w:rPr>
          <w:rFonts w:ascii="Times New Roman" w:hAnsi="Times New Roman"/>
          <w:sz w:val="28"/>
          <w:szCs w:val="28"/>
        </w:rPr>
        <w:t>»</w:t>
      </w:r>
      <w:r w:rsidRPr="00804105">
        <w:rPr>
          <w:rFonts w:ascii="Times New Roman" w:hAnsi="Times New Roman"/>
          <w:sz w:val="28"/>
          <w:szCs w:val="28"/>
        </w:rPr>
        <w:t xml:space="preserve"> для </w:t>
      </w:r>
      <w:r w:rsidR="00E4699F" w:rsidRPr="00804105">
        <w:rPr>
          <w:rFonts w:ascii="Times New Roman" w:hAnsi="Times New Roman"/>
          <w:sz w:val="28"/>
          <w:szCs w:val="28"/>
        </w:rPr>
        <w:t>объектов интеллектуальной собственности</w:t>
      </w:r>
      <w:r w:rsidR="006D40E3" w:rsidRPr="00804105">
        <w:rPr>
          <w:rFonts w:ascii="Times New Roman" w:hAnsi="Times New Roman"/>
          <w:sz w:val="28"/>
          <w:szCs w:val="28"/>
        </w:rPr>
        <w:t xml:space="preserve"> и продуктов интеллектуальной деятельности</w:t>
      </w:r>
      <w:r w:rsidRPr="00804105">
        <w:rPr>
          <w:rFonts w:ascii="Times New Roman" w:hAnsi="Times New Roman"/>
          <w:sz w:val="28"/>
          <w:szCs w:val="28"/>
        </w:rPr>
        <w:t>. Согласно МСФО обесценение учитывается при выборе предприятием в учетной политик</w:t>
      </w:r>
      <w:r w:rsidR="00BA0675">
        <w:rPr>
          <w:rFonts w:ascii="Times New Roman" w:hAnsi="Times New Roman"/>
          <w:sz w:val="28"/>
          <w:szCs w:val="28"/>
        </w:rPr>
        <w:t>е</w:t>
      </w:r>
      <w:r w:rsidRPr="00804105">
        <w:rPr>
          <w:rFonts w:ascii="Times New Roman" w:hAnsi="Times New Roman"/>
          <w:sz w:val="28"/>
          <w:szCs w:val="28"/>
        </w:rPr>
        <w:t xml:space="preserve"> как модели учета по фактическим затратам, так и модели учета по переоцененной стоимости.</w:t>
      </w:r>
    </w:p>
    <w:p w:rsidR="007B602A" w:rsidRPr="00804105"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Соотношение полной учетной стоимости основных фондов на конец отчетного года с учетом и без учета их переоценки на эту дату и обесценения </w:t>
      </w:r>
      <w:r w:rsidR="008F399B">
        <w:rPr>
          <w:rFonts w:ascii="Times New Roman" w:hAnsi="Times New Roman"/>
          <w:sz w:val="28"/>
          <w:szCs w:val="28"/>
        </w:rPr>
        <w:br/>
      </w:r>
      <w:r w:rsidRPr="00804105">
        <w:rPr>
          <w:rFonts w:ascii="Times New Roman" w:hAnsi="Times New Roman"/>
          <w:sz w:val="28"/>
          <w:szCs w:val="28"/>
        </w:rPr>
        <w:t>в течение года (индекс переоценки и обесце</w:t>
      </w:r>
      <w:r w:rsidR="00972991" w:rsidRPr="00804105">
        <w:rPr>
          <w:rFonts w:ascii="Times New Roman" w:hAnsi="Times New Roman"/>
          <w:sz w:val="28"/>
          <w:szCs w:val="28"/>
        </w:rPr>
        <w:t>нения) определяется по формуле:</w:t>
      </w:r>
    </w:p>
    <w:p w:rsidR="008F6923" w:rsidRPr="00804105" w:rsidRDefault="008F6923"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И </w:t>
      </w:r>
      <w:r w:rsidR="00386DFF" w:rsidRPr="00804105">
        <w:rPr>
          <w:rFonts w:ascii="Times New Roman" w:hAnsi="Times New Roman"/>
          <w:sz w:val="24"/>
          <w:szCs w:val="24"/>
          <w:vertAlign w:val="subscript"/>
        </w:rPr>
        <w:t>ПИ</w:t>
      </w:r>
      <w:r w:rsidRPr="00804105">
        <w:rPr>
          <w:rFonts w:ascii="Times New Roman" w:hAnsi="Times New Roman"/>
          <w:sz w:val="24"/>
          <w:szCs w:val="24"/>
          <w:vertAlign w:val="subscript"/>
        </w:rPr>
        <w:t>О</w:t>
      </w:r>
      <w:r w:rsidRPr="00804105">
        <w:rPr>
          <w:rFonts w:ascii="Times New Roman" w:hAnsi="Times New Roman"/>
          <w:sz w:val="28"/>
          <w:szCs w:val="28"/>
          <w:vertAlign w:val="subscript"/>
        </w:rPr>
        <w:t xml:space="preserve"> </w:t>
      </w:r>
      <w:r w:rsidRPr="00804105">
        <w:rPr>
          <w:rFonts w:ascii="Times New Roman" w:hAnsi="Times New Roman"/>
          <w:sz w:val="28"/>
          <w:szCs w:val="28"/>
        </w:rPr>
        <w:t>= графа 9 / (графа 9 – графа</w:t>
      </w:r>
      <w:r w:rsidRPr="00804105">
        <w:rPr>
          <w:rFonts w:ascii="Times New Roman" w:hAnsi="Times New Roman"/>
          <w:sz w:val="28"/>
          <w:szCs w:val="28"/>
          <w:vertAlign w:val="subscript"/>
        </w:rPr>
        <w:t xml:space="preserve"> </w:t>
      </w:r>
      <w:r w:rsidRPr="00804105">
        <w:rPr>
          <w:rFonts w:ascii="Times New Roman" w:hAnsi="Times New Roman"/>
          <w:sz w:val="28"/>
          <w:szCs w:val="28"/>
        </w:rPr>
        <w:t>3).</w:t>
      </w:r>
    </w:p>
    <w:p w:rsidR="007B602A" w:rsidRPr="001155EB"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9</w:t>
      </w:r>
      <w:r w:rsidR="007B602A" w:rsidRPr="001155EB">
        <w:rPr>
          <w:rFonts w:ascii="Times New Roman" w:hAnsi="Times New Roman"/>
          <w:sz w:val="28"/>
          <w:szCs w:val="28"/>
        </w:rPr>
        <w:t xml:space="preserve">. В </w:t>
      </w:r>
      <w:r w:rsidR="007B602A" w:rsidRPr="00F27D62">
        <w:rPr>
          <w:rFonts w:ascii="Times New Roman" w:hAnsi="Times New Roman"/>
          <w:sz w:val="28"/>
          <w:szCs w:val="28"/>
        </w:rPr>
        <w:t>графе 4</w:t>
      </w:r>
      <w:r w:rsidR="007B602A" w:rsidRPr="001155EB">
        <w:rPr>
          <w:rFonts w:ascii="Times New Roman" w:hAnsi="Times New Roman"/>
          <w:sz w:val="28"/>
          <w:szCs w:val="28"/>
        </w:rPr>
        <w:t xml:space="preserve"> приводятся данные об увеличении полной учетной стоимости основных фондов за отчетный год за счет создания новой стоимости, </w:t>
      </w:r>
      <w:r w:rsidR="007B602A" w:rsidRPr="001155EB">
        <w:rPr>
          <w:rFonts w:ascii="Times New Roman" w:hAnsi="Times New Roman"/>
          <w:sz w:val="28"/>
          <w:szCs w:val="28"/>
        </w:rPr>
        <w:lastRenderedPageBreak/>
        <w:t>то есть принятия к бухгалтерскому учету в отчетном году:</w:t>
      </w:r>
    </w:p>
    <w:p w:rsidR="007B602A" w:rsidRPr="001155E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 при других поступлениях;</w:t>
      </w:r>
    </w:p>
    <w:p w:rsidR="007B602A" w:rsidRPr="001155E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достройки, модернизации, реконструкции имеющихся объектов основных фондов.</w:t>
      </w:r>
    </w:p>
    <w:p w:rsidR="007B602A" w:rsidRPr="001155E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1155EB">
        <w:rPr>
          <w:rFonts w:ascii="Times New Roman" w:hAnsi="Times New Roman"/>
          <w:sz w:val="28"/>
          <w:szCs w:val="28"/>
        </w:rPr>
        <w:t xml:space="preserve">К затратам на модернизацию, реконструкцию имеющихся объектов основных фондов приравниваются также долгосрочные затраты </w:t>
      </w:r>
      <w:r w:rsidR="008F399B">
        <w:rPr>
          <w:rFonts w:ascii="Times New Roman" w:hAnsi="Times New Roman"/>
          <w:sz w:val="28"/>
          <w:szCs w:val="28"/>
        </w:rPr>
        <w:br/>
      </w:r>
      <w:r w:rsidRPr="001155EB">
        <w:rPr>
          <w:rFonts w:ascii="Times New Roman" w:hAnsi="Times New Roman"/>
          <w:sz w:val="28"/>
          <w:szCs w:val="28"/>
        </w:rPr>
        <w:t>на</w:t>
      </w:r>
      <w:r w:rsidR="00BA0675">
        <w:rPr>
          <w:rFonts w:ascii="Times New Roman" w:hAnsi="Times New Roman"/>
          <w:sz w:val="28"/>
          <w:szCs w:val="28"/>
        </w:rPr>
        <w:t xml:space="preserve"> обслуживание основных фондов</w:t>
      </w:r>
      <w:r w:rsidR="00EC6A74">
        <w:rPr>
          <w:rFonts w:ascii="Times New Roman" w:hAnsi="Times New Roman"/>
          <w:sz w:val="28"/>
          <w:szCs w:val="28"/>
        </w:rPr>
        <w:t xml:space="preserve"> –</w:t>
      </w:r>
      <w:r w:rsidRPr="001155EB">
        <w:rPr>
          <w:rFonts w:ascii="Times New Roman" w:hAnsi="Times New Roman"/>
          <w:sz w:val="28"/>
          <w:szCs w:val="28"/>
        </w:rPr>
        <w:t xml:space="preserve"> возникающие через определенные длительные временные интервалы (более 12 месяцев)</w:t>
      </w:r>
      <w:r w:rsidR="00BA0675">
        <w:rPr>
          <w:rFonts w:ascii="Times New Roman" w:hAnsi="Times New Roman"/>
          <w:sz w:val="28"/>
          <w:szCs w:val="28"/>
        </w:rPr>
        <w:t>,</w:t>
      </w:r>
      <w:r w:rsidRPr="001155EB">
        <w:rPr>
          <w:rFonts w:ascii="Times New Roman" w:hAnsi="Times New Roman"/>
          <w:sz w:val="28"/>
          <w:szCs w:val="28"/>
        </w:rPr>
        <w:t xml:space="preserve">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r w:rsidR="00213291" w:rsidRPr="001155EB">
        <w:rPr>
          <w:rFonts w:ascii="Times New Roman" w:hAnsi="Times New Roman"/>
          <w:sz w:val="28"/>
          <w:szCs w:val="28"/>
        </w:rPr>
        <w:t>«</w:t>
      </w:r>
      <w:r w:rsidRPr="001155EB">
        <w:rPr>
          <w:rFonts w:ascii="Times New Roman" w:hAnsi="Times New Roman"/>
          <w:sz w:val="28"/>
          <w:szCs w:val="28"/>
        </w:rPr>
        <w:t>Внеоборотные активы</w:t>
      </w:r>
      <w:r w:rsidR="00213291" w:rsidRPr="001155EB">
        <w:rPr>
          <w:rFonts w:ascii="Times New Roman" w:hAnsi="Times New Roman"/>
          <w:sz w:val="28"/>
          <w:szCs w:val="28"/>
        </w:rPr>
        <w:t>»</w:t>
      </w:r>
      <w:r w:rsidRPr="001155EB">
        <w:rPr>
          <w:rFonts w:ascii="Times New Roman" w:hAnsi="Times New Roman"/>
          <w:sz w:val="28"/>
          <w:szCs w:val="28"/>
        </w:rPr>
        <w:t xml:space="preserve"> в качестве показателя, детализирующего группу статей </w:t>
      </w:r>
      <w:r w:rsidR="00213291" w:rsidRPr="001155EB">
        <w:rPr>
          <w:rFonts w:ascii="Times New Roman" w:hAnsi="Times New Roman"/>
          <w:sz w:val="28"/>
          <w:szCs w:val="28"/>
        </w:rPr>
        <w:t>«</w:t>
      </w:r>
      <w:r w:rsidRPr="001155EB">
        <w:rPr>
          <w:rFonts w:ascii="Times New Roman" w:hAnsi="Times New Roman"/>
          <w:sz w:val="28"/>
          <w:szCs w:val="28"/>
        </w:rPr>
        <w:t>Основные средства</w:t>
      </w:r>
      <w:r w:rsidR="00213291" w:rsidRPr="001155EB">
        <w:rPr>
          <w:rFonts w:ascii="Times New Roman" w:hAnsi="Times New Roman"/>
          <w:sz w:val="28"/>
          <w:szCs w:val="28"/>
        </w:rPr>
        <w:t>»</w:t>
      </w:r>
      <w:r w:rsidRPr="001155EB">
        <w:rPr>
          <w:rFonts w:ascii="Times New Roman" w:hAnsi="Times New Roman"/>
          <w:sz w:val="28"/>
          <w:szCs w:val="28"/>
        </w:rPr>
        <w:t>.</w:t>
      </w:r>
      <w:proofErr w:type="gramEnd"/>
    </w:p>
    <w:p w:rsidR="007B602A" w:rsidRPr="001155E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 xml:space="preserve">Получение основных фондов по импорту считается созданием новой стоимости независимо от того, были ли полученные объекты ранее </w:t>
      </w:r>
      <w:r w:rsidR="00FE47C8">
        <w:rPr>
          <w:rFonts w:ascii="Times New Roman" w:hAnsi="Times New Roman"/>
          <w:sz w:val="28"/>
          <w:szCs w:val="28"/>
        </w:rPr>
        <w:br/>
      </w:r>
      <w:r w:rsidRPr="001155EB">
        <w:rPr>
          <w:rFonts w:ascii="Times New Roman" w:hAnsi="Times New Roman"/>
          <w:sz w:val="28"/>
          <w:szCs w:val="28"/>
        </w:rPr>
        <w:t>в эксплуатации вне пределов Российской Федерации. Эти данные также учитываются в графе 4.</w:t>
      </w:r>
    </w:p>
    <w:p w:rsidR="007B602A" w:rsidRPr="001155E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1155EB">
        <w:rPr>
          <w:rFonts w:ascii="Times New Roman" w:hAnsi="Times New Roman"/>
          <w:sz w:val="28"/>
          <w:szCs w:val="28"/>
        </w:rPr>
        <w:t xml:space="preserve">Основные средства и нематериальные активы, относящиеся к основным фондам, принимаются к бухгалтерскому учету по первоначальной стоимости, </w:t>
      </w:r>
      <w:r w:rsidR="00FE47C8">
        <w:rPr>
          <w:rFonts w:ascii="Times New Roman" w:hAnsi="Times New Roman"/>
          <w:sz w:val="28"/>
          <w:szCs w:val="28"/>
        </w:rPr>
        <w:br/>
      </w:r>
      <w:r w:rsidRPr="001155EB">
        <w:rPr>
          <w:rFonts w:ascii="Times New Roman" w:hAnsi="Times New Roman"/>
          <w:sz w:val="28"/>
          <w:szCs w:val="28"/>
        </w:rPr>
        <w:t>в качестве которой для основных фондов, приобретенных за плату, признается сумма затрат на их приобретение, сооружение и изготовлени</w:t>
      </w:r>
      <w:r w:rsidR="00EC6A74">
        <w:rPr>
          <w:rFonts w:ascii="Times New Roman" w:hAnsi="Times New Roman"/>
          <w:sz w:val="28"/>
          <w:szCs w:val="28"/>
        </w:rPr>
        <w:t>е, для полученных безвозмездно –</w:t>
      </w:r>
      <w:r w:rsidRPr="001155EB">
        <w:rPr>
          <w:rFonts w:ascii="Times New Roman" w:hAnsi="Times New Roman"/>
          <w:sz w:val="28"/>
          <w:szCs w:val="28"/>
        </w:rPr>
        <w:t xml:space="preserve"> текущая рыночная стоимость на дату принятия </w:t>
      </w:r>
      <w:r w:rsidR="00FE47C8">
        <w:rPr>
          <w:rFonts w:ascii="Times New Roman" w:hAnsi="Times New Roman"/>
          <w:sz w:val="28"/>
          <w:szCs w:val="28"/>
        </w:rPr>
        <w:br/>
      </w:r>
      <w:r w:rsidRPr="001155EB">
        <w:rPr>
          <w:rFonts w:ascii="Times New Roman" w:hAnsi="Times New Roman"/>
          <w:sz w:val="28"/>
          <w:szCs w:val="28"/>
        </w:rPr>
        <w:t xml:space="preserve">к бухгалтерскому учету, для основных фондов, внесенных в счет вклада </w:t>
      </w:r>
      <w:r w:rsidR="00FE47C8">
        <w:rPr>
          <w:rFonts w:ascii="Times New Roman" w:hAnsi="Times New Roman"/>
          <w:sz w:val="28"/>
          <w:szCs w:val="28"/>
        </w:rPr>
        <w:br/>
      </w:r>
      <w:r w:rsidRPr="001155EB">
        <w:rPr>
          <w:rFonts w:ascii="Times New Roman" w:hAnsi="Times New Roman"/>
          <w:sz w:val="28"/>
          <w:szCs w:val="28"/>
        </w:rPr>
        <w:t>в уставный (ск</w:t>
      </w:r>
      <w:r w:rsidR="00EC6A74">
        <w:rPr>
          <w:rFonts w:ascii="Times New Roman" w:hAnsi="Times New Roman"/>
          <w:sz w:val="28"/>
          <w:szCs w:val="28"/>
        </w:rPr>
        <w:t>ладочный) капитал организации, –</w:t>
      </w:r>
      <w:r w:rsidRPr="001155EB">
        <w:rPr>
          <w:rFonts w:ascii="Times New Roman" w:hAnsi="Times New Roman"/>
          <w:sz w:val="28"/>
          <w:szCs w:val="28"/>
        </w:rPr>
        <w:t xml:space="preserve"> денежная оценка</w:t>
      </w:r>
      <w:proofErr w:type="gramEnd"/>
      <w:r w:rsidRPr="001155EB">
        <w:rPr>
          <w:rFonts w:ascii="Times New Roman" w:hAnsi="Times New Roman"/>
          <w:sz w:val="28"/>
          <w:szCs w:val="28"/>
        </w:rPr>
        <w:t xml:space="preserve">, согласованная учредителями (участниками) организации (если иное </w:t>
      </w:r>
      <w:r w:rsidR="00FE47C8">
        <w:rPr>
          <w:rFonts w:ascii="Times New Roman" w:hAnsi="Times New Roman"/>
          <w:sz w:val="28"/>
          <w:szCs w:val="28"/>
        </w:rPr>
        <w:br/>
      </w:r>
      <w:r w:rsidRPr="001155EB">
        <w:rPr>
          <w:rFonts w:ascii="Times New Roman" w:hAnsi="Times New Roman"/>
          <w:sz w:val="28"/>
          <w:szCs w:val="28"/>
        </w:rPr>
        <w:t>не предусмотрено законодательством Российской Федерации), а для основных фондов, полученных в</w:t>
      </w:r>
      <w:r w:rsidR="00EC6A74">
        <w:rPr>
          <w:rFonts w:ascii="Times New Roman" w:hAnsi="Times New Roman"/>
          <w:sz w:val="28"/>
          <w:szCs w:val="28"/>
        </w:rPr>
        <w:t xml:space="preserve"> обмен на </w:t>
      </w:r>
      <w:proofErr w:type="spellStart"/>
      <w:r w:rsidR="00EC6A74">
        <w:rPr>
          <w:rFonts w:ascii="Times New Roman" w:hAnsi="Times New Roman"/>
          <w:sz w:val="28"/>
          <w:szCs w:val="28"/>
        </w:rPr>
        <w:t>неденежные</w:t>
      </w:r>
      <w:proofErr w:type="spellEnd"/>
      <w:r w:rsidR="002D225A">
        <w:rPr>
          <w:rFonts w:ascii="Times New Roman" w:hAnsi="Times New Roman"/>
          <w:sz w:val="28"/>
          <w:szCs w:val="28"/>
        </w:rPr>
        <w:t xml:space="preserve"> </w:t>
      </w:r>
      <w:r w:rsidR="00EC6A74">
        <w:rPr>
          <w:rFonts w:ascii="Times New Roman" w:hAnsi="Times New Roman"/>
          <w:sz w:val="28"/>
          <w:szCs w:val="28"/>
        </w:rPr>
        <w:t>ценности, –</w:t>
      </w:r>
      <w:r w:rsidRPr="001155EB">
        <w:rPr>
          <w:rFonts w:ascii="Times New Roman" w:hAnsi="Times New Roman"/>
          <w:sz w:val="28"/>
          <w:szCs w:val="28"/>
        </w:rPr>
        <w:t xml:space="preserve"> стоимость этих </w:t>
      </w:r>
      <w:r w:rsidRPr="001155EB">
        <w:rPr>
          <w:rFonts w:ascii="Times New Roman" w:hAnsi="Times New Roman"/>
          <w:sz w:val="28"/>
          <w:szCs w:val="28"/>
        </w:rPr>
        <w:lastRenderedPageBreak/>
        <w:t>ценностей.</w:t>
      </w:r>
    </w:p>
    <w:p w:rsidR="007B602A" w:rsidRPr="001155E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 xml:space="preserve">Виды затрат, включаемых в первоначальную стоимость основных фондов, определены Положениями по бухгалтерскому учету </w:t>
      </w:r>
      <w:r w:rsidR="00213291" w:rsidRPr="001155EB">
        <w:rPr>
          <w:rFonts w:ascii="Times New Roman" w:hAnsi="Times New Roman"/>
          <w:sz w:val="28"/>
          <w:szCs w:val="28"/>
        </w:rPr>
        <w:t>«</w:t>
      </w:r>
      <w:r w:rsidRPr="001155EB">
        <w:rPr>
          <w:rFonts w:ascii="Times New Roman" w:hAnsi="Times New Roman"/>
          <w:sz w:val="28"/>
          <w:szCs w:val="28"/>
        </w:rPr>
        <w:t>Учет основных средств</w:t>
      </w:r>
      <w:r w:rsidR="00213291" w:rsidRPr="001155EB">
        <w:rPr>
          <w:rFonts w:ascii="Times New Roman" w:hAnsi="Times New Roman"/>
          <w:sz w:val="28"/>
          <w:szCs w:val="28"/>
        </w:rPr>
        <w:t>»</w:t>
      </w:r>
      <w:r w:rsidRPr="001155EB">
        <w:rPr>
          <w:rFonts w:ascii="Times New Roman" w:hAnsi="Times New Roman"/>
          <w:sz w:val="28"/>
          <w:szCs w:val="28"/>
        </w:rPr>
        <w:t xml:space="preserve"> </w:t>
      </w:r>
      <w:hyperlink r:id="rId119" w:history="1">
        <w:r w:rsidRPr="001155EB">
          <w:rPr>
            <w:rFonts w:ascii="Times New Roman" w:hAnsi="Times New Roman"/>
            <w:sz w:val="28"/>
            <w:szCs w:val="28"/>
          </w:rPr>
          <w:t>ПБУ 6/01</w:t>
        </w:r>
      </w:hyperlink>
      <w:r w:rsidRPr="001155EB">
        <w:rPr>
          <w:rFonts w:ascii="Times New Roman" w:hAnsi="Times New Roman"/>
          <w:sz w:val="28"/>
          <w:szCs w:val="28"/>
        </w:rPr>
        <w:t xml:space="preserve"> и </w:t>
      </w:r>
      <w:r w:rsidR="00213291" w:rsidRPr="001155EB">
        <w:rPr>
          <w:rFonts w:ascii="Times New Roman" w:hAnsi="Times New Roman"/>
          <w:sz w:val="28"/>
          <w:szCs w:val="28"/>
        </w:rPr>
        <w:t>«</w:t>
      </w:r>
      <w:r w:rsidRPr="001155EB">
        <w:rPr>
          <w:rFonts w:ascii="Times New Roman" w:hAnsi="Times New Roman"/>
          <w:sz w:val="28"/>
          <w:szCs w:val="28"/>
        </w:rPr>
        <w:t>Учет нематериальных активов</w:t>
      </w:r>
      <w:r w:rsidR="00213291" w:rsidRPr="001155EB">
        <w:rPr>
          <w:rFonts w:ascii="Times New Roman" w:hAnsi="Times New Roman"/>
          <w:sz w:val="28"/>
          <w:szCs w:val="28"/>
        </w:rPr>
        <w:t>»</w:t>
      </w:r>
      <w:r w:rsidRPr="001155EB">
        <w:rPr>
          <w:rFonts w:ascii="Times New Roman" w:hAnsi="Times New Roman"/>
          <w:sz w:val="28"/>
          <w:szCs w:val="28"/>
        </w:rPr>
        <w:t xml:space="preserve"> </w:t>
      </w:r>
      <w:hyperlink r:id="rId120" w:history="1">
        <w:r w:rsidRPr="001155EB">
          <w:rPr>
            <w:rFonts w:ascii="Times New Roman" w:hAnsi="Times New Roman"/>
            <w:sz w:val="28"/>
            <w:szCs w:val="28"/>
          </w:rPr>
          <w:t>ПБУ 14/2007</w:t>
        </w:r>
      </w:hyperlink>
      <w:r w:rsidRPr="001155EB">
        <w:rPr>
          <w:rFonts w:ascii="Times New Roman" w:hAnsi="Times New Roman"/>
          <w:sz w:val="28"/>
          <w:szCs w:val="28"/>
        </w:rPr>
        <w:t>.</w:t>
      </w:r>
    </w:p>
    <w:p w:rsidR="007B602A" w:rsidRPr="001155E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 xml:space="preserve">Если рыночная стоимость объекта, внесенного в уставный капитал, </w:t>
      </w:r>
      <w:r w:rsidR="00FE47C8">
        <w:rPr>
          <w:rFonts w:ascii="Times New Roman" w:hAnsi="Times New Roman"/>
          <w:sz w:val="28"/>
          <w:szCs w:val="28"/>
        </w:rPr>
        <w:br/>
      </w:r>
      <w:r w:rsidRPr="001155EB">
        <w:rPr>
          <w:rFonts w:ascii="Times New Roman" w:hAnsi="Times New Roman"/>
          <w:sz w:val="28"/>
          <w:szCs w:val="28"/>
        </w:rPr>
        <w:t xml:space="preserve">не определялась, а его остаточная балансовая стоимость была равна 0, то </w:t>
      </w:r>
      <w:r w:rsidR="00FE47C8">
        <w:rPr>
          <w:rFonts w:ascii="Times New Roman" w:hAnsi="Times New Roman"/>
          <w:sz w:val="28"/>
          <w:szCs w:val="28"/>
        </w:rPr>
        <w:br/>
      </w:r>
      <w:r w:rsidRPr="001155EB">
        <w:rPr>
          <w:rFonts w:ascii="Times New Roman" w:hAnsi="Times New Roman"/>
          <w:sz w:val="28"/>
          <w:szCs w:val="28"/>
        </w:rPr>
        <w:t xml:space="preserve">в </w:t>
      </w:r>
      <w:hyperlink r:id="rId121" w:history="1">
        <w:r w:rsidRPr="001155EB">
          <w:rPr>
            <w:rFonts w:ascii="Times New Roman" w:hAnsi="Times New Roman"/>
            <w:sz w:val="28"/>
            <w:szCs w:val="28"/>
          </w:rPr>
          <w:t>форме</w:t>
        </w:r>
      </w:hyperlink>
      <w:r w:rsidRPr="001155EB">
        <w:rPr>
          <w:rFonts w:ascii="Times New Roman" w:hAnsi="Times New Roman"/>
          <w:sz w:val="28"/>
          <w:szCs w:val="28"/>
        </w:rPr>
        <w:t xml:space="preserve"> он отр</w:t>
      </w:r>
      <w:r w:rsidR="00386DFF" w:rsidRPr="001155EB">
        <w:rPr>
          <w:rFonts w:ascii="Times New Roman" w:hAnsi="Times New Roman"/>
          <w:sz w:val="28"/>
          <w:szCs w:val="28"/>
        </w:rPr>
        <w:t xml:space="preserve">ажается по нулевой стоимости, то </w:t>
      </w:r>
      <w:r w:rsidRPr="001155EB">
        <w:rPr>
          <w:rFonts w:ascii="Times New Roman" w:hAnsi="Times New Roman"/>
          <w:sz w:val="28"/>
          <w:szCs w:val="28"/>
        </w:rPr>
        <w:t>е</w:t>
      </w:r>
      <w:r w:rsidR="00386DFF" w:rsidRPr="001155EB">
        <w:rPr>
          <w:rFonts w:ascii="Times New Roman" w:hAnsi="Times New Roman"/>
          <w:sz w:val="28"/>
          <w:szCs w:val="28"/>
        </w:rPr>
        <w:t>сть</w:t>
      </w:r>
      <w:r w:rsidRPr="001155EB">
        <w:rPr>
          <w:rFonts w:ascii="Times New Roman" w:hAnsi="Times New Roman"/>
          <w:sz w:val="28"/>
          <w:szCs w:val="28"/>
        </w:rPr>
        <w:t xml:space="preserve"> не учитывается.</w:t>
      </w:r>
    </w:p>
    <w:p w:rsidR="007B602A"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 xml:space="preserve">Расходы на регулярное техническое обслуживание и ремонт, </w:t>
      </w:r>
      <w:r w:rsidR="00FE47C8">
        <w:rPr>
          <w:rFonts w:ascii="Times New Roman" w:hAnsi="Times New Roman"/>
          <w:sz w:val="28"/>
          <w:szCs w:val="28"/>
        </w:rPr>
        <w:br/>
      </w:r>
      <w:r w:rsidRPr="001155EB">
        <w:rPr>
          <w:rFonts w:ascii="Times New Roman" w:hAnsi="Times New Roman"/>
          <w:sz w:val="28"/>
          <w:szCs w:val="28"/>
        </w:rPr>
        <w:t xml:space="preserve">не отраженные в </w:t>
      </w:r>
      <w:hyperlink r:id="rId122" w:history="1">
        <w:r w:rsidRPr="001155EB">
          <w:rPr>
            <w:rFonts w:ascii="Times New Roman" w:hAnsi="Times New Roman"/>
            <w:sz w:val="28"/>
            <w:szCs w:val="28"/>
          </w:rPr>
          <w:t>разделе I</w:t>
        </w:r>
      </w:hyperlink>
      <w:r w:rsidRPr="001155EB">
        <w:rPr>
          <w:rFonts w:ascii="Times New Roman" w:hAnsi="Times New Roman"/>
          <w:sz w:val="28"/>
          <w:szCs w:val="28"/>
        </w:rPr>
        <w:t xml:space="preserve"> бухгалтерского баланса в качестве показателя, детализирующего группу статей </w:t>
      </w:r>
      <w:r w:rsidR="00213291" w:rsidRPr="001155EB">
        <w:rPr>
          <w:rFonts w:ascii="Times New Roman" w:hAnsi="Times New Roman"/>
          <w:sz w:val="28"/>
          <w:szCs w:val="28"/>
        </w:rPr>
        <w:t>«</w:t>
      </w:r>
      <w:r w:rsidRPr="001155EB">
        <w:rPr>
          <w:rFonts w:ascii="Times New Roman" w:hAnsi="Times New Roman"/>
          <w:sz w:val="28"/>
          <w:szCs w:val="28"/>
        </w:rPr>
        <w:t>Основные средства</w:t>
      </w:r>
      <w:r w:rsidR="00213291" w:rsidRPr="001155EB">
        <w:rPr>
          <w:rFonts w:ascii="Times New Roman" w:hAnsi="Times New Roman"/>
          <w:sz w:val="28"/>
          <w:szCs w:val="28"/>
        </w:rPr>
        <w:t>»</w:t>
      </w:r>
      <w:r w:rsidRPr="001155EB">
        <w:rPr>
          <w:rFonts w:ascii="Times New Roman" w:hAnsi="Times New Roman"/>
          <w:sz w:val="28"/>
          <w:szCs w:val="28"/>
        </w:rPr>
        <w:t xml:space="preserve">, в </w:t>
      </w:r>
      <w:hyperlink r:id="rId123" w:history="1">
        <w:r w:rsidRPr="001155EB">
          <w:rPr>
            <w:rFonts w:ascii="Times New Roman" w:hAnsi="Times New Roman"/>
            <w:sz w:val="28"/>
            <w:szCs w:val="28"/>
          </w:rPr>
          <w:t>графе 4</w:t>
        </w:r>
      </w:hyperlink>
      <w:r w:rsidRPr="001155EB">
        <w:rPr>
          <w:rFonts w:ascii="Times New Roman" w:hAnsi="Times New Roman"/>
          <w:sz w:val="28"/>
          <w:szCs w:val="28"/>
        </w:rPr>
        <w:t xml:space="preserve"> </w:t>
      </w:r>
      <w:r w:rsidR="00FE47C8">
        <w:rPr>
          <w:rFonts w:ascii="Times New Roman" w:hAnsi="Times New Roman"/>
          <w:sz w:val="28"/>
          <w:szCs w:val="28"/>
        </w:rPr>
        <w:br/>
      </w:r>
      <w:r w:rsidRPr="001155EB">
        <w:rPr>
          <w:rFonts w:ascii="Times New Roman" w:hAnsi="Times New Roman"/>
          <w:sz w:val="28"/>
          <w:szCs w:val="28"/>
        </w:rPr>
        <w:t>не отражаются.</w:t>
      </w:r>
    </w:p>
    <w:p w:rsidR="00EC6A74" w:rsidRPr="00F4483D" w:rsidRDefault="00EC6A74" w:rsidP="00450B31">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По </w:t>
      </w:r>
      <w:hyperlink r:id="rId124" w:history="1">
        <w:r w:rsidRPr="00D715B8">
          <w:rPr>
            <w:rFonts w:ascii="Times New Roman" w:hAnsi="Times New Roman"/>
            <w:sz w:val="28"/>
            <w:szCs w:val="28"/>
          </w:rPr>
          <w:t>строке 14</w:t>
        </w:r>
      </w:hyperlink>
      <w:r w:rsidRPr="00D715B8">
        <w:rPr>
          <w:rFonts w:ascii="Times New Roman" w:hAnsi="Times New Roman"/>
          <w:sz w:val="28"/>
          <w:szCs w:val="28"/>
        </w:rPr>
        <w:t xml:space="preserve">1 </w:t>
      </w:r>
      <w:r w:rsidR="008A5456" w:rsidRPr="00D715B8">
        <w:rPr>
          <w:rFonts w:ascii="Times New Roman" w:hAnsi="Times New Roman"/>
          <w:sz w:val="28"/>
          <w:szCs w:val="28"/>
        </w:rPr>
        <w:t xml:space="preserve">графы 4 </w:t>
      </w:r>
      <w:r w:rsidR="00D820CB" w:rsidRPr="00D715B8">
        <w:rPr>
          <w:rFonts w:ascii="Times New Roman" w:hAnsi="Times New Roman"/>
          <w:sz w:val="28"/>
          <w:szCs w:val="28"/>
        </w:rPr>
        <w:t>отража</w:t>
      </w:r>
      <w:r w:rsidRPr="00D715B8">
        <w:rPr>
          <w:rFonts w:ascii="Times New Roman" w:hAnsi="Times New Roman"/>
          <w:sz w:val="28"/>
          <w:szCs w:val="28"/>
        </w:rPr>
        <w:t xml:space="preserve">ется стоимость капитальных вложений </w:t>
      </w:r>
      <w:r w:rsidR="00FE47C8" w:rsidRPr="00D715B8">
        <w:rPr>
          <w:rFonts w:ascii="Times New Roman" w:hAnsi="Times New Roman"/>
          <w:sz w:val="28"/>
          <w:szCs w:val="28"/>
        </w:rPr>
        <w:br/>
      </w:r>
      <w:r w:rsidRPr="00D715B8">
        <w:rPr>
          <w:rFonts w:ascii="Times New Roman" w:hAnsi="Times New Roman"/>
          <w:sz w:val="28"/>
          <w:szCs w:val="28"/>
        </w:rPr>
        <w:t xml:space="preserve">на коренное улучшение земель и других объектов природопользования </w:t>
      </w:r>
      <w:r w:rsidR="00FE47C8" w:rsidRPr="00D715B8">
        <w:rPr>
          <w:rFonts w:ascii="Times New Roman" w:hAnsi="Times New Roman"/>
          <w:sz w:val="28"/>
          <w:szCs w:val="28"/>
        </w:rPr>
        <w:br/>
      </w:r>
      <w:r w:rsidRPr="00D715B8">
        <w:rPr>
          <w:rFonts w:ascii="Times New Roman" w:hAnsi="Times New Roman"/>
          <w:sz w:val="28"/>
          <w:szCs w:val="28"/>
        </w:rPr>
        <w:t xml:space="preserve">за отчетный год; по </w:t>
      </w:r>
      <w:hyperlink r:id="rId125" w:history="1">
        <w:r w:rsidRPr="00D715B8">
          <w:rPr>
            <w:rFonts w:ascii="Times New Roman" w:hAnsi="Times New Roman"/>
            <w:sz w:val="28"/>
            <w:szCs w:val="28"/>
          </w:rPr>
          <w:t>строке 14</w:t>
        </w:r>
      </w:hyperlink>
      <w:r w:rsidRPr="00D715B8">
        <w:rPr>
          <w:rFonts w:ascii="Times New Roman" w:hAnsi="Times New Roman"/>
          <w:sz w:val="28"/>
          <w:szCs w:val="28"/>
        </w:rPr>
        <w:t xml:space="preserve">2 </w:t>
      </w:r>
      <w:r w:rsidR="008A5456" w:rsidRPr="00D715B8">
        <w:rPr>
          <w:rFonts w:ascii="Times New Roman" w:hAnsi="Times New Roman"/>
          <w:sz w:val="28"/>
          <w:szCs w:val="28"/>
        </w:rPr>
        <w:t>г</w:t>
      </w:r>
      <w:r w:rsidR="008A5456" w:rsidRPr="00F4483D">
        <w:rPr>
          <w:rFonts w:ascii="Times New Roman" w:hAnsi="Times New Roman"/>
          <w:sz w:val="28"/>
          <w:szCs w:val="28"/>
        </w:rPr>
        <w:t>рафы 4 –</w:t>
      </w:r>
      <w:r w:rsidRPr="00F4483D">
        <w:rPr>
          <w:rFonts w:ascii="Times New Roman" w:hAnsi="Times New Roman"/>
          <w:sz w:val="28"/>
          <w:szCs w:val="28"/>
        </w:rPr>
        <w:t xml:space="preserve"> стоимость расходов, понесенных организациями при приобретении в собственность непроизведенных активов, </w:t>
      </w:r>
      <w:r w:rsidR="00FE47C8">
        <w:rPr>
          <w:rFonts w:ascii="Times New Roman" w:hAnsi="Times New Roman"/>
          <w:sz w:val="28"/>
          <w:szCs w:val="28"/>
        </w:rPr>
        <w:br/>
      </w:r>
      <w:r w:rsidRPr="00F4483D">
        <w:rPr>
          <w:rFonts w:ascii="Times New Roman" w:hAnsi="Times New Roman"/>
          <w:sz w:val="28"/>
          <w:szCs w:val="28"/>
        </w:rPr>
        <w:t>за отчетный год.</w:t>
      </w:r>
    </w:p>
    <w:p w:rsidR="007B602A" w:rsidRPr="001155EB"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1155EB">
        <w:rPr>
          <w:rFonts w:ascii="Times New Roman" w:hAnsi="Times New Roman"/>
          <w:sz w:val="28"/>
          <w:szCs w:val="28"/>
        </w:rPr>
        <w:t xml:space="preserve">Соотношение данных графы 4 о вводе в действие новых основных фондов, модернизации и реконструкции по </w:t>
      </w:r>
      <w:hyperlink r:id="rId126" w:history="1">
        <w:r w:rsidRPr="001155EB">
          <w:rPr>
            <w:rFonts w:ascii="Times New Roman" w:hAnsi="Times New Roman"/>
            <w:sz w:val="28"/>
            <w:szCs w:val="28"/>
          </w:rPr>
          <w:t>строке 01</w:t>
        </w:r>
      </w:hyperlink>
      <w:r w:rsidRPr="001155EB">
        <w:rPr>
          <w:rFonts w:ascii="Times New Roman" w:hAnsi="Times New Roman"/>
          <w:sz w:val="28"/>
          <w:szCs w:val="28"/>
        </w:rPr>
        <w:t xml:space="preserve"> с аналогичными данными за г</w:t>
      </w:r>
      <w:r w:rsidR="00386DFF" w:rsidRPr="001155EB">
        <w:rPr>
          <w:rFonts w:ascii="Times New Roman" w:hAnsi="Times New Roman"/>
          <w:sz w:val="28"/>
          <w:szCs w:val="28"/>
        </w:rPr>
        <w:t xml:space="preserve">од, предшествующий отчетному, то </w:t>
      </w:r>
      <w:r w:rsidRPr="001155EB">
        <w:rPr>
          <w:rFonts w:ascii="Times New Roman" w:hAnsi="Times New Roman"/>
          <w:sz w:val="28"/>
          <w:szCs w:val="28"/>
        </w:rPr>
        <w:t>е</w:t>
      </w:r>
      <w:r w:rsidR="00386DFF" w:rsidRPr="001155EB">
        <w:rPr>
          <w:rFonts w:ascii="Times New Roman" w:hAnsi="Times New Roman"/>
          <w:sz w:val="28"/>
          <w:szCs w:val="28"/>
        </w:rPr>
        <w:t>сть</w:t>
      </w:r>
      <w:r w:rsidRPr="001155EB">
        <w:rPr>
          <w:rFonts w:ascii="Times New Roman" w:hAnsi="Times New Roman"/>
          <w:sz w:val="28"/>
          <w:szCs w:val="28"/>
        </w:rPr>
        <w:t xml:space="preserve"> темп их изменения, как правило, должно находиться в интервале между темпами роста инвестиций в основной капитал за отчетный и предшествующий годы (с учетом того, что основные фонды, как правило, вводятся за счет инвестиций, осуществленных</w:t>
      </w:r>
      <w:proofErr w:type="gramEnd"/>
      <w:r w:rsidRPr="001155EB">
        <w:rPr>
          <w:rFonts w:ascii="Times New Roman" w:hAnsi="Times New Roman"/>
          <w:sz w:val="28"/>
          <w:szCs w:val="28"/>
        </w:rPr>
        <w:t xml:space="preserve"> в отчетном и предшествующем году, а средний срок строительства зданий и сооружений </w:t>
      </w:r>
      <w:r w:rsidR="00FE47C8">
        <w:rPr>
          <w:rFonts w:ascii="Times New Roman" w:hAnsi="Times New Roman"/>
          <w:sz w:val="28"/>
          <w:szCs w:val="28"/>
        </w:rPr>
        <w:br/>
      </w:r>
      <w:r w:rsidRPr="001155EB">
        <w:rPr>
          <w:rFonts w:ascii="Times New Roman" w:hAnsi="Times New Roman"/>
          <w:sz w:val="28"/>
          <w:szCs w:val="28"/>
        </w:rPr>
        <w:t>в большинстве случаев</w:t>
      </w:r>
      <w:r w:rsidR="00BA0675">
        <w:rPr>
          <w:rFonts w:ascii="Times New Roman" w:hAnsi="Times New Roman"/>
          <w:sz w:val="28"/>
          <w:szCs w:val="28"/>
        </w:rPr>
        <w:t xml:space="preserve"> не превышает дву</w:t>
      </w:r>
      <w:r w:rsidRPr="001155EB">
        <w:rPr>
          <w:rFonts w:ascii="Times New Roman" w:hAnsi="Times New Roman"/>
          <w:sz w:val="28"/>
          <w:szCs w:val="28"/>
        </w:rPr>
        <w:t>х лет). При нарушении этого соотношения к отчету следует приложить соответствующие пояснения.</w:t>
      </w:r>
    </w:p>
    <w:p w:rsidR="007B602A" w:rsidRPr="000D01B4"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1</w:t>
      </w:r>
      <w:r w:rsidR="001155EB" w:rsidRPr="000D01B4">
        <w:rPr>
          <w:rFonts w:ascii="Times New Roman" w:hAnsi="Times New Roman"/>
          <w:sz w:val="28"/>
          <w:szCs w:val="28"/>
        </w:rPr>
        <w:t>0</w:t>
      </w:r>
      <w:r w:rsidRPr="000D01B4">
        <w:rPr>
          <w:rFonts w:ascii="Times New Roman" w:hAnsi="Times New Roman"/>
          <w:sz w:val="28"/>
          <w:szCs w:val="28"/>
        </w:rPr>
        <w:t xml:space="preserve">. </w:t>
      </w:r>
      <w:proofErr w:type="gramStart"/>
      <w:r w:rsidRPr="000D01B4">
        <w:rPr>
          <w:rFonts w:ascii="Times New Roman" w:hAnsi="Times New Roman"/>
          <w:sz w:val="28"/>
          <w:szCs w:val="28"/>
        </w:rPr>
        <w:t xml:space="preserve">В </w:t>
      </w:r>
      <w:r w:rsidRPr="00F27D62">
        <w:rPr>
          <w:rFonts w:ascii="Times New Roman" w:hAnsi="Times New Roman"/>
          <w:sz w:val="28"/>
          <w:szCs w:val="28"/>
        </w:rPr>
        <w:t>графе 5</w:t>
      </w:r>
      <w:r w:rsidRPr="000D01B4">
        <w:rPr>
          <w:rFonts w:ascii="Times New Roman" w:hAnsi="Times New Roman"/>
          <w:sz w:val="28"/>
          <w:szCs w:val="28"/>
        </w:rPr>
        <w:t xml:space="preserve"> приводятся данные об увеличении полной учетной стоимости основных фондов за отчетный год за счет приобретения бывших </w:t>
      </w:r>
      <w:r w:rsidR="00FE47C8">
        <w:rPr>
          <w:rFonts w:ascii="Times New Roman" w:hAnsi="Times New Roman"/>
          <w:sz w:val="28"/>
          <w:szCs w:val="28"/>
        </w:rPr>
        <w:br/>
      </w:r>
      <w:r w:rsidRPr="000D01B4">
        <w:rPr>
          <w:rFonts w:ascii="Times New Roman" w:hAnsi="Times New Roman"/>
          <w:sz w:val="28"/>
          <w:szCs w:val="28"/>
        </w:rPr>
        <w:t>в употреблении объектов основных фондов (</w:t>
      </w:r>
      <w:r w:rsidR="00213291" w:rsidRPr="000D01B4">
        <w:rPr>
          <w:rFonts w:ascii="Times New Roman" w:hAnsi="Times New Roman"/>
          <w:sz w:val="28"/>
          <w:szCs w:val="28"/>
        </w:rPr>
        <w:t>«</w:t>
      </w:r>
      <w:r w:rsidRPr="000D01B4">
        <w:rPr>
          <w:rFonts w:ascii="Times New Roman" w:hAnsi="Times New Roman"/>
          <w:sz w:val="28"/>
          <w:szCs w:val="28"/>
        </w:rPr>
        <w:t>прочее поступление</w:t>
      </w:r>
      <w:r w:rsidR="00213291" w:rsidRPr="000D01B4">
        <w:rPr>
          <w:rFonts w:ascii="Times New Roman" w:hAnsi="Times New Roman"/>
          <w:sz w:val="28"/>
          <w:szCs w:val="28"/>
        </w:rPr>
        <w:t>»</w:t>
      </w:r>
      <w:r w:rsidRPr="000D01B4">
        <w:rPr>
          <w:rFonts w:ascii="Times New Roman" w:hAnsi="Times New Roman"/>
          <w:sz w:val="28"/>
          <w:szCs w:val="28"/>
        </w:rPr>
        <w:t>)</w:t>
      </w:r>
      <w:r w:rsidR="00BA0675">
        <w:rPr>
          <w:rFonts w:ascii="Times New Roman" w:hAnsi="Times New Roman"/>
          <w:sz w:val="28"/>
          <w:szCs w:val="28"/>
        </w:rPr>
        <w:t>,</w:t>
      </w:r>
      <w:r w:rsidRPr="000D01B4">
        <w:rPr>
          <w:rFonts w:ascii="Times New Roman" w:hAnsi="Times New Roman"/>
          <w:sz w:val="28"/>
          <w:szCs w:val="28"/>
        </w:rPr>
        <w:t xml:space="preserve"> то есть приобретени</w:t>
      </w:r>
      <w:r w:rsidR="00BA0675">
        <w:rPr>
          <w:rFonts w:ascii="Times New Roman" w:hAnsi="Times New Roman"/>
          <w:sz w:val="28"/>
          <w:szCs w:val="28"/>
        </w:rPr>
        <w:t>я</w:t>
      </w:r>
      <w:r w:rsidRPr="000D01B4">
        <w:rPr>
          <w:rFonts w:ascii="Times New Roman" w:hAnsi="Times New Roman"/>
          <w:sz w:val="28"/>
          <w:szCs w:val="28"/>
        </w:rPr>
        <w:t xml:space="preserve"> их на вторичном рынке, включая передачу с баланса на баланс другой организации,</w:t>
      </w:r>
      <w:r w:rsidR="00341DE7" w:rsidRPr="000D01B4">
        <w:rPr>
          <w:rFonts w:ascii="Times New Roman" w:hAnsi="Times New Roman"/>
          <w:sz w:val="28"/>
          <w:szCs w:val="28"/>
        </w:rPr>
        <w:t xml:space="preserve"> </w:t>
      </w:r>
      <w:r w:rsidRPr="000D01B4">
        <w:rPr>
          <w:rFonts w:ascii="Times New Roman" w:hAnsi="Times New Roman"/>
          <w:sz w:val="28"/>
          <w:szCs w:val="28"/>
        </w:rPr>
        <w:t xml:space="preserve">внесение учредителями бывших в употреблении основных </w:t>
      </w:r>
      <w:r w:rsidRPr="000D01B4">
        <w:rPr>
          <w:rFonts w:ascii="Times New Roman" w:hAnsi="Times New Roman"/>
          <w:sz w:val="28"/>
          <w:szCs w:val="28"/>
        </w:rPr>
        <w:lastRenderedPageBreak/>
        <w:t>фондов в счет их вкладов в уставный (складочный) капи</w:t>
      </w:r>
      <w:r w:rsidR="00BA0675">
        <w:rPr>
          <w:rFonts w:ascii="Times New Roman" w:hAnsi="Times New Roman"/>
          <w:sz w:val="28"/>
          <w:szCs w:val="28"/>
        </w:rPr>
        <w:t>тал)</w:t>
      </w:r>
      <w:r w:rsidRPr="000D01B4">
        <w:rPr>
          <w:rFonts w:ascii="Times New Roman" w:hAnsi="Times New Roman"/>
          <w:sz w:val="28"/>
          <w:szCs w:val="28"/>
        </w:rPr>
        <w:t xml:space="preserve"> и переданных </w:t>
      </w:r>
      <w:r w:rsidR="00FE47C8">
        <w:rPr>
          <w:rFonts w:ascii="Times New Roman" w:hAnsi="Times New Roman"/>
          <w:sz w:val="28"/>
          <w:szCs w:val="28"/>
        </w:rPr>
        <w:br/>
      </w:r>
      <w:r w:rsidRPr="000D01B4">
        <w:rPr>
          <w:rFonts w:ascii="Times New Roman" w:hAnsi="Times New Roman"/>
          <w:sz w:val="28"/>
          <w:szCs w:val="28"/>
        </w:rPr>
        <w:t>при осуществлении</w:t>
      </w:r>
      <w:proofErr w:type="gramEnd"/>
      <w:r w:rsidRPr="000D01B4">
        <w:rPr>
          <w:rFonts w:ascii="Times New Roman" w:hAnsi="Times New Roman"/>
          <w:sz w:val="28"/>
          <w:szCs w:val="28"/>
        </w:rPr>
        <w:t xml:space="preserve"> реорганизации организации.</w:t>
      </w:r>
    </w:p>
    <w:p w:rsidR="007B602A" w:rsidRPr="000D01B4"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Поступление в результате выкупа по лизингу состоящих ранее на балансе лизингодателя основных фондов учитывается лизингополучателем как приобретение бывших</w:t>
      </w:r>
      <w:r w:rsidR="00834B46">
        <w:rPr>
          <w:rFonts w:ascii="Times New Roman" w:hAnsi="Times New Roman"/>
          <w:sz w:val="28"/>
          <w:szCs w:val="28"/>
        </w:rPr>
        <w:t xml:space="preserve"> в употреблении основных фондов</w:t>
      </w:r>
      <w:r w:rsidRPr="000D01B4">
        <w:rPr>
          <w:rFonts w:ascii="Times New Roman" w:hAnsi="Times New Roman"/>
          <w:sz w:val="28"/>
          <w:szCs w:val="28"/>
        </w:rPr>
        <w:t xml:space="preserve"> по стоимости, </w:t>
      </w:r>
      <w:r w:rsidR="00FE47C8">
        <w:rPr>
          <w:rFonts w:ascii="Times New Roman" w:hAnsi="Times New Roman"/>
          <w:sz w:val="28"/>
          <w:szCs w:val="28"/>
        </w:rPr>
        <w:br/>
      </w:r>
      <w:r w:rsidRPr="000D01B4">
        <w:rPr>
          <w:rFonts w:ascii="Times New Roman" w:hAnsi="Times New Roman"/>
          <w:sz w:val="28"/>
          <w:szCs w:val="28"/>
        </w:rPr>
        <w:t xml:space="preserve">по которой они приняты на его баланс. Поскольку накопленный износ в данном случае передается лизингополучателю, в графе 10 </w:t>
      </w:r>
      <w:r w:rsidR="00213291" w:rsidRPr="000D01B4">
        <w:rPr>
          <w:rFonts w:ascii="Times New Roman" w:hAnsi="Times New Roman"/>
          <w:sz w:val="28"/>
          <w:szCs w:val="28"/>
        </w:rPr>
        <w:t>«</w:t>
      </w:r>
      <w:r w:rsidRPr="000D01B4">
        <w:rPr>
          <w:rFonts w:ascii="Times New Roman" w:hAnsi="Times New Roman"/>
          <w:sz w:val="28"/>
          <w:szCs w:val="28"/>
        </w:rPr>
        <w:t xml:space="preserve">наличие на конец года </w:t>
      </w:r>
      <w:r w:rsidR="00FE47C8">
        <w:rPr>
          <w:rFonts w:ascii="Times New Roman" w:hAnsi="Times New Roman"/>
          <w:sz w:val="28"/>
          <w:szCs w:val="28"/>
        </w:rPr>
        <w:br/>
      </w:r>
      <w:r w:rsidRPr="000D01B4">
        <w:rPr>
          <w:rFonts w:ascii="Times New Roman" w:hAnsi="Times New Roman"/>
          <w:sz w:val="28"/>
          <w:szCs w:val="28"/>
        </w:rPr>
        <w:t>по остаточной балансовой стоимости</w:t>
      </w:r>
      <w:r w:rsidR="00213291" w:rsidRPr="000D01B4">
        <w:rPr>
          <w:rFonts w:ascii="Times New Roman" w:hAnsi="Times New Roman"/>
          <w:sz w:val="28"/>
          <w:szCs w:val="28"/>
        </w:rPr>
        <w:t>»</w:t>
      </w:r>
      <w:r w:rsidRPr="000D01B4">
        <w:rPr>
          <w:rFonts w:ascii="Times New Roman" w:hAnsi="Times New Roman"/>
          <w:sz w:val="28"/>
          <w:szCs w:val="28"/>
        </w:rPr>
        <w:t xml:space="preserve"> учитывается остаточная стоимость </w:t>
      </w:r>
      <w:r w:rsidR="00FE47C8">
        <w:rPr>
          <w:rFonts w:ascii="Times New Roman" w:hAnsi="Times New Roman"/>
          <w:sz w:val="28"/>
          <w:szCs w:val="28"/>
        </w:rPr>
        <w:br/>
      </w:r>
      <w:r w:rsidRPr="000D01B4">
        <w:rPr>
          <w:rFonts w:ascii="Times New Roman" w:hAnsi="Times New Roman"/>
          <w:sz w:val="28"/>
          <w:szCs w:val="28"/>
        </w:rPr>
        <w:t>с учетом уменьшения полной учетной стоимости за счет всего износ</w:t>
      </w:r>
      <w:r w:rsidR="00F115BC">
        <w:rPr>
          <w:rFonts w:ascii="Times New Roman" w:hAnsi="Times New Roman"/>
          <w:sz w:val="28"/>
          <w:szCs w:val="28"/>
        </w:rPr>
        <w:t>а, накопленного на конец года, –</w:t>
      </w:r>
      <w:r w:rsidRPr="000D01B4">
        <w:rPr>
          <w:rFonts w:ascii="Times New Roman" w:hAnsi="Times New Roman"/>
          <w:sz w:val="28"/>
          <w:szCs w:val="28"/>
        </w:rPr>
        <w:t xml:space="preserve"> как начисленного л</w:t>
      </w:r>
      <w:r w:rsidR="00F115BC">
        <w:rPr>
          <w:rFonts w:ascii="Times New Roman" w:hAnsi="Times New Roman"/>
          <w:sz w:val="28"/>
          <w:szCs w:val="28"/>
        </w:rPr>
        <w:t xml:space="preserve">изингополучателем, так </w:t>
      </w:r>
      <w:r w:rsidR="00834B46">
        <w:rPr>
          <w:rFonts w:ascii="Times New Roman" w:hAnsi="Times New Roman"/>
          <w:sz w:val="28"/>
          <w:szCs w:val="28"/>
        </w:rPr>
        <w:br/>
      </w:r>
      <w:r w:rsidR="00F115BC">
        <w:rPr>
          <w:rFonts w:ascii="Times New Roman" w:hAnsi="Times New Roman"/>
          <w:sz w:val="28"/>
          <w:szCs w:val="28"/>
        </w:rPr>
        <w:t>и ранее –</w:t>
      </w:r>
      <w:r w:rsidRPr="000D01B4">
        <w:rPr>
          <w:rFonts w:ascii="Times New Roman" w:hAnsi="Times New Roman"/>
          <w:sz w:val="28"/>
          <w:szCs w:val="28"/>
        </w:rPr>
        <w:t xml:space="preserve"> лизингодателем.</w:t>
      </w:r>
    </w:p>
    <w:p w:rsidR="007B602A" w:rsidRPr="000D01B4"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Бывши</w:t>
      </w:r>
      <w:r w:rsidR="00834B46">
        <w:rPr>
          <w:rFonts w:ascii="Times New Roman" w:hAnsi="Times New Roman"/>
          <w:sz w:val="28"/>
          <w:szCs w:val="28"/>
        </w:rPr>
        <w:t>е в употреблении основные фонды</w:t>
      </w:r>
      <w:r w:rsidRPr="000D01B4">
        <w:rPr>
          <w:rFonts w:ascii="Times New Roman" w:hAnsi="Times New Roman"/>
          <w:sz w:val="28"/>
          <w:szCs w:val="28"/>
        </w:rPr>
        <w:t xml:space="preserve"> в соответствии </w:t>
      </w:r>
      <w:r w:rsidR="00FE47C8">
        <w:rPr>
          <w:rFonts w:ascii="Times New Roman" w:hAnsi="Times New Roman"/>
          <w:sz w:val="28"/>
          <w:szCs w:val="28"/>
        </w:rPr>
        <w:br/>
      </w:r>
      <w:r w:rsidRPr="000D01B4">
        <w:rPr>
          <w:rFonts w:ascii="Times New Roman" w:hAnsi="Times New Roman"/>
          <w:sz w:val="28"/>
          <w:szCs w:val="28"/>
        </w:rPr>
        <w:t>с д</w:t>
      </w:r>
      <w:r w:rsidR="00834B46">
        <w:rPr>
          <w:rFonts w:ascii="Times New Roman" w:hAnsi="Times New Roman"/>
          <w:sz w:val="28"/>
          <w:szCs w:val="28"/>
        </w:rPr>
        <w:t>ействующими нормативными актами</w:t>
      </w:r>
      <w:r w:rsidRPr="000D01B4">
        <w:rPr>
          <w:rFonts w:ascii="Times New Roman" w:hAnsi="Times New Roman"/>
          <w:sz w:val="28"/>
          <w:szCs w:val="28"/>
        </w:rPr>
        <w:t xml:space="preserve"> могут быть учтены по ценам приобретения (текущим рыночным ценам), при передаче объектов основных средств между учреждениями и государственными </w:t>
      </w:r>
      <w:r w:rsidR="001155EB" w:rsidRPr="000D01B4">
        <w:rPr>
          <w:rFonts w:ascii="Times New Roman" w:hAnsi="Times New Roman"/>
          <w:sz w:val="28"/>
          <w:szCs w:val="28"/>
        </w:rPr>
        <w:t>и муниципальными организациями –</w:t>
      </w:r>
      <w:r w:rsidRPr="000D01B4">
        <w:rPr>
          <w:rFonts w:ascii="Times New Roman" w:hAnsi="Times New Roman"/>
          <w:sz w:val="28"/>
          <w:szCs w:val="28"/>
        </w:rPr>
        <w:t xml:space="preserve"> по балансовой стоимости </w:t>
      </w:r>
      <w:proofErr w:type="gramStart"/>
      <w:r w:rsidRPr="000D01B4">
        <w:rPr>
          <w:rFonts w:ascii="Times New Roman" w:hAnsi="Times New Roman"/>
          <w:sz w:val="28"/>
          <w:szCs w:val="28"/>
        </w:rPr>
        <w:t>объекта</w:t>
      </w:r>
      <w:proofErr w:type="gramEnd"/>
      <w:r w:rsidRPr="000D01B4">
        <w:rPr>
          <w:rFonts w:ascii="Times New Roman" w:hAnsi="Times New Roman"/>
          <w:sz w:val="28"/>
          <w:szCs w:val="28"/>
        </w:rPr>
        <w:t xml:space="preserve"> с одновременной передачей суммы начисленной на объект амортизации, а при провед</w:t>
      </w:r>
      <w:r w:rsidR="000D01B4" w:rsidRPr="000D01B4">
        <w:rPr>
          <w:rFonts w:ascii="Times New Roman" w:hAnsi="Times New Roman"/>
          <w:sz w:val="28"/>
          <w:szCs w:val="28"/>
        </w:rPr>
        <w:t>ении реорганизации организации –</w:t>
      </w:r>
      <w:r w:rsidR="00834B46">
        <w:rPr>
          <w:rFonts w:ascii="Times New Roman" w:hAnsi="Times New Roman"/>
          <w:sz w:val="28"/>
          <w:szCs w:val="28"/>
        </w:rPr>
        <w:t xml:space="preserve"> по остаточной стоимости</w:t>
      </w:r>
      <w:r w:rsidRPr="000D01B4">
        <w:rPr>
          <w:rFonts w:ascii="Times New Roman" w:hAnsi="Times New Roman"/>
          <w:sz w:val="28"/>
          <w:szCs w:val="28"/>
        </w:rPr>
        <w:t xml:space="preserve"> либо по текущей рыночной стоимости.</w:t>
      </w:r>
    </w:p>
    <w:p w:rsidR="007B602A" w:rsidRPr="000D01B4"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 xml:space="preserve">Основные фонды, полученные организацией по договору дарения (безвозмездно), учитываются по первоначальной стоимости, которой является их текущая рыночная стоимость на дату принятия к бухгалтерскому учету </w:t>
      </w:r>
      <w:r w:rsidR="00FE47C8">
        <w:rPr>
          <w:rFonts w:ascii="Times New Roman" w:hAnsi="Times New Roman"/>
          <w:sz w:val="28"/>
          <w:szCs w:val="28"/>
        </w:rPr>
        <w:br/>
      </w:r>
      <w:r w:rsidRPr="000D01B4">
        <w:rPr>
          <w:rFonts w:ascii="Times New Roman" w:hAnsi="Times New Roman"/>
          <w:sz w:val="28"/>
          <w:szCs w:val="28"/>
        </w:rPr>
        <w:t>в качестве вложений во внеоборотные активы.</w:t>
      </w:r>
    </w:p>
    <w:p w:rsidR="007B602A" w:rsidRPr="000D01B4"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 xml:space="preserve">При значительных объемах приобретения основных фондов на вторичном рынке в пояснениях к </w:t>
      </w:r>
      <w:hyperlink r:id="rId127" w:history="1">
        <w:r w:rsidRPr="000D01B4">
          <w:rPr>
            <w:rFonts w:ascii="Times New Roman" w:hAnsi="Times New Roman"/>
            <w:sz w:val="28"/>
            <w:szCs w:val="28"/>
          </w:rPr>
          <w:t>форме</w:t>
        </w:r>
      </w:hyperlink>
      <w:r w:rsidRPr="000D01B4">
        <w:rPr>
          <w:rFonts w:ascii="Times New Roman" w:hAnsi="Times New Roman"/>
          <w:sz w:val="28"/>
          <w:szCs w:val="28"/>
        </w:rPr>
        <w:t xml:space="preserve"> указываются наименования организаций, </w:t>
      </w:r>
      <w:r w:rsidR="00FE47C8">
        <w:rPr>
          <w:rFonts w:ascii="Times New Roman" w:hAnsi="Times New Roman"/>
          <w:sz w:val="28"/>
          <w:szCs w:val="28"/>
        </w:rPr>
        <w:br/>
      </w:r>
      <w:r w:rsidRPr="000D01B4">
        <w:rPr>
          <w:rFonts w:ascii="Times New Roman" w:hAnsi="Times New Roman"/>
          <w:sz w:val="28"/>
          <w:szCs w:val="28"/>
        </w:rPr>
        <w:t>у которых приобретены основные фонды.</w:t>
      </w:r>
    </w:p>
    <w:p w:rsidR="007B602A" w:rsidRPr="000D01B4"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 xml:space="preserve">Объекты основных фондов, обнаруженные при инвентаризации </w:t>
      </w:r>
      <w:r w:rsidR="00FE47C8">
        <w:rPr>
          <w:rFonts w:ascii="Times New Roman" w:hAnsi="Times New Roman"/>
          <w:sz w:val="28"/>
          <w:szCs w:val="28"/>
        </w:rPr>
        <w:br/>
      </w:r>
      <w:r w:rsidRPr="000D01B4">
        <w:rPr>
          <w:rFonts w:ascii="Times New Roman" w:hAnsi="Times New Roman"/>
          <w:sz w:val="28"/>
          <w:szCs w:val="28"/>
        </w:rPr>
        <w:t>в отчетном году, но фактически приобретенные в качестве новых или бывших</w:t>
      </w:r>
      <w:r w:rsidR="00FE47C8">
        <w:rPr>
          <w:rFonts w:ascii="Times New Roman" w:hAnsi="Times New Roman"/>
          <w:sz w:val="28"/>
          <w:szCs w:val="28"/>
        </w:rPr>
        <w:t xml:space="preserve"> </w:t>
      </w:r>
      <w:r w:rsidR="00FE47C8">
        <w:rPr>
          <w:rFonts w:ascii="Times New Roman" w:hAnsi="Times New Roman"/>
          <w:sz w:val="28"/>
          <w:szCs w:val="28"/>
        </w:rPr>
        <w:br/>
      </w:r>
      <w:r w:rsidRPr="000D01B4">
        <w:rPr>
          <w:rFonts w:ascii="Times New Roman" w:hAnsi="Times New Roman"/>
          <w:sz w:val="28"/>
          <w:szCs w:val="28"/>
        </w:rPr>
        <w:t xml:space="preserve">в употреблении объектов ранее отчетного года, 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w:t>
      </w:r>
      <w:r w:rsidR="00FE47C8">
        <w:rPr>
          <w:rFonts w:ascii="Times New Roman" w:hAnsi="Times New Roman"/>
          <w:sz w:val="28"/>
          <w:szCs w:val="28"/>
        </w:rPr>
        <w:br/>
      </w:r>
      <w:r w:rsidRPr="000D01B4">
        <w:rPr>
          <w:rFonts w:ascii="Times New Roman" w:hAnsi="Times New Roman"/>
          <w:sz w:val="28"/>
          <w:szCs w:val="28"/>
        </w:rPr>
        <w:lastRenderedPageBreak/>
        <w:t>и учитываются в определяемой расчетным методом их стоимости на начало отчетного года.</w:t>
      </w:r>
    </w:p>
    <w:p w:rsidR="007B602A" w:rsidRPr="000D01B4"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0D01B4">
        <w:rPr>
          <w:rFonts w:ascii="Times New Roman" w:hAnsi="Times New Roman"/>
          <w:sz w:val="28"/>
          <w:szCs w:val="28"/>
        </w:rPr>
        <w:t xml:space="preserve">Перевод зданий из жилых в нежилые (или наоборот), связанный </w:t>
      </w:r>
      <w:r w:rsidR="00FE47C8">
        <w:rPr>
          <w:rFonts w:ascii="Times New Roman" w:hAnsi="Times New Roman"/>
          <w:sz w:val="28"/>
          <w:szCs w:val="28"/>
        </w:rPr>
        <w:br/>
      </w:r>
      <w:r w:rsidRPr="000D01B4">
        <w:rPr>
          <w:rFonts w:ascii="Times New Roman" w:hAnsi="Times New Roman"/>
          <w:sz w:val="28"/>
          <w:szCs w:val="28"/>
        </w:rPr>
        <w:t xml:space="preserve">с изменением разрешенного использования зданий, если он осуществлен </w:t>
      </w:r>
      <w:r w:rsidR="00FE47C8">
        <w:rPr>
          <w:rFonts w:ascii="Times New Roman" w:hAnsi="Times New Roman"/>
          <w:sz w:val="28"/>
          <w:szCs w:val="28"/>
        </w:rPr>
        <w:br/>
      </w:r>
      <w:r w:rsidRPr="000D01B4">
        <w:rPr>
          <w:rFonts w:ascii="Times New Roman" w:hAnsi="Times New Roman"/>
          <w:sz w:val="28"/>
          <w:szCs w:val="28"/>
        </w:rPr>
        <w:t xml:space="preserve">в течение </w:t>
      </w:r>
      <w:r w:rsidR="00834B46">
        <w:rPr>
          <w:rFonts w:ascii="Times New Roman" w:hAnsi="Times New Roman"/>
          <w:sz w:val="28"/>
          <w:szCs w:val="28"/>
        </w:rPr>
        <w:t xml:space="preserve">одного </w:t>
      </w:r>
      <w:r w:rsidRPr="000D01B4">
        <w:rPr>
          <w:rFonts w:ascii="Times New Roman" w:hAnsi="Times New Roman"/>
          <w:sz w:val="28"/>
          <w:szCs w:val="28"/>
        </w:rPr>
        <w:t xml:space="preserve">года, отражается по </w:t>
      </w:r>
      <w:hyperlink r:id="rId128" w:history="1">
        <w:r w:rsidRPr="000D01B4">
          <w:rPr>
            <w:rFonts w:ascii="Times New Roman" w:hAnsi="Times New Roman"/>
            <w:sz w:val="28"/>
            <w:szCs w:val="28"/>
          </w:rPr>
          <w:t>строке 03</w:t>
        </w:r>
      </w:hyperlink>
      <w:r w:rsidRPr="000D01B4">
        <w:rPr>
          <w:rFonts w:ascii="Times New Roman" w:hAnsi="Times New Roman"/>
          <w:sz w:val="28"/>
          <w:szCs w:val="28"/>
        </w:rPr>
        <w:t xml:space="preserve"> </w:t>
      </w:r>
      <w:r w:rsidR="00213291" w:rsidRPr="000D01B4">
        <w:rPr>
          <w:rFonts w:ascii="Times New Roman" w:hAnsi="Times New Roman"/>
          <w:sz w:val="28"/>
          <w:szCs w:val="28"/>
        </w:rPr>
        <w:t>«</w:t>
      </w:r>
      <w:r w:rsidRPr="000D01B4">
        <w:rPr>
          <w:rFonts w:ascii="Times New Roman" w:hAnsi="Times New Roman"/>
          <w:sz w:val="28"/>
          <w:szCs w:val="28"/>
        </w:rPr>
        <w:t>жилые здания</w:t>
      </w:r>
      <w:r w:rsidR="00213291" w:rsidRPr="000D01B4">
        <w:rPr>
          <w:rFonts w:ascii="Times New Roman" w:hAnsi="Times New Roman"/>
          <w:sz w:val="28"/>
          <w:szCs w:val="28"/>
        </w:rPr>
        <w:t>»</w:t>
      </w:r>
      <w:r w:rsidRPr="000D01B4">
        <w:rPr>
          <w:rFonts w:ascii="Times New Roman" w:hAnsi="Times New Roman"/>
          <w:sz w:val="28"/>
          <w:szCs w:val="28"/>
        </w:rPr>
        <w:t xml:space="preserve"> в графе 8 как </w:t>
      </w:r>
      <w:r w:rsidR="00213291" w:rsidRPr="000D01B4">
        <w:rPr>
          <w:rFonts w:ascii="Times New Roman" w:hAnsi="Times New Roman"/>
          <w:sz w:val="28"/>
          <w:szCs w:val="28"/>
        </w:rPr>
        <w:t>«</w:t>
      </w:r>
      <w:r w:rsidRPr="000D01B4">
        <w:rPr>
          <w:rFonts w:ascii="Times New Roman" w:hAnsi="Times New Roman"/>
          <w:sz w:val="28"/>
          <w:szCs w:val="28"/>
        </w:rPr>
        <w:t>выбытие по прочим причинам</w:t>
      </w:r>
      <w:r w:rsidR="00213291" w:rsidRPr="000D01B4">
        <w:rPr>
          <w:rFonts w:ascii="Times New Roman" w:hAnsi="Times New Roman"/>
          <w:sz w:val="28"/>
          <w:szCs w:val="28"/>
        </w:rPr>
        <w:t>»</w:t>
      </w:r>
      <w:r w:rsidRPr="000D01B4">
        <w:rPr>
          <w:rFonts w:ascii="Times New Roman" w:hAnsi="Times New Roman"/>
          <w:sz w:val="28"/>
          <w:szCs w:val="28"/>
        </w:rPr>
        <w:t xml:space="preserve"> или в графе 5 как </w:t>
      </w:r>
      <w:r w:rsidR="00213291" w:rsidRPr="000D01B4">
        <w:rPr>
          <w:rFonts w:ascii="Times New Roman" w:hAnsi="Times New Roman"/>
          <w:sz w:val="28"/>
          <w:szCs w:val="28"/>
        </w:rPr>
        <w:t>«</w:t>
      </w:r>
      <w:r w:rsidRPr="000D01B4">
        <w:rPr>
          <w:rFonts w:ascii="Times New Roman" w:hAnsi="Times New Roman"/>
          <w:sz w:val="28"/>
          <w:szCs w:val="28"/>
        </w:rPr>
        <w:t xml:space="preserve">приобретение бывших </w:t>
      </w:r>
      <w:r w:rsidR="00FE47C8">
        <w:rPr>
          <w:rFonts w:ascii="Times New Roman" w:hAnsi="Times New Roman"/>
          <w:sz w:val="28"/>
          <w:szCs w:val="28"/>
        </w:rPr>
        <w:br/>
      </w:r>
      <w:r w:rsidRPr="000D01B4">
        <w:rPr>
          <w:rFonts w:ascii="Times New Roman" w:hAnsi="Times New Roman"/>
          <w:sz w:val="28"/>
          <w:szCs w:val="28"/>
        </w:rPr>
        <w:t>в употреблении основных фондов</w:t>
      </w:r>
      <w:r w:rsidR="00213291" w:rsidRPr="000D01B4">
        <w:rPr>
          <w:rFonts w:ascii="Times New Roman" w:hAnsi="Times New Roman"/>
          <w:sz w:val="28"/>
          <w:szCs w:val="28"/>
        </w:rPr>
        <w:t>»</w:t>
      </w:r>
      <w:r w:rsidRPr="000D01B4">
        <w:rPr>
          <w:rFonts w:ascii="Times New Roman" w:hAnsi="Times New Roman"/>
          <w:sz w:val="28"/>
          <w:szCs w:val="28"/>
        </w:rPr>
        <w:t xml:space="preserve">, а также по </w:t>
      </w:r>
      <w:hyperlink r:id="rId129" w:history="1">
        <w:r w:rsidRPr="000D01B4">
          <w:rPr>
            <w:rFonts w:ascii="Times New Roman" w:hAnsi="Times New Roman"/>
            <w:sz w:val="28"/>
            <w:szCs w:val="28"/>
          </w:rPr>
          <w:t>строке 02</w:t>
        </w:r>
      </w:hyperlink>
      <w:r w:rsidRPr="000D01B4">
        <w:rPr>
          <w:rFonts w:ascii="Times New Roman" w:hAnsi="Times New Roman"/>
          <w:sz w:val="28"/>
          <w:szCs w:val="28"/>
        </w:rPr>
        <w:t xml:space="preserve"> </w:t>
      </w:r>
      <w:r w:rsidR="00213291" w:rsidRPr="000D01B4">
        <w:rPr>
          <w:rFonts w:ascii="Times New Roman" w:hAnsi="Times New Roman"/>
          <w:sz w:val="28"/>
          <w:szCs w:val="28"/>
        </w:rPr>
        <w:t>«</w:t>
      </w:r>
      <w:r w:rsidRPr="000D01B4">
        <w:rPr>
          <w:rFonts w:ascii="Times New Roman" w:hAnsi="Times New Roman"/>
          <w:sz w:val="28"/>
          <w:szCs w:val="28"/>
        </w:rPr>
        <w:t>здания</w:t>
      </w:r>
      <w:r w:rsidR="00213291" w:rsidRPr="000D01B4">
        <w:rPr>
          <w:rFonts w:ascii="Times New Roman" w:hAnsi="Times New Roman"/>
          <w:sz w:val="28"/>
          <w:szCs w:val="28"/>
        </w:rPr>
        <w:t>»</w:t>
      </w:r>
      <w:r w:rsidRPr="000D01B4">
        <w:rPr>
          <w:rFonts w:ascii="Times New Roman" w:hAnsi="Times New Roman"/>
          <w:sz w:val="28"/>
          <w:szCs w:val="28"/>
        </w:rPr>
        <w:t>.</w:t>
      </w:r>
      <w:proofErr w:type="gramEnd"/>
      <w:r w:rsidRPr="000D01B4">
        <w:rPr>
          <w:rFonts w:ascii="Times New Roman" w:hAnsi="Times New Roman"/>
          <w:sz w:val="28"/>
          <w:szCs w:val="28"/>
        </w:rPr>
        <w:t xml:space="preserve"> Если этот перевод осуществлен с 1 января отчетного года, то он в поступлении и выбытии основных фондов за отчетный год не отражается, а учитывается только </w:t>
      </w:r>
      <w:r w:rsidR="00FE47C8">
        <w:rPr>
          <w:rFonts w:ascii="Times New Roman" w:hAnsi="Times New Roman"/>
          <w:sz w:val="28"/>
          <w:szCs w:val="28"/>
        </w:rPr>
        <w:br/>
      </w:r>
      <w:r w:rsidRPr="000D01B4">
        <w:rPr>
          <w:rFonts w:ascii="Times New Roman" w:hAnsi="Times New Roman"/>
          <w:sz w:val="28"/>
          <w:szCs w:val="28"/>
        </w:rPr>
        <w:t xml:space="preserve">в наличии на конец года (в графах 9 и 10 </w:t>
      </w:r>
      <w:hyperlink r:id="rId130" w:history="1">
        <w:r w:rsidRPr="000D01B4">
          <w:rPr>
            <w:rFonts w:ascii="Times New Roman" w:hAnsi="Times New Roman"/>
            <w:sz w:val="28"/>
            <w:szCs w:val="28"/>
          </w:rPr>
          <w:t>строки 03</w:t>
        </w:r>
      </w:hyperlink>
      <w:r w:rsidRPr="000D01B4">
        <w:rPr>
          <w:rFonts w:ascii="Times New Roman" w:hAnsi="Times New Roman"/>
          <w:sz w:val="28"/>
          <w:szCs w:val="28"/>
        </w:rPr>
        <w:t xml:space="preserve">). Разница данных </w:t>
      </w:r>
      <w:hyperlink r:id="rId131" w:history="1">
        <w:r w:rsidRPr="000D01B4">
          <w:rPr>
            <w:rFonts w:ascii="Times New Roman" w:hAnsi="Times New Roman"/>
            <w:sz w:val="28"/>
            <w:szCs w:val="28"/>
          </w:rPr>
          <w:t>строк 02</w:t>
        </w:r>
      </w:hyperlink>
      <w:r w:rsidRPr="000D01B4">
        <w:rPr>
          <w:rFonts w:ascii="Times New Roman" w:hAnsi="Times New Roman"/>
          <w:sz w:val="28"/>
          <w:szCs w:val="28"/>
        </w:rPr>
        <w:t xml:space="preserve"> </w:t>
      </w:r>
      <w:r w:rsidR="00FE47C8">
        <w:rPr>
          <w:rFonts w:ascii="Times New Roman" w:hAnsi="Times New Roman"/>
          <w:sz w:val="28"/>
          <w:szCs w:val="28"/>
        </w:rPr>
        <w:br/>
      </w:r>
      <w:r w:rsidRPr="000D01B4">
        <w:rPr>
          <w:rFonts w:ascii="Times New Roman" w:hAnsi="Times New Roman"/>
          <w:sz w:val="28"/>
          <w:szCs w:val="28"/>
        </w:rPr>
        <w:t xml:space="preserve">и </w:t>
      </w:r>
      <w:hyperlink r:id="rId132" w:history="1">
        <w:r w:rsidRPr="000D01B4">
          <w:rPr>
            <w:rFonts w:ascii="Times New Roman" w:hAnsi="Times New Roman"/>
            <w:sz w:val="28"/>
            <w:szCs w:val="28"/>
          </w:rPr>
          <w:t>03</w:t>
        </w:r>
      </w:hyperlink>
      <w:r w:rsidRPr="000D01B4">
        <w:rPr>
          <w:rFonts w:ascii="Times New Roman" w:hAnsi="Times New Roman"/>
          <w:sz w:val="28"/>
          <w:szCs w:val="28"/>
        </w:rPr>
        <w:t xml:space="preserve"> соответствует показателям по нежилым зданиям. По всем графам, кроме изменения стоимости за счет переоценки и обесценения, эта разница не может быть отрицательной.</w:t>
      </w:r>
    </w:p>
    <w:p w:rsidR="007B602A" w:rsidRPr="000D01B4"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 xml:space="preserve">Сумма данных </w:t>
      </w:r>
      <w:hyperlink r:id="rId133" w:history="1">
        <w:r w:rsidRPr="000D01B4">
          <w:rPr>
            <w:rFonts w:ascii="Times New Roman" w:hAnsi="Times New Roman"/>
            <w:sz w:val="28"/>
            <w:szCs w:val="28"/>
          </w:rPr>
          <w:t>граф 4</w:t>
        </w:r>
      </w:hyperlink>
      <w:r w:rsidRPr="000D01B4">
        <w:rPr>
          <w:rFonts w:ascii="Times New Roman" w:hAnsi="Times New Roman"/>
          <w:sz w:val="28"/>
          <w:szCs w:val="28"/>
        </w:rPr>
        <w:t xml:space="preserve"> и </w:t>
      </w:r>
      <w:hyperlink r:id="rId134" w:history="1">
        <w:r w:rsidRPr="000D01B4">
          <w:rPr>
            <w:rFonts w:ascii="Times New Roman" w:hAnsi="Times New Roman"/>
            <w:sz w:val="28"/>
            <w:szCs w:val="28"/>
          </w:rPr>
          <w:t>5</w:t>
        </w:r>
      </w:hyperlink>
      <w:r w:rsidRPr="000D01B4">
        <w:rPr>
          <w:rFonts w:ascii="Times New Roman" w:hAnsi="Times New Roman"/>
          <w:sz w:val="28"/>
          <w:szCs w:val="28"/>
        </w:rPr>
        <w:t xml:space="preserve"> составляет общий объем увеличения полной учетной стоимости основных фондов за отчетный год (пост</w:t>
      </w:r>
      <w:r w:rsidR="000D01B4" w:rsidRPr="000D01B4">
        <w:rPr>
          <w:rFonts w:ascii="Times New Roman" w:hAnsi="Times New Roman"/>
          <w:sz w:val="28"/>
          <w:szCs w:val="28"/>
        </w:rPr>
        <w:t>упление основных фондов за год –</w:t>
      </w:r>
      <w:r w:rsidRPr="000D01B4">
        <w:rPr>
          <w:rFonts w:ascii="Times New Roman" w:hAnsi="Times New Roman"/>
          <w:sz w:val="28"/>
          <w:szCs w:val="28"/>
        </w:rPr>
        <w:t xml:space="preserve"> всего).</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1</w:t>
      </w:r>
      <w:r w:rsidR="000D01B4" w:rsidRPr="0097000C">
        <w:rPr>
          <w:rFonts w:ascii="Times New Roman" w:hAnsi="Times New Roman"/>
          <w:sz w:val="28"/>
          <w:szCs w:val="28"/>
        </w:rPr>
        <w:t>1</w:t>
      </w:r>
      <w:r w:rsidRPr="0097000C">
        <w:rPr>
          <w:rFonts w:ascii="Times New Roman" w:hAnsi="Times New Roman"/>
          <w:sz w:val="28"/>
          <w:szCs w:val="28"/>
        </w:rPr>
        <w:t xml:space="preserve">. В </w:t>
      </w:r>
      <w:hyperlink r:id="rId135" w:history="1">
        <w:r w:rsidRPr="00F27D62">
          <w:rPr>
            <w:rFonts w:ascii="Times New Roman" w:hAnsi="Times New Roman"/>
            <w:sz w:val="28"/>
            <w:szCs w:val="28"/>
          </w:rPr>
          <w:t>графе 6</w:t>
        </w:r>
      </w:hyperlink>
      <w:r w:rsidRPr="0097000C">
        <w:rPr>
          <w:rFonts w:ascii="Times New Roman" w:hAnsi="Times New Roman"/>
          <w:sz w:val="28"/>
          <w:szCs w:val="28"/>
        </w:rPr>
        <w:t xml:space="preserve"> отражается уменьшение полной учетной стоимости основных фондов за отчетный год за счет ликвидации основных фондов.</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В этой </w:t>
      </w:r>
      <w:hyperlink r:id="rId136" w:history="1">
        <w:r w:rsidRPr="0097000C">
          <w:rPr>
            <w:rFonts w:ascii="Times New Roman" w:hAnsi="Times New Roman"/>
            <w:sz w:val="28"/>
            <w:szCs w:val="28"/>
          </w:rPr>
          <w:t>графе</w:t>
        </w:r>
      </w:hyperlink>
      <w:r w:rsidRPr="0097000C">
        <w:rPr>
          <w:rFonts w:ascii="Times New Roman" w:hAnsi="Times New Roman"/>
          <w:sz w:val="28"/>
          <w:szCs w:val="28"/>
        </w:rPr>
        <w:t xml:space="preserve"> отражается списание основных фондов, означающее физическую ликвидацию соответствующих объектов, а также реализация их </w:t>
      </w:r>
      <w:r w:rsidR="00FE47C8">
        <w:rPr>
          <w:rFonts w:ascii="Times New Roman" w:hAnsi="Times New Roman"/>
          <w:sz w:val="28"/>
          <w:szCs w:val="28"/>
        </w:rPr>
        <w:br/>
      </w:r>
      <w:r w:rsidRPr="0097000C">
        <w:rPr>
          <w:rFonts w:ascii="Times New Roman" w:hAnsi="Times New Roman"/>
          <w:sz w:val="28"/>
          <w:szCs w:val="28"/>
        </w:rPr>
        <w:t>в целях физической ликвидации (для ликвидации путем разборки, утилизации, забоя скота для реализации или дальнейшей переработки</w:t>
      </w:r>
      <w:r w:rsidR="003D5375">
        <w:rPr>
          <w:rFonts w:ascii="Times New Roman" w:hAnsi="Times New Roman"/>
          <w:sz w:val="28"/>
          <w:szCs w:val="28"/>
        </w:rPr>
        <w:t xml:space="preserve"> и</w:t>
      </w:r>
      <w:r w:rsidRPr="0097000C">
        <w:rPr>
          <w:rFonts w:ascii="Times New Roman" w:hAnsi="Times New Roman"/>
          <w:sz w:val="28"/>
          <w:szCs w:val="28"/>
        </w:rPr>
        <w:t xml:space="preserve"> то</w:t>
      </w:r>
      <w:r w:rsidR="003D5375">
        <w:rPr>
          <w:rFonts w:ascii="Times New Roman" w:hAnsi="Times New Roman"/>
          <w:sz w:val="28"/>
          <w:szCs w:val="28"/>
        </w:rPr>
        <w:t>му подобное). Перевод на откорм</w:t>
      </w:r>
      <w:r w:rsidRPr="0097000C">
        <w:rPr>
          <w:rFonts w:ascii="Times New Roman" w:hAnsi="Times New Roman"/>
          <w:sz w:val="28"/>
          <w:szCs w:val="28"/>
        </w:rPr>
        <w:t xml:space="preserve"> пе</w:t>
      </w:r>
      <w:r w:rsidR="003D5375">
        <w:rPr>
          <w:rFonts w:ascii="Times New Roman" w:hAnsi="Times New Roman"/>
          <w:sz w:val="28"/>
          <w:szCs w:val="28"/>
        </w:rPr>
        <w:t>ред выбытием на убой</w:t>
      </w:r>
      <w:r w:rsidRPr="0097000C">
        <w:rPr>
          <w:rFonts w:ascii="Times New Roman" w:hAnsi="Times New Roman"/>
          <w:sz w:val="28"/>
          <w:szCs w:val="28"/>
        </w:rPr>
        <w:t xml:space="preserve"> продуктивного скота, относящегося к основным фондам, следует учитывать как его ликвидацию </w:t>
      </w:r>
      <w:r w:rsidR="00FE47C8">
        <w:rPr>
          <w:rFonts w:ascii="Times New Roman" w:hAnsi="Times New Roman"/>
          <w:sz w:val="28"/>
          <w:szCs w:val="28"/>
        </w:rPr>
        <w:br/>
      </w:r>
      <w:r w:rsidRPr="0097000C">
        <w:rPr>
          <w:rFonts w:ascii="Times New Roman" w:hAnsi="Times New Roman"/>
          <w:sz w:val="28"/>
          <w:szCs w:val="28"/>
        </w:rPr>
        <w:t>в отчетном году.</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Основные фонды, проданные или переданные другим организациям </w:t>
      </w:r>
      <w:r w:rsidR="00FE47C8">
        <w:rPr>
          <w:rFonts w:ascii="Times New Roman" w:hAnsi="Times New Roman"/>
          <w:sz w:val="28"/>
          <w:szCs w:val="28"/>
        </w:rPr>
        <w:br/>
      </w:r>
      <w:r w:rsidRPr="0097000C">
        <w:rPr>
          <w:rFonts w:ascii="Times New Roman" w:hAnsi="Times New Roman"/>
          <w:sz w:val="28"/>
          <w:szCs w:val="28"/>
        </w:rPr>
        <w:t xml:space="preserve">или физическим лицам, переданные в казну в целях дальнейшего использования (а не для ликвидации путем разборки, утилизации, забоя скота </w:t>
      </w:r>
      <w:r w:rsidR="00FE47C8">
        <w:rPr>
          <w:rFonts w:ascii="Times New Roman" w:hAnsi="Times New Roman"/>
          <w:sz w:val="28"/>
          <w:szCs w:val="28"/>
        </w:rPr>
        <w:br/>
      </w:r>
      <w:r w:rsidRPr="0097000C">
        <w:rPr>
          <w:rFonts w:ascii="Times New Roman" w:hAnsi="Times New Roman"/>
          <w:sz w:val="28"/>
          <w:szCs w:val="28"/>
        </w:rPr>
        <w:t>и тому подобное), а также основные фонды, продолжающие эксплуатироваться после достижения 100% амортизации, в данной графе не учитываются.</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lastRenderedPageBreak/>
        <w:t>Основные фонды, продолжающие эксплуатироваться после достижения 100% амортизации, учитываются в качестве ликвидир</w:t>
      </w:r>
      <w:r w:rsidR="00386DFF" w:rsidRPr="0097000C">
        <w:rPr>
          <w:rFonts w:ascii="Times New Roman" w:hAnsi="Times New Roman"/>
          <w:sz w:val="28"/>
          <w:szCs w:val="28"/>
        </w:rPr>
        <w:t xml:space="preserve">ованных на общих основаниях – то </w:t>
      </w:r>
      <w:r w:rsidRPr="0097000C">
        <w:rPr>
          <w:rFonts w:ascii="Times New Roman" w:hAnsi="Times New Roman"/>
          <w:sz w:val="28"/>
          <w:szCs w:val="28"/>
        </w:rPr>
        <w:t>е</w:t>
      </w:r>
      <w:r w:rsidR="00386DFF" w:rsidRPr="0097000C">
        <w:rPr>
          <w:rFonts w:ascii="Times New Roman" w:hAnsi="Times New Roman"/>
          <w:sz w:val="28"/>
          <w:szCs w:val="28"/>
        </w:rPr>
        <w:t>сть</w:t>
      </w:r>
      <w:r w:rsidRPr="0097000C">
        <w:rPr>
          <w:rFonts w:ascii="Times New Roman" w:hAnsi="Times New Roman"/>
          <w:sz w:val="28"/>
          <w:szCs w:val="28"/>
        </w:rPr>
        <w:t xml:space="preserve"> по мере их физической ликвидации.</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1</w:t>
      </w:r>
      <w:r w:rsidR="0097000C" w:rsidRPr="0097000C">
        <w:rPr>
          <w:rFonts w:ascii="Times New Roman" w:hAnsi="Times New Roman"/>
          <w:sz w:val="28"/>
          <w:szCs w:val="28"/>
        </w:rPr>
        <w:t>2</w:t>
      </w:r>
      <w:r w:rsidRPr="0097000C">
        <w:rPr>
          <w:rFonts w:ascii="Times New Roman" w:hAnsi="Times New Roman"/>
          <w:sz w:val="28"/>
          <w:szCs w:val="28"/>
        </w:rPr>
        <w:t xml:space="preserve">. </w:t>
      </w:r>
      <w:proofErr w:type="gramStart"/>
      <w:r w:rsidRPr="00F27D62">
        <w:rPr>
          <w:rFonts w:ascii="Times New Roman" w:hAnsi="Times New Roman"/>
          <w:sz w:val="28"/>
          <w:szCs w:val="28"/>
        </w:rPr>
        <w:t xml:space="preserve">В </w:t>
      </w:r>
      <w:hyperlink r:id="rId137" w:history="1">
        <w:r w:rsidRPr="00F27D62">
          <w:rPr>
            <w:rFonts w:ascii="Times New Roman" w:hAnsi="Times New Roman"/>
            <w:sz w:val="28"/>
            <w:szCs w:val="28"/>
          </w:rPr>
          <w:t>графе 7</w:t>
        </w:r>
      </w:hyperlink>
      <w:r w:rsidRPr="0097000C">
        <w:rPr>
          <w:rFonts w:ascii="Times New Roman" w:hAnsi="Times New Roman"/>
          <w:sz w:val="28"/>
          <w:szCs w:val="28"/>
        </w:rPr>
        <w:t xml:space="preserve"> из ликвидированных основных фондов, учтенных в </w:t>
      </w:r>
      <w:hyperlink r:id="rId138" w:history="1">
        <w:r w:rsidRPr="0097000C">
          <w:rPr>
            <w:rFonts w:ascii="Times New Roman" w:hAnsi="Times New Roman"/>
            <w:sz w:val="28"/>
            <w:szCs w:val="28"/>
          </w:rPr>
          <w:t>графе 6</w:t>
        </w:r>
      </w:hyperlink>
      <w:r w:rsidRPr="0097000C">
        <w:rPr>
          <w:rFonts w:ascii="Times New Roman" w:hAnsi="Times New Roman"/>
          <w:sz w:val="28"/>
          <w:szCs w:val="28"/>
        </w:rPr>
        <w:t xml:space="preserve">, выделяются объекты основных фондов, ликвидированные вследствие потерь </w:t>
      </w:r>
      <w:r w:rsidR="00FE47C8">
        <w:rPr>
          <w:rFonts w:ascii="Times New Roman" w:hAnsi="Times New Roman"/>
          <w:sz w:val="28"/>
          <w:szCs w:val="28"/>
        </w:rPr>
        <w:br/>
      </w:r>
      <w:r w:rsidRPr="0097000C">
        <w:rPr>
          <w:rFonts w:ascii="Times New Roman" w:hAnsi="Times New Roman"/>
          <w:sz w:val="28"/>
          <w:szCs w:val="28"/>
        </w:rPr>
        <w:t>от стихийных бедствий, техногенных катастроф, автомобильных аварий, пожаров, военных действий и так далее.</w:t>
      </w:r>
      <w:proofErr w:type="gramEnd"/>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В этой графе учитываются</w:t>
      </w:r>
      <w:r w:rsidR="0097000C">
        <w:rPr>
          <w:rFonts w:ascii="Times New Roman" w:hAnsi="Times New Roman"/>
          <w:sz w:val="28"/>
          <w:szCs w:val="28"/>
        </w:rPr>
        <w:t xml:space="preserve"> потери в результате катастроф –</w:t>
      </w:r>
      <w:r w:rsidRPr="0097000C">
        <w:rPr>
          <w:rFonts w:ascii="Times New Roman" w:hAnsi="Times New Roman"/>
          <w:sz w:val="28"/>
          <w:szCs w:val="28"/>
        </w:rPr>
        <w:t xml:space="preserve"> крупномасштабных разовых событий, приводящих 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w:t>
      </w:r>
      <w:r w:rsidR="00FE47C8">
        <w:rPr>
          <w:rFonts w:ascii="Times New Roman" w:hAnsi="Times New Roman"/>
          <w:sz w:val="28"/>
          <w:szCs w:val="28"/>
        </w:rPr>
        <w:br/>
      </w:r>
      <w:r w:rsidRPr="0097000C">
        <w:rPr>
          <w:rFonts w:ascii="Times New Roman" w:hAnsi="Times New Roman"/>
          <w:sz w:val="28"/>
          <w:szCs w:val="28"/>
        </w:rPr>
        <w:t>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7B602A" w:rsidRPr="0097000C" w:rsidRDefault="002D225A" w:rsidP="00450B3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же графе учитывается </w:t>
      </w:r>
      <w:r w:rsidR="007B602A" w:rsidRPr="0097000C">
        <w:rPr>
          <w:rFonts w:ascii="Times New Roman" w:hAnsi="Times New Roman"/>
          <w:sz w:val="28"/>
          <w:szCs w:val="28"/>
        </w:rPr>
        <w:t xml:space="preserve">ликвидация основных фондов </w:t>
      </w:r>
      <w:r w:rsidR="00FE47C8">
        <w:rPr>
          <w:rFonts w:ascii="Times New Roman" w:hAnsi="Times New Roman"/>
          <w:sz w:val="28"/>
          <w:szCs w:val="28"/>
        </w:rPr>
        <w:br/>
      </w:r>
      <w:r w:rsidR="007B602A" w:rsidRPr="0097000C">
        <w:rPr>
          <w:rFonts w:ascii="Times New Roman" w:hAnsi="Times New Roman"/>
          <w:sz w:val="28"/>
          <w:szCs w:val="28"/>
        </w:rPr>
        <w:t>из-за непредвиденных повреждений, которые больше обычных, принимавшихся во внимание при установлении нормативных сроков использов</w:t>
      </w:r>
      <w:r w:rsidR="0097000C">
        <w:rPr>
          <w:rFonts w:ascii="Times New Roman" w:hAnsi="Times New Roman"/>
          <w:sz w:val="28"/>
          <w:szCs w:val="28"/>
        </w:rPr>
        <w:t xml:space="preserve">ания соответствующих объектов, </w:t>
      </w:r>
      <w:r w:rsidR="007B602A" w:rsidRPr="0097000C">
        <w:rPr>
          <w:rFonts w:ascii="Times New Roman" w:hAnsi="Times New Roman"/>
          <w:sz w:val="28"/>
          <w:szCs w:val="28"/>
        </w:rPr>
        <w:t>в результате пожаров, автомобильных аварий и тому подобн</w:t>
      </w:r>
      <w:r w:rsidR="003D5375">
        <w:rPr>
          <w:rFonts w:ascii="Times New Roman" w:hAnsi="Times New Roman"/>
          <w:sz w:val="28"/>
          <w:szCs w:val="28"/>
        </w:rPr>
        <w:t>ых</w:t>
      </w:r>
      <w:r w:rsidR="007B602A" w:rsidRPr="0097000C">
        <w:rPr>
          <w:rFonts w:ascii="Times New Roman" w:hAnsi="Times New Roman"/>
          <w:sz w:val="28"/>
          <w:szCs w:val="28"/>
        </w:rPr>
        <w:t xml:space="preserve"> локальных техногенных и природных явлений разрушительного характера.</w:t>
      </w:r>
    </w:p>
    <w:p w:rsidR="007B602A" w:rsidRPr="0097000C" w:rsidRDefault="007B602A" w:rsidP="00450B31">
      <w:pPr>
        <w:pStyle w:val="a5"/>
        <w:spacing w:line="360" w:lineRule="auto"/>
        <w:ind w:firstLine="709"/>
        <w:jc w:val="both"/>
        <w:rPr>
          <w:rFonts w:ascii="Times New Roman" w:hAnsi="Times New Roman"/>
          <w:sz w:val="28"/>
          <w:szCs w:val="28"/>
        </w:rPr>
      </w:pPr>
      <w:r w:rsidRPr="0097000C">
        <w:rPr>
          <w:rFonts w:ascii="Times New Roman" w:hAnsi="Times New Roman"/>
          <w:sz w:val="28"/>
          <w:szCs w:val="28"/>
        </w:rPr>
        <w:t>1</w:t>
      </w:r>
      <w:r w:rsidR="0097000C" w:rsidRPr="0097000C">
        <w:rPr>
          <w:rFonts w:ascii="Times New Roman" w:hAnsi="Times New Roman"/>
          <w:sz w:val="28"/>
          <w:szCs w:val="28"/>
        </w:rPr>
        <w:t>3</w:t>
      </w:r>
      <w:r w:rsidRPr="0097000C">
        <w:rPr>
          <w:rFonts w:ascii="Times New Roman" w:hAnsi="Times New Roman"/>
          <w:sz w:val="28"/>
          <w:szCs w:val="28"/>
        </w:rPr>
        <w:t xml:space="preserve">. </w:t>
      </w:r>
      <w:proofErr w:type="gramStart"/>
      <w:r w:rsidRPr="0097000C">
        <w:rPr>
          <w:rFonts w:ascii="Times New Roman" w:hAnsi="Times New Roman"/>
          <w:sz w:val="28"/>
          <w:szCs w:val="28"/>
        </w:rPr>
        <w:t xml:space="preserve">В </w:t>
      </w:r>
      <w:hyperlink r:id="rId139" w:history="1">
        <w:r w:rsidRPr="00F27D62">
          <w:rPr>
            <w:rFonts w:ascii="Times New Roman" w:hAnsi="Times New Roman"/>
            <w:sz w:val="28"/>
            <w:szCs w:val="28"/>
          </w:rPr>
          <w:t>графе 8</w:t>
        </w:r>
      </w:hyperlink>
      <w:r w:rsidRPr="0097000C">
        <w:rPr>
          <w:rFonts w:ascii="Times New Roman" w:hAnsi="Times New Roman"/>
          <w:sz w:val="28"/>
          <w:szCs w:val="28"/>
        </w:rPr>
        <w:t xml:space="preserve"> отражается уменьшение полной учетной стоимости основных фондов за отчетный год за счет выбытия основных фондов по прочим причинам, то есть их реализации (продажи, передачи) на вторичном рынке </w:t>
      </w:r>
      <w:r w:rsidR="00FE47C8">
        <w:rPr>
          <w:rFonts w:ascii="Times New Roman" w:hAnsi="Times New Roman"/>
          <w:sz w:val="28"/>
          <w:szCs w:val="28"/>
        </w:rPr>
        <w:br/>
      </w:r>
      <w:r w:rsidRPr="0097000C">
        <w:rPr>
          <w:rFonts w:ascii="Times New Roman" w:hAnsi="Times New Roman"/>
          <w:sz w:val="28"/>
          <w:szCs w:val="28"/>
        </w:rPr>
        <w:t xml:space="preserve">для последующего использования, включая передачу на баланс другой организации, а также украденные и пропавшие и переданные </w:t>
      </w:r>
      <w:r w:rsidR="00FE47C8">
        <w:rPr>
          <w:rFonts w:ascii="Times New Roman" w:hAnsi="Times New Roman"/>
          <w:sz w:val="28"/>
          <w:szCs w:val="28"/>
        </w:rPr>
        <w:br/>
      </w:r>
      <w:r w:rsidRPr="0097000C">
        <w:rPr>
          <w:rFonts w:ascii="Times New Roman" w:hAnsi="Times New Roman"/>
          <w:sz w:val="28"/>
          <w:szCs w:val="28"/>
        </w:rPr>
        <w:t>при реорганизации организации на основании передаточного акта или баланса.</w:t>
      </w:r>
      <w:proofErr w:type="gramEnd"/>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В этой </w:t>
      </w:r>
      <w:hyperlink r:id="rId140" w:history="1">
        <w:r w:rsidRPr="0097000C">
          <w:rPr>
            <w:rFonts w:ascii="Times New Roman" w:hAnsi="Times New Roman"/>
            <w:sz w:val="28"/>
            <w:szCs w:val="28"/>
          </w:rPr>
          <w:t>графе</w:t>
        </w:r>
      </w:hyperlink>
      <w:r w:rsidRPr="0097000C">
        <w:rPr>
          <w:rFonts w:ascii="Times New Roman" w:hAnsi="Times New Roman"/>
          <w:sz w:val="28"/>
          <w:szCs w:val="28"/>
        </w:rPr>
        <w:t xml:space="preserve">, в частности, учитываются основные фонды, ранее сданные в аренду с правом выкупа, права </w:t>
      </w:r>
      <w:proofErr w:type="gramStart"/>
      <w:r w:rsidRPr="0097000C">
        <w:rPr>
          <w:rFonts w:ascii="Times New Roman" w:hAnsi="Times New Roman"/>
          <w:sz w:val="28"/>
          <w:szCs w:val="28"/>
        </w:rPr>
        <w:t>собственности</w:t>
      </w:r>
      <w:proofErr w:type="gramEnd"/>
      <w:r w:rsidRPr="0097000C">
        <w:rPr>
          <w:rFonts w:ascii="Times New Roman" w:hAnsi="Times New Roman"/>
          <w:sz w:val="28"/>
          <w:szCs w:val="28"/>
        </w:rPr>
        <w:t xml:space="preserve"> на которые в отчетном году перешли к арендатору, а также основные фонды, переданные в отчетном году </w:t>
      </w:r>
      <w:r w:rsidR="00FE47C8">
        <w:rPr>
          <w:rFonts w:ascii="Times New Roman" w:hAnsi="Times New Roman"/>
          <w:sz w:val="28"/>
          <w:szCs w:val="28"/>
        </w:rPr>
        <w:br/>
      </w:r>
      <w:r w:rsidRPr="0097000C">
        <w:rPr>
          <w:rFonts w:ascii="Times New Roman" w:hAnsi="Times New Roman"/>
          <w:sz w:val="28"/>
          <w:szCs w:val="28"/>
        </w:rPr>
        <w:t>в казну.</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lastRenderedPageBreak/>
        <w:t xml:space="preserve">При значительных объемах реализации основных фондов на вторичном рынке в пояснениях к </w:t>
      </w:r>
      <w:hyperlink r:id="rId141" w:history="1">
        <w:r w:rsidRPr="0097000C">
          <w:rPr>
            <w:rFonts w:ascii="Times New Roman" w:hAnsi="Times New Roman"/>
            <w:sz w:val="28"/>
            <w:szCs w:val="28"/>
          </w:rPr>
          <w:t>форме</w:t>
        </w:r>
      </w:hyperlink>
      <w:r w:rsidRPr="0097000C">
        <w:rPr>
          <w:rFonts w:ascii="Times New Roman" w:hAnsi="Times New Roman"/>
          <w:sz w:val="28"/>
          <w:szCs w:val="28"/>
        </w:rPr>
        <w:t xml:space="preserve"> указываются наименования организаций, которым реализованы основные фонды.</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w:t>
      </w:r>
      <w:r w:rsidR="00386DFF" w:rsidRPr="0097000C">
        <w:rPr>
          <w:rFonts w:ascii="Times New Roman" w:hAnsi="Times New Roman"/>
          <w:sz w:val="28"/>
          <w:szCs w:val="28"/>
        </w:rPr>
        <w:t xml:space="preserve"> отсутствующие с начала года, то </w:t>
      </w:r>
      <w:r w:rsidRPr="0097000C">
        <w:rPr>
          <w:rFonts w:ascii="Times New Roman" w:hAnsi="Times New Roman"/>
          <w:sz w:val="28"/>
          <w:szCs w:val="28"/>
        </w:rPr>
        <w:t>е</w:t>
      </w:r>
      <w:r w:rsidR="00386DFF" w:rsidRPr="0097000C">
        <w:rPr>
          <w:rFonts w:ascii="Times New Roman" w:hAnsi="Times New Roman"/>
          <w:sz w:val="28"/>
          <w:szCs w:val="28"/>
        </w:rPr>
        <w:t>сть</w:t>
      </w:r>
      <w:r w:rsidRPr="0097000C">
        <w:rPr>
          <w:rFonts w:ascii="Times New Roman" w:hAnsi="Times New Roman"/>
          <w:sz w:val="28"/>
          <w:szCs w:val="28"/>
        </w:rPr>
        <w:t xml:space="preserve"> не отражаются в </w:t>
      </w:r>
      <w:hyperlink r:id="rId142" w:history="1">
        <w:r w:rsidRPr="0097000C">
          <w:rPr>
            <w:rFonts w:ascii="Times New Roman" w:hAnsi="Times New Roman"/>
            <w:sz w:val="28"/>
            <w:szCs w:val="28"/>
          </w:rPr>
          <w:t>форме</w:t>
        </w:r>
      </w:hyperlink>
      <w:r w:rsidRPr="0097000C">
        <w:rPr>
          <w:rFonts w:ascii="Times New Roman" w:hAnsi="Times New Roman"/>
          <w:sz w:val="28"/>
          <w:szCs w:val="28"/>
        </w:rPr>
        <w:t xml:space="preserve"> ни в наличии на конец года, ни в показателях выбытия основных фондов </w:t>
      </w:r>
      <w:r w:rsidR="00FE47C8">
        <w:rPr>
          <w:rFonts w:ascii="Times New Roman" w:hAnsi="Times New Roman"/>
          <w:sz w:val="28"/>
          <w:szCs w:val="28"/>
        </w:rPr>
        <w:br/>
      </w:r>
      <w:r w:rsidRPr="0097000C">
        <w:rPr>
          <w:rFonts w:ascii="Times New Roman" w:hAnsi="Times New Roman"/>
          <w:sz w:val="28"/>
          <w:szCs w:val="28"/>
        </w:rPr>
        <w:t>в течение отчетного года.</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Сумма данных </w:t>
      </w:r>
      <w:hyperlink r:id="rId143" w:history="1">
        <w:r w:rsidRPr="0097000C">
          <w:rPr>
            <w:rFonts w:ascii="Times New Roman" w:hAnsi="Times New Roman"/>
            <w:sz w:val="28"/>
            <w:szCs w:val="28"/>
          </w:rPr>
          <w:t>граф 6</w:t>
        </w:r>
      </w:hyperlink>
      <w:r w:rsidRPr="0097000C">
        <w:rPr>
          <w:rFonts w:ascii="Times New Roman" w:hAnsi="Times New Roman"/>
          <w:sz w:val="28"/>
          <w:szCs w:val="28"/>
        </w:rPr>
        <w:t xml:space="preserve"> и </w:t>
      </w:r>
      <w:hyperlink r:id="rId144" w:history="1">
        <w:r w:rsidRPr="0097000C">
          <w:rPr>
            <w:rFonts w:ascii="Times New Roman" w:hAnsi="Times New Roman"/>
            <w:sz w:val="28"/>
            <w:szCs w:val="28"/>
          </w:rPr>
          <w:t>8</w:t>
        </w:r>
      </w:hyperlink>
      <w:r w:rsidRPr="0097000C">
        <w:rPr>
          <w:rFonts w:ascii="Times New Roman" w:hAnsi="Times New Roman"/>
          <w:sz w:val="28"/>
          <w:szCs w:val="28"/>
        </w:rPr>
        <w:t xml:space="preserve"> составляет общий объем уменьшения полной учетной стоимости основных фондов за отчетный год (</w:t>
      </w:r>
      <w:r w:rsidR="0097000C">
        <w:rPr>
          <w:rFonts w:ascii="Times New Roman" w:hAnsi="Times New Roman"/>
          <w:sz w:val="28"/>
          <w:szCs w:val="28"/>
        </w:rPr>
        <w:t>выбытие основных фондов за год –</w:t>
      </w:r>
      <w:r w:rsidRPr="0097000C">
        <w:rPr>
          <w:rFonts w:ascii="Times New Roman" w:hAnsi="Times New Roman"/>
          <w:sz w:val="28"/>
          <w:szCs w:val="28"/>
        </w:rPr>
        <w:t xml:space="preserve"> всего).</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1</w:t>
      </w:r>
      <w:r w:rsidR="0097000C" w:rsidRPr="0097000C">
        <w:rPr>
          <w:rFonts w:ascii="Times New Roman" w:hAnsi="Times New Roman"/>
          <w:sz w:val="28"/>
          <w:szCs w:val="28"/>
        </w:rPr>
        <w:t>4</w:t>
      </w:r>
      <w:r w:rsidRPr="0097000C">
        <w:rPr>
          <w:rFonts w:ascii="Times New Roman" w:hAnsi="Times New Roman"/>
          <w:sz w:val="28"/>
          <w:szCs w:val="28"/>
        </w:rPr>
        <w:t xml:space="preserve">. </w:t>
      </w:r>
      <w:proofErr w:type="gramStart"/>
      <w:r w:rsidRPr="0097000C">
        <w:rPr>
          <w:rFonts w:ascii="Times New Roman" w:hAnsi="Times New Roman"/>
          <w:sz w:val="28"/>
          <w:szCs w:val="28"/>
        </w:rPr>
        <w:t>В тех случаях, когда основные фонды, оставаясь в одной организации, в течение года оказались перемещены в структурное подразделение с другим, чем раньше, в</w:t>
      </w:r>
      <w:r w:rsidR="003D5375">
        <w:rPr>
          <w:rFonts w:ascii="Times New Roman" w:hAnsi="Times New Roman"/>
          <w:sz w:val="28"/>
          <w:szCs w:val="28"/>
        </w:rPr>
        <w:t>идом экономической деятельности</w:t>
      </w:r>
      <w:r w:rsidRPr="0097000C">
        <w:rPr>
          <w:rFonts w:ascii="Times New Roman" w:hAnsi="Times New Roman"/>
          <w:sz w:val="28"/>
          <w:szCs w:val="28"/>
        </w:rPr>
        <w:t xml:space="preserve"> либо в другой </w:t>
      </w:r>
      <w:r w:rsidR="003D5375">
        <w:rPr>
          <w:rFonts w:ascii="Times New Roman" w:hAnsi="Times New Roman"/>
          <w:sz w:val="28"/>
          <w:szCs w:val="28"/>
        </w:rPr>
        <w:t>субъект Российской Федерации,</w:t>
      </w:r>
      <w:r w:rsidRPr="0097000C">
        <w:rPr>
          <w:rFonts w:ascii="Times New Roman" w:hAnsi="Times New Roman"/>
          <w:sz w:val="28"/>
          <w:szCs w:val="28"/>
        </w:rPr>
        <w:t xml:space="preserve"> это отражается в форме по </w:t>
      </w:r>
      <w:hyperlink r:id="rId145" w:history="1">
        <w:r w:rsidRPr="0097000C">
          <w:rPr>
            <w:rFonts w:ascii="Times New Roman" w:hAnsi="Times New Roman"/>
            <w:sz w:val="28"/>
            <w:szCs w:val="28"/>
          </w:rPr>
          <w:t>строкам 1</w:t>
        </w:r>
      </w:hyperlink>
      <w:r w:rsidR="006A1331">
        <w:rPr>
          <w:rFonts w:ascii="Times New Roman" w:hAnsi="Times New Roman"/>
          <w:sz w:val="28"/>
          <w:szCs w:val="28"/>
        </w:rPr>
        <w:t>5</w:t>
      </w:r>
      <w:r w:rsidR="00A278D5">
        <w:rPr>
          <w:rFonts w:ascii="Times New Roman" w:hAnsi="Times New Roman"/>
          <w:noProof/>
          <w:position w:val="-4"/>
          <w:sz w:val="28"/>
          <w:szCs w:val="28"/>
          <w:lang w:eastAsia="ru-RU"/>
        </w:rPr>
        <w:t xml:space="preserve"> </w:t>
      </w:r>
      <w:r w:rsidRPr="0097000C">
        <w:rPr>
          <w:rFonts w:ascii="Times New Roman" w:hAnsi="Times New Roman"/>
          <w:sz w:val="28"/>
          <w:szCs w:val="28"/>
        </w:rPr>
        <w:t xml:space="preserve">и по </w:t>
      </w:r>
      <w:hyperlink r:id="rId146" w:history="1">
        <w:r w:rsidRPr="0097000C">
          <w:rPr>
            <w:rFonts w:ascii="Times New Roman" w:hAnsi="Times New Roman"/>
            <w:sz w:val="28"/>
            <w:szCs w:val="28"/>
          </w:rPr>
          <w:t>строке 01</w:t>
        </w:r>
      </w:hyperlink>
      <w:r w:rsidRPr="0097000C">
        <w:rPr>
          <w:rFonts w:ascii="Times New Roman" w:hAnsi="Times New Roman"/>
          <w:sz w:val="28"/>
          <w:szCs w:val="28"/>
        </w:rPr>
        <w:t xml:space="preserve"> как движение основных фондов за отчетный год: в </w:t>
      </w:r>
      <w:hyperlink r:id="rId147" w:history="1">
        <w:r w:rsidRPr="0097000C">
          <w:rPr>
            <w:rFonts w:ascii="Times New Roman" w:hAnsi="Times New Roman"/>
            <w:sz w:val="28"/>
            <w:szCs w:val="28"/>
          </w:rPr>
          <w:t>графе 8</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выбытие по прочим причинам</w:t>
      </w:r>
      <w:r w:rsidR="00213291" w:rsidRPr="0097000C">
        <w:rPr>
          <w:rFonts w:ascii="Times New Roman" w:hAnsi="Times New Roman"/>
          <w:sz w:val="28"/>
          <w:szCs w:val="28"/>
        </w:rPr>
        <w:t>»</w:t>
      </w:r>
      <w:r w:rsidRPr="0097000C">
        <w:rPr>
          <w:rFonts w:ascii="Times New Roman" w:hAnsi="Times New Roman"/>
          <w:sz w:val="28"/>
          <w:szCs w:val="28"/>
        </w:rPr>
        <w:t xml:space="preserve"> и </w:t>
      </w:r>
      <w:hyperlink r:id="rId148" w:history="1">
        <w:r w:rsidRPr="0097000C">
          <w:rPr>
            <w:rFonts w:ascii="Times New Roman" w:hAnsi="Times New Roman"/>
            <w:sz w:val="28"/>
            <w:szCs w:val="28"/>
          </w:rPr>
          <w:t>графе 5</w:t>
        </w:r>
        <w:proofErr w:type="gramEnd"/>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приобретение бывших в употреблении основных фондов</w:t>
      </w:r>
      <w:r w:rsidR="00213291" w:rsidRPr="0097000C">
        <w:rPr>
          <w:rFonts w:ascii="Times New Roman" w:hAnsi="Times New Roman"/>
          <w:sz w:val="28"/>
          <w:szCs w:val="28"/>
        </w:rPr>
        <w:t>»</w:t>
      </w:r>
      <w:r w:rsidRPr="0097000C">
        <w:rPr>
          <w:rFonts w:ascii="Times New Roman" w:hAnsi="Times New Roman"/>
          <w:sz w:val="28"/>
          <w:szCs w:val="28"/>
        </w:rPr>
        <w:t>.</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w:t>
      </w:r>
      <w:hyperlink r:id="rId149" w:history="1">
        <w:r w:rsidRPr="0097000C">
          <w:rPr>
            <w:rFonts w:ascii="Times New Roman" w:hAnsi="Times New Roman"/>
            <w:sz w:val="28"/>
            <w:szCs w:val="28"/>
          </w:rPr>
          <w:t>графе 8</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выбытие по прочим причинам</w:t>
      </w:r>
      <w:r w:rsidR="00213291" w:rsidRPr="0097000C">
        <w:rPr>
          <w:rFonts w:ascii="Times New Roman" w:hAnsi="Times New Roman"/>
          <w:sz w:val="28"/>
          <w:szCs w:val="28"/>
        </w:rPr>
        <w:t>»</w:t>
      </w:r>
      <w:r w:rsidRPr="0097000C">
        <w:rPr>
          <w:rFonts w:ascii="Times New Roman" w:hAnsi="Times New Roman"/>
          <w:sz w:val="28"/>
          <w:szCs w:val="28"/>
        </w:rPr>
        <w:t xml:space="preserve"> и </w:t>
      </w:r>
      <w:hyperlink r:id="rId150" w:history="1">
        <w:r w:rsidRPr="0097000C">
          <w:rPr>
            <w:rFonts w:ascii="Times New Roman" w:hAnsi="Times New Roman"/>
            <w:sz w:val="28"/>
            <w:szCs w:val="28"/>
          </w:rPr>
          <w:t>графе 5</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приобретение бывших в употреблении основных фондов</w:t>
      </w:r>
      <w:r w:rsidR="00213291" w:rsidRPr="0097000C">
        <w:rPr>
          <w:rFonts w:ascii="Times New Roman" w:hAnsi="Times New Roman"/>
          <w:sz w:val="28"/>
          <w:szCs w:val="28"/>
        </w:rPr>
        <w:t>»</w:t>
      </w:r>
      <w:r w:rsidRPr="0097000C">
        <w:rPr>
          <w:rFonts w:ascii="Times New Roman" w:hAnsi="Times New Roman"/>
          <w:sz w:val="28"/>
          <w:szCs w:val="28"/>
        </w:rPr>
        <w:t xml:space="preserve">. Они отражаются в стоимости основных фондов на конец отчетного года в </w:t>
      </w:r>
      <w:hyperlink r:id="rId151" w:history="1">
        <w:r w:rsidRPr="0097000C">
          <w:rPr>
            <w:rFonts w:ascii="Times New Roman" w:hAnsi="Times New Roman"/>
            <w:sz w:val="28"/>
            <w:szCs w:val="28"/>
          </w:rPr>
          <w:t>графах 9</w:t>
        </w:r>
      </w:hyperlink>
      <w:r w:rsidRPr="0097000C">
        <w:rPr>
          <w:rFonts w:ascii="Times New Roman" w:hAnsi="Times New Roman"/>
          <w:sz w:val="28"/>
          <w:szCs w:val="28"/>
        </w:rPr>
        <w:t xml:space="preserve"> и </w:t>
      </w:r>
      <w:hyperlink r:id="rId152" w:history="1">
        <w:r w:rsidRPr="0097000C">
          <w:rPr>
            <w:rFonts w:ascii="Times New Roman" w:hAnsi="Times New Roman"/>
            <w:sz w:val="28"/>
            <w:szCs w:val="28"/>
          </w:rPr>
          <w:t>10</w:t>
        </w:r>
      </w:hyperlink>
      <w:r w:rsidRPr="0097000C">
        <w:rPr>
          <w:rFonts w:ascii="Times New Roman" w:hAnsi="Times New Roman"/>
          <w:sz w:val="28"/>
          <w:szCs w:val="28"/>
        </w:rPr>
        <w:t xml:space="preserve"> и учитываются в определяемой расчетным методом </w:t>
      </w:r>
      <w:r w:rsidR="00FE47C8">
        <w:rPr>
          <w:rFonts w:ascii="Times New Roman" w:hAnsi="Times New Roman"/>
          <w:sz w:val="28"/>
          <w:szCs w:val="28"/>
        </w:rPr>
        <w:br/>
      </w:r>
      <w:r w:rsidRPr="0097000C">
        <w:rPr>
          <w:rFonts w:ascii="Times New Roman" w:hAnsi="Times New Roman"/>
          <w:sz w:val="28"/>
          <w:szCs w:val="28"/>
        </w:rPr>
        <w:t>их стоимости на 1 января отчетного года.</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w:t>
      </w:r>
      <w:r w:rsidR="00FE47C8">
        <w:rPr>
          <w:rFonts w:ascii="Times New Roman" w:hAnsi="Times New Roman"/>
          <w:sz w:val="28"/>
          <w:szCs w:val="28"/>
        </w:rPr>
        <w:br/>
      </w:r>
      <w:r w:rsidRPr="0097000C">
        <w:rPr>
          <w:rFonts w:ascii="Times New Roman" w:hAnsi="Times New Roman"/>
          <w:sz w:val="28"/>
          <w:szCs w:val="28"/>
        </w:rPr>
        <w:lastRenderedPageBreak/>
        <w:t xml:space="preserve">и субъекту Российской Федерации, к которым они фактически относятся. </w:t>
      </w:r>
      <w:r w:rsidR="0099566E">
        <w:rPr>
          <w:rFonts w:ascii="Times New Roman" w:hAnsi="Times New Roman"/>
          <w:sz w:val="28"/>
          <w:szCs w:val="28"/>
        </w:rPr>
        <w:br/>
      </w:r>
      <w:r w:rsidRPr="0097000C">
        <w:rPr>
          <w:rFonts w:ascii="Times New Roman" w:hAnsi="Times New Roman"/>
          <w:sz w:val="28"/>
          <w:szCs w:val="28"/>
        </w:rPr>
        <w:t xml:space="preserve">В </w:t>
      </w:r>
      <w:hyperlink r:id="rId153" w:history="1">
        <w:r w:rsidRPr="0097000C">
          <w:rPr>
            <w:rFonts w:ascii="Times New Roman" w:hAnsi="Times New Roman"/>
            <w:sz w:val="28"/>
            <w:szCs w:val="28"/>
          </w:rPr>
          <w:t>графе 8</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выбытие по прочим причинам</w:t>
      </w:r>
      <w:r w:rsidR="00213291" w:rsidRPr="0097000C">
        <w:rPr>
          <w:rFonts w:ascii="Times New Roman" w:hAnsi="Times New Roman"/>
          <w:sz w:val="28"/>
          <w:szCs w:val="28"/>
        </w:rPr>
        <w:t>»</w:t>
      </w:r>
      <w:r w:rsidRPr="0097000C">
        <w:rPr>
          <w:rFonts w:ascii="Times New Roman" w:hAnsi="Times New Roman"/>
          <w:sz w:val="28"/>
          <w:szCs w:val="28"/>
        </w:rPr>
        <w:t xml:space="preserve"> и 5 </w:t>
      </w:r>
      <w:r w:rsidR="00213291" w:rsidRPr="0097000C">
        <w:rPr>
          <w:rFonts w:ascii="Times New Roman" w:hAnsi="Times New Roman"/>
          <w:sz w:val="28"/>
          <w:szCs w:val="28"/>
        </w:rPr>
        <w:t>«</w:t>
      </w:r>
      <w:r w:rsidRPr="0097000C">
        <w:rPr>
          <w:rFonts w:ascii="Times New Roman" w:hAnsi="Times New Roman"/>
          <w:sz w:val="28"/>
          <w:szCs w:val="28"/>
        </w:rPr>
        <w:t xml:space="preserve">приобретение бывших </w:t>
      </w:r>
      <w:r w:rsidR="00FE47C8">
        <w:rPr>
          <w:rFonts w:ascii="Times New Roman" w:hAnsi="Times New Roman"/>
          <w:sz w:val="28"/>
          <w:szCs w:val="28"/>
        </w:rPr>
        <w:br/>
      </w:r>
      <w:r w:rsidRPr="0097000C">
        <w:rPr>
          <w:rFonts w:ascii="Times New Roman" w:hAnsi="Times New Roman"/>
          <w:sz w:val="28"/>
          <w:szCs w:val="28"/>
        </w:rPr>
        <w:t>в употреблении основных фондов</w:t>
      </w:r>
      <w:r w:rsidR="00213291" w:rsidRPr="0097000C">
        <w:rPr>
          <w:rFonts w:ascii="Times New Roman" w:hAnsi="Times New Roman"/>
          <w:sz w:val="28"/>
          <w:szCs w:val="28"/>
        </w:rPr>
        <w:t>»</w:t>
      </w:r>
      <w:r w:rsidRPr="0097000C">
        <w:rPr>
          <w:rFonts w:ascii="Times New Roman" w:hAnsi="Times New Roman"/>
          <w:sz w:val="28"/>
          <w:szCs w:val="28"/>
        </w:rPr>
        <w:t xml:space="preserve"> за отчетный год они не учитываются.</w:t>
      </w:r>
    </w:p>
    <w:p w:rsidR="007B602A" w:rsidRPr="0097000C" w:rsidRDefault="00905676" w:rsidP="00450B31">
      <w:pPr>
        <w:widowControl w:val="0"/>
        <w:autoSpaceDE w:val="0"/>
        <w:autoSpaceDN w:val="0"/>
        <w:adjustRightInd w:val="0"/>
        <w:spacing w:after="0" w:line="360" w:lineRule="auto"/>
        <w:ind w:firstLine="709"/>
        <w:jc w:val="both"/>
        <w:rPr>
          <w:rFonts w:ascii="Times New Roman" w:hAnsi="Times New Roman"/>
          <w:sz w:val="28"/>
          <w:szCs w:val="28"/>
        </w:rPr>
      </w:pPr>
      <w:proofErr w:type="spellStart"/>
      <w:proofErr w:type="gramStart"/>
      <w:r w:rsidRPr="0097000C">
        <w:rPr>
          <w:rFonts w:ascii="Times New Roman" w:hAnsi="Times New Roman"/>
          <w:sz w:val="28"/>
          <w:szCs w:val="28"/>
        </w:rPr>
        <w:t>П</w:t>
      </w:r>
      <w:r w:rsidR="007B602A" w:rsidRPr="0097000C">
        <w:rPr>
          <w:rFonts w:ascii="Times New Roman" w:hAnsi="Times New Roman"/>
          <w:sz w:val="28"/>
          <w:szCs w:val="28"/>
        </w:rPr>
        <w:t>ереклассификация</w:t>
      </w:r>
      <w:proofErr w:type="spellEnd"/>
      <w:r w:rsidR="007B602A" w:rsidRPr="0097000C">
        <w:rPr>
          <w:rFonts w:ascii="Times New Roman" w:hAnsi="Times New Roman"/>
          <w:sz w:val="28"/>
          <w:szCs w:val="28"/>
        </w:rPr>
        <w:t xml:space="preserve"> видовой принадлежности основных фондов</w:t>
      </w:r>
      <w:r w:rsidR="003D5375">
        <w:rPr>
          <w:rFonts w:ascii="Times New Roman" w:hAnsi="Times New Roman"/>
          <w:sz w:val="28"/>
          <w:szCs w:val="28"/>
        </w:rPr>
        <w:t xml:space="preserve"> </w:t>
      </w:r>
      <w:r w:rsidR="007B602A" w:rsidRPr="0097000C">
        <w:rPr>
          <w:rFonts w:ascii="Times New Roman" w:hAnsi="Times New Roman"/>
          <w:sz w:val="28"/>
          <w:szCs w:val="28"/>
        </w:rPr>
        <w:t xml:space="preserve">(помимо </w:t>
      </w:r>
      <w:r w:rsidR="003D5375">
        <w:rPr>
          <w:rFonts w:ascii="Times New Roman" w:hAnsi="Times New Roman"/>
          <w:sz w:val="28"/>
          <w:szCs w:val="28"/>
        </w:rPr>
        <w:t>перевода жилых зданий в нежилые</w:t>
      </w:r>
      <w:r w:rsidR="007B602A" w:rsidRPr="0097000C">
        <w:rPr>
          <w:rFonts w:ascii="Times New Roman" w:hAnsi="Times New Roman"/>
          <w:sz w:val="28"/>
          <w:szCs w:val="28"/>
        </w:rPr>
        <w:t xml:space="preserve"> и наоборот), </w:t>
      </w:r>
      <w:r w:rsidR="00CA2697" w:rsidRPr="0097000C">
        <w:rPr>
          <w:rFonts w:ascii="Times New Roman" w:hAnsi="Times New Roman"/>
          <w:sz w:val="28"/>
          <w:szCs w:val="28"/>
        </w:rPr>
        <w:t xml:space="preserve">а также </w:t>
      </w:r>
      <w:r w:rsidR="007B602A" w:rsidRPr="0097000C">
        <w:rPr>
          <w:rFonts w:ascii="Times New Roman" w:hAnsi="Times New Roman"/>
          <w:sz w:val="28"/>
          <w:szCs w:val="28"/>
        </w:rPr>
        <w:t>исправление допущенных в предшествующих отчетах ошибок</w:t>
      </w:r>
      <w:r w:rsidR="00754EBD" w:rsidRPr="0097000C">
        <w:rPr>
          <w:rFonts w:ascii="Times New Roman" w:hAnsi="Times New Roman"/>
          <w:sz w:val="28"/>
          <w:szCs w:val="28"/>
        </w:rPr>
        <w:t xml:space="preserve"> учитываются на 1 января отчетного года, а</w:t>
      </w:r>
      <w:r w:rsidR="00CA2697" w:rsidRPr="0097000C">
        <w:rPr>
          <w:rFonts w:ascii="Times New Roman" w:hAnsi="Times New Roman"/>
          <w:sz w:val="28"/>
          <w:szCs w:val="28"/>
        </w:rPr>
        <w:t xml:space="preserve"> в</w:t>
      </w:r>
      <w:r w:rsidR="007B602A" w:rsidRPr="0097000C">
        <w:rPr>
          <w:rFonts w:ascii="Times New Roman" w:hAnsi="Times New Roman"/>
          <w:sz w:val="28"/>
          <w:szCs w:val="28"/>
        </w:rPr>
        <w:t xml:space="preserve"> </w:t>
      </w:r>
      <w:hyperlink r:id="rId154" w:history="1">
        <w:r w:rsidR="007B602A" w:rsidRPr="0097000C">
          <w:rPr>
            <w:rFonts w:ascii="Times New Roman" w:hAnsi="Times New Roman"/>
            <w:sz w:val="28"/>
            <w:szCs w:val="28"/>
          </w:rPr>
          <w:t>графе 8</w:t>
        </w:r>
      </w:hyperlink>
      <w:r w:rsidR="007B602A" w:rsidRPr="0097000C">
        <w:rPr>
          <w:rFonts w:ascii="Times New Roman" w:hAnsi="Times New Roman"/>
          <w:sz w:val="28"/>
          <w:szCs w:val="28"/>
        </w:rPr>
        <w:t xml:space="preserve"> </w:t>
      </w:r>
      <w:r w:rsidR="00213291" w:rsidRPr="0097000C">
        <w:rPr>
          <w:rFonts w:ascii="Times New Roman" w:hAnsi="Times New Roman"/>
          <w:sz w:val="28"/>
          <w:szCs w:val="28"/>
        </w:rPr>
        <w:t>«</w:t>
      </w:r>
      <w:r w:rsidR="007B602A" w:rsidRPr="0097000C">
        <w:rPr>
          <w:rFonts w:ascii="Times New Roman" w:hAnsi="Times New Roman"/>
          <w:sz w:val="28"/>
          <w:szCs w:val="28"/>
        </w:rPr>
        <w:t>выбытие по прочим причинам</w:t>
      </w:r>
      <w:r w:rsidR="00213291" w:rsidRPr="0097000C">
        <w:rPr>
          <w:rFonts w:ascii="Times New Roman" w:hAnsi="Times New Roman"/>
          <w:sz w:val="28"/>
          <w:szCs w:val="28"/>
        </w:rPr>
        <w:t>»</w:t>
      </w:r>
      <w:r w:rsidR="007B602A" w:rsidRPr="0097000C">
        <w:rPr>
          <w:rFonts w:ascii="Times New Roman" w:hAnsi="Times New Roman"/>
          <w:sz w:val="28"/>
          <w:szCs w:val="28"/>
        </w:rPr>
        <w:t xml:space="preserve"> и </w:t>
      </w:r>
      <w:hyperlink r:id="rId155" w:history="1">
        <w:r w:rsidR="007B602A" w:rsidRPr="0097000C">
          <w:rPr>
            <w:rFonts w:ascii="Times New Roman" w:hAnsi="Times New Roman"/>
            <w:sz w:val="28"/>
            <w:szCs w:val="28"/>
          </w:rPr>
          <w:t>графе 5</w:t>
        </w:r>
      </w:hyperlink>
      <w:r w:rsidR="007B602A" w:rsidRPr="0097000C">
        <w:rPr>
          <w:rFonts w:ascii="Times New Roman" w:hAnsi="Times New Roman"/>
          <w:sz w:val="28"/>
          <w:szCs w:val="28"/>
        </w:rPr>
        <w:t xml:space="preserve"> </w:t>
      </w:r>
      <w:r w:rsidR="00213291" w:rsidRPr="0097000C">
        <w:rPr>
          <w:rFonts w:ascii="Times New Roman" w:hAnsi="Times New Roman"/>
          <w:sz w:val="28"/>
          <w:szCs w:val="28"/>
        </w:rPr>
        <w:t>«</w:t>
      </w:r>
      <w:r w:rsidR="007B602A" w:rsidRPr="0097000C">
        <w:rPr>
          <w:rFonts w:ascii="Times New Roman" w:hAnsi="Times New Roman"/>
          <w:sz w:val="28"/>
          <w:szCs w:val="28"/>
        </w:rPr>
        <w:t>приобретение бывших в употреблении основных фондов</w:t>
      </w:r>
      <w:r w:rsidR="00213291" w:rsidRPr="0097000C">
        <w:rPr>
          <w:rFonts w:ascii="Times New Roman" w:hAnsi="Times New Roman"/>
          <w:sz w:val="28"/>
          <w:szCs w:val="28"/>
        </w:rPr>
        <w:t>»</w:t>
      </w:r>
      <w:r w:rsidR="00CA2697" w:rsidRPr="0097000C">
        <w:rPr>
          <w:rFonts w:ascii="Times New Roman" w:hAnsi="Times New Roman"/>
          <w:sz w:val="28"/>
          <w:szCs w:val="28"/>
        </w:rPr>
        <w:t xml:space="preserve"> за отчетный год</w:t>
      </w:r>
      <w:r w:rsidR="007B602A" w:rsidRPr="0097000C">
        <w:rPr>
          <w:rFonts w:ascii="Times New Roman" w:hAnsi="Times New Roman"/>
          <w:sz w:val="28"/>
          <w:szCs w:val="28"/>
        </w:rPr>
        <w:t xml:space="preserve"> </w:t>
      </w:r>
      <w:r w:rsidR="00FE47C8">
        <w:rPr>
          <w:rFonts w:ascii="Times New Roman" w:hAnsi="Times New Roman"/>
          <w:sz w:val="28"/>
          <w:szCs w:val="28"/>
        </w:rPr>
        <w:br/>
      </w:r>
      <w:r w:rsidR="007B602A" w:rsidRPr="0097000C">
        <w:rPr>
          <w:rFonts w:ascii="Times New Roman" w:hAnsi="Times New Roman"/>
          <w:sz w:val="28"/>
          <w:szCs w:val="28"/>
        </w:rPr>
        <w:t>не учитываются</w:t>
      </w:r>
      <w:r w:rsidR="00754EBD" w:rsidRPr="0097000C">
        <w:rPr>
          <w:rFonts w:ascii="Times New Roman" w:hAnsi="Times New Roman"/>
          <w:sz w:val="28"/>
          <w:szCs w:val="28"/>
        </w:rPr>
        <w:t>.</w:t>
      </w:r>
      <w:proofErr w:type="gramEnd"/>
    </w:p>
    <w:p w:rsidR="007B602A" w:rsidRPr="0097000C" w:rsidRDefault="007B602A" w:rsidP="00450B31">
      <w:pPr>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В тех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w:t>
      </w:r>
      <w:r w:rsidR="00FE47C8">
        <w:rPr>
          <w:rFonts w:ascii="Times New Roman" w:hAnsi="Times New Roman"/>
          <w:sz w:val="28"/>
          <w:szCs w:val="28"/>
        </w:rPr>
        <w:br/>
      </w:r>
      <w:r w:rsidRPr="0097000C">
        <w:rPr>
          <w:rFonts w:ascii="Times New Roman" w:hAnsi="Times New Roman"/>
          <w:sz w:val="28"/>
          <w:szCs w:val="28"/>
        </w:rPr>
        <w:t>и 5 такое перемещение не отражается.</w:t>
      </w:r>
    </w:p>
    <w:p w:rsidR="007B602A"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1</w:t>
      </w:r>
      <w:r w:rsidR="0097000C" w:rsidRPr="0097000C">
        <w:rPr>
          <w:rFonts w:ascii="Times New Roman" w:hAnsi="Times New Roman"/>
          <w:sz w:val="28"/>
          <w:szCs w:val="28"/>
        </w:rPr>
        <w:t>5</w:t>
      </w:r>
      <w:r w:rsidRPr="0097000C">
        <w:rPr>
          <w:rFonts w:ascii="Times New Roman" w:hAnsi="Times New Roman"/>
          <w:sz w:val="28"/>
          <w:szCs w:val="28"/>
        </w:rPr>
        <w:t xml:space="preserve">. </w:t>
      </w:r>
      <w:proofErr w:type="gramStart"/>
      <w:r w:rsidRPr="0097000C">
        <w:rPr>
          <w:rFonts w:ascii="Times New Roman" w:hAnsi="Times New Roman"/>
          <w:sz w:val="28"/>
          <w:szCs w:val="28"/>
        </w:rPr>
        <w:t xml:space="preserve">В </w:t>
      </w:r>
      <w:hyperlink r:id="rId156" w:history="1">
        <w:r w:rsidRPr="00FC7F95">
          <w:rPr>
            <w:rFonts w:ascii="Times New Roman" w:hAnsi="Times New Roman"/>
            <w:sz w:val="28"/>
            <w:szCs w:val="28"/>
          </w:rPr>
          <w:t>графе 9</w:t>
        </w:r>
      </w:hyperlink>
      <w:r w:rsidRPr="0097000C">
        <w:rPr>
          <w:rFonts w:ascii="Times New Roman" w:hAnsi="Times New Roman"/>
          <w:sz w:val="28"/>
          <w:szCs w:val="28"/>
        </w:rPr>
        <w:t xml:space="preserve"> указывается наличие основных фондов на конец года </w:t>
      </w:r>
      <w:r w:rsidR="00FE47C8">
        <w:rPr>
          <w:rFonts w:ascii="Times New Roman" w:hAnsi="Times New Roman"/>
          <w:sz w:val="28"/>
          <w:szCs w:val="28"/>
        </w:rPr>
        <w:br/>
      </w:r>
      <w:r w:rsidRPr="0097000C">
        <w:rPr>
          <w:rFonts w:ascii="Times New Roman" w:hAnsi="Times New Roman"/>
          <w:sz w:val="28"/>
          <w:szCs w:val="28"/>
        </w:rPr>
        <w:t xml:space="preserve">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на конец отчетного года), их обесценения и в других случаях, предусмотренных РСБУ </w:t>
      </w:r>
      <w:r w:rsidR="0097000C" w:rsidRPr="0097000C">
        <w:rPr>
          <w:rFonts w:ascii="Times New Roman" w:hAnsi="Times New Roman"/>
          <w:sz w:val="28"/>
          <w:szCs w:val="28"/>
        </w:rPr>
        <w:t xml:space="preserve">и МСФО, или, что то же самое, </w:t>
      </w:r>
      <w:r w:rsidRPr="0097000C">
        <w:rPr>
          <w:rFonts w:ascii="Times New Roman" w:hAnsi="Times New Roman"/>
          <w:sz w:val="28"/>
          <w:szCs w:val="28"/>
        </w:rPr>
        <w:t>сумма остаточной балансовой стоимости и накопленного износа.</w:t>
      </w:r>
      <w:proofErr w:type="gramEnd"/>
    </w:p>
    <w:p w:rsidR="00C92883" w:rsidRPr="00450B31" w:rsidRDefault="00C92883" w:rsidP="00450B31">
      <w:pPr>
        <w:widowControl w:val="0"/>
        <w:autoSpaceDE w:val="0"/>
        <w:autoSpaceDN w:val="0"/>
        <w:adjustRightInd w:val="0"/>
        <w:spacing w:after="0" w:line="360" w:lineRule="auto"/>
        <w:ind w:firstLine="709"/>
        <w:jc w:val="both"/>
        <w:rPr>
          <w:rFonts w:ascii="Times New Roman" w:hAnsi="Times New Roman"/>
          <w:sz w:val="28"/>
          <w:szCs w:val="28"/>
        </w:rPr>
      </w:pPr>
      <w:r w:rsidRPr="00450B31">
        <w:rPr>
          <w:rFonts w:ascii="Times New Roman" w:hAnsi="Times New Roman"/>
          <w:sz w:val="28"/>
          <w:szCs w:val="28"/>
        </w:rPr>
        <w:t xml:space="preserve">По </w:t>
      </w:r>
      <w:hyperlink r:id="rId157" w:history="1">
        <w:r w:rsidRPr="00D715B8">
          <w:rPr>
            <w:rFonts w:ascii="Times New Roman" w:hAnsi="Times New Roman"/>
            <w:sz w:val="28"/>
            <w:szCs w:val="28"/>
          </w:rPr>
          <w:t xml:space="preserve">строке </w:t>
        </w:r>
      </w:hyperlink>
      <w:r w:rsidRPr="00D715B8">
        <w:rPr>
          <w:rFonts w:ascii="Times New Roman" w:hAnsi="Times New Roman"/>
          <w:sz w:val="28"/>
          <w:szCs w:val="28"/>
        </w:rPr>
        <w:t>141</w:t>
      </w:r>
      <w:r w:rsidRPr="00D715B8">
        <w:rPr>
          <w:rFonts w:ascii="Times New Roman" w:hAnsi="Times New Roman"/>
          <w:b/>
          <w:sz w:val="28"/>
          <w:szCs w:val="28"/>
        </w:rPr>
        <w:t xml:space="preserve"> </w:t>
      </w:r>
      <w:r w:rsidRPr="00D715B8">
        <w:rPr>
          <w:rFonts w:ascii="Times New Roman" w:hAnsi="Times New Roman"/>
          <w:sz w:val="28"/>
          <w:szCs w:val="28"/>
        </w:rPr>
        <w:t>гр</w:t>
      </w:r>
      <w:r w:rsidRPr="00450B31">
        <w:rPr>
          <w:rFonts w:ascii="Times New Roman" w:hAnsi="Times New Roman"/>
          <w:sz w:val="28"/>
          <w:szCs w:val="28"/>
        </w:rPr>
        <w:t xml:space="preserve">афы 9 отражается стоимость накопленных капитальных вложений на коренное улучшение земель и других объектов природопользования. </w:t>
      </w:r>
      <w:proofErr w:type="gramStart"/>
      <w:r w:rsidRPr="00450B31">
        <w:rPr>
          <w:rFonts w:ascii="Times New Roman" w:hAnsi="Times New Roman"/>
          <w:sz w:val="28"/>
          <w:szCs w:val="28"/>
        </w:rPr>
        <w:t xml:space="preserve">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proofErr w:type="spellStart"/>
      <w:r w:rsidRPr="00450B31">
        <w:rPr>
          <w:rFonts w:ascii="Times New Roman" w:hAnsi="Times New Roman"/>
          <w:sz w:val="28"/>
          <w:szCs w:val="28"/>
        </w:rPr>
        <w:t>противопаводковых</w:t>
      </w:r>
      <w:proofErr w:type="spellEnd"/>
      <w:r w:rsidRPr="00450B31">
        <w:rPr>
          <w:rFonts w:ascii="Times New Roman" w:hAnsi="Times New Roman"/>
          <w:sz w:val="28"/>
          <w:szCs w:val="28"/>
        </w:rPr>
        <w:t xml:space="preserve"> барьеров </w:t>
      </w:r>
      <w:r w:rsidR="00FE47C8">
        <w:rPr>
          <w:rFonts w:ascii="Times New Roman" w:hAnsi="Times New Roman"/>
          <w:sz w:val="28"/>
          <w:szCs w:val="28"/>
        </w:rPr>
        <w:br/>
      </w:r>
      <w:r w:rsidR="003D5375">
        <w:rPr>
          <w:rFonts w:ascii="Times New Roman" w:hAnsi="Times New Roman"/>
          <w:sz w:val="28"/>
          <w:szCs w:val="28"/>
        </w:rPr>
        <w:t>и так далее</w:t>
      </w:r>
      <w:r w:rsidRPr="00450B31">
        <w:rPr>
          <w:rFonts w:ascii="Times New Roman" w:hAnsi="Times New Roman"/>
          <w:sz w:val="28"/>
          <w:szCs w:val="28"/>
        </w:rPr>
        <w:t>.</w:t>
      </w:r>
      <w:proofErr w:type="gramEnd"/>
    </w:p>
    <w:p w:rsidR="00C92883" w:rsidRPr="00450B31" w:rsidRDefault="00C92883" w:rsidP="00450B31">
      <w:pPr>
        <w:widowControl w:val="0"/>
        <w:autoSpaceDE w:val="0"/>
        <w:autoSpaceDN w:val="0"/>
        <w:adjustRightInd w:val="0"/>
        <w:spacing w:after="0" w:line="360" w:lineRule="auto"/>
        <w:ind w:firstLine="709"/>
        <w:jc w:val="both"/>
        <w:rPr>
          <w:rFonts w:ascii="Times New Roman" w:hAnsi="Times New Roman"/>
          <w:sz w:val="28"/>
          <w:szCs w:val="28"/>
        </w:rPr>
      </w:pPr>
      <w:r w:rsidRPr="00450B31">
        <w:rPr>
          <w:rFonts w:ascii="Times New Roman" w:hAnsi="Times New Roman"/>
          <w:sz w:val="28"/>
          <w:szCs w:val="28"/>
        </w:rPr>
        <w:t xml:space="preserve">По </w:t>
      </w:r>
      <w:hyperlink r:id="rId158" w:history="1">
        <w:r w:rsidRPr="00450B31">
          <w:rPr>
            <w:rFonts w:ascii="Times New Roman" w:hAnsi="Times New Roman"/>
            <w:sz w:val="28"/>
            <w:szCs w:val="28"/>
          </w:rPr>
          <w:t xml:space="preserve">строке </w:t>
        </w:r>
      </w:hyperlink>
      <w:r w:rsidRPr="00D715B8">
        <w:rPr>
          <w:rFonts w:ascii="Times New Roman" w:hAnsi="Times New Roman"/>
          <w:sz w:val="28"/>
          <w:szCs w:val="28"/>
        </w:rPr>
        <w:t>142</w:t>
      </w:r>
      <w:r w:rsidRPr="00D715B8">
        <w:rPr>
          <w:rFonts w:ascii="Times New Roman" w:hAnsi="Times New Roman"/>
          <w:b/>
          <w:sz w:val="28"/>
          <w:szCs w:val="28"/>
        </w:rPr>
        <w:t xml:space="preserve"> </w:t>
      </w:r>
      <w:r w:rsidRPr="00D715B8">
        <w:rPr>
          <w:rFonts w:ascii="Times New Roman" w:hAnsi="Times New Roman"/>
          <w:sz w:val="28"/>
          <w:szCs w:val="28"/>
        </w:rPr>
        <w:t>г</w:t>
      </w:r>
      <w:r w:rsidRPr="00450B31">
        <w:rPr>
          <w:rFonts w:ascii="Times New Roman" w:hAnsi="Times New Roman"/>
          <w:sz w:val="28"/>
          <w:szCs w:val="28"/>
        </w:rPr>
        <w:t xml:space="preserve">рафы 9 отражается накопленная стоимость издержек </w:t>
      </w:r>
      <w:r w:rsidRPr="00450B31">
        <w:rPr>
          <w:rFonts w:ascii="Times New Roman" w:hAnsi="Times New Roman"/>
          <w:sz w:val="28"/>
          <w:szCs w:val="28"/>
        </w:rPr>
        <w:lastRenderedPageBreak/>
        <w:t>(расходов), связанных с передачей прав собственности на непроизведенные активы (без стоимости самих этих активов).</w:t>
      </w:r>
    </w:p>
    <w:p w:rsidR="00C92883" w:rsidRPr="00450B31" w:rsidRDefault="00C92883"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0B31">
        <w:rPr>
          <w:rFonts w:ascii="Times New Roman" w:hAnsi="Times New Roman"/>
          <w:sz w:val="28"/>
          <w:szCs w:val="28"/>
        </w:rPr>
        <w:t xml:space="preserve">К этим издержкам (расходам) относятся все профессиональные сборы </w:t>
      </w:r>
      <w:r w:rsidR="00FE47C8">
        <w:rPr>
          <w:rFonts w:ascii="Times New Roman" w:hAnsi="Times New Roman"/>
          <w:sz w:val="28"/>
          <w:szCs w:val="28"/>
        </w:rPr>
        <w:br/>
      </w:r>
      <w:r w:rsidRPr="00450B31">
        <w:rPr>
          <w:rFonts w:ascii="Times New Roman" w:hAnsi="Times New Roman"/>
          <w:sz w:val="28"/>
          <w:szCs w:val="28"/>
        </w:rPr>
        <w:t xml:space="preserve">и комиссионные,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w:t>
      </w:r>
      <w:r w:rsidR="00FE47C8">
        <w:rPr>
          <w:rFonts w:ascii="Times New Roman" w:hAnsi="Times New Roman"/>
          <w:sz w:val="28"/>
          <w:szCs w:val="28"/>
        </w:rPr>
        <w:br/>
      </w:r>
      <w:r w:rsidRPr="00450B31">
        <w:rPr>
          <w:rFonts w:ascii="Times New Roman" w:hAnsi="Times New Roman"/>
          <w:sz w:val="28"/>
          <w:szCs w:val="28"/>
        </w:rPr>
        <w:t xml:space="preserve">и государственные пошлины, уплаченные покупателем активов в связи </w:t>
      </w:r>
      <w:r w:rsidR="00FE47C8">
        <w:rPr>
          <w:rFonts w:ascii="Times New Roman" w:hAnsi="Times New Roman"/>
          <w:sz w:val="28"/>
          <w:szCs w:val="28"/>
        </w:rPr>
        <w:br/>
      </w:r>
      <w:r w:rsidRPr="00450B31">
        <w:rPr>
          <w:rFonts w:ascii="Times New Roman" w:hAnsi="Times New Roman"/>
          <w:sz w:val="28"/>
          <w:szCs w:val="28"/>
        </w:rPr>
        <w:t xml:space="preserve">с передачей ему права собственности на эти активы (то есть </w:t>
      </w:r>
      <w:r w:rsidR="00FE47C8">
        <w:rPr>
          <w:rFonts w:ascii="Times New Roman" w:hAnsi="Times New Roman"/>
          <w:sz w:val="28"/>
          <w:szCs w:val="28"/>
        </w:rPr>
        <w:br/>
      </w:r>
      <w:r w:rsidRPr="00450B31">
        <w:rPr>
          <w:rFonts w:ascii="Times New Roman" w:hAnsi="Times New Roman"/>
          <w:sz w:val="28"/>
          <w:szCs w:val="28"/>
        </w:rPr>
        <w:t>за государственную регистрацию права собственности).</w:t>
      </w:r>
      <w:proofErr w:type="gramEnd"/>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При ежегодном проведении переоценки должно, как правило, выполняться контрольное соотношение:</w:t>
      </w:r>
    </w:p>
    <w:p w:rsidR="007B602A" w:rsidRPr="0097000C" w:rsidRDefault="00386DFF" w:rsidP="003D5375">
      <w:pPr>
        <w:widowControl w:val="0"/>
        <w:autoSpaceDE w:val="0"/>
        <w:autoSpaceDN w:val="0"/>
        <w:adjustRightInd w:val="0"/>
        <w:spacing w:after="0" w:line="360" w:lineRule="auto"/>
        <w:jc w:val="both"/>
        <w:rPr>
          <w:rFonts w:ascii="Times New Roman" w:hAnsi="Times New Roman"/>
          <w:sz w:val="28"/>
          <w:szCs w:val="28"/>
        </w:rPr>
      </w:pPr>
      <w:proofErr w:type="gramStart"/>
      <w:r w:rsidRPr="0097000C">
        <w:rPr>
          <w:rFonts w:ascii="Times New Roman" w:hAnsi="Times New Roman"/>
          <w:sz w:val="28"/>
          <w:szCs w:val="28"/>
        </w:rPr>
        <w:t>(графа 9 / (графа 9 – графа 3) ≤ 1,2.</w:t>
      </w:r>
      <w:proofErr w:type="gramEnd"/>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При осуществлении переоценки после длительного ее отсутствия следует обращать особое вним</w:t>
      </w:r>
      <w:r w:rsidR="003D5375">
        <w:rPr>
          <w:rFonts w:ascii="Times New Roman" w:hAnsi="Times New Roman"/>
          <w:sz w:val="28"/>
          <w:szCs w:val="28"/>
        </w:rPr>
        <w:t>ание на переоценку более чем в два</w:t>
      </w:r>
      <w:r w:rsidRPr="0097000C">
        <w:rPr>
          <w:rFonts w:ascii="Times New Roman" w:hAnsi="Times New Roman"/>
          <w:sz w:val="28"/>
          <w:szCs w:val="28"/>
        </w:rPr>
        <w:t xml:space="preserve"> раза.</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Обесценение может приводить к определенному снижению стоимости основных фондов.</w:t>
      </w:r>
    </w:p>
    <w:p w:rsidR="007B602A" w:rsidRPr="0097000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С учетом этого, как правило, должно выполняться соотношение:</w:t>
      </w:r>
    </w:p>
    <w:p w:rsidR="00972991" w:rsidRPr="0097000C" w:rsidRDefault="00386DFF" w:rsidP="003D5375">
      <w:pPr>
        <w:widowControl w:val="0"/>
        <w:autoSpaceDE w:val="0"/>
        <w:autoSpaceDN w:val="0"/>
        <w:adjustRightInd w:val="0"/>
        <w:spacing w:after="0" w:line="360" w:lineRule="auto"/>
        <w:jc w:val="both"/>
        <w:rPr>
          <w:rFonts w:ascii="Times New Roman" w:hAnsi="Times New Roman"/>
          <w:sz w:val="28"/>
          <w:szCs w:val="28"/>
        </w:rPr>
      </w:pPr>
      <w:proofErr w:type="gramStart"/>
      <w:r w:rsidRPr="0097000C">
        <w:rPr>
          <w:rFonts w:ascii="Times New Roman" w:hAnsi="Times New Roman"/>
          <w:sz w:val="28"/>
          <w:szCs w:val="28"/>
        </w:rPr>
        <w:t>0,9 ≤ (графа 9 / (графа 9 – графа 3) ≤ 2.</w:t>
      </w:r>
      <w:proofErr w:type="gramEnd"/>
    </w:p>
    <w:p w:rsidR="007B602A" w:rsidRPr="0092681C" w:rsidRDefault="0003565A" w:rsidP="00450B3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16. </w:t>
      </w:r>
      <w:r w:rsidR="007B602A" w:rsidRPr="0092681C">
        <w:rPr>
          <w:rFonts w:ascii="Times New Roman" w:hAnsi="Times New Roman"/>
          <w:sz w:val="28"/>
          <w:szCs w:val="28"/>
        </w:rPr>
        <w:t xml:space="preserve">В </w:t>
      </w:r>
      <w:r w:rsidR="007B602A" w:rsidRPr="00FC7F95">
        <w:rPr>
          <w:rFonts w:ascii="Times New Roman" w:hAnsi="Times New Roman"/>
          <w:sz w:val="28"/>
          <w:szCs w:val="28"/>
        </w:rPr>
        <w:t>графе 10</w:t>
      </w:r>
      <w:r w:rsidR="007B602A" w:rsidRPr="0092681C">
        <w:rPr>
          <w:rFonts w:ascii="Times New Roman" w:hAnsi="Times New Roman"/>
          <w:sz w:val="28"/>
          <w:szCs w:val="28"/>
        </w:rPr>
        <w:t xml:space="preserve"> учитывается наличие основных фондов на конец года </w:t>
      </w:r>
      <w:r w:rsidR="002A31A9">
        <w:rPr>
          <w:rFonts w:ascii="Times New Roman" w:hAnsi="Times New Roman"/>
          <w:sz w:val="28"/>
          <w:szCs w:val="28"/>
        </w:rPr>
        <w:br/>
      </w:r>
      <w:r w:rsidR="007B602A" w:rsidRPr="0092681C">
        <w:rPr>
          <w:rFonts w:ascii="Times New Roman" w:hAnsi="Times New Roman"/>
          <w:sz w:val="28"/>
          <w:szCs w:val="28"/>
        </w:rPr>
        <w:t xml:space="preserve">по остаточной балансовой стоимости с учетом переоценки, осуществленной </w:t>
      </w:r>
      <w:r w:rsidR="002A31A9">
        <w:rPr>
          <w:rFonts w:ascii="Times New Roman" w:hAnsi="Times New Roman"/>
          <w:sz w:val="28"/>
          <w:szCs w:val="28"/>
        </w:rPr>
        <w:br/>
      </w:r>
      <w:r w:rsidR="007B602A" w:rsidRPr="0092681C">
        <w:rPr>
          <w:rFonts w:ascii="Times New Roman" w:hAnsi="Times New Roman"/>
          <w:sz w:val="28"/>
          <w:szCs w:val="28"/>
        </w:rPr>
        <w:t>на конец отчетного года, и обесценения, проведенного в течение отчетного года.</w:t>
      </w:r>
    </w:p>
    <w:p w:rsidR="007B602A" w:rsidRPr="0092681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2681C">
        <w:rPr>
          <w:rFonts w:ascii="Times New Roman" w:hAnsi="Times New Roman"/>
          <w:sz w:val="28"/>
          <w:szCs w:val="28"/>
        </w:rPr>
        <w:t xml:space="preserve">По тем видам основных фондов, по которым в соответствии с </w:t>
      </w:r>
      <w:hyperlink r:id="rId159" w:history="1">
        <w:r w:rsidRPr="0092681C">
          <w:rPr>
            <w:rFonts w:ascii="Times New Roman" w:hAnsi="Times New Roman"/>
            <w:sz w:val="28"/>
            <w:szCs w:val="28"/>
          </w:rPr>
          <w:t>ПБУ 6/01</w:t>
        </w:r>
      </w:hyperlink>
      <w:r w:rsidRPr="0092681C">
        <w:rPr>
          <w:rFonts w:ascii="Times New Roman" w:hAnsi="Times New Roman"/>
          <w:sz w:val="28"/>
          <w:szCs w:val="28"/>
        </w:rPr>
        <w:t xml:space="preserve"> </w:t>
      </w:r>
      <w:r w:rsidR="002A31A9">
        <w:rPr>
          <w:rFonts w:ascii="Times New Roman" w:hAnsi="Times New Roman"/>
          <w:sz w:val="28"/>
          <w:szCs w:val="28"/>
        </w:rPr>
        <w:br/>
      </w:r>
      <w:r w:rsidRPr="0092681C">
        <w:rPr>
          <w:rFonts w:ascii="Times New Roman" w:hAnsi="Times New Roman"/>
          <w:sz w:val="28"/>
          <w:szCs w:val="28"/>
        </w:rPr>
        <w:t xml:space="preserve">и другими действующими нормативными актами по бухгалтерскому учету амортизация не начисляется, но определяется износ, отражаемый </w:t>
      </w:r>
      <w:r w:rsidR="002A31A9">
        <w:rPr>
          <w:rFonts w:ascii="Times New Roman" w:hAnsi="Times New Roman"/>
          <w:sz w:val="28"/>
          <w:szCs w:val="28"/>
        </w:rPr>
        <w:br/>
      </w:r>
      <w:r w:rsidRPr="0092681C">
        <w:rPr>
          <w:rFonts w:ascii="Times New Roman" w:hAnsi="Times New Roman"/>
          <w:sz w:val="28"/>
          <w:szCs w:val="28"/>
        </w:rPr>
        <w:t xml:space="preserve">на забалансовом счете, уменьшение остаточной балансовой стоимости </w:t>
      </w:r>
      <w:r w:rsidR="002A31A9">
        <w:rPr>
          <w:rFonts w:ascii="Times New Roman" w:hAnsi="Times New Roman"/>
          <w:sz w:val="28"/>
          <w:szCs w:val="28"/>
        </w:rPr>
        <w:br/>
      </w:r>
      <w:r w:rsidRPr="0092681C">
        <w:rPr>
          <w:rFonts w:ascii="Times New Roman" w:hAnsi="Times New Roman"/>
          <w:sz w:val="28"/>
          <w:szCs w:val="28"/>
        </w:rPr>
        <w:t xml:space="preserve">в </w:t>
      </w:r>
      <w:hyperlink r:id="rId160" w:history="1">
        <w:r w:rsidR="00F477E3" w:rsidRPr="0092681C">
          <w:rPr>
            <w:rFonts w:ascii="Times New Roman" w:hAnsi="Times New Roman"/>
            <w:sz w:val="28"/>
            <w:szCs w:val="28"/>
          </w:rPr>
          <w:t>форме №</w:t>
        </w:r>
        <w:r w:rsidR="003D5375">
          <w:rPr>
            <w:rFonts w:ascii="Times New Roman" w:hAnsi="Times New Roman"/>
            <w:sz w:val="28"/>
            <w:szCs w:val="28"/>
          </w:rPr>
          <w:t xml:space="preserve"> </w:t>
        </w:r>
        <w:r w:rsidRPr="0092681C">
          <w:rPr>
            <w:rFonts w:ascii="Times New Roman" w:hAnsi="Times New Roman"/>
            <w:sz w:val="28"/>
            <w:szCs w:val="28"/>
          </w:rPr>
          <w:t>11</w:t>
        </w:r>
      </w:hyperlink>
      <w:r w:rsidRPr="0092681C">
        <w:rPr>
          <w:rFonts w:ascii="Times New Roman" w:hAnsi="Times New Roman"/>
          <w:sz w:val="28"/>
          <w:szCs w:val="28"/>
        </w:rPr>
        <w:t xml:space="preserve"> учитывается в соответствии с этим износом.</w:t>
      </w:r>
    </w:p>
    <w:p w:rsidR="007B602A" w:rsidRPr="0092681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2681C">
        <w:rPr>
          <w:rFonts w:ascii="Times New Roman" w:hAnsi="Times New Roman"/>
          <w:sz w:val="28"/>
          <w:szCs w:val="28"/>
        </w:rPr>
        <w:t xml:space="preserve">Для тех видов основных фондов, по которым в соответствии </w:t>
      </w:r>
      <w:r w:rsidR="002A31A9">
        <w:rPr>
          <w:rFonts w:ascii="Times New Roman" w:hAnsi="Times New Roman"/>
          <w:sz w:val="28"/>
          <w:szCs w:val="28"/>
        </w:rPr>
        <w:br/>
      </w:r>
      <w:r w:rsidRPr="0092681C">
        <w:rPr>
          <w:rFonts w:ascii="Times New Roman" w:hAnsi="Times New Roman"/>
          <w:sz w:val="28"/>
          <w:szCs w:val="28"/>
        </w:rPr>
        <w:t xml:space="preserve">с действующими нормативными актами по бухгалтерскому учету амортизация не начисляется и износ на забалансовом счете не определяется, остаточная </w:t>
      </w:r>
      <w:r w:rsidRPr="0092681C">
        <w:rPr>
          <w:rFonts w:ascii="Times New Roman" w:hAnsi="Times New Roman"/>
          <w:sz w:val="28"/>
          <w:szCs w:val="28"/>
        </w:rPr>
        <w:lastRenderedPageBreak/>
        <w:t>балансовая стоимость в статистическом учете принимается равной их полной учетной стоимости.</w:t>
      </w:r>
    </w:p>
    <w:p w:rsidR="007B602A" w:rsidRPr="0092681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2681C">
        <w:rPr>
          <w:rFonts w:ascii="Times New Roman" w:hAnsi="Times New Roman"/>
          <w:sz w:val="28"/>
          <w:szCs w:val="28"/>
        </w:rPr>
        <w:t xml:space="preserve">Остаточная балансовая стоимость основных фондов на конец года равна их полной учетной стоимости на конец года, уменьшенной на величину амортизации (износа) этих основных фондов, начисленной за все годы </w:t>
      </w:r>
      <w:r w:rsidR="002A31A9">
        <w:rPr>
          <w:rFonts w:ascii="Times New Roman" w:hAnsi="Times New Roman"/>
          <w:sz w:val="28"/>
          <w:szCs w:val="28"/>
        </w:rPr>
        <w:br/>
      </w:r>
      <w:r w:rsidRPr="0092681C">
        <w:rPr>
          <w:rFonts w:ascii="Times New Roman" w:hAnsi="Times New Roman"/>
          <w:sz w:val="28"/>
          <w:szCs w:val="28"/>
        </w:rPr>
        <w:t xml:space="preserve">их эксплуатации, выраженной в тех же ценах, что и полная учетная стоимость </w:t>
      </w:r>
      <w:r w:rsidR="002A31A9">
        <w:rPr>
          <w:rFonts w:ascii="Times New Roman" w:hAnsi="Times New Roman"/>
          <w:sz w:val="28"/>
          <w:szCs w:val="28"/>
        </w:rPr>
        <w:br/>
      </w:r>
      <w:r w:rsidRPr="0092681C">
        <w:rPr>
          <w:rFonts w:ascii="Times New Roman" w:hAnsi="Times New Roman"/>
          <w:sz w:val="28"/>
          <w:szCs w:val="28"/>
        </w:rPr>
        <w:t>(с учетом проведенных переоценок).</w:t>
      </w:r>
    </w:p>
    <w:p w:rsidR="007B602A" w:rsidRPr="0092681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2681C">
        <w:rPr>
          <w:rFonts w:ascii="Times New Roman" w:hAnsi="Times New Roman"/>
          <w:sz w:val="28"/>
          <w:szCs w:val="28"/>
        </w:rPr>
        <w:t xml:space="preserve">По полностью амортизированным (изношенным) основным фондам, </w:t>
      </w:r>
      <w:r w:rsidR="002A31A9">
        <w:rPr>
          <w:rFonts w:ascii="Times New Roman" w:hAnsi="Times New Roman"/>
          <w:sz w:val="28"/>
          <w:szCs w:val="28"/>
        </w:rPr>
        <w:br/>
      </w:r>
      <w:r w:rsidRPr="0092681C">
        <w:rPr>
          <w:rFonts w:ascii="Times New Roman" w:hAnsi="Times New Roman"/>
          <w:sz w:val="28"/>
          <w:szCs w:val="28"/>
        </w:rPr>
        <w:t>не списанным с бухгалтерского учета, остаточная балансовая стоимость должна быть равна нулю.</w:t>
      </w:r>
    </w:p>
    <w:p w:rsidR="007B602A" w:rsidRPr="0092681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2681C">
        <w:rPr>
          <w:rFonts w:ascii="Times New Roman" w:hAnsi="Times New Roman"/>
          <w:sz w:val="28"/>
          <w:szCs w:val="28"/>
        </w:rPr>
        <w:t xml:space="preserve">Порядок начисления амортизации в бухгалтерском, налоговом </w:t>
      </w:r>
      <w:r w:rsidR="002A31A9">
        <w:rPr>
          <w:rFonts w:ascii="Times New Roman" w:hAnsi="Times New Roman"/>
          <w:sz w:val="28"/>
          <w:szCs w:val="28"/>
        </w:rPr>
        <w:br/>
      </w:r>
      <w:r w:rsidRPr="0092681C">
        <w:rPr>
          <w:rFonts w:ascii="Times New Roman" w:hAnsi="Times New Roman"/>
          <w:sz w:val="28"/>
          <w:szCs w:val="28"/>
        </w:rPr>
        <w:t xml:space="preserve">и статистическом учете не предусматривает </w:t>
      </w:r>
      <w:r w:rsidR="00213291" w:rsidRPr="0092681C">
        <w:rPr>
          <w:rFonts w:ascii="Times New Roman" w:hAnsi="Times New Roman"/>
          <w:sz w:val="28"/>
          <w:szCs w:val="28"/>
        </w:rPr>
        <w:t>«</w:t>
      </w:r>
      <w:proofErr w:type="spellStart"/>
      <w:r w:rsidRPr="0092681C">
        <w:rPr>
          <w:rFonts w:ascii="Times New Roman" w:hAnsi="Times New Roman"/>
          <w:sz w:val="28"/>
          <w:szCs w:val="28"/>
        </w:rPr>
        <w:t>переамортизацию</w:t>
      </w:r>
      <w:proofErr w:type="spellEnd"/>
      <w:r w:rsidR="00213291" w:rsidRPr="0092681C">
        <w:rPr>
          <w:rFonts w:ascii="Times New Roman" w:hAnsi="Times New Roman"/>
          <w:sz w:val="28"/>
          <w:szCs w:val="28"/>
        </w:rPr>
        <w:t>»</w:t>
      </w:r>
      <w:r w:rsidRPr="0092681C">
        <w:rPr>
          <w:rFonts w:ascii="Times New Roman" w:hAnsi="Times New Roman"/>
          <w:sz w:val="28"/>
          <w:szCs w:val="28"/>
        </w:rPr>
        <w:t>, то есть ее начислени</w:t>
      </w:r>
      <w:r w:rsidR="003D5375">
        <w:rPr>
          <w:rFonts w:ascii="Times New Roman" w:hAnsi="Times New Roman"/>
          <w:sz w:val="28"/>
          <w:szCs w:val="28"/>
        </w:rPr>
        <w:t>е</w:t>
      </w:r>
      <w:r w:rsidRPr="0092681C">
        <w:rPr>
          <w:rFonts w:ascii="Times New Roman" w:hAnsi="Times New Roman"/>
          <w:sz w:val="28"/>
          <w:szCs w:val="28"/>
        </w:rPr>
        <w:t xml:space="preserve"> после достижения полной 100%-й амортизации объектов </w:t>
      </w:r>
      <w:r w:rsidR="002A31A9">
        <w:rPr>
          <w:rFonts w:ascii="Times New Roman" w:hAnsi="Times New Roman"/>
          <w:sz w:val="28"/>
          <w:szCs w:val="28"/>
        </w:rPr>
        <w:br/>
      </w:r>
      <w:r w:rsidRPr="0092681C">
        <w:rPr>
          <w:rFonts w:ascii="Times New Roman" w:hAnsi="Times New Roman"/>
          <w:sz w:val="28"/>
          <w:szCs w:val="28"/>
        </w:rPr>
        <w:t>и, соответственно, появлени</w:t>
      </w:r>
      <w:r w:rsidR="003D5375">
        <w:rPr>
          <w:rFonts w:ascii="Times New Roman" w:hAnsi="Times New Roman"/>
          <w:sz w:val="28"/>
          <w:szCs w:val="28"/>
        </w:rPr>
        <w:t>е</w:t>
      </w:r>
      <w:r w:rsidRPr="0092681C">
        <w:rPr>
          <w:rFonts w:ascii="Times New Roman" w:hAnsi="Times New Roman"/>
          <w:sz w:val="28"/>
          <w:szCs w:val="28"/>
        </w:rPr>
        <w:t xml:space="preserve"> отрицательной остаточной стоимости. </w:t>
      </w:r>
      <w:r w:rsidRPr="00A278D5">
        <w:rPr>
          <w:rFonts w:ascii="Times New Roman" w:hAnsi="Times New Roman"/>
          <w:sz w:val="28"/>
          <w:szCs w:val="28"/>
        </w:rPr>
        <w:t>Начисление амортизационных отчисле</w:t>
      </w:r>
      <w:r w:rsidR="00A278D5" w:rsidRPr="00A278D5">
        <w:rPr>
          <w:rFonts w:ascii="Times New Roman" w:hAnsi="Times New Roman"/>
          <w:sz w:val="28"/>
          <w:szCs w:val="28"/>
        </w:rPr>
        <w:t>ний по объекту основных сре</w:t>
      </w:r>
      <w:proofErr w:type="gramStart"/>
      <w:r w:rsidR="00A278D5" w:rsidRPr="00A278D5">
        <w:rPr>
          <w:rFonts w:ascii="Times New Roman" w:hAnsi="Times New Roman"/>
          <w:sz w:val="28"/>
          <w:szCs w:val="28"/>
        </w:rPr>
        <w:t>дств пр</w:t>
      </w:r>
      <w:proofErr w:type="gramEnd"/>
      <w:r w:rsidR="00A278D5" w:rsidRPr="00A278D5">
        <w:rPr>
          <w:rFonts w:ascii="Times New Roman" w:hAnsi="Times New Roman"/>
          <w:sz w:val="28"/>
          <w:szCs w:val="28"/>
        </w:rPr>
        <w:t>екращается</w:t>
      </w:r>
      <w:r w:rsidRPr="00A278D5">
        <w:rPr>
          <w:rFonts w:ascii="Times New Roman" w:hAnsi="Times New Roman"/>
          <w:sz w:val="28"/>
          <w:szCs w:val="28"/>
        </w:rPr>
        <w:t xml:space="preserve"> с первого числа месяца, следующего за месяцем полного погашения стоимости этого объекта.</w:t>
      </w:r>
    </w:p>
    <w:p w:rsidR="007B602A" w:rsidRPr="0092681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92681C">
        <w:rPr>
          <w:rFonts w:ascii="Times New Roman" w:hAnsi="Times New Roman"/>
          <w:sz w:val="28"/>
          <w:szCs w:val="28"/>
        </w:rPr>
        <w:t xml:space="preserve">Основные фонды, продолжающие эксплуатироваться после достижения 100% амортизации, должны отражаться отчитывающейся организацией </w:t>
      </w:r>
      <w:r w:rsidR="002A31A9">
        <w:rPr>
          <w:rFonts w:ascii="Times New Roman" w:hAnsi="Times New Roman"/>
          <w:sz w:val="28"/>
          <w:szCs w:val="28"/>
        </w:rPr>
        <w:br/>
      </w:r>
      <w:r w:rsidRPr="0092681C">
        <w:rPr>
          <w:rFonts w:ascii="Times New Roman" w:hAnsi="Times New Roman"/>
          <w:sz w:val="28"/>
          <w:szCs w:val="28"/>
        </w:rPr>
        <w:t xml:space="preserve">в наличии основных фондов в </w:t>
      </w:r>
      <w:hyperlink r:id="rId161" w:history="1">
        <w:r w:rsidRPr="0092681C">
          <w:rPr>
            <w:rFonts w:ascii="Times New Roman" w:hAnsi="Times New Roman"/>
            <w:sz w:val="28"/>
            <w:szCs w:val="28"/>
          </w:rPr>
          <w:t>графе 9</w:t>
        </w:r>
      </w:hyperlink>
      <w:r w:rsidRPr="0092681C">
        <w:rPr>
          <w:rFonts w:ascii="Times New Roman" w:hAnsi="Times New Roman"/>
          <w:sz w:val="28"/>
          <w:szCs w:val="28"/>
        </w:rPr>
        <w:t xml:space="preserve"> (а также в </w:t>
      </w:r>
      <w:hyperlink r:id="rId162" w:history="1">
        <w:r w:rsidRPr="0092681C">
          <w:rPr>
            <w:rFonts w:ascii="Times New Roman" w:hAnsi="Times New Roman"/>
            <w:sz w:val="28"/>
            <w:szCs w:val="28"/>
          </w:rPr>
          <w:t>графе 3</w:t>
        </w:r>
      </w:hyperlink>
      <w:r w:rsidRPr="0092681C">
        <w:rPr>
          <w:rFonts w:ascii="Times New Roman" w:hAnsi="Times New Roman"/>
          <w:sz w:val="28"/>
          <w:szCs w:val="28"/>
        </w:rPr>
        <w:t>, если на конец отчетного года б</w:t>
      </w:r>
      <w:r w:rsidR="005A6C51">
        <w:rPr>
          <w:rFonts w:ascii="Times New Roman" w:hAnsi="Times New Roman"/>
          <w:sz w:val="28"/>
          <w:szCs w:val="28"/>
        </w:rPr>
        <w:t>ыла произведена переоценка 100%</w:t>
      </w:r>
      <w:r w:rsidR="00884397">
        <w:rPr>
          <w:rFonts w:ascii="Times New Roman" w:hAnsi="Times New Roman"/>
          <w:sz w:val="28"/>
          <w:szCs w:val="28"/>
        </w:rPr>
        <w:t xml:space="preserve">-но </w:t>
      </w:r>
      <w:proofErr w:type="spellStart"/>
      <w:r w:rsidRPr="0092681C">
        <w:rPr>
          <w:rFonts w:ascii="Times New Roman" w:hAnsi="Times New Roman"/>
          <w:sz w:val="28"/>
          <w:szCs w:val="28"/>
        </w:rPr>
        <w:t>самортизированнного</w:t>
      </w:r>
      <w:proofErr w:type="spellEnd"/>
      <w:r w:rsidRPr="0092681C">
        <w:rPr>
          <w:rFonts w:ascii="Times New Roman" w:hAnsi="Times New Roman"/>
          <w:sz w:val="28"/>
          <w:szCs w:val="28"/>
        </w:rPr>
        <w:t xml:space="preserve"> объекта основных фондов) вплоть до их физической ликвидации или продажи, передачи другим организациям, физическим лицам, что должно быть отражено в </w:t>
      </w:r>
      <w:hyperlink r:id="rId163" w:history="1">
        <w:r w:rsidRPr="0092681C">
          <w:rPr>
            <w:rFonts w:ascii="Times New Roman" w:hAnsi="Times New Roman"/>
            <w:sz w:val="28"/>
            <w:szCs w:val="28"/>
          </w:rPr>
          <w:t>графах 6</w:t>
        </w:r>
      </w:hyperlink>
      <w:r w:rsidR="0092681C">
        <w:rPr>
          <w:rFonts w:ascii="Times New Roman" w:hAnsi="Times New Roman"/>
          <w:sz w:val="28"/>
          <w:szCs w:val="28"/>
        </w:rPr>
        <w:t xml:space="preserve"> –</w:t>
      </w:r>
      <w:r w:rsidRPr="0092681C">
        <w:rPr>
          <w:rFonts w:ascii="Times New Roman" w:hAnsi="Times New Roman"/>
          <w:sz w:val="28"/>
          <w:szCs w:val="28"/>
        </w:rPr>
        <w:t xml:space="preserve"> </w:t>
      </w:r>
      <w:hyperlink r:id="rId164" w:history="1">
        <w:r w:rsidRPr="0092681C">
          <w:rPr>
            <w:rFonts w:ascii="Times New Roman" w:hAnsi="Times New Roman"/>
            <w:sz w:val="28"/>
            <w:szCs w:val="28"/>
          </w:rPr>
          <w:t>8</w:t>
        </w:r>
      </w:hyperlink>
      <w:r w:rsidRPr="0092681C">
        <w:rPr>
          <w:rFonts w:ascii="Times New Roman" w:hAnsi="Times New Roman"/>
          <w:sz w:val="28"/>
          <w:szCs w:val="28"/>
        </w:rPr>
        <w:t>.</w:t>
      </w:r>
      <w:proofErr w:type="gramEnd"/>
    </w:p>
    <w:p w:rsidR="007B602A" w:rsidRPr="0092681C"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92681C">
        <w:rPr>
          <w:rFonts w:ascii="Times New Roman" w:hAnsi="Times New Roman"/>
          <w:sz w:val="28"/>
          <w:szCs w:val="28"/>
        </w:rPr>
        <w:t xml:space="preserve">В среднем в большинстве случаев степень износа основных фондов </w:t>
      </w:r>
      <w:r w:rsidR="002A31A9">
        <w:rPr>
          <w:rFonts w:ascii="Times New Roman" w:hAnsi="Times New Roman"/>
          <w:sz w:val="28"/>
          <w:szCs w:val="28"/>
        </w:rPr>
        <w:br/>
      </w:r>
      <w:r w:rsidRPr="0092681C">
        <w:rPr>
          <w:rFonts w:ascii="Times New Roman" w:hAnsi="Times New Roman"/>
          <w:sz w:val="28"/>
          <w:szCs w:val="28"/>
        </w:rPr>
        <w:t>(то есть соотношение разницы полной учетной и остаточной балансовой стоимости к полной учетной стоимости в процентах) на конец года должна составлять более 10% и менее 90%.</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1</w:t>
      </w:r>
      <w:r w:rsidR="0003565A">
        <w:rPr>
          <w:rFonts w:ascii="Times New Roman" w:hAnsi="Times New Roman"/>
          <w:sz w:val="28"/>
          <w:szCs w:val="28"/>
        </w:rPr>
        <w:t>7</w:t>
      </w:r>
      <w:r w:rsidRPr="00033D19">
        <w:rPr>
          <w:rFonts w:ascii="Times New Roman" w:hAnsi="Times New Roman"/>
          <w:sz w:val="28"/>
          <w:szCs w:val="28"/>
        </w:rPr>
        <w:t xml:space="preserve">. В </w:t>
      </w:r>
      <w:hyperlink r:id="rId165" w:history="1">
        <w:r w:rsidRPr="00F27D62">
          <w:rPr>
            <w:rFonts w:ascii="Times New Roman" w:hAnsi="Times New Roman"/>
            <w:sz w:val="28"/>
            <w:szCs w:val="28"/>
          </w:rPr>
          <w:t>графе 11</w:t>
        </w:r>
      </w:hyperlink>
      <w:r w:rsidRPr="00033D19">
        <w:rPr>
          <w:rFonts w:ascii="Times New Roman" w:hAnsi="Times New Roman"/>
          <w:sz w:val="28"/>
          <w:szCs w:val="28"/>
        </w:rPr>
        <w:t xml:space="preserve"> отражается учетный износ, начисленный на основные фонды по норме амортизации, исходя из полезного срока использования </w:t>
      </w:r>
      <w:r w:rsidR="002A31A9">
        <w:rPr>
          <w:rFonts w:ascii="Times New Roman" w:hAnsi="Times New Roman"/>
          <w:sz w:val="28"/>
          <w:szCs w:val="28"/>
        </w:rPr>
        <w:br/>
      </w:r>
      <w:r w:rsidRPr="00033D19">
        <w:rPr>
          <w:rFonts w:ascii="Times New Roman" w:hAnsi="Times New Roman"/>
          <w:sz w:val="28"/>
          <w:szCs w:val="28"/>
        </w:rPr>
        <w:lastRenderedPageBreak/>
        <w:t xml:space="preserve">за период в течение отчетного года, когда эти основные фонды принадлежали отчитывающейся организации (в том числе и на основные фонды, выбывшие </w:t>
      </w:r>
      <w:r w:rsidR="002A31A9">
        <w:rPr>
          <w:rFonts w:ascii="Times New Roman" w:hAnsi="Times New Roman"/>
          <w:sz w:val="28"/>
          <w:szCs w:val="28"/>
        </w:rPr>
        <w:br/>
      </w:r>
      <w:r w:rsidRPr="00033D19">
        <w:rPr>
          <w:rFonts w:ascii="Times New Roman" w:hAnsi="Times New Roman"/>
          <w:sz w:val="28"/>
          <w:szCs w:val="28"/>
        </w:rPr>
        <w:t>к концу года).</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Переданный учетный износ (амортизация), начисленный у предыдущего владельца на поступившие, ранее бывшие в эксплуатации основные фонды, </w:t>
      </w:r>
      <w:r w:rsidR="002A31A9">
        <w:rPr>
          <w:rFonts w:ascii="Times New Roman" w:hAnsi="Times New Roman"/>
          <w:sz w:val="28"/>
          <w:szCs w:val="28"/>
        </w:rPr>
        <w:br/>
      </w:r>
      <w:r w:rsidRPr="00033D19">
        <w:rPr>
          <w:rFonts w:ascii="Times New Roman" w:hAnsi="Times New Roman"/>
          <w:sz w:val="28"/>
          <w:szCs w:val="28"/>
        </w:rPr>
        <w:t>в этой графе не учитывается.</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Износ, </w:t>
      </w:r>
      <w:proofErr w:type="spellStart"/>
      <w:r w:rsidRPr="00033D19">
        <w:rPr>
          <w:rFonts w:ascii="Times New Roman" w:hAnsi="Times New Roman"/>
          <w:sz w:val="28"/>
          <w:szCs w:val="28"/>
        </w:rPr>
        <w:t>доначисленный</w:t>
      </w:r>
      <w:proofErr w:type="spellEnd"/>
      <w:r w:rsidRPr="00033D19">
        <w:rPr>
          <w:rFonts w:ascii="Times New Roman" w:hAnsi="Times New Roman"/>
          <w:sz w:val="28"/>
          <w:szCs w:val="28"/>
        </w:rPr>
        <w:t xml:space="preserve"> в результате переоценки, проведенной </w:t>
      </w:r>
      <w:r w:rsidR="002A31A9">
        <w:rPr>
          <w:rFonts w:ascii="Times New Roman" w:hAnsi="Times New Roman"/>
          <w:sz w:val="28"/>
          <w:szCs w:val="28"/>
        </w:rPr>
        <w:br/>
      </w:r>
      <w:r w:rsidRPr="00033D19">
        <w:rPr>
          <w:rFonts w:ascii="Times New Roman" w:hAnsi="Times New Roman"/>
          <w:sz w:val="28"/>
          <w:szCs w:val="28"/>
        </w:rPr>
        <w:t xml:space="preserve">по состоянию на конец отчетного года, в этой графе не учитывается, поскольку переоценивается весь износ, накопленный за время службы основных фондов, </w:t>
      </w:r>
      <w:r w:rsidR="002A31A9">
        <w:rPr>
          <w:rFonts w:ascii="Times New Roman" w:hAnsi="Times New Roman"/>
          <w:sz w:val="28"/>
          <w:szCs w:val="28"/>
        </w:rPr>
        <w:br/>
      </w:r>
      <w:r w:rsidRPr="00033D19">
        <w:rPr>
          <w:rFonts w:ascii="Times New Roman" w:hAnsi="Times New Roman"/>
          <w:sz w:val="28"/>
          <w:szCs w:val="28"/>
        </w:rPr>
        <w:t>а не износ, начисленный за отчетный год. Перерасчет ранее начисленного износа из-за изменений в его учете в этой графе также не отражается.</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Начисленный за год в отчитывающейся организации учетный износ отражается следующим образом:</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по основным фондам, по которым осуществляется начисление амортизации, учетный износ отражается в сумме начисленной амортизации;</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по основным фондам, по которым амортизация не начисляется, но износ определяется на забалансовых счетах, учитывается этот износ;</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по объектам интеллектуальной собственности, отражаемым на счете 97, годовой износ равен сумме, списанной за год на стоимость продукции.</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Основные фонды, по которым определяется износ, а не начисляется амортизация</w:t>
      </w:r>
      <w:r w:rsidR="005A6C51">
        <w:rPr>
          <w:rFonts w:ascii="Times New Roman" w:hAnsi="Times New Roman"/>
          <w:sz w:val="28"/>
          <w:szCs w:val="28"/>
        </w:rPr>
        <w:t xml:space="preserve">, – </w:t>
      </w:r>
      <w:r w:rsidRPr="00033D19">
        <w:rPr>
          <w:rFonts w:ascii="Times New Roman" w:hAnsi="Times New Roman"/>
          <w:sz w:val="28"/>
          <w:szCs w:val="28"/>
        </w:rPr>
        <w:t xml:space="preserve">это объекты жилищного фонда, внешнего благоустройства, продуктивный скот и многолетние насаждения, поставленные на учет </w:t>
      </w:r>
      <w:r w:rsidR="00B23A19" w:rsidRPr="00033D19">
        <w:rPr>
          <w:rFonts w:ascii="Times New Roman" w:hAnsi="Times New Roman"/>
          <w:sz w:val="28"/>
          <w:szCs w:val="28"/>
        </w:rPr>
        <w:br/>
      </w:r>
      <w:r w:rsidRPr="00033D19">
        <w:rPr>
          <w:rFonts w:ascii="Times New Roman" w:hAnsi="Times New Roman"/>
          <w:sz w:val="28"/>
          <w:szCs w:val="28"/>
        </w:rPr>
        <w:t>до 1 января 2006 г.</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По основным фондам, по которым в соответствии с действующими нормативными актами по бухгалтерскому учету амортизация не начисляется </w:t>
      </w:r>
      <w:r w:rsidR="002A31A9">
        <w:rPr>
          <w:rFonts w:ascii="Times New Roman" w:hAnsi="Times New Roman"/>
          <w:sz w:val="28"/>
          <w:szCs w:val="28"/>
        </w:rPr>
        <w:br/>
      </w:r>
      <w:r w:rsidRPr="00033D19">
        <w:rPr>
          <w:rFonts w:ascii="Times New Roman" w:hAnsi="Times New Roman"/>
          <w:sz w:val="28"/>
          <w:szCs w:val="28"/>
        </w:rPr>
        <w:t>и износ не определяется, учетный износ за год принимается равным нулю.</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В течение срока полезного использования объекта основных средств начисление амортизации не приостанавливается, кроме случаев перевода его </w:t>
      </w:r>
      <w:r w:rsidR="002A31A9">
        <w:rPr>
          <w:rFonts w:ascii="Times New Roman" w:hAnsi="Times New Roman"/>
          <w:sz w:val="28"/>
          <w:szCs w:val="28"/>
        </w:rPr>
        <w:br/>
      </w:r>
      <w:r w:rsidRPr="00033D19">
        <w:rPr>
          <w:rFonts w:ascii="Times New Roman" w:hAnsi="Times New Roman"/>
          <w:sz w:val="28"/>
          <w:szCs w:val="28"/>
        </w:rPr>
        <w:t xml:space="preserve">по решению руководителя организации на консервацию на срок более трех месяцев, а также в период восстановления объекта, продолжительность </w:t>
      </w:r>
      <w:r w:rsidRPr="00033D19">
        <w:rPr>
          <w:rFonts w:ascii="Times New Roman" w:hAnsi="Times New Roman"/>
          <w:sz w:val="28"/>
          <w:szCs w:val="28"/>
        </w:rPr>
        <w:lastRenderedPageBreak/>
        <w:t xml:space="preserve">которого превышает 12 месяцев, в соответствии с </w:t>
      </w:r>
      <w:hyperlink r:id="rId166" w:history="1">
        <w:r w:rsidRPr="00033D19">
          <w:rPr>
            <w:rFonts w:ascii="Times New Roman" w:hAnsi="Times New Roman"/>
            <w:sz w:val="28"/>
            <w:szCs w:val="28"/>
          </w:rPr>
          <w:t>пунктом 23</w:t>
        </w:r>
      </w:hyperlink>
      <w:r w:rsidRPr="00033D19">
        <w:rPr>
          <w:rFonts w:ascii="Times New Roman" w:hAnsi="Times New Roman"/>
          <w:sz w:val="28"/>
          <w:szCs w:val="28"/>
        </w:rPr>
        <w:t xml:space="preserve"> ПБУ 6/01 </w:t>
      </w:r>
      <w:r w:rsidR="00213291" w:rsidRPr="00033D19">
        <w:rPr>
          <w:rFonts w:ascii="Times New Roman" w:hAnsi="Times New Roman"/>
          <w:sz w:val="28"/>
          <w:szCs w:val="28"/>
        </w:rPr>
        <w:t>«</w:t>
      </w:r>
      <w:r w:rsidRPr="00033D19">
        <w:rPr>
          <w:rFonts w:ascii="Times New Roman" w:hAnsi="Times New Roman"/>
          <w:sz w:val="28"/>
          <w:szCs w:val="28"/>
        </w:rPr>
        <w:t>Учет основных средств</w:t>
      </w:r>
      <w:r w:rsidR="00213291" w:rsidRPr="00033D19">
        <w:rPr>
          <w:rFonts w:ascii="Times New Roman" w:hAnsi="Times New Roman"/>
          <w:sz w:val="28"/>
          <w:szCs w:val="28"/>
        </w:rPr>
        <w:t>»</w:t>
      </w:r>
      <w:r w:rsidRPr="00033D19">
        <w:rPr>
          <w:rFonts w:ascii="Times New Roman" w:hAnsi="Times New Roman"/>
          <w:sz w:val="28"/>
          <w:szCs w:val="28"/>
        </w:rPr>
        <w:t>.</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По объектам жилищного фонда, объектам внешнего благоустройства, продуктивному скоту и многолетним насаждениям, принятым организациями </w:t>
      </w:r>
      <w:r w:rsidR="002A31A9">
        <w:rPr>
          <w:rFonts w:ascii="Times New Roman" w:hAnsi="Times New Roman"/>
          <w:sz w:val="28"/>
          <w:szCs w:val="28"/>
        </w:rPr>
        <w:br/>
      </w:r>
      <w:r w:rsidRPr="00033D19">
        <w:rPr>
          <w:rFonts w:ascii="Times New Roman" w:hAnsi="Times New Roman"/>
          <w:sz w:val="28"/>
          <w:szCs w:val="28"/>
        </w:rPr>
        <w:t xml:space="preserve">к бухгалтерскому учету после 1 января 2006 г., амортизация начисляется согласно </w:t>
      </w:r>
      <w:hyperlink r:id="rId167" w:history="1">
        <w:r w:rsidRPr="00033D19">
          <w:rPr>
            <w:rFonts w:ascii="Times New Roman" w:hAnsi="Times New Roman"/>
            <w:sz w:val="28"/>
            <w:szCs w:val="28"/>
          </w:rPr>
          <w:t>ПБУ 6/01</w:t>
        </w:r>
      </w:hyperlink>
      <w:r w:rsidRPr="00033D19">
        <w:rPr>
          <w:rFonts w:ascii="Times New Roman" w:hAnsi="Times New Roman"/>
          <w:sz w:val="28"/>
          <w:szCs w:val="28"/>
        </w:rPr>
        <w:t>.</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По объектам жилого фонда, которые учитываются в составе доходных вложений в материальные ценности (приносящие доход в виде платы за сдачу их в аренду), амортизация начислялась и начисляется в общеустановленном порядке как до 1 января 2006 г., так и после.</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Начисление амортизации, износа по основным фондам, амортизиров</w:t>
      </w:r>
      <w:r w:rsidR="005A6C51">
        <w:rPr>
          <w:rFonts w:ascii="Times New Roman" w:hAnsi="Times New Roman"/>
          <w:sz w:val="28"/>
          <w:szCs w:val="28"/>
        </w:rPr>
        <w:t>анным, изношенным на 100 %</w:t>
      </w:r>
      <w:r w:rsidRPr="00033D19">
        <w:rPr>
          <w:rFonts w:ascii="Times New Roman" w:hAnsi="Times New Roman"/>
          <w:sz w:val="28"/>
          <w:szCs w:val="28"/>
        </w:rPr>
        <w:t>, не производится.</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Необходимо обратить внимание, что в </w:t>
      </w:r>
      <w:hyperlink r:id="rId168" w:history="1">
        <w:r w:rsidRPr="00033D19">
          <w:rPr>
            <w:rFonts w:ascii="Times New Roman" w:hAnsi="Times New Roman"/>
            <w:sz w:val="28"/>
            <w:szCs w:val="28"/>
          </w:rPr>
          <w:t>графе 11</w:t>
        </w:r>
      </w:hyperlink>
      <w:r w:rsidRPr="00033D19">
        <w:rPr>
          <w:rFonts w:ascii="Times New Roman" w:hAnsi="Times New Roman"/>
          <w:sz w:val="28"/>
          <w:szCs w:val="28"/>
        </w:rPr>
        <w:t xml:space="preserve"> отражаются амортизация и износ, начисленные за отчетный год, а не накопленные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амортизации и износа, применяемым в бухгалтерском учете (с учетом </w:t>
      </w:r>
      <w:proofErr w:type="spellStart"/>
      <w:r w:rsidRPr="00033D19">
        <w:rPr>
          <w:rFonts w:ascii="Times New Roman" w:hAnsi="Times New Roman"/>
          <w:sz w:val="28"/>
          <w:szCs w:val="28"/>
        </w:rPr>
        <w:t>неначисления</w:t>
      </w:r>
      <w:proofErr w:type="spellEnd"/>
      <w:r w:rsidRPr="00033D19">
        <w:rPr>
          <w:rFonts w:ascii="Times New Roman" w:hAnsi="Times New Roman"/>
          <w:sz w:val="28"/>
          <w:szCs w:val="28"/>
        </w:rPr>
        <w:t xml:space="preserve"> их на полностью амортизированные основные фонды).</w:t>
      </w:r>
    </w:p>
    <w:p w:rsidR="009A632D" w:rsidRPr="00033D19" w:rsidRDefault="009A632D"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В соответствии с пунктом 20 ПБУ </w:t>
      </w:r>
      <w:r w:rsidR="00005488">
        <w:rPr>
          <w:rFonts w:ascii="Times New Roman" w:hAnsi="Times New Roman"/>
          <w:sz w:val="28"/>
          <w:szCs w:val="28"/>
        </w:rPr>
        <w:t xml:space="preserve">6/01 и письмом Минфина </w:t>
      </w:r>
      <w:r w:rsidR="00005488">
        <w:rPr>
          <w:rFonts w:ascii="Times New Roman" w:hAnsi="Times New Roman"/>
          <w:sz w:val="28"/>
          <w:szCs w:val="28"/>
        </w:rPr>
        <w:br/>
        <w:t xml:space="preserve">от 27 мая </w:t>
      </w:r>
      <w:r w:rsidRPr="00033D19">
        <w:rPr>
          <w:rFonts w:ascii="Times New Roman" w:hAnsi="Times New Roman"/>
          <w:sz w:val="28"/>
          <w:szCs w:val="28"/>
        </w:rPr>
        <w:t>2016</w:t>
      </w:r>
      <w:r w:rsidR="00005488">
        <w:rPr>
          <w:rFonts w:ascii="Times New Roman" w:hAnsi="Times New Roman"/>
          <w:sz w:val="28"/>
          <w:szCs w:val="28"/>
        </w:rPr>
        <w:t xml:space="preserve"> г.</w:t>
      </w:r>
      <w:r w:rsidRPr="00033D19">
        <w:rPr>
          <w:rFonts w:ascii="Times New Roman" w:hAnsi="Times New Roman"/>
          <w:sz w:val="28"/>
          <w:szCs w:val="28"/>
        </w:rPr>
        <w:t xml:space="preserve"> № 07-01-10/30746 определение величины годового учетного износа основных фондов осуществляется исходя из сроков полезного использования соответствующих объектов основных средств, установленных организацией </w:t>
      </w:r>
      <w:r w:rsidR="002E5312" w:rsidRPr="00033D19">
        <w:rPr>
          <w:rFonts w:ascii="Times New Roman" w:hAnsi="Times New Roman"/>
          <w:sz w:val="28"/>
          <w:szCs w:val="28"/>
        </w:rPr>
        <w:t xml:space="preserve">самостоятельно </w:t>
      </w:r>
      <w:r w:rsidRPr="00033D19">
        <w:rPr>
          <w:rFonts w:ascii="Times New Roman" w:hAnsi="Times New Roman"/>
          <w:sz w:val="28"/>
          <w:szCs w:val="28"/>
        </w:rPr>
        <w:t xml:space="preserve">исходя </w:t>
      </w:r>
      <w:proofErr w:type="gramStart"/>
      <w:r w:rsidRPr="00033D19">
        <w:rPr>
          <w:rFonts w:ascii="Times New Roman" w:hAnsi="Times New Roman"/>
          <w:sz w:val="28"/>
          <w:szCs w:val="28"/>
        </w:rPr>
        <w:t>из</w:t>
      </w:r>
      <w:proofErr w:type="gramEnd"/>
      <w:r w:rsidRPr="00033D19">
        <w:rPr>
          <w:rFonts w:ascii="Times New Roman" w:hAnsi="Times New Roman"/>
          <w:sz w:val="28"/>
          <w:szCs w:val="28"/>
        </w:rPr>
        <w:t>:</w:t>
      </w:r>
    </w:p>
    <w:p w:rsidR="009A632D" w:rsidRPr="00033D19" w:rsidRDefault="009A632D"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ожидаемого срока использования этого объекта в соответствии </w:t>
      </w:r>
      <w:r w:rsidR="00005488">
        <w:rPr>
          <w:rFonts w:ascii="Times New Roman" w:hAnsi="Times New Roman"/>
          <w:sz w:val="28"/>
          <w:szCs w:val="28"/>
        </w:rPr>
        <w:br/>
      </w:r>
      <w:r w:rsidRPr="00033D19">
        <w:rPr>
          <w:rFonts w:ascii="Times New Roman" w:hAnsi="Times New Roman"/>
          <w:sz w:val="28"/>
          <w:szCs w:val="28"/>
        </w:rPr>
        <w:t>с ожидаемой производительностью или мощностью;</w:t>
      </w:r>
    </w:p>
    <w:p w:rsidR="009A632D" w:rsidRPr="00033D19" w:rsidRDefault="009A632D"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9A632D" w:rsidRPr="00033D19" w:rsidRDefault="009A632D"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нормативно-правовых и других ограничений использования этого </w:t>
      </w:r>
      <w:r w:rsidRPr="00033D19">
        <w:rPr>
          <w:rFonts w:ascii="Times New Roman" w:hAnsi="Times New Roman"/>
          <w:sz w:val="28"/>
          <w:szCs w:val="28"/>
        </w:rPr>
        <w:lastRenderedPageBreak/>
        <w:t>объекта (например, срока аренды).</w:t>
      </w:r>
    </w:p>
    <w:p w:rsidR="002E5312" w:rsidRPr="00033D19" w:rsidRDefault="002E5312"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В соответствии с Положением по бухгалтерскому учету «Учет основных средств» ПБУ 6/01 срок полезного использования, установленный </w:t>
      </w:r>
      <w:r w:rsidR="00005488">
        <w:rPr>
          <w:rFonts w:ascii="Times New Roman" w:hAnsi="Times New Roman"/>
          <w:sz w:val="28"/>
          <w:szCs w:val="28"/>
        </w:rPr>
        <w:br/>
      </w:r>
      <w:r w:rsidRPr="00033D19">
        <w:rPr>
          <w:rFonts w:ascii="Times New Roman" w:hAnsi="Times New Roman"/>
          <w:sz w:val="28"/>
          <w:szCs w:val="28"/>
        </w:rPr>
        <w:t>при принятии объекта основных сре</w:t>
      </w:r>
      <w:proofErr w:type="gramStart"/>
      <w:r w:rsidRPr="00033D19">
        <w:rPr>
          <w:rFonts w:ascii="Times New Roman" w:hAnsi="Times New Roman"/>
          <w:sz w:val="28"/>
          <w:szCs w:val="28"/>
        </w:rPr>
        <w:t>дств к б</w:t>
      </w:r>
      <w:proofErr w:type="gramEnd"/>
      <w:r w:rsidRPr="00033D19">
        <w:rPr>
          <w:rFonts w:ascii="Times New Roman" w:hAnsi="Times New Roman"/>
          <w:sz w:val="28"/>
          <w:szCs w:val="28"/>
        </w:rPr>
        <w:t xml:space="preserve">ухгалтерскому учету, изменению </w:t>
      </w:r>
      <w:r w:rsidR="00005488">
        <w:rPr>
          <w:rFonts w:ascii="Times New Roman" w:hAnsi="Times New Roman"/>
          <w:sz w:val="28"/>
          <w:szCs w:val="28"/>
        </w:rPr>
        <w:br/>
      </w:r>
      <w:r w:rsidRPr="00033D19">
        <w:rPr>
          <w:rFonts w:ascii="Times New Roman" w:hAnsi="Times New Roman"/>
          <w:sz w:val="28"/>
          <w:szCs w:val="28"/>
        </w:rPr>
        <w:t>не подлежит, кроме случаев улучшения (повышения) первоначально принятых нормативных показателей функционирования объекта в результате проведенной реконструкции или модернизации.</w:t>
      </w:r>
    </w:p>
    <w:p w:rsidR="006D40E3" w:rsidRPr="00033D19" w:rsidRDefault="005A6C51"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этим в большинстве случаев по зданиям норма износа, то есть</w:t>
      </w:r>
      <w:r w:rsidR="006D40E3" w:rsidRPr="00033D19">
        <w:rPr>
          <w:rFonts w:ascii="Times New Roman" w:hAnsi="Times New Roman"/>
          <w:sz w:val="28"/>
          <w:szCs w:val="28"/>
        </w:rPr>
        <w:t xml:space="preserve"> соотношение годового износа и на</w:t>
      </w:r>
      <w:r w:rsidR="00033D19" w:rsidRPr="00033D19">
        <w:rPr>
          <w:rFonts w:ascii="Times New Roman" w:hAnsi="Times New Roman"/>
          <w:sz w:val="28"/>
          <w:szCs w:val="28"/>
        </w:rPr>
        <w:t>личия основных фондов, не должна превышать 8</w:t>
      </w:r>
      <w:r w:rsidR="00F115BC">
        <w:rPr>
          <w:rFonts w:ascii="Times New Roman" w:hAnsi="Times New Roman"/>
          <w:sz w:val="28"/>
          <w:szCs w:val="28"/>
        </w:rPr>
        <w:t>%, по сооружениям –</w:t>
      </w:r>
      <w:r w:rsidR="006D40E3" w:rsidRPr="00033D19">
        <w:rPr>
          <w:rFonts w:ascii="Times New Roman" w:hAnsi="Times New Roman"/>
          <w:sz w:val="28"/>
          <w:szCs w:val="28"/>
        </w:rPr>
        <w:t xml:space="preserve"> 15%, машинам, оборудованию </w:t>
      </w:r>
      <w:r w:rsidR="00005488">
        <w:rPr>
          <w:rFonts w:ascii="Times New Roman" w:hAnsi="Times New Roman"/>
          <w:sz w:val="28"/>
          <w:szCs w:val="28"/>
        </w:rPr>
        <w:br/>
      </w:r>
      <w:r w:rsidR="006D40E3" w:rsidRPr="00033D19">
        <w:rPr>
          <w:rFonts w:ascii="Times New Roman" w:hAnsi="Times New Roman"/>
          <w:sz w:val="28"/>
          <w:szCs w:val="28"/>
        </w:rPr>
        <w:t>и транспорт</w:t>
      </w:r>
      <w:r w:rsidR="00F115BC">
        <w:rPr>
          <w:rFonts w:ascii="Times New Roman" w:hAnsi="Times New Roman"/>
          <w:sz w:val="28"/>
          <w:szCs w:val="28"/>
        </w:rPr>
        <w:t>ным средствам –</w:t>
      </w:r>
      <w:r w:rsidR="006D40E3" w:rsidRPr="00033D19">
        <w:rPr>
          <w:rFonts w:ascii="Times New Roman" w:hAnsi="Times New Roman"/>
          <w:sz w:val="28"/>
          <w:szCs w:val="28"/>
        </w:rPr>
        <w:t xml:space="preserve"> 35%, культивируемым биологическим рес</w:t>
      </w:r>
      <w:r w:rsidR="00F115BC">
        <w:rPr>
          <w:rFonts w:ascii="Times New Roman" w:hAnsi="Times New Roman"/>
          <w:sz w:val="28"/>
          <w:szCs w:val="28"/>
        </w:rPr>
        <w:t>урсам животного происхождения –</w:t>
      </w:r>
      <w:r w:rsidR="006D40E3" w:rsidRPr="00033D19">
        <w:rPr>
          <w:rFonts w:ascii="Times New Roman" w:hAnsi="Times New Roman"/>
          <w:sz w:val="28"/>
          <w:szCs w:val="28"/>
        </w:rPr>
        <w:t xml:space="preserve"> 20%, культивируемым биологическим ресурс</w:t>
      </w:r>
      <w:r w:rsidR="00F115BC">
        <w:rPr>
          <w:rFonts w:ascii="Times New Roman" w:hAnsi="Times New Roman"/>
          <w:sz w:val="28"/>
          <w:szCs w:val="28"/>
        </w:rPr>
        <w:t>ам растительного происхождения –</w:t>
      </w:r>
      <w:r w:rsidR="006D40E3" w:rsidRPr="00033D19">
        <w:rPr>
          <w:rFonts w:ascii="Times New Roman" w:hAnsi="Times New Roman"/>
          <w:sz w:val="28"/>
          <w:szCs w:val="28"/>
        </w:rPr>
        <w:t xml:space="preserve"> 12%, объектам </w:t>
      </w:r>
      <w:r w:rsidR="00F115BC">
        <w:rPr>
          <w:rFonts w:ascii="Times New Roman" w:hAnsi="Times New Roman"/>
          <w:sz w:val="28"/>
          <w:szCs w:val="28"/>
        </w:rPr>
        <w:t>интеллектуальной собственности –</w:t>
      </w:r>
      <w:r w:rsidR="006D40E3" w:rsidRPr="00033D19">
        <w:rPr>
          <w:rFonts w:ascii="Times New Roman" w:hAnsi="Times New Roman"/>
          <w:sz w:val="28"/>
          <w:szCs w:val="28"/>
        </w:rPr>
        <w:t xml:space="preserve"> 40%</w:t>
      </w:r>
      <w:r w:rsidR="00F115BC">
        <w:rPr>
          <w:rFonts w:ascii="Times New Roman" w:hAnsi="Times New Roman"/>
          <w:sz w:val="28"/>
          <w:szCs w:val="28"/>
        </w:rPr>
        <w:t>, другим видам основных фондов –</w:t>
      </w:r>
      <w:r w:rsidR="006D40E3" w:rsidRPr="00033D19">
        <w:rPr>
          <w:rFonts w:ascii="Times New Roman" w:hAnsi="Times New Roman"/>
          <w:sz w:val="28"/>
          <w:szCs w:val="28"/>
        </w:rPr>
        <w:t xml:space="preserve"> 30%.</w:t>
      </w:r>
      <w:proofErr w:type="gramEnd"/>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Срок полезного использования нематериальных активов может уточняться в случае существенного изменения продолжительности периода, </w:t>
      </w:r>
      <w:r w:rsidR="00005488">
        <w:rPr>
          <w:rFonts w:ascii="Times New Roman" w:hAnsi="Times New Roman"/>
          <w:sz w:val="28"/>
          <w:szCs w:val="28"/>
        </w:rPr>
        <w:br/>
      </w:r>
      <w:r w:rsidRPr="00033D19">
        <w:rPr>
          <w:rFonts w:ascii="Times New Roman" w:hAnsi="Times New Roman"/>
          <w:sz w:val="28"/>
          <w:szCs w:val="28"/>
        </w:rPr>
        <w:t xml:space="preserve">в течение которого организация предполагает использовать данный актив, </w:t>
      </w:r>
      <w:r w:rsidR="00005488">
        <w:rPr>
          <w:rFonts w:ascii="Times New Roman" w:hAnsi="Times New Roman"/>
          <w:sz w:val="28"/>
          <w:szCs w:val="28"/>
        </w:rPr>
        <w:br/>
      </w:r>
      <w:r w:rsidRPr="00033D19">
        <w:rPr>
          <w:rFonts w:ascii="Times New Roman" w:hAnsi="Times New Roman"/>
          <w:sz w:val="28"/>
          <w:szCs w:val="28"/>
        </w:rPr>
        <w:t>но не может превышать срок деятельности организации.</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Поскольку к основным фондам относятся произведенные экономические активы, предназначенные к эксплуатации в течение</w:t>
      </w:r>
      <w:r w:rsidR="005A6C51">
        <w:rPr>
          <w:rFonts w:ascii="Times New Roman" w:hAnsi="Times New Roman"/>
          <w:sz w:val="28"/>
          <w:szCs w:val="28"/>
        </w:rPr>
        <w:t xml:space="preserve"> периода времени, превышающего один</w:t>
      </w:r>
      <w:r w:rsidRPr="00033D19">
        <w:rPr>
          <w:rFonts w:ascii="Times New Roman" w:hAnsi="Times New Roman"/>
          <w:sz w:val="28"/>
          <w:szCs w:val="28"/>
        </w:rPr>
        <w:t xml:space="preserve"> год, то сроки, в течение которых на них осуществляется начисление износа, также составляют более </w:t>
      </w:r>
      <w:r w:rsidR="005A6C51">
        <w:rPr>
          <w:rFonts w:ascii="Times New Roman" w:hAnsi="Times New Roman"/>
          <w:sz w:val="28"/>
          <w:szCs w:val="28"/>
        </w:rPr>
        <w:t xml:space="preserve">одного </w:t>
      </w:r>
      <w:r w:rsidRPr="00033D19">
        <w:rPr>
          <w:rFonts w:ascii="Times New Roman" w:hAnsi="Times New Roman"/>
          <w:sz w:val="28"/>
          <w:szCs w:val="28"/>
        </w:rPr>
        <w:t xml:space="preserve">года. Исходя из этого учетный износ, начисленный за год (графа 11), должен быть, как правило, </w:t>
      </w:r>
      <w:r w:rsidR="0099566E">
        <w:rPr>
          <w:rFonts w:ascii="Times New Roman" w:hAnsi="Times New Roman"/>
          <w:sz w:val="28"/>
          <w:szCs w:val="28"/>
        </w:rPr>
        <w:br/>
      </w:r>
      <w:r w:rsidRPr="00033D19">
        <w:rPr>
          <w:rFonts w:ascii="Times New Roman" w:hAnsi="Times New Roman"/>
          <w:sz w:val="28"/>
          <w:szCs w:val="28"/>
        </w:rPr>
        <w:t>не менее чем в 1,5 раза меньше, чем накопленный учетный износ основных фондов, равный разнице между полной учетной и остаточной балансовой сто</w:t>
      </w:r>
      <w:r w:rsidR="009B1875">
        <w:rPr>
          <w:rFonts w:ascii="Times New Roman" w:hAnsi="Times New Roman"/>
          <w:sz w:val="28"/>
          <w:szCs w:val="28"/>
        </w:rPr>
        <w:t>имостью на конец года (графа 9 –</w:t>
      </w:r>
      <w:r w:rsidRPr="00033D19">
        <w:rPr>
          <w:rFonts w:ascii="Times New Roman" w:hAnsi="Times New Roman"/>
          <w:sz w:val="28"/>
          <w:szCs w:val="28"/>
        </w:rPr>
        <w:t xml:space="preserve"> графа 10).</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Остаточная балансовая стоимость приобретенных в течение года </w:t>
      </w:r>
      <w:r w:rsidR="00005488">
        <w:rPr>
          <w:rFonts w:ascii="Times New Roman" w:hAnsi="Times New Roman"/>
          <w:sz w:val="28"/>
          <w:szCs w:val="28"/>
        </w:rPr>
        <w:br/>
      </w:r>
      <w:r w:rsidRPr="00033D19">
        <w:rPr>
          <w:rFonts w:ascii="Times New Roman" w:hAnsi="Times New Roman"/>
          <w:sz w:val="28"/>
          <w:szCs w:val="28"/>
        </w:rPr>
        <w:t>по текущей или остаточной балансовой стоимости на вторичном рынке основных фондов в графе 10 показывается без накопленного за предыдущий период износа.</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lastRenderedPageBreak/>
        <w:t xml:space="preserve">Однако в </w:t>
      </w:r>
      <w:hyperlink r:id="rId169" w:history="1">
        <w:r w:rsidRPr="00033D19">
          <w:rPr>
            <w:rFonts w:ascii="Times New Roman" w:hAnsi="Times New Roman"/>
            <w:sz w:val="28"/>
            <w:szCs w:val="28"/>
          </w:rPr>
          <w:t>графе 10</w:t>
        </w:r>
      </w:hyperlink>
      <w:r w:rsidRPr="00033D19">
        <w:rPr>
          <w:rFonts w:ascii="Times New Roman" w:hAnsi="Times New Roman"/>
          <w:sz w:val="28"/>
          <w:szCs w:val="28"/>
        </w:rPr>
        <w:t xml:space="preserve">, как и в </w:t>
      </w:r>
      <w:hyperlink r:id="rId170" w:history="1">
        <w:r w:rsidRPr="00033D19">
          <w:rPr>
            <w:rFonts w:ascii="Times New Roman" w:hAnsi="Times New Roman"/>
            <w:sz w:val="28"/>
            <w:szCs w:val="28"/>
          </w:rPr>
          <w:t>графе 11</w:t>
        </w:r>
      </w:hyperlink>
      <w:r w:rsidRPr="00033D19">
        <w:rPr>
          <w:rFonts w:ascii="Times New Roman" w:hAnsi="Times New Roman"/>
          <w:sz w:val="28"/>
          <w:szCs w:val="28"/>
        </w:rPr>
        <w:t xml:space="preserve">, учитывается по этим объектам износ, начисленный в отчетном году у нового владельца. Следовательно, по таким объектам данные </w:t>
      </w:r>
      <w:hyperlink r:id="rId171" w:history="1">
        <w:r w:rsidRPr="00033D19">
          <w:rPr>
            <w:rFonts w:ascii="Times New Roman" w:hAnsi="Times New Roman"/>
            <w:sz w:val="28"/>
            <w:szCs w:val="28"/>
          </w:rPr>
          <w:t>графы 11</w:t>
        </w:r>
      </w:hyperlink>
      <w:r w:rsidRPr="00033D19">
        <w:rPr>
          <w:rFonts w:ascii="Times New Roman" w:hAnsi="Times New Roman"/>
          <w:sz w:val="28"/>
          <w:szCs w:val="28"/>
        </w:rPr>
        <w:t xml:space="preserve"> </w:t>
      </w:r>
      <w:r w:rsidR="00213291" w:rsidRPr="00033D19">
        <w:rPr>
          <w:rFonts w:ascii="Times New Roman" w:hAnsi="Times New Roman"/>
          <w:sz w:val="28"/>
          <w:szCs w:val="28"/>
        </w:rPr>
        <w:t>«</w:t>
      </w:r>
      <w:r w:rsidRPr="00033D19">
        <w:rPr>
          <w:rFonts w:ascii="Times New Roman" w:hAnsi="Times New Roman"/>
          <w:sz w:val="28"/>
          <w:szCs w:val="28"/>
        </w:rPr>
        <w:t>учетный износ за год</w:t>
      </w:r>
      <w:r w:rsidR="00213291" w:rsidRPr="00033D19">
        <w:rPr>
          <w:rFonts w:ascii="Times New Roman" w:hAnsi="Times New Roman"/>
          <w:sz w:val="28"/>
          <w:szCs w:val="28"/>
        </w:rPr>
        <w:t>»</w:t>
      </w:r>
      <w:r w:rsidRPr="00033D19">
        <w:rPr>
          <w:rFonts w:ascii="Times New Roman" w:hAnsi="Times New Roman"/>
          <w:sz w:val="28"/>
          <w:szCs w:val="28"/>
        </w:rPr>
        <w:t xml:space="preserve"> будут равны разности данных по </w:t>
      </w:r>
      <w:hyperlink r:id="rId172" w:history="1">
        <w:r w:rsidRPr="00033D19">
          <w:rPr>
            <w:rFonts w:ascii="Times New Roman" w:hAnsi="Times New Roman"/>
            <w:sz w:val="28"/>
            <w:szCs w:val="28"/>
          </w:rPr>
          <w:t>графам 9</w:t>
        </w:r>
      </w:hyperlink>
      <w:r w:rsidRPr="00033D19">
        <w:rPr>
          <w:rFonts w:ascii="Times New Roman" w:hAnsi="Times New Roman"/>
          <w:sz w:val="28"/>
          <w:szCs w:val="28"/>
        </w:rPr>
        <w:t xml:space="preserve"> и </w:t>
      </w:r>
      <w:hyperlink r:id="rId173" w:history="1">
        <w:r w:rsidRPr="00033D19">
          <w:rPr>
            <w:rFonts w:ascii="Times New Roman" w:hAnsi="Times New Roman"/>
            <w:sz w:val="28"/>
            <w:szCs w:val="28"/>
          </w:rPr>
          <w:t>10</w:t>
        </w:r>
      </w:hyperlink>
      <w:r w:rsidRPr="00033D19">
        <w:rPr>
          <w:rFonts w:ascii="Times New Roman" w:hAnsi="Times New Roman"/>
          <w:sz w:val="28"/>
          <w:szCs w:val="28"/>
        </w:rPr>
        <w:t xml:space="preserve"> (при отсутствии переоценки основных фондов </w:t>
      </w:r>
      <w:r w:rsidR="00005488">
        <w:rPr>
          <w:rFonts w:ascii="Times New Roman" w:hAnsi="Times New Roman"/>
          <w:sz w:val="28"/>
          <w:szCs w:val="28"/>
        </w:rPr>
        <w:br/>
      </w:r>
      <w:r w:rsidRPr="00033D19">
        <w:rPr>
          <w:rFonts w:ascii="Times New Roman" w:hAnsi="Times New Roman"/>
          <w:sz w:val="28"/>
          <w:szCs w:val="28"/>
        </w:rPr>
        <w:t>и накопленного износа на конец отчетного года).</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Если в целом по отчитывающейся организации:</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на начало года основных фондов не было (</w:t>
      </w:r>
      <w:hyperlink r:id="rId174" w:history="1">
        <w:r w:rsidRPr="00033D19">
          <w:rPr>
            <w:rFonts w:ascii="Times New Roman" w:hAnsi="Times New Roman"/>
            <w:sz w:val="28"/>
            <w:szCs w:val="28"/>
          </w:rPr>
          <w:t>графа 9</w:t>
        </w:r>
      </w:hyperlink>
      <w:r w:rsidRPr="00033D19">
        <w:rPr>
          <w:rFonts w:ascii="Times New Roman" w:hAnsi="Times New Roman"/>
          <w:sz w:val="28"/>
          <w:szCs w:val="28"/>
        </w:rPr>
        <w:t xml:space="preserve"> + </w:t>
      </w:r>
      <w:hyperlink r:id="rId175" w:history="1">
        <w:r w:rsidRPr="00033D19">
          <w:rPr>
            <w:rFonts w:ascii="Times New Roman" w:hAnsi="Times New Roman"/>
            <w:sz w:val="28"/>
            <w:szCs w:val="28"/>
          </w:rPr>
          <w:t>графа 6</w:t>
        </w:r>
      </w:hyperlink>
      <w:r w:rsidRPr="00033D19">
        <w:rPr>
          <w:rFonts w:ascii="Times New Roman" w:hAnsi="Times New Roman"/>
          <w:sz w:val="28"/>
          <w:szCs w:val="28"/>
        </w:rPr>
        <w:t xml:space="preserve"> + </w:t>
      </w:r>
      <w:hyperlink r:id="rId176" w:history="1">
        <w:r w:rsidRPr="00033D19">
          <w:rPr>
            <w:rFonts w:ascii="Times New Roman" w:hAnsi="Times New Roman"/>
            <w:sz w:val="28"/>
            <w:szCs w:val="28"/>
          </w:rPr>
          <w:t>графа 8</w:t>
        </w:r>
      </w:hyperlink>
      <w:r w:rsidR="0082117E">
        <w:rPr>
          <w:rFonts w:ascii="Times New Roman" w:hAnsi="Times New Roman"/>
          <w:sz w:val="28"/>
          <w:szCs w:val="28"/>
        </w:rPr>
        <w:t xml:space="preserve"> –</w:t>
      </w:r>
      <w:r w:rsidRPr="00033D19">
        <w:rPr>
          <w:rFonts w:ascii="Times New Roman" w:hAnsi="Times New Roman"/>
          <w:sz w:val="28"/>
          <w:szCs w:val="28"/>
        </w:rPr>
        <w:t xml:space="preserve"> </w:t>
      </w:r>
      <w:hyperlink r:id="rId177" w:history="1">
        <w:r w:rsidRPr="00033D19">
          <w:rPr>
            <w:rFonts w:ascii="Times New Roman" w:hAnsi="Times New Roman"/>
            <w:sz w:val="28"/>
            <w:szCs w:val="28"/>
          </w:rPr>
          <w:t>графа 4</w:t>
        </w:r>
      </w:hyperlink>
      <w:r w:rsidR="0082117E">
        <w:rPr>
          <w:rFonts w:ascii="Times New Roman" w:hAnsi="Times New Roman"/>
          <w:sz w:val="28"/>
          <w:szCs w:val="28"/>
        </w:rPr>
        <w:t xml:space="preserve"> –</w:t>
      </w:r>
      <w:r w:rsidRPr="00033D19">
        <w:rPr>
          <w:rFonts w:ascii="Times New Roman" w:hAnsi="Times New Roman"/>
          <w:sz w:val="28"/>
          <w:szCs w:val="28"/>
        </w:rPr>
        <w:t xml:space="preserve"> </w:t>
      </w:r>
      <w:hyperlink r:id="rId178" w:history="1">
        <w:r w:rsidRPr="00033D19">
          <w:rPr>
            <w:rFonts w:ascii="Times New Roman" w:hAnsi="Times New Roman"/>
            <w:sz w:val="28"/>
            <w:szCs w:val="28"/>
          </w:rPr>
          <w:t>графа 5</w:t>
        </w:r>
      </w:hyperlink>
      <w:r w:rsidR="0082117E">
        <w:rPr>
          <w:rFonts w:ascii="Times New Roman" w:hAnsi="Times New Roman"/>
          <w:sz w:val="28"/>
          <w:szCs w:val="28"/>
        </w:rPr>
        <w:t xml:space="preserve"> –</w:t>
      </w:r>
      <w:r w:rsidRPr="00033D19">
        <w:rPr>
          <w:rFonts w:ascii="Times New Roman" w:hAnsi="Times New Roman"/>
          <w:sz w:val="28"/>
          <w:szCs w:val="28"/>
        </w:rPr>
        <w:t xml:space="preserve"> </w:t>
      </w:r>
      <w:hyperlink r:id="rId179" w:history="1">
        <w:r w:rsidRPr="00033D19">
          <w:rPr>
            <w:rFonts w:ascii="Times New Roman" w:hAnsi="Times New Roman"/>
            <w:sz w:val="28"/>
            <w:szCs w:val="28"/>
          </w:rPr>
          <w:t>графа 3</w:t>
        </w:r>
      </w:hyperlink>
      <w:r w:rsidRPr="00033D19">
        <w:rPr>
          <w:rFonts w:ascii="Times New Roman" w:hAnsi="Times New Roman"/>
          <w:sz w:val="28"/>
          <w:szCs w:val="28"/>
        </w:rPr>
        <w:t xml:space="preserve"> = 0);</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к концу года основные фонды появились за счет поступления </w:t>
      </w:r>
      <w:r w:rsidR="0082117E">
        <w:rPr>
          <w:rFonts w:ascii="Times New Roman" w:hAnsi="Times New Roman"/>
          <w:sz w:val="28"/>
          <w:szCs w:val="28"/>
        </w:rPr>
        <w:t>основных фондов в течение года –</w:t>
      </w:r>
      <w:r w:rsidRPr="00033D19">
        <w:rPr>
          <w:rFonts w:ascii="Times New Roman" w:hAnsi="Times New Roman"/>
          <w:sz w:val="28"/>
          <w:szCs w:val="28"/>
        </w:rPr>
        <w:t xml:space="preserve"> ввода новых основных фондов или прочего поступления бывших в употреблении основных фондов, принимаемых новым владельцем к бухгалтерскому учету по стоимости приобретения, без передачи ранее накопленного износа (</w:t>
      </w:r>
      <w:hyperlink r:id="rId180" w:history="1">
        <w:r w:rsidRPr="00033D19">
          <w:rPr>
            <w:rFonts w:ascii="Times New Roman" w:hAnsi="Times New Roman"/>
            <w:sz w:val="28"/>
            <w:szCs w:val="28"/>
          </w:rPr>
          <w:t>графа 4</w:t>
        </w:r>
      </w:hyperlink>
      <w:r w:rsidR="00A47FE7" w:rsidRPr="00033D19">
        <w:rPr>
          <w:rFonts w:ascii="Times New Roman" w:hAnsi="Times New Roman"/>
          <w:noProof/>
          <w:position w:val="-4"/>
          <w:sz w:val="28"/>
          <w:szCs w:val="28"/>
          <w:lang w:eastAsia="ru-RU"/>
        </w:rPr>
        <w:drawing>
          <wp:inline distT="0" distB="0" distL="0" distR="0" wp14:anchorId="23BAF1C1" wp14:editId="55D94012">
            <wp:extent cx="114300" cy="1143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33D19">
        <w:rPr>
          <w:rFonts w:ascii="Times New Roman" w:hAnsi="Times New Roman"/>
          <w:sz w:val="28"/>
          <w:szCs w:val="28"/>
        </w:rPr>
        <w:t xml:space="preserve"> 0 и (или) </w:t>
      </w:r>
      <w:hyperlink r:id="rId182" w:history="1">
        <w:r w:rsidRPr="00033D19">
          <w:rPr>
            <w:rFonts w:ascii="Times New Roman" w:hAnsi="Times New Roman"/>
            <w:sz w:val="28"/>
            <w:szCs w:val="28"/>
          </w:rPr>
          <w:t>графа 5</w:t>
        </w:r>
      </w:hyperlink>
      <w:r w:rsidR="00A47FE7" w:rsidRPr="00033D19">
        <w:rPr>
          <w:rFonts w:ascii="Times New Roman" w:hAnsi="Times New Roman"/>
          <w:noProof/>
          <w:position w:val="-4"/>
          <w:sz w:val="28"/>
          <w:szCs w:val="28"/>
          <w:lang w:eastAsia="ru-RU"/>
        </w:rPr>
        <w:drawing>
          <wp:inline distT="0" distB="0" distL="0" distR="0" wp14:anchorId="0A7BCCE8" wp14:editId="4A709601">
            <wp:extent cx="114300" cy="11430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33D19">
        <w:rPr>
          <w:rFonts w:ascii="Times New Roman" w:hAnsi="Times New Roman"/>
          <w:sz w:val="28"/>
          <w:szCs w:val="28"/>
        </w:rPr>
        <w:t xml:space="preserve"> 0);</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выбытия частично или полностью изношенных основных фондов </w:t>
      </w:r>
      <w:r w:rsidR="00005488">
        <w:rPr>
          <w:rFonts w:ascii="Times New Roman" w:hAnsi="Times New Roman"/>
          <w:sz w:val="28"/>
          <w:szCs w:val="28"/>
        </w:rPr>
        <w:br/>
      </w:r>
      <w:r w:rsidRPr="00033D19">
        <w:rPr>
          <w:rFonts w:ascii="Times New Roman" w:hAnsi="Times New Roman"/>
          <w:sz w:val="28"/>
          <w:szCs w:val="28"/>
        </w:rPr>
        <w:t>в течение года не было (</w:t>
      </w:r>
      <w:hyperlink r:id="rId183" w:history="1">
        <w:r w:rsidRPr="00033D19">
          <w:rPr>
            <w:rFonts w:ascii="Times New Roman" w:hAnsi="Times New Roman"/>
            <w:sz w:val="28"/>
            <w:szCs w:val="28"/>
          </w:rPr>
          <w:t>графа 6</w:t>
        </w:r>
      </w:hyperlink>
      <w:r w:rsidRPr="00033D19">
        <w:rPr>
          <w:rFonts w:ascii="Times New Roman" w:hAnsi="Times New Roman"/>
          <w:sz w:val="28"/>
          <w:szCs w:val="28"/>
        </w:rPr>
        <w:t xml:space="preserve"> = 0 и </w:t>
      </w:r>
      <w:hyperlink r:id="rId184" w:history="1">
        <w:r w:rsidRPr="00033D19">
          <w:rPr>
            <w:rFonts w:ascii="Times New Roman" w:hAnsi="Times New Roman"/>
            <w:sz w:val="28"/>
            <w:szCs w:val="28"/>
          </w:rPr>
          <w:t>графа 8</w:t>
        </w:r>
      </w:hyperlink>
      <w:r w:rsidRPr="00033D19">
        <w:rPr>
          <w:rFonts w:ascii="Times New Roman" w:hAnsi="Times New Roman"/>
          <w:sz w:val="28"/>
          <w:szCs w:val="28"/>
        </w:rPr>
        <w:t xml:space="preserve"> = 0);</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переоценки на конец года и обесценения не было (</w:t>
      </w:r>
      <w:hyperlink r:id="rId185" w:history="1">
        <w:r w:rsidRPr="00033D19">
          <w:rPr>
            <w:rFonts w:ascii="Times New Roman" w:hAnsi="Times New Roman"/>
            <w:sz w:val="28"/>
            <w:szCs w:val="28"/>
          </w:rPr>
          <w:t>графа 3</w:t>
        </w:r>
      </w:hyperlink>
      <w:r w:rsidRPr="00033D19">
        <w:rPr>
          <w:rFonts w:ascii="Times New Roman" w:hAnsi="Times New Roman"/>
          <w:sz w:val="28"/>
          <w:szCs w:val="28"/>
        </w:rPr>
        <w:t xml:space="preserve"> = 0),</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то накопленный к концу года износ будет равен износу, начисленному </w:t>
      </w:r>
      <w:r w:rsidR="00005488">
        <w:rPr>
          <w:rFonts w:ascii="Times New Roman" w:hAnsi="Times New Roman"/>
          <w:sz w:val="28"/>
          <w:szCs w:val="28"/>
        </w:rPr>
        <w:br/>
      </w:r>
      <w:r w:rsidRPr="00033D19">
        <w:rPr>
          <w:rFonts w:ascii="Times New Roman" w:hAnsi="Times New Roman"/>
          <w:sz w:val="28"/>
          <w:szCs w:val="28"/>
        </w:rPr>
        <w:t>за год (</w:t>
      </w:r>
      <w:hyperlink r:id="rId186" w:history="1">
        <w:r w:rsidRPr="00033D19">
          <w:rPr>
            <w:rFonts w:ascii="Times New Roman" w:hAnsi="Times New Roman"/>
            <w:sz w:val="28"/>
            <w:szCs w:val="28"/>
          </w:rPr>
          <w:t>графа 9</w:t>
        </w:r>
      </w:hyperlink>
      <w:r w:rsidR="0082117E">
        <w:rPr>
          <w:rFonts w:ascii="Times New Roman" w:hAnsi="Times New Roman"/>
          <w:sz w:val="28"/>
          <w:szCs w:val="28"/>
        </w:rPr>
        <w:t xml:space="preserve"> –</w:t>
      </w:r>
      <w:r w:rsidRPr="00033D19">
        <w:rPr>
          <w:rFonts w:ascii="Times New Roman" w:hAnsi="Times New Roman"/>
          <w:sz w:val="28"/>
          <w:szCs w:val="28"/>
        </w:rPr>
        <w:t xml:space="preserve"> </w:t>
      </w:r>
      <w:hyperlink r:id="rId187" w:history="1">
        <w:r w:rsidRPr="00033D19">
          <w:rPr>
            <w:rFonts w:ascii="Times New Roman" w:hAnsi="Times New Roman"/>
            <w:sz w:val="28"/>
            <w:szCs w:val="28"/>
          </w:rPr>
          <w:t>графа 10</w:t>
        </w:r>
      </w:hyperlink>
      <w:r w:rsidRPr="00033D19">
        <w:rPr>
          <w:rFonts w:ascii="Times New Roman" w:hAnsi="Times New Roman"/>
          <w:sz w:val="28"/>
          <w:szCs w:val="28"/>
        </w:rPr>
        <w:t xml:space="preserve"> = </w:t>
      </w:r>
      <w:hyperlink r:id="rId188" w:history="1">
        <w:r w:rsidRPr="00033D19">
          <w:rPr>
            <w:rFonts w:ascii="Times New Roman" w:hAnsi="Times New Roman"/>
            <w:sz w:val="28"/>
            <w:szCs w:val="28"/>
          </w:rPr>
          <w:t>графа 11</w:t>
        </w:r>
      </w:hyperlink>
      <w:r w:rsidRPr="00033D19">
        <w:rPr>
          <w:rFonts w:ascii="Times New Roman" w:hAnsi="Times New Roman"/>
          <w:sz w:val="28"/>
          <w:szCs w:val="28"/>
        </w:rPr>
        <w:t>).</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Лишь в отдельных исключительных случаях накопленный учетный износ по имеющимся к концу отчетного года основным фондам может оказаться меньше износа, начисленного в течение года. Это возможно только тогда, когда в течение года осуществлялось столь значительное выбытие основных фондов, что к концу года изношенных в существенной степени основных фондов осталось заметно меньше, чем основных фондов, на которые начислялся износ в течение года.</w:t>
      </w:r>
    </w:p>
    <w:p w:rsidR="007B602A" w:rsidRPr="00033D1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В случаях невыполнения указанных выше соотношений территориальному органу государственной статистики должны представляться необходимые пояснения.</w:t>
      </w:r>
    </w:p>
    <w:p w:rsidR="007B602A" w:rsidRPr="0082117E" w:rsidRDefault="0082117E" w:rsidP="00450B31">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1</w:t>
      </w:r>
      <w:r w:rsidR="0003565A">
        <w:rPr>
          <w:rFonts w:ascii="Times New Roman" w:hAnsi="Times New Roman"/>
          <w:sz w:val="28"/>
          <w:szCs w:val="28"/>
        </w:rPr>
        <w:t>8</w:t>
      </w:r>
      <w:r w:rsidR="007B602A" w:rsidRPr="0082117E">
        <w:rPr>
          <w:rFonts w:ascii="Times New Roman" w:hAnsi="Times New Roman"/>
          <w:sz w:val="28"/>
          <w:szCs w:val="28"/>
        </w:rPr>
        <w:t xml:space="preserve">. В </w:t>
      </w:r>
      <w:r w:rsidR="007B602A" w:rsidRPr="00FC7F95">
        <w:rPr>
          <w:rFonts w:ascii="Times New Roman" w:hAnsi="Times New Roman"/>
          <w:sz w:val="28"/>
          <w:szCs w:val="28"/>
        </w:rPr>
        <w:t>графе 12</w:t>
      </w:r>
      <w:r w:rsidR="007B602A" w:rsidRPr="0082117E">
        <w:rPr>
          <w:rFonts w:ascii="Times New Roman" w:hAnsi="Times New Roman"/>
          <w:sz w:val="28"/>
          <w:szCs w:val="28"/>
        </w:rPr>
        <w:t xml:space="preserve"> из состава учетного износа, отражаемого в графе 11, выделяется амортизация, начисленная на основные фонды за период в течение </w:t>
      </w:r>
      <w:r w:rsidR="007B602A" w:rsidRPr="0082117E">
        <w:rPr>
          <w:rFonts w:ascii="Times New Roman" w:hAnsi="Times New Roman"/>
          <w:sz w:val="28"/>
          <w:szCs w:val="28"/>
        </w:rPr>
        <w:lastRenderedPageBreak/>
        <w:t>отчетного года, когда эти основные фонды принадлежали отчитывающейся организации (в том числе и на основные фонды, выбывшие к концу года).</w:t>
      </w:r>
    </w:p>
    <w:p w:rsidR="007B602A" w:rsidRPr="0082117E"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 xml:space="preserve">Под амортизацией основных фондов в статистике понимается накопление средств на их воспроизводство с помощью установленных методов и норм. </w:t>
      </w:r>
      <w:r w:rsidR="00005488">
        <w:rPr>
          <w:rFonts w:ascii="Times New Roman" w:hAnsi="Times New Roman"/>
          <w:sz w:val="28"/>
          <w:szCs w:val="28"/>
        </w:rPr>
        <w:br/>
      </w:r>
      <w:r w:rsidRPr="0082117E">
        <w:rPr>
          <w:rFonts w:ascii="Times New Roman" w:hAnsi="Times New Roman"/>
          <w:sz w:val="28"/>
          <w:szCs w:val="28"/>
        </w:rPr>
        <w:t xml:space="preserve">При этом производится распределение осуществляемых неравномерно, по мере необходимости, фактических затрат на приобретение этих активов по всему нормативному периоду их использования и, соответственно, включение </w:t>
      </w:r>
      <w:r w:rsidR="00005488">
        <w:rPr>
          <w:rFonts w:ascii="Times New Roman" w:hAnsi="Times New Roman"/>
          <w:sz w:val="28"/>
          <w:szCs w:val="28"/>
        </w:rPr>
        <w:br/>
      </w:r>
      <w:r w:rsidRPr="0082117E">
        <w:rPr>
          <w:rFonts w:ascii="Times New Roman" w:hAnsi="Times New Roman"/>
          <w:sz w:val="28"/>
          <w:szCs w:val="28"/>
        </w:rPr>
        <w:t xml:space="preserve">их стоимости в стоимость производимой за этот период продукции (товаров </w:t>
      </w:r>
      <w:r w:rsidR="00005488">
        <w:rPr>
          <w:rFonts w:ascii="Times New Roman" w:hAnsi="Times New Roman"/>
          <w:sz w:val="28"/>
          <w:szCs w:val="28"/>
        </w:rPr>
        <w:br/>
      </w:r>
      <w:r w:rsidRPr="0082117E">
        <w:rPr>
          <w:rFonts w:ascii="Times New Roman" w:hAnsi="Times New Roman"/>
          <w:sz w:val="28"/>
          <w:szCs w:val="28"/>
        </w:rPr>
        <w:t>и услуг). Учет амортизации способствует упорядочиванию накопления средств на замену устаревших экономических активов и стимулированию этой замены, в том числе за счет налогообложения прибыли.</w:t>
      </w:r>
    </w:p>
    <w:p w:rsidR="007B602A" w:rsidRPr="0082117E"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 xml:space="preserve">Учетный износ (в бухгалтерском учете именуемый амортизацией </w:t>
      </w:r>
      <w:r w:rsidR="00005488">
        <w:rPr>
          <w:rFonts w:ascii="Times New Roman" w:hAnsi="Times New Roman"/>
          <w:sz w:val="28"/>
          <w:szCs w:val="28"/>
        </w:rPr>
        <w:br/>
      </w:r>
      <w:r w:rsidRPr="0082117E">
        <w:rPr>
          <w:rFonts w:ascii="Times New Roman" w:hAnsi="Times New Roman"/>
          <w:sz w:val="28"/>
          <w:szCs w:val="28"/>
        </w:rPr>
        <w:t xml:space="preserve">или износом), не сопровождающийся включением соответствующей величины в себестоимость и стоимость продукции, включая износ, определяемый </w:t>
      </w:r>
      <w:r w:rsidR="00005488">
        <w:rPr>
          <w:rFonts w:ascii="Times New Roman" w:hAnsi="Times New Roman"/>
          <w:sz w:val="28"/>
          <w:szCs w:val="28"/>
        </w:rPr>
        <w:br/>
      </w:r>
      <w:r w:rsidRPr="0082117E">
        <w:rPr>
          <w:rFonts w:ascii="Times New Roman" w:hAnsi="Times New Roman"/>
          <w:sz w:val="28"/>
          <w:szCs w:val="28"/>
        </w:rPr>
        <w:t xml:space="preserve">на </w:t>
      </w:r>
      <w:proofErr w:type="spellStart"/>
      <w:r w:rsidRPr="0082117E">
        <w:rPr>
          <w:rFonts w:ascii="Times New Roman" w:hAnsi="Times New Roman"/>
          <w:sz w:val="28"/>
          <w:szCs w:val="28"/>
        </w:rPr>
        <w:t>забалансовых</w:t>
      </w:r>
      <w:proofErr w:type="spellEnd"/>
      <w:r w:rsidRPr="0082117E">
        <w:rPr>
          <w:rFonts w:ascii="Times New Roman" w:hAnsi="Times New Roman"/>
          <w:sz w:val="28"/>
          <w:szCs w:val="28"/>
        </w:rPr>
        <w:t xml:space="preserve"> счетах, в графе 12 не отражается.</w:t>
      </w:r>
    </w:p>
    <w:p w:rsidR="007B602A" w:rsidRPr="0082117E"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 xml:space="preserve">По основным фондам, по которым в соответствии с действующими нормативными актами по бухгалтерскому учету амортизация не начисляется, </w:t>
      </w:r>
      <w:r w:rsidR="00005488">
        <w:rPr>
          <w:rFonts w:ascii="Times New Roman" w:hAnsi="Times New Roman"/>
          <w:sz w:val="28"/>
          <w:szCs w:val="28"/>
        </w:rPr>
        <w:br/>
      </w:r>
      <w:r w:rsidRPr="0082117E">
        <w:rPr>
          <w:rFonts w:ascii="Times New Roman" w:hAnsi="Times New Roman"/>
          <w:sz w:val="28"/>
          <w:szCs w:val="28"/>
        </w:rPr>
        <w:t>в графе 12 она принимается равной нулю.</w:t>
      </w:r>
    </w:p>
    <w:p w:rsidR="007B602A" w:rsidRPr="0082117E" w:rsidRDefault="0082117E" w:rsidP="00450B31">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1</w:t>
      </w:r>
      <w:r w:rsidR="0003565A">
        <w:rPr>
          <w:rFonts w:ascii="Times New Roman" w:hAnsi="Times New Roman"/>
          <w:sz w:val="28"/>
          <w:szCs w:val="28"/>
        </w:rPr>
        <w:t>9</w:t>
      </w:r>
      <w:r w:rsidR="007B602A" w:rsidRPr="0082117E">
        <w:rPr>
          <w:rFonts w:ascii="Times New Roman" w:hAnsi="Times New Roman"/>
          <w:sz w:val="28"/>
          <w:szCs w:val="28"/>
        </w:rPr>
        <w:t xml:space="preserve">. </w:t>
      </w:r>
      <w:proofErr w:type="gramStart"/>
      <w:r w:rsidR="007B602A" w:rsidRPr="0082117E">
        <w:rPr>
          <w:rFonts w:ascii="Times New Roman" w:hAnsi="Times New Roman"/>
          <w:sz w:val="28"/>
          <w:szCs w:val="28"/>
        </w:rPr>
        <w:t xml:space="preserve">В </w:t>
      </w:r>
      <w:r w:rsidR="007B602A" w:rsidRPr="0003565A">
        <w:rPr>
          <w:rFonts w:ascii="Times New Roman" w:hAnsi="Times New Roman"/>
          <w:sz w:val="28"/>
          <w:szCs w:val="28"/>
        </w:rPr>
        <w:t xml:space="preserve">графе 13 </w:t>
      </w:r>
      <w:r w:rsidR="007B602A" w:rsidRPr="0082117E">
        <w:rPr>
          <w:rFonts w:ascii="Times New Roman" w:hAnsi="Times New Roman"/>
          <w:sz w:val="28"/>
          <w:szCs w:val="28"/>
        </w:rPr>
        <w:t xml:space="preserve">отражается учетный износ (амортизация и отражаемый </w:t>
      </w:r>
      <w:r w:rsidR="00005488">
        <w:rPr>
          <w:rFonts w:ascii="Times New Roman" w:hAnsi="Times New Roman"/>
          <w:sz w:val="28"/>
          <w:szCs w:val="28"/>
        </w:rPr>
        <w:br/>
      </w:r>
      <w:r w:rsidR="007B602A" w:rsidRPr="0082117E">
        <w:rPr>
          <w:rFonts w:ascii="Times New Roman" w:hAnsi="Times New Roman"/>
          <w:sz w:val="28"/>
          <w:szCs w:val="28"/>
        </w:rPr>
        <w:t xml:space="preserve">на </w:t>
      </w:r>
      <w:proofErr w:type="spellStart"/>
      <w:r w:rsidR="007B602A" w:rsidRPr="0082117E">
        <w:rPr>
          <w:rFonts w:ascii="Times New Roman" w:hAnsi="Times New Roman"/>
          <w:sz w:val="28"/>
          <w:szCs w:val="28"/>
        </w:rPr>
        <w:t>забалансовых</w:t>
      </w:r>
      <w:proofErr w:type="spellEnd"/>
      <w:r w:rsidR="007B602A" w:rsidRPr="0082117E">
        <w:rPr>
          <w:rFonts w:ascii="Times New Roman" w:hAnsi="Times New Roman"/>
          <w:sz w:val="28"/>
          <w:szCs w:val="28"/>
        </w:rPr>
        <w:t xml:space="preserve"> счетах износ) объектов основных фондов, ликвидированных отчитывающейся организацией в течение года (учтенных в графе 6 по полной учетной стоимости), накопленный за все время их предшествовавшей эксплуатации.</w:t>
      </w:r>
      <w:proofErr w:type="gramEnd"/>
    </w:p>
    <w:p w:rsidR="007B602A" w:rsidRPr="0082117E"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 xml:space="preserve">Поскольку, как правило, ликвидируются наиболее старые основные фонды (за исключением ликвидации от стихийных бедствий и катастроф), </w:t>
      </w:r>
      <w:r w:rsidR="00005488">
        <w:rPr>
          <w:rFonts w:ascii="Times New Roman" w:hAnsi="Times New Roman"/>
          <w:sz w:val="28"/>
          <w:szCs w:val="28"/>
        </w:rPr>
        <w:br/>
      </w:r>
      <w:r w:rsidRPr="0082117E">
        <w:rPr>
          <w:rFonts w:ascii="Times New Roman" w:hAnsi="Times New Roman"/>
          <w:sz w:val="28"/>
          <w:szCs w:val="28"/>
        </w:rPr>
        <w:t>то величина учетного износа ликвидированных основных фондов (если он начисляется) должна в бол</w:t>
      </w:r>
      <w:r w:rsidR="0082117E" w:rsidRPr="0082117E">
        <w:rPr>
          <w:rFonts w:ascii="Times New Roman" w:hAnsi="Times New Roman"/>
          <w:sz w:val="28"/>
          <w:szCs w:val="28"/>
        </w:rPr>
        <w:t>ьшинстве случаев составлять 75 –</w:t>
      </w:r>
      <w:r w:rsidRPr="0082117E">
        <w:rPr>
          <w:rFonts w:ascii="Times New Roman" w:hAnsi="Times New Roman"/>
          <w:sz w:val="28"/>
          <w:szCs w:val="28"/>
        </w:rPr>
        <w:t xml:space="preserve"> 100% от их полной учетной стоимости, учитываемой в графе 6.</w:t>
      </w:r>
    </w:p>
    <w:p w:rsidR="007B602A" w:rsidRPr="0082117E"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 xml:space="preserve">При существенном отклонении от этого соотношения территориальному органу государственной статистики должны быть представлены </w:t>
      </w:r>
      <w:r w:rsidRPr="0082117E">
        <w:rPr>
          <w:rFonts w:ascii="Times New Roman" w:hAnsi="Times New Roman"/>
          <w:sz w:val="28"/>
          <w:szCs w:val="28"/>
        </w:rPr>
        <w:lastRenderedPageBreak/>
        <w:t>соответствующие пояснения.</w:t>
      </w:r>
    </w:p>
    <w:p w:rsidR="007B602A" w:rsidRPr="0082117E"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82117E">
        <w:rPr>
          <w:rFonts w:ascii="Times New Roman" w:hAnsi="Times New Roman"/>
          <w:sz w:val="28"/>
          <w:szCs w:val="28"/>
        </w:rPr>
        <w:t xml:space="preserve">Исключения, когда процент износа ликвидированных основных фондов может составлять менее 75%, могут быть связаны с катастрофами, стихийными бедствиями, сносом </w:t>
      </w:r>
      <w:proofErr w:type="spellStart"/>
      <w:r w:rsidRPr="0082117E">
        <w:rPr>
          <w:rFonts w:ascii="Times New Roman" w:hAnsi="Times New Roman"/>
          <w:sz w:val="28"/>
          <w:szCs w:val="28"/>
        </w:rPr>
        <w:t>малоизношенных</w:t>
      </w:r>
      <w:proofErr w:type="spellEnd"/>
      <w:r w:rsidRPr="0082117E">
        <w:rPr>
          <w:rFonts w:ascii="Times New Roman" w:hAnsi="Times New Roman"/>
          <w:sz w:val="28"/>
          <w:szCs w:val="28"/>
        </w:rPr>
        <w:t xml:space="preserve"> объектов по социальным </w:t>
      </w:r>
      <w:r w:rsidR="00005488">
        <w:rPr>
          <w:rFonts w:ascii="Times New Roman" w:hAnsi="Times New Roman"/>
          <w:sz w:val="28"/>
          <w:szCs w:val="28"/>
        </w:rPr>
        <w:br/>
      </w:r>
      <w:r w:rsidRPr="0082117E">
        <w:rPr>
          <w:rFonts w:ascii="Times New Roman" w:hAnsi="Times New Roman"/>
          <w:sz w:val="28"/>
          <w:szCs w:val="28"/>
        </w:rPr>
        <w:t xml:space="preserve">или экономическим причинам; ликвидацией объектов, на которые износ </w:t>
      </w:r>
      <w:r w:rsidR="00005488">
        <w:rPr>
          <w:rFonts w:ascii="Times New Roman" w:hAnsi="Times New Roman"/>
          <w:sz w:val="28"/>
          <w:szCs w:val="28"/>
        </w:rPr>
        <w:br/>
      </w:r>
      <w:r w:rsidRPr="0082117E">
        <w:rPr>
          <w:rFonts w:ascii="Times New Roman" w:hAnsi="Times New Roman"/>
          <w:sz w:val="28"/>
          <w:szCs w:val="28"/>
        </w:rPr>
        <w:t>не начислялся по причине перевода объекта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w:t>
      </w:r>
      <w:proofErr w:type="gramEnd"/>
    </w:p>
    <w:p w:rsidR="007B602A" w:rsidRPr="0082117E"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Амортизация и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амортизации, в этой графе не учитываются.</w:t>
      </w:r>
    </w:p>
    <w:p w:rsidR="007B602A" w:rsidRPr="0082117E" w:rsidRDefault="0003565A" w:rsidP="00450B3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20</w:t>
      </w:r>
      <w:r w:rsidR="007B602A" w:rsidRPr="0082117E">
        <w:rPr>
          <w:rFonts w:ascii="Times New Roman" w:hAnsi="Times New Roman"/>
          <w:sz w:val="28"/>
          <w:szCs w:val="28"/>
        </w:rPr>
        <w:t xml:space="preserve">. </w:t>
      </w:r>
      <w:proofErr w:type="gramStart"/>
      <w:r w:rsidR="007B602A" w:rsidRPr="0082117E">
        <w:rPr>
          <w:rFonts w:ascii="Times New Roman" w:hAnsi="Times New Roman"/>
          <w:sz w:val="28"/>
          <w:szCs w:val="28"/>
        </w:rPr>
        <w:t xml:space="preserve">Данные о полной учетной стоимости основных фондов на начало отчетного года в </w:t>
      </w:r>
      <w:hyperlink r:id="rId189" w:history="1">
        <w:r w:rsidR="007B602A" w:rsidRPr="0082117E">
          <w:rPr>
            <w:rFonts w:ascii="Times New Roman" w:hAnsi="Times New Roman"/>
            <w:sz w:val="28"/>
            <w:szCs w:val="28"/>
          </w:rPr>
          <w:t>форме</w:t>
        </w:r>
      </w:hyperlink>
      <w:r w:rsidR="007B602A" w:rsidRPr="0082117E">
        <w:rPr>
          <w:rFonts w:ascii="Times New Roman" w:hAnsi="Times New Roman"/>
          <w:sz w:val="28"/>
          <w:szCs w:val="28"/>
        </w:rPr>
        <w:t xml:space="preserve"> не учитываются, но могут быть рассчитаны как сумма наличия основных фондов на конец года и уменьшения их стоимости за год, </w:t>
      </w:r>
      <w:r w:rsidR="00005488">
        <w:rPr>
          <w:rFonts w:ascii="Times New Roman" w:hAnsi="Times New Roman"/>
          <w:sz w:val="28"/>
          <w:szCs w:val="28"/>
        </w:rPr>
        <w:br/>
      </w:r>
      <w:r w:rsidR="007B602A" w:rsidRPr="0082117E">
        <w:rPr>
          <w:rFonts w:ascii="Times New Roman" w:hAnsi="Times New Roman"/>
          <w:sz w:val="28"/>
          <w:szCs w:val="28"/>
        </w:rPr>
        <w:t>за вычетом увеличения их стоимости в течение года и величины их переоценки на конец года и обесценения в течение года (</w:t>
      </w:r>
      <w:hyperlink r:id="rId190" w:history="1">
        <w:r w:rsidR="007B602A" w:rsidRPr="0082117E">
          <w:rPr>
            <w:rFonts w:ascii="Times New Roman" w:hAnsi="Times New Roman"/>
            <w:sz w:val="28"/>
            <w:szCs w:val="28"/>
          </w:rPr>
          <w:t>графа 9</w:t>
        </w:r>
      </w:hyperlink>
      <w:r w:rsidR="007B602A" w:rsidRPr="0082117E">
        <w:rPr>
          <w:rFonts w:ascii="Times New Roman" w:hAnsi="Times New Roman"/>
          <w:sz w:val="28"/>
          <w:szCs w:val="28"/>
        </w:rPr>
        <w:t xml:space="preserve"> + </w:t>
      </w:r>
      <w:hyperlink r:id="rId191" w:history="1">
        <w:r w:rsidR="007B602A" w:rsidRPr="0082117E">
          <w:rPr>
            <w:rFonts w:ascii="Times New Roman" w:hAnsi="Times New Roman"/>
            <w:sz w:val="28"/>
            <w:szCs w:val="28"/>
          </w:rPr>
          <w:t>графа 6</w:t>
        </w:r>
      </w:hyperlink>
      <w:r w:rsidR="007B602A" w:rsidRPr="0082117E">
        <w:rPr>
          <w:rFonts w:ascii="Times New Roman" w:hAnsi="Times New Roman"/>
          <w:sz w:val="28"/>
          <w:szCs w:val="28"/>
        </w:rPr>
        <w:t xml:space="preserve"> + </w:t>
      </w:r>
      <w:hyperlink r:id="rId192" w:history="1">
        <w:r w:rsidR="007B602A" w:rsidRPr="0082117E">
          <w:rPr>
            <w:rFonts w:ascii="Times New Roman" w:hAnsi="Times New Roman"/>
            <w:sz w:val="28"/>
            <w:szCs w:val="28"/>
          </w:rPr>
          <w:t>графа 8</w:t>
        </w:r>
      </w:hyperlink>
      <w:r w:rsidR="0082117E" w:rsidRPr="0082117E">
        <w:rPr>
          <w:rFonts w:ascii="Times New Roman" w:hAnsi="Times New Roman"/>
          <w:sz w:val="28"/>
          <w:szCs w:val="28"/>
        </w:rPr>
        <w:t xml:space="preserve"> –</w:t>
      </w:r>
      <w:r w:rsidR="007B602A" w:rsidRPr="0082117E">
        <w:rPr>
          <w:rFonts w:ascii="Times New Roman" w:hAnsi="Times New Roman"/>
          <w:sz w:val="28"/>
          <w:szCs w:val="28"/>
        </w:rPr>
        <w:t xml:space="preserve"> </w:t>
      </w:r>
      <w:hyperlink r:id="rId193" w:history="1">
        <w:r w:rsidR="007B602A" w:rsidRPr="0082117E">
          <w:rPr>
            <w:rFonts w:ascii="Times New Roman" w:hAnsi="Times New Roman"/>
            <w:sz w:val="28"/>
            <w:szCs w:val="28"/>
          </w:rPr>
          <w:t>графа</w:t>
        </w:r>
        <w:proofErr w:type="gramEnd"/>
        <w:r w:rsidR="00A278D5">
          <w:rPr>
            <w:rFonts w:ascii="Times New Roman" w:hAnsi="Times New Roman"/>
            <w:sz w:val="28"/>
            <w:szCs w:val="28"/>
          </w:rPr>
          <w:t xml:space="preserve"> </w:t>
        </w:r>
        <w:proofErr w:type="gramStart"/>
        <w:r w:rsidR="007B602A" w:rsidRPr="0082117E">
          <w:rPr>
            <w:rFonts w:ascii="Times New Roman" w:hAnsi="Times New Roman"/>
            <w:sz w:val="28"/>
            <w:szCs w:val="28"/>
          </w:rPr>
          <w:t>4</w:t>
        </w:r>
      </w:hyperlink>
      <w:r w:rsidR="0082117E" w:rsidRPr="0082117E">
        <w:rPr>
          <w:rFonts w:ascii="Times New Roman" w:hAnsi="Times New Roman"/>
          <w:sz w:val="28"/>
          <w:szCs w:val="28"/>
        </w:rPr>
        <w:t xml:space="preserve"> –</w:t>
      </w:r>
      <w:r w:rsidR="007B602A" w:rsidRPr="0082117E">
        <w:rPr>
          <w:rFonts w:ascii="Times New Roman" w:hAnsi="Times New Roman"/>
          <w:sz w:val="28"/>
          <w:szCs w:val="28"/>
        </w:rPr>
        <w:t xml:space="preserve"> </w:t>
      </w:r>
      <w:hyperlink r:id="rId194" w:history="1">
        <w:r w:rsidR="007B602A" w:rsidRPr="0082117E">
          <w:rPr>
            <w:rFonts w:ascii="Times New Roman" w:hAnsi="Times New Roman"/>
            <w:sz w:val="28"/>
            <w:szCs w:val="28"/>
          </w:rPr>
          <w:t>графа 5</w:t>
        </w:r>
      </w:hyperlink>
      <w:r w:rsidR="0082117E" w:rsidRPr="0082117E">
        <w:rPr>
          <w:rFonts w:ascii="Times New Roman" w:hAnsi="Times New Roman"/>
          <w:sz w:val="28"/>
          <w:szCs w:val="28"/>
        </w:rPr>
        <w:t xml:space="preserve"> –</w:t>
      </w:r>
      <w:r w:rsidR="007B602A" w:rsidRPr="0082117E">
        <w:rPr>
          <w:rFonts w:ascii="Times New Roman" w:hAnsi="Times New Roman"/>
          <w:sz w:val="28"/>
          <w:szCs w:val="28"/>
        </w:rPr>
        <w:t xml:space="preserve"> </w:t>
      </w:r>
      <w:hyperlink r:id="rId195" w:history="1">
        <w:r w:rsidR="007B602A" w:rsidRPr="0082117E">
          <w:rPr>
            <w:rFonts w:ascii="Times New Roman" w:hAnsi="Times New Roman"/>
            <w:sz w:val="28"/>
            <w:szCs w:val="28"/>
          </w:rPr>
          <w:t>графа 3</w:t>
        </w:r>
      </w:hyperlink>
      <w:r w:rsidR="007B602A" w:rsidRPr="0082117E">
        <w:rPr>
          <w:rFonts w:ascii="Times New Roman" w:hAnsi="Times New Roman"/>
          <w:sz w:val="28"/>
          <w:szCs w:val="28"/>
        </w:rPr>
        <w:t>).</w:t>
      </w:r>
      <w:proofErr w:type="gramEnd"/>
    </w:p>
    <w:p w:rsidR="007B602A" w:rsidRPr="0082117E"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 xml:space="preserve">Данные о полной учетной стоимости основных фондов на начало отчетного года, как правило, должны соответствовать данным на конец года </w:t>
      </w:r>
      <w:r w:rsidR="00005488">
        <w:rPr>
          <w:rFonts w:ascii="Times New Roman" w:hAnsi="Times New Roman"/>
          <w:sz w:val="28"/>
          <w:szCs w:val="28"/>
        </w:rPr>
        <w:br/>
      </w:r>
      <w:r w:rsidRPr="0082117E">
        <w:rPr>
          <w:rFonts w:ascii="Times New Roman" w:hAnsi="Times New Roman"/>
          <w:sz w:val="28"/>
          <w:szCs w:val="28"/>
        </w:rPr>
        <w:t xml:space="preserve">из </w:t>
      </w:r>
      <w:hyperlink r:id="rId196" w:history="1">
        <w:r w:rsidRPr="0082117E">
          <w:rPr>
            <w:rFonts w:ascii="Times New Roman" w:hAnsi="Times New Roman"/>
            <w:sz w:val="28"/>
            <w:szCs w:val="28"/>
          </w:rPr>
          <w:t>формы</w:t>
        </w:r>
      </w:hyperlink>
      <w:r w:rsidRPr="0082117E">
        <w:rPr>
          <w:rFonts w:ascii="Times New Roman" w:hAnsi="Times New Roman"/>
          <w:sz w:val="28"/>
          <w:szCs w:val="28"/>
        </w:rPr>
        <w:t xml:space="preserve"> за предыдущий отчетный год. В отдельных случаях данные могут различаться за счет организационных и иных изменений, осуществленных </w:t>
      </w:r>
      <w:r w:rsidR="00005488">
        <w:rPr>
          <w:rFonts w:ascii="Times New Roman" w:hAnsi="Times New Roman"/>
          <w:sz w:val="28"/>
          <w:szCs w:val="28"/>
        </w:rPr>
        <w:br/>
      </w:r>
      <w:r w:rsidRPr="0082117E">
        <w:rPr>
          <w:rFonts w:ascii="Times New Roman" w:hAnsi="Times New Roman"/>
          <w:sz w:val="28"/>
          <w:szCs w:val="28"/>
        </w:rPr>
        <w:t xml:space="preserve">на 1 января отчетного года, исправлений ранее допущенных ошибок </w:t>
      </w:r>
      <w:r w:rsidR="00005488">
        <w:rPr>
          <w:rFonts w:ascii="Times New Roman" w:hAnsi="Times New Roman"/>
          <w:sz w:val="28"/>
          <w:szCs w:val="28"/>
        </w:rPr>
        <w:br/>
      </w:r>
      <w:r w:rsidRPr="0082117E">
        <w:rPr>
          <w:rFonts w:ascii="Times New Roman" w:hAnsi="Times New Roman"/>
          <w:sz w:val="28"/>
          <w:szCs w:val="28"/>
        </w:rPr>
        <w:t xml:space="preserve">и неточностей в учете. В этих случаях соответствующие пояснения должны прилагаться к </w:t>
      </w:r>
      <w:hyperlink r:id="rId197" w:history="1">
        <w:r w:rsidRPr="0082117E">
          <w:rPr>
            <w:rFonts w:ascii="Times New Roman" w:hAnsi="Times New Roman"/>
            <w:sz w:val="28"/>
            <w:szCs w:val="28"/>
          </w:rPr>
          <w:t>форме</w:t>
        </w:r>
      </w:hyperlink>
      <w:r w:rsidRPr="0082117E">
        <w:rPr>
          <w:rFonts w:ascii="Times New Roman" w:hAnsi="Times New Roman"/>
          <w:sz w:val="28"/>
          <w:szCs w:val="28"/>
        </w:rPr>
        <w:t>, представляемой органу государственной статистики.</w:t>
      </w:r>
    </w:p>
    <w:p w:rsidR="007B602A" w:rsidRPr="0082117E"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 xml:space="preserve">В случае уточнения, исправления данных на начало отчетного года, вызванного обнаружением при составлении </w:t>
      </w:r>
      <w:hyperlink r:id="rId198" w:history="1">
        <w:r w:rsidRPr="0082117E">
          <w:rPr>
            <w:rFonts w:ascii="Times New Roman" w:hAnsi="Times New Roman"/>
            <w:sz w:val="28"/>
            <w:szCs w:val="28"/>
          </w:rPr>
          <w:t>формы</w:t>
        </w:r>
      </w:hyperlink>
      <w:r w:rsidRPr="0082117E">
        <w:rPr>
          <w:rFonts w:ascii="Times New Roman" w:hAnsi="Times New Roman"/>
          <w:sz w:val="28"/>
          <w:szCs w:val="28"/>
        </w:rPr>
        <w:t xml:space="preserve"> за отчетный год ошибок </w:t>
      </w:r>
      <w:r w:rsidR="00005488">
        <w:rPr>
          <w:rFonts w:ascii="Times New Roman" w:hAnsi="Times New Roman"/>
          <w:sz w:val="28"/>
          <w:szCs w:val="28"/>
        </w:rPr>
        <w:br/>
      </w:r>
      <w:r w:rsidRPr="0082117E">
        <w:rPr>
          <w:rFonts w:ascii="Times New Roman" w:hAnsi="Times New Roman"/>
          <w:sz w:val="28"/>
          <w:szCs w:val="28"/>
        </w:rPr>
        <w:t xml:space="preserve">и неточностей в предшествующих отчетах, стоимость основных фондов на эту дату должна быть отражена в соответствии с действительностью. Это изменение стоимости основных фондов не отражается как поступление </w:t>
      </w:r>
      <w:r w:rsidR="00005488">
        <w:rPr>
          <w:rFonts w:ascii="Times New Roman" w:hAnsi="Times New Roman"/>
          <w:sz w:val="28"/>
          <w:szCs w:val="28"/>
        </w:rPr>
        <w:br/>
      </w:r>
      <w:r w:rsidRPr="0082117E">
        <w:rPr>
          <w:rFonts w:ascii="Times New Roman" w:hAnsi="Times New Roman"/>
          <w:sz w:val="28"/>
          <w:szCs w:val="28"/>
        </w:rPr>
        <w:lastRenderedPageBreak/>
        <w:t xml:space="preserve">либо выбытие в течение отчетного года в </w:t>
      </w:r>
      <w:hyperlink r:id="rId199" w:history="1">
        <w:r w:rsidRPr="0082117E">
          <w:rPr>
            <w:rFonts w:ascii="Times New Roman" w:hAnsi="Times New Roman"/>
            <w:sz w:val="28"/>
            <w:szCs w:val="28"/>
          </w:rPr>
          <w:t>графах 5</w:t>
        </w:r>
      </w:hyperlink>
      <w:r w:rsidRPr="0082117E">
        <w:rPr>
          <w:rFonts w:ascii="Times New Roman" w:hAnsi="Times New Roman"/>
          <w:sz w:val="28"/>
          <w:szCs w:val="28"/>
        </w:rPr>
        <w:t xml:space="preserve"> или </w:t>
      </w:r>
      <w:hyperlink r:id="rId200" w:history="1">
        <w:r w:rsidRPr="0082117E">
          <w:rPr>
            <w:rFonts w:ascii="Times New Roman" w:hAnsi="Times New Roman"/>
            <w:sz w:val="28"/>
            <w:szCs w:val="28"/>
          </w:rPr>
          <w:t>8</w:t>
        </w:r>
      </w:hyperlink>
      <w:r w:rsidRPr="0082117E">
        <w:rPr>
          <w:rFonts w:ascii="Times New Roman" w:hAnsi="Times New Roman"/>
          <w:sz w:val="28"/>
          <w:szCs w:val="28"/>
        </w:rPr>
        <w:t xml:space="preserve"> формы.</w:t>
      </w:r>
    </w:p>
    <w:p w:rsidR="0082117E" w:rsidRPr="00450B31" w:rsidRDefault="00DD39EF" w:rsidP="00450B31">
      <w:pPr>
        <w:spacing w:after="0" w:line="360" w:lineRule="auto"/>
        <w:ind w:firstLine="709"/>
        <w:jc w:val="both"/>
        <w:rPr>
          <w:rFonts w:ascii="Times New Roman" w:hAnsi="Times New Roman"/>
          <w:sz w:val="28"/>
          <w:szCs w:val="28"/>
        </w:rPr>
      </w:pPr>
      <w:r w:rsidRPr="00450B31">
        <w:rPr>
          <w:rFonts w:ascii="Times New Roman" w:hAnsi="Times New Roman"/>
          <w:sz w:val="28"/>
          <w:szCs w:val="28"/>
        </w:rPr>
        <w:t>2</w:t>
      </w:r>
      <w:r w:rsidR="0003565A" w:rsidRPr="00450B31">
        <w:rPr>
          <w:rFonts w:ascii="Times New Roman" w:hAnsi="Times New Roman"/>
          <w:sz w:val="28"/>
          <w:szCs w:val="28"/>
        </w:rPr>
        <w:t>1</w:t>
      </w:r>
      <w:r w:rsidR="0082117E" w:rsidRPr="00450B31">
        <w:t xml:space="preserve">. </w:t>
      </w:r>
      <w:proofErr w:type="gramStart"/>
      <w:r w:rsidR="0082117E" w:rsidRPr="00450B31">
        <w:rPr>
          <w:rFonts w:ascii="Times New Roman" w:hAnsi="Times New Roman"/>
          <w:sz w:val="28"/>
          <w:szCs w:val="28"/>
        </w:rPr>
        <w:t xml:space="preserve">В графе 14 указывается один из кодов, обозначающих, по какой стоимости приобретены бывшие в употреблении </w:t>
      </w:r>
      <w:r w:rsidR="00F5601E" w:rsidRPr="00450B31">
        <w:rPr>
          <w:rFonts w:ascii="Times New Roman" w:hAnsi="Times New Roman"/>
          <w:sz w:val="28"/>
          <w:szCs w:val="28"/>
        </w:rPr>
        <w:t xml:space="preserve">здания, сооружения, транспортные средства, </w:t>
      </w:r>
      <w:r w:rsidR="008316D1" w:rsidRPr="00450B31">
        <w:rPr>
          <w:rFonts w:ascii="Times New Roman" w:hAnsi="Times New Roman"/>
          <w:sz w:val="28"/>
          <w:szCs w:val="28"/>
        </w:rPr>
        <w:t xml:space="preserve">ИКТ-оборудование, прочие машины и оборудование, культивируемые биологические ресурсы животного происхождения, </w:t>
      </w:r>
      <w:r w:rsidR="00005488">
        <w:rPr>
          <w:rFonts w:ascii="Times New Roman" w:hAnsi="Times New Roman"/>
          <w:sz w:val="28"/>
          <w:szCs w:val="28"/>
        </w:rPr>
        <w:br/>
      </w:r>
      <w:r w:rsidR="008316D1" w:rsidRPr="00450B31">
        <w:rPr>
          <w:rFonts w:ascii="Times New Roman" w:hAnsi="Times New Roman"/>
          <w:sz w:val="28"/>
          <w:szCs w:val="28"/>
        </w:rPr>
        <w:t xml:space="preserve">в том числе скот, культивируемые биологические ресурсы растительного происхождения и объекты, относящиеся к интеллектуальной собственности </w:t>
      </w:r>
      <w:r w:rsidR="00005488">
        <w:rPr>
          <w:rFonts w:ascii="Times New Roman" w:hAnsi="Times New Roman"/>
          <w:sz w:val="28"/>
          <w:szCs w:val="28"/>
        </w:rPr>
        <w:br/>
      </w:r>
      <w:r w:rsidR="008316D1" w:rsidRPr="00450B31">
        <w:rPr>
          <w:rFonts w:ascii="Times New Roman" w:hAnsi="Times New Roman"/>
          <w:sz w:val="28"/>
          <w:szCs w:val="28"/>
        </w:rPr>
        <w:t>и продуктам интеллектуальной деятельности</w:t>
      </w:r>
      <w:r w:rsidR="0082117E" w:rsidRPr="00450B31">
        <w:rPr>
          <w:rFonts w:ascii="Times New Roman" w:hAnsi="Times New Roman"/>
          <w:sz w:val="28"/>
          <w:szCs w:val="28"/>
        </w:rPr>
        <w:t xml:space="preserve">, поступившие в организацию </w:t>
      </w:r>
      <w:r w:rsidR="00005488">
        <w:rPr>
          <w:rFonts w:ascii="Times New Roman" w:hAnsi="Times New Roman"/>
          <w:sz w:val="28"/>
          <w:szCs w:val="28"/>
        </w:rPr>
        <w:br/>
      </w:r>
      <w:r w:rsidR="0082117E" w:rsidRPr="00450B31">
        <w:rPr>
          <w:rFonts w:ascii="Times New Roman" w:hAnsi="Times New Roman"/>
          <w:sz w:val="28"/>
          <w:szCs w:val="28"/>
        </w:rPr>
        <w:t xml:space="preserve">за отчетный год, указанные в графе 5 </w:t>
      </w:r>
      <w:r w:rsidR="008316D1" w:rsidRPr="00450B31">
        <w:rPr>
          <w:rFonts w:ascii="Times New Roman" w:hAnsi="Times New Roman"/>
          <w:sz w:val="28"/>
          <w:szCs w:val="28"/>
        </w:rPr>
        <w:t>по строкам</w:t>
      </w:r>
      <w:proofErr w:type="gramEnd"/>
      <w:r w:rsidR="0082117E" w:rsidRPr="00450B31">
        <w:rPr>
          <w:rFonts w:ascii="Times New Roman" w:hAnsi="Times New Roman"/>
          <w:sz w:val="28"/>
          <w:szCs w:val="28"/>
        </w:rPr>
        <w:t xml:space="preserve"> 0</w:t>
      </w:r>
      <w:r w:rsidR="00F115BC" w:rsidRPr="00450B31">
        <w:rPr>
          <w:rFonts w:ascii="Times New Roman" w:hAnsi="Times New Roman"/>
          <w:sz w:val="28"/>
          <w:szCs w:val="28"/>
        </w:rPr>
        <w:t xml:space="preserve">2, 04, 06, 07, 08, 10, 11, 12 </w:t>
      </w:r>
      <w:r w:rsidR="007E407C" w:rsidRPr="00450B31">
        <w:rPr>
          <w:rFonts w:ascii="Times New Roman" w:hAnsi="Times New Roman"/>
          <w:sz w:val="28"/>
          <w:szCs w:val="28"/>
        </w:rPr>
        <w:br/>
      </w:r>
      <w:r w:rsidR="00F115BC" w:rsidRPr="00450B31">
        <w:rPr>
          <w:rFonts w:ascii="Times New Roman" w:hAnsi="Times New Roman"/>
          <w:sz w:val="28"/>
          <w:szCs w:val="28"/>
        </w:rPr>
        <w:t xml:space="preserve">и </w:t>
      </w:r>
      <w:r w:rsidR="008316D1" w:rsidRPr="00450B31">
        <w:rPr>
          <w:rFonts w:ascii="Times New Roman" w:hAnsi="Times New Roman"/>
          <w:sz w:val="28"/>
          <w:szCs w:val="28"/>
        </w:rPr>
        <w:t>13</w:t>
      </w:r>
      <w:r w:rsidR="0082117E" w:rsidRPr="00450B31">
        <w:rPr>
          <w:rFonts w:ascii="Times New Roman" w:hAnsi="Times New Roman"/>
          <w:sz w:val="28"/>
          <w:szCs w:val="28"/>
        </w:rPr>
        <w:t xml:space="preserve">. Основные фонды могут быть приобретены по текущей стоимости приобретения (код 1), по полной учетной стоимости, существовавшей </w:t>
      </w:r>
      <w:r w:rsidR="00005488">
        <w:rPr>
          <w:rFonts w:ascii="Times New Roman" w:hAnsi="Times New Roman"/>
          <w:sz w:val="28"/>
          <w:szCs w:val="28"/>
        </w:rPr>
        <w:br/>
      </w:r>
      <w:r w:rsidR="0082117E" w:rsidRPr="00450B31">
        <w:rPr>
          <w:rFonts w:ascii="Times New Roman" w:hAnsi="Times New Roman"/>
          <w:sz w:val="28"/>
          <w:szCs w:val="28"/>
        </w:rPr>
        <w:t xml:space="preserve">у предыдущего владельца (с передачей накопленного износа) (код 2), </w:t>
      </w:r>
      <w:r w:rsidR="00005488">
        <w:rPr>
          <w:rFonts w:ascii="Times New Roman" w:hAnsi="Times New Roman"/>
          <w:sz w:val="28"/>
          <w:szCs w:val="28"/>
        </w:rPr>
        <w:br/>
      </w:r>
      <w:r w:rsidR="0082117E" w:rsidRPr="00450B31">
        <w:rPr>
          <w:rFonts w:ascii="Times New Roman" w:hAnsi="Times New Roman"/>
          <w:sz w:val="28"/>
          <w:szCs w:val="28"/>
        </w:rPr>
        <w:t>по остаточной балансовой стоимости (код 3).</w:t>
      </w:r>
    </w:p>
    <w:p w:rsidR="0082117E" w:rsidRPr="00450B31" w:rsidRDefault="0082117E" w:rsidP="00450B31">
      <w:pPr>
        <w:spacing w:after="0" w:line="360" w:lineRule="auto"/>
        <w:ind w:firstLine="709"/>
        <w:jc w:val="both"/>
        <w:rPr>
          <w:rFonts w:ascii="Times New Roman" w:hAnsi="Times New Roman"/>
          <w:sz w:val="28"/>
          <w:szCs w:val="28"/>
        </w:rPr>
      </w:pPr>
      <w:r w:rsidRPr="00450B31">
        <w:rPr>
          <w:rFonts w:ascii="Times New Roman" w:hAnsi="Times New Roman"/>
          <w:sz w:val="28"/>
          <w:szCs w:val="28"/>
        </w:rPr>
        <w:t xml:space="preserve">В соответствии с действующими нормативными актами, приобретенные на вторичном рынке основные фонды учитываются по ценам приобретения, при передаче объектов основных средств между учреждениями </w:t>
      </w:r>
      <w:r w:rsidR="00005488">
        <w:rPr>
          <w:rFonts w:ascii="Times New Roman" w:hAnsi="Times New Roman"/>
          <w:sz w:val="28"/>
          <w:szCs w:val="28"/>
        </w:rPr>
        <w:br/>
      </w:r>
      <w:r w:rsidRPr="00450B31">
        <w:rPr>
          <w:rFonts w:ascii="Times New Roman" w:hAnsi="Times New Roman"/>
          <w:sz w:val="28"/>
          <w:szCs w:val="28"/>
        </w:rPr>
        <w:t xml:space="preserve">и государственными </w:t>
      </w:r>
      <w:r w:rsidR="00070782" w:rsidRPr="00450B31">
        <w:rPr>
          <w:rFonts w:ascii="Times New Roman" w:hAnsi="Times New Roman"/>
          <w:sz w:val="28"/>
          <w:szCs w:val="28"/>
        </w:rPr>
        <w:t>и муниципальными организациями –</w:t>
      </w:r>
      <w:r w:rsidRPr="00450B31">
        <w:rPr>
          <w:rFonts w:ascii="Times New Roman" w:hAnsi="Times New Roman"/>
          <w:sz w:val="28"/>
          <w:szCs w:val="28"/>
        </w:rPr>
        <w:t xml:space="preserve"> по балансовой стоимости </w:t>
      </w:r>
      <w:proofErr w:type="gramStart"/>
      <w:r w:rsidRPr="00450B31">
        <w:rPr>
          <w:rFonts w:ascii="Times New Roman" w:hAnsi="Times New Roman"/>
          <w:sz w:val="28"/>
          <w:szCs w:val="28"/>
        </w:rPr>
        <w:t>объекта</w:t>
      </w:r>
      <w:proofErr w:type="gramEnd"/>
      <w:r w:rsidRPr="00450B31">
        <w:rPr>
          <w:rFonts w:ascii="Times New Roman" w:hAnsi="Times New Roman"/>
          <w:sz w:val="28"/>
          <w:szCs w:val="28"/>
        </w:rPr>
        <w:t xml:space="preserve"> с одновременной передачей суммы начисленной на объект амортизации, а при провед</w:t>
      </w:r>
      <w:r w:rsidR="00070782" w:rsidRPr="00450B31">
        <w:rPr>
          <w:rFonts w:ascii="Times New Roman" w:hAnsi="Times New Roman"/>
          <w:sz w:val="28"/>
          <w:szCs w:val="28"/>
        </w:rPr>
        <w:t>ении реорганизации организации –</w:t>
      </w:r>
      <w:r w:rsidRPr="00450B31">
        <w:rPr>
          <w:rFonts w:ascii="Times New Roman" w:hAnsi="Times New Roman"/>
          <w:sz w:val="28"/>
          <w:szCs w:val="28"/>
        </w:rPr>
        <w:t xml:space="preserve"> по остаточной балансовой стоимости, либо по текущей рыночной стоимости.</w:t>
      </w:r>
    </w:p>
    <w:p w:rsidR="00E82FEF" w:rsidRPr="00450B31" w:rsidRDefault="0082117E" w:rsidP="00450B31">
      <w:pPr>
        <w:spacing w:after="0" w:line="360" w:lineRule="auto"/>
        <w:ind w:firstLine="709"/>
        <w:jc w:val="both"/>
        <w:rPr>
          <w:rFonts w:ascii="Times New Roman" w:hAnsi="Times New Roman"/>
          <w:sz w:val="28"/>
          <w:szCs w:val="28"/>
        </w:rPr>
      </w:pPr>
      <w:r w:rsidRPr="00450B31">
        <w:rPr>
          <w:rFonts w:ascii="Times New Roman" w:hAnsi="Times New Roman"/>
          <w:sz w:val="28"/>
          <w:szCs w:val="28"/>
        </w:rPr>
        <w:t xml:space="preserve">Если основные фонды приобретены по текущей рыночной стоимости или иной текущей стоимости, расчет которой не основан на полной учетной </w:t>
      </w:r>
      <w:r w:rsidR="00005488">
        <w:rPr>
          <w:rFonts w:ascii="Times New Roman" w:hAnsi="Times New Roman"/>
          <w:sz w:val="28"/>
          <w:szCs w:val="28"/>
        </w:rPr>
        <w:br/>
      </w:r>
      <w:r w:rsidRPr="00450B31">
        <w:rPr>
          <w:rFonts w:ascii="Times New Roman" w:hAnsi="Times New Roman"/>
          <w:sz w:val="28"/>
          <w:szCs w:val="28"/>
        </w:rPr>
        <w:t>и остаточной балансовой стоимости у предыдущего владельца, то они считаются учтенными по</w:t>
      </w:r>
      <w:r w:rsidR="005A6C51">
        <w:rPr>
          <w:rFonts w:ascii="Times New Roman" w:hAnsi="Times New Roman"/>
          <w:sz w:val="28"/>
          <w:szCs w:val="28"/>
        </w:rPr>
        <w:t xml:space="preserve"> текущей стоимости приобретения</w:t>
      </w:r>
      <w:r w:rsidRPr="00450B31">
        <w:rPr>
          <w:rFonts w:ascii="Times New Roman" w:hAnsi="Times New Roman"/>
          <w:sz w:val="28"/>
          <w:szCs w:val="28"/>
        </w:rPr>
        <w:t xml:space="preserve"> с указанием кода 1.</w:t>
      </w:r>
    </w:p>
    <w:p w:rsidR="001155EB" w:rsidRPr="00450B31" w:rsidRDefault="0082117E" w:rsidP="00450B31">
      <w:pPr>
        <w:spacing w:after="0" w:line="360" w:lineRule="auto"/>
        <w:ind w:firstLine="709"/>
        <w:jc w:val="both"/>
        <w:rPr>
          <w:rFonts w:ascii="Times New Roman" w:hAnsi="Times New Roman"/>
          <w:sz w:val="28"/>
          <w:szCs w:val="28"/>
        </w:rPr>
      </w:pPr>
      <w:r w:rsidRPr="00450B31">
        <w:rPr>
          <w:rFonts w:ascii="Times New Roman" w:hAnsi="Times New Roman"/>
          <w:sz w:val="28"/>
          <w:szCs w:val="28"/>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487CAE" w:rsidRDefault="00487CAE" w:rsidP="00450B31">
      <w:pPr>
        <w:widowControl w:val="0"/>
        <w:autoSpaceDE w:val="0"/>
        <w:autoSpaceDN w:val="0"/>
        <w:adjustRightInd w:val="0"/>
        <w:spacing w:after="0" w:line="360" w:lineRule="auto"/>
        <w:ind w:firstLine="709"/>
        <w:jc w:val="both"/>
        <w:rPr>
          <w:rFonts w:ascii="Times New Roman" w:hAnsi="Times New Roman"/>
          <w:sz w:val="28"/>
          <w:szCs w:val="28"/>
          <w:highlight w:val="green"/>
        </w:rPr>
      </w:pPr>
    </w:p>
    <w:p w:rsidR="00487CAE" w:rsidRDefault="00487CAE" w:rsidP="00005488">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2.2</w:t>
      </w:r>
      <w:r w:rsidRPr="00451E55">
        <w:rPr>
          <w:rFonts w:ascii="Times New Roman" w:hAnsi="Times New Roman"/>
          <w:b/>
          <w:sz w:val="28"/>
          <w:szCs w:val="28"/>
        </w:rPr>
        <w:t>.</w:t>
      </w:r>
      <w:r>
        <w:rPr>
          <w:rFonts w:ascii="Times New Roman" w:hAnsi="Times New Roman"/>
          <w:b/>
          <w:sz w:val="28"/>
          <w:szCs w:val="28"/>
        </w:rPr>
        <w:t xml:space="preserve"> Наличие и</w:t>
      </w:r>
      <w:r w:rsidRPr="00451E55">
        <w:rPr>
          <w:rFonts w:ascii="Times New Roman" w:hAnsi="Times New Roman"/>
          <w:b/>
          <w:sz w:val="28"/>
          <w:szCs w:val="28"/>
        </w:rPr>
        <w:t xml:space="preserve"> движение основных фондов</w:t>
      </w:r>
      <w:r>
        <w:rPr>
          <w:rFonts w:ascii="Times New Roman" w:hAnsi="Times New Roman"/>
          <w:b/>
          <w:sz w:val="28"/>
          <w:szCs w:val="28"/>
        </w:rPr>
        <w:t xml:space="preserve"> по видам экономической деятельности</w:t>
      </w:r>
    </w:p>
    <w:p w:rsidR="00005488" w:rsidRPr="00441096" w:rsidRDefault="00005488" w:rsidP="00005488">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1155EB" w:rsidRPr="004E225F" w:rsidRDefault="00487CAE" w:rsidP="00005488">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1765A7">
        <w:rPr>
          <w:rFonts w:ascii="Times New Roman" w:hAnsi="Times New Roman"/>
          <w:sz w:val="28"/>
          <w:szCs w:val="28"/>
        </w:rPr>
        <w:t>2</w:t>
      </w:r>
      <w:r w:rsidR="001155EB" w:rsidRPr="00441096">
        <w:rPr>
          <w:rFonts w:ascii="Times New Roman" w:hAnsi="Times New Roman"/>
          <w:sz w:val="28"/>
          <w:szCs w:val="28"/>
        </w:rPr>
        <w:t xml:space="preserve">. В </w:t>
      </w:r>
      <w:hyperlink r:id="rId201" w:history="1">
        <w:r w:rsidR="001155EB" w:rsidRPr="00D715B8">
          <w:rPr>
            <w:rFonts w:ascii="Times New Roman" w:hAnsi="Times New Roman"/>
            <w:sz w:val="28"/>
            <w:szCs w:val="28"/>
          </w:rPr>
          <w:t>строк</w:t>
        </w:r>
        <w:r w:rsidR="00425E28" w:rsidRPr="00D715B8">
          <w:rPr>
            <w:rFonts w:ascii="Times New Roman" w:hAnsi="Times New Roman"/>
            <w:sz w:val="28"/>
            <w:szCs w:val="28"/>
          </w:rPr>
          <w:t>е</w:t>
        </w:r>
        <w:r w:rsidR="001155EB" w:rsidRPr="00D715B8">
          <w:rPr>
            <w:rFonts w:ascii="Times New Roman" w:hAnsi="Times New Roman"/>
            <w:sz w:val="28"/>
            <w:szCs w:val="28"/>
          </w:rPr>
          <w:t xml:space="preserve"> 1</w:t>
        </w:r>
      </w:hyperlink>
      <w:r w:rsidR="006077EC" w:rsidRPr="00D715B8">
        <w:rPr>
          <w:rFonts w:ascii="Times New Roman" w:hAnsi="Times New Roman"/>
          <w:sz w:val="28"/>
          <w:szCs w:val="28"/>
        </w:rPr>
        <w:t>5</w:t>
      </w:r>
      <w:r w:rsidR="001155EB" w:rsidRPr="004E225F">
        <w:rPr>
          <w:rFonts w:ascii="Times New Roman" w:hAnsi="Times New Roman"/>
          <w:sz w:val="28"/>
          <w:szCs w:val="28"/>
        </w:rPr>
        <w:t xml:space="preserve"> основные фонды структурных подразделений отчитывающейся организации распределяются по видам экономической деятельности, которые соответствуют разделам </w:t>
      </w:r>
      <w:hyperlink r:id="rId202" w:history="1">
        <w:r w:rsidR="001155EB" w:rsidRPr="004E225F">
          <w:rPr>
            <w:rFonts w:ascii="Times New Roman" w:hAnsi="Times New Roman"/>
            <w:sz w:val="28"/>
            <w:szCs w:val="28"/>
          </w:rPr>
          <w:t>ОКВЭД</w:t>
        </w:r>
      </w:hyperlink>
      <w:r w:rsidR="001155EB" w:rsidRPr="004E225F">
        <w:rPr>
          <w:rFonts w:ascii="Times New Roman" w:hAnsi="Times New Roman"/>
          <w:sz w:val="28"/>
          <w:szCs w:val="28"/>
        </w:rPr>
        <w:t>2 (однобуквенным кодам).</w:t>
      </w:r>
      <w:r w:rsidR="006077EC">
        <w:rPr>
          <w:rFonts w:ascii="Times New Roman" w:hAnsi="Times New Roman"/>
          <w:sz w:val="28"/>
          <w:szCs w:val="28"/>
        </w:rPr>
        <w:t xml:space="preserve"> </w:t>
      </w:r>
    </w:p>
    <w:p w:rsidR="001155EB" w:rsidRPr="004E225F"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Если несколько структурных подразделений относятся к одному и тому же виду деятельности по </w:t>
      </w:r>
      <w:hyperlink r:id="rId203" w:history="1">
        <w:r w:rsidRPr="004E225F">
          <w:rPr>
            <w:rFonts w:ascii="Times New Roman" w:hAnsi="Times New Roman"/>
            <w:sz w:val="28"/>
            <w:szCs w:val="28"/>
          </w:rPr>
          <w:t>ОКВЭД</w:t>
        </w:r>
      </w:hyperlink>
      <w:r w:rsidRPr="004E225F">
        <w:rPr>
          <w:rFonts w:ascii="Times New Roman" w:hAnsi="Times New Roman"/>
          <w:sz w:val="28"/>
          <w:szCs w:val="28"/>
        </w:rPr>
        <w:t>2, то они учитываются в одной строке.</w:t>
      </w:r>
    </w:p>
    <w:p w:rsidR="001155EB" w:rsidRPr="004E225F"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В графе Г раздела </w:t>
      </w:r>
      <w:r w:rsidRPr="004E225F">
        <w:rPr>
          <w:rFonts w:ascii="Times New Roman" w:hAnsi="Times New Roman"/>
          <w:sz w:val="28"/>
          <w:szCs w:val="28"/>
          <w:lang w:val="en-US"/>
        </w:rPr>
        <w:t>II</w:t>
      </w:r>
      <w:r w:rsidRPr="004E225F">
        <w:rPr>
          <w:rFonts w:ascii="Times New Roman" w:hAnsi="Times New Roman"/>
          <w:sz w:val="28"/>
          <w:szCs w:val="28"/>
        </w:rPr>
        <w:t xml:space="preserve"> </w:t>
      </w:r>
      <w:hyperlink r:id="rId204" w:history="1">
        <w:r w:rsidRPr="004E225F">
          <w:rPr>
            <w:rFonts w:ascii="Times New Roman" w:hAnsi="Times New Roman"/>
            <w:sz w:val="28"/>
            <w:szCs w:val="28"/>
          </w:rPr>
          <w:t>формы № 11</w:t>
        </w:r>
      </w:hyperlink>
      <w:r w:rsidRPr="004E225F">
        <w:rPr>
          <w:rFonts w:ascii="Times New Roman" w:hAnsi="Times New Roman"/>
          <w:sz w:val="28"/>
          <w:szCs w:val="28"/>
        </w:rPr>
        <w:t xml:space="preserve"> учитываются только те разделы </w:t>
      </w:r>
      <w:hyperlink r:id="rId205" w:history="1">
        <w:r w:rsidRPr="004E225F">
          <w:rPr>
            <w:rFonts w:ascii="Times New Roman" w:hAnsi="Times New Roman"/>
            <w:sz w:val="28"/>
            <w:szCs w:val="28"/>
          </w:rPr>
          <w:t>ОКВЭД</w:t>
        </w:r>
      </w:hyperlink>
      <w:r w:rsidRPr="004E225F">
        <w:rPr>
          <w:rFonts w:ascii="Times New Roman" w:hAnsi="Times New Roman"/>
          <w:sz w:val="28"/>
          <w:szCs w:val="28"/>
        </w:rPr>
        <w:t xml:space="preserve">2, которые соответствуют однобуквенным кодам </w:t>
      </w:r>
      <w:hyperlink r:id="rId206" w:history="1">
        <w:r w:rsidRPr="004E225F">
          <w:rPr>
            <w:rFonts w:ascii="Times New Roman" w:hAnsi="Times New Roman"/>
            <w:sz w:val="28"/>
            <w:szCs w:val="28"/>
          </w:rPr>
          <w:t>ОКВЭД</w:t>
        </w:r>
      </w:hyperlink>
      <w:r w:rsidRPr="004E225F">
        <w:rPr>
          <w:rFonts w:ascii="Times New Roman" w:hAnsi="Times New Roman"/>
          <w:sz w:val="28"/>
          <w:szCs w:val="28"/>
        </w:rPr>
        <w:t xml:space="preserve">2. Названия </w:t>
      </w:r>
      <w:r w:rsidR="00005488">
        <w:rPr>
          <w:rFonts w:ascii="Times New Roman" w:hAnsi="Times New Roman"/>
          <w:sz w:val="28"/>
          <w:szCs w:val="28"/>
        </w:rPr>
        <w:br/>
      </w:r>
      <w:r w:rsidRPr="004E225F">
        <w:rPr>
          <w:rFonts w:ascii="Times New Roman" w:hAnsi="Times New Roman"/>
          <w:sz w:val="28"/>
          <w:szCs w:val="28"/>
        </w:rPr>
        <w:t xml:space="preserve">и разделы видов деятельности низших уровней </w:t>
      </w:r>
      <w:hyperlink r:id="rId207" w:history="1">
        <w:r w:rsidRPr="004E225F">
          <w:rPr>
            <w:rFonts w:ascii="Times New Roman" w:hAnsi="Times New Roman"/>
            <w:sz w:val="28"/>
            <w:szCs w:val="28"/>
          </w:rPr>
          <w:t>ОКВЭД</w:t>
        </w:r>
      </w:hyperlink>
      <w:r w:rsidRPr="004E225F">
        <w:rPr>
          <w:rFonts w:ascii="Times New Roman" w:hAnsi="Times New Roman"/>
          <w:sz w:val="28"/>
          <w:szCs w:val="28"/>
        </w:rPr>
        <w:t xml:space="preserve">2 в графе Г раздела </w:t>
      </w:r>
      <w:r w:rsidRPr="004E225F">
        <w:rPr>
          <w:rFonts w:ascii="Times New Roman" w:hAnsi="Times New Roman"/>
          <w:sz w:val="28"/>
          <w:szCs w:val="28"/>
          <w:lang w:val="en-US"/>
        </w:rPr>
        <w:t>II</w:t>
      </w:r>
      <w:r w:rsidRPr="004E225F">
        <w:rPr>
          <w:rFonts w:ascii="Times New Roman" w:hAnsi="Times New Roman"/>
          <w:sz w:val="28"/>
          <w:szCs w:val="28"/>
        </w:rPr>
        <w:t xml:space="preserve"> </w:t>
      </w:r>
      <w:hyperlink r:id="rId208" w:history="1">
        <w:r w:rsidRPr="004E225F">
          <w:rPr>
            <w:rFonts w:ascii="Times New Roman" w:hAnsi="Times New Roman"/>
            <w:sz w:val="28"/>
            <w:szCs w:val="28"/>
          </w:rPr>
          <w:t>формы № 11</w:t>
        </w:r>
      </w:hyperlink>
      <w:r w:rsidRPr="004E225F">
        <w:rPr>
          <w:rFonts w:ascii="Times New Roman" w:hAnsi="Times New Roman"/>
          <w:sz w:val="28"/>
          <w:szCs w:val="28"/>
        </w:rPr>
        <w:t xml:space="preserve"> не отражаются.</w:t>
      </w:r>
      <w:r w:rsidR="006077EC">
        <w:rPr>
          <w:rFonts w:ascii="Times New Roman" w:hAnsi="Times New Roman"/>
          <w:sz w:val="28"/>
          <w:szCs w:val="28"/>
        </w:rPr>
        <w:t xml:space="preserve"> </w:t>
      </w:r>
      <w:r w:rsidR="006077EC" w:rsidRPr="00D715B8">
        <w:rPr>
          <w:rFonts w:ascii="Times New Roman" w:hAnsi="Times New Roman"/>
          <w:sz w:val="28"/>
          <w:szCs w:val="28"/>
        </w:rPr>
        <w:t>В п. 13 Указаний на бланке формы № 11 приведена таблица соответствия буквенного и цифрового кода видов экономической деятельности по ОКВЭД</w:t>
      </w:r>
      <w:proofErr w:type="gramStart"/>
      <w:r w:rsidR="006077EC" w:rsidRPr="00D715B8">
        <w:rPr>
          <w:rFonts w:ascii="Times New Roman" w:hAnsi="Times New Roman"/>
          <w:sz w:val="28"/>
          <w:szCs w:val="28"/>
        </w:rPr>
        <w:t>2</w:t>
      </w:r>
      <w:proofErr w:type="gramEnd"/>
      <w:r w:rsidR="006077EC" w:rsidRPr="00D715B8">
        <w:rPr>
          <w:rFonts w:ascii="Times New Roman" w:hAnsi="Times New Roman"/>
          <w:sz w:val="28"/>
          <w:szCs w:val="28"/>
        </w:rPr>
        <w:t>.</w:t>
      </w:r>
    </w:p>
    <w:p w:rsidR="001155EB" w:rsidRPr="004E225F"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Основные фонды структурных подразделений организации распределяются по основным и второстепенным видам деятельности </w:t>
      </w:r>
      <w:r w:rsidR="00005488">
        <w:rPr>
          <w:rFonts w:ascii="Times New Roman" w:hAnsi="Times New Roman"/>
          <w:sz w:val="28"/>
          <w:szCs w:val="28"/>
        </w:rPr>
        <w:br/>
      </w:r>
      <w:r w:rsidRPr="004E225F">
        <w:rPr>
          <w:rFonts w:ascii="Times New Roman" w:hAnsi="Times New Roman"/>
          <w:sz w:val="28"/>
          <w:szCs w:val="28"/>
        </w:rPr>
        <w:t xml:space="preserve">не </w:t>
      </w:r>
      <w:proofErr w:type="spellStart"/>
      <w:r w:rsidRPr="004E225F">
        <w:rPr>
          <w:rFonts w:ascii="Times New Roman" w:hAnsi="Times New Roman"/>
          <w:sz w:val="28"/>
          <w:szCs w:val="28"/>
        </w:rPr>
        <w:t>пообъектно</w:t>
      </w:r>
      <w:proofErr w:type="spellEnd"/>
      <w:r w:rsidRPr="004E225F">
        <w:rPr>
          <w:rFonts w:ascii="Times New Roman" w:hAnsi="Times New Roman"/>
          <w:sz w:val="28"/>
          <w:szCs w:val="28"/>
        </w:rPr>
        <w:t>, а по структурным подразделе</w:t>
      </w:r>
      <w:r w:rsidR="005A6C51">
        <w:rPr>
          <w:rFonts w:ascii="Times New Roman" w:hAnsi="Times New Roman"/>
          <w:sz w:val="28"/>
          <w:szCs w:val="28"/>
        </w:rPr>
        <w:t>ниям организации</w:t>
      </w:r>
      <w:r w:rsidRPr="004E225F">
        <w:rPr>
          <w:rFonts w:ascii="Times New Roman" w:hAnsi="Times New Roman"/>
          <w:sz w:val="28"/>
          <w:szCs w:val="28"/>
        </w:rPr>
        <w:t xml:space="preserve"> исходя </w:t>
      </w:r>
      <w:r w:rsidR="00005488">
        <w:rPr>
          <w:rFonts w:ascii="Times New Roman" w:hAnsi="Times New Roman"/>
          <w:sz w:val="28"/>
          <w:szCs w:val="28"/>
        </w:rPr>
        <w:br/>
      </w:r>
      <w:r w:rsidRPr="004E225F">
        <w:rPr>
          <w:rFonts w:ascii="Times New Roman" w:hAnsi="Times New Roman"/>
          <w:sz w:val="28"/>
          <w:szCs w:val="28"/>
        </w:rPr>
        <w:t xml:space="preserve">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w:t>
      </w:r>
      <w:hyperlink r:id="rId209" w:history="1">
        <w:r w:rsidRPr="004E225F">
          <w:rPr>
            <w:rFonts w:ascii="Times New Roman" w:hAnsi="Times New Roman"/>
            <w:sz w:val="28"/>
            <w:szCs w:val="28"/>
          </w:rPr>
          <w:t>ОКВЭД</w:t>
        </w:r>
      </w:hyperlink>
      <w:r w:rsidRPr="004E225F">
        <w:rPr>
          <w:rFonts w:ascii="Times New Roman" w:hAnsi="Times New Roman"/>
          <w:sz w:val="28"/>
          <w:szCs w:val="28"/>
        </w:rPr>
        <w:t>2 высшего уровня иерархии (однобуквенные коды).</w:t>
      </w:r>
    </w:p>
    <w:p w:rsidR="00CD1E6C" w:rsidRPr="004E225F" w:rsidRDefault="00CD1E6C" w:rsidP="00450B31">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При определении </w:t>
      </w:r>
      <w:r w:rsidR="009C1A99" w:rsidRPr="004E225F">
        <w:rPr>
          <w:rFonts w:ascii="Times New Roman" w:hAnsi="Times New Roman"/>
          <w:sz w:val="28"/>
          <w:szCs w:val="28"/>
        </w:rPr>
        <w:t xml:space="preserve">основного и </w:t>
      </w:r>
      <w:r w:rsidRPr="004E225F">
        <w:rPr>
          <w:rFonts w:ascii="Times New Roman" w:hAnsi="Times New Roman"/>
          <w:sz w:val="28"/>
          <w:szCs w:val="28"/>
        </w:rPr>
        <w:t>второстепенных видов экономической деятельности необходимо учитывать следующее:</w:t>
      </w:r>
    </w:p>
    <w:p w:rsidR="00CD1E6C" w:rsidRPr="004E225F" w:rsidRDefault="00CD1E6C" w:rsidP="00450B31">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эксплуатация зданий общежитий для студентов – жилых зданий – как </w:t>
      </w:r>
      <w:r w:rsidR="00005488">
        <w:rPr>
          <w:rFonts w:ascii="Times New Roman" w:hAnsi="Times New Roman"/>
          <w:sz w:val="28"/>
          <w:szCs w:val="28"/>
        </w:rPr>
        <w:br/>
      </w:r>
      <w:r w:rsidRPr="004E225F">
        <w:rPr>
          <w:rFonts w:ascii="Times New Roman" w:hAnsi="Times New Roman"/>
          <w:sz w:val="28"/>
          <w:szCs w:val="28"/>
        </w:rPr>
        <w:t xml:space="preserve">и сами эти здания, относятся к </w:t>
      </w:r>
      <w:hyperlink r:id="rId210" w:history="1">
        <w:r w:rsidRPr="004E225F">
          <w:rPr>
            <w:rFonts w:ascii="Times New Roman" w:hAnsi="Times New Roman"/>
            <w:sz w:val="28"/>
            <w:szCs w:val="28"/>
          </w:rPr>
          <w:t>разделу «</w:t>
        </w:r>
        <w:r w:rsidRPr="004E225F">
          <w:rPr>
            <w:rFonts w:ascii="Times New Roman" w:hAnsi="Times New Roman"/>
            <w:sz w:val="28"/>
            <w:szCs w:val="28"/>
            <w:lang w:val="en-US"/>
          </w:rPr>
          <w:t>I</w:t>
        </w:r>
        <w:r w:rsidRPr="004E225F">
          <w:rPr>
            <w:rFonts w:ascii="Times New Roman" w:hAnsi="Times New Roman"/>
            <w:sz w:val="28"/>
            <w:szCs w:val="28"/>
          </w:rPr>
          <w:t>»</w:t>
        </w:r>
      </w:hyperlink>
      <w:r w:rsidRPr="004E225F">
        <w:rPr>
          <w:rFonts w:ascii="Times New Roman" w:hAnsi="Times New Roman"/>
          <w:sz w:val="28"/>
          <w:szCs w:val="28"/>
        </w:rPr>
        <w:t xml:space="preserve"> </w:t>
      </w:r>
      <w:r w:rsidR="004D446F" w:rsidRPr="004E225F">
        <w:rPr>
          <w:rFonts w:ascii="Times New Roman" w:hAnsi="Times New Roman"/>
          <w:sz w:val="28"/>
          <w:szCs w:val="28"/>
        </w:rPr>
        <w:t>–</w:t>
      </w:r>
      <w:r w:rsidRPr="004E225F">
        <w:rPr>
          <w:rFonts w:ascii="Times New Roman" w:hAnsi="Times New Roman"/>
          <w:sz w:val="28"/>
          <w:szCs w:val="28"/>
        </w:rPr>
        <w:t xml:space="preserve"> «Деятельность гостиниц </w:t>
      </w:r>
      <w:r w:rsidR="00005488">
        <w:rPr>
          <w:rFonts w:ascii="Times New Roman" w:hAnsi="Times New Roman"/>
          <w:sz w:val="28"/>
          <w:szCs w:val="28"/>
        </w:rPr>
        <w:br/>
      </w:r>
      <w:r w:rsidRPr="004E225F">
        <w:rPr>
          <w:rFonts w:ascii="Times New Roman" w:hAnsi="Times New Roman"/>
          <w:sz w:val="28"/>
          <w:szCs w:val="28"/>
        </w:rPr>
        <w:t xml:space="preserve">и предприятий общественного питания», входя в состав прочих мест </w:t>
      </w:r>
      <w:r w:rsidR="00005488">
        <w:rPr>
          <w:rFonts w:ascii="Times New Roman" w:hAnsi="Times New Roman"/>
          <w:sz w:val="28"/>
          <w:szCs w:val="28"/>
        </w:rPr>
        <w:br/>
      </w:r>
      <w:r w:rsidRPr="004E225F">
        <w:rPr>
          <w:rFonts w:ascii="Times New Roman" w:hAnsi="Times New Roman"/>
          <w:sz w:val="28"/>
          <w:szCs w:val="28"/>
        </w:rPr>
        <w:t xml:space="preserve">для временного проживания (код </w:t>
      </w:r>
      <w:hyperlink r:id="rId211" w:history="1">
        <w:r w:rsidRPr="004E225F">
          <w:rPr>
            <w:rFonts w:ascii="Times New Roman" w:hAnsi="Times New Roman"/>
            <w:sz w:val="28"/>
            <w:szCs w:val="28"/>
          </w:rPr>
          <w:t>55.</w:t>
        </w:r>
      </w:hyperlink>
      <w:r w:rsidRPr="004E225F">
        <w:rPr>
          <w:rFonts w:ascii="Times New Roman" w:hAnsi="Times New Roman"/>
          <w:sz w:val="28"/>
          <w:szCs w:val="28"/>
        </w:rPr>
        <w:t xml:space="preserve">9) наряду с гостиницами (код </w:t>
      </w:r>
      <w:hyperlink r:id="rId212" w:history="1">
        <w:r w:rsidRPr="004E225F">
          <w:rPr>
            <w:rFonts w:ascii="Times New Roman" w:hAnsi="Times New Roman"/>
            <w:sz w:val="28"/>
            <w:szCs w:val="28"/>
          </w:rPr>
          <w:t>55.1</w:t>
        </w:r>
      </w:hyperlink>
      <w:r w:rsidRPr="004E225F">
        <w:rPr>
          <w:rFonts w:ascii="Times New Roman" w:hAnsi="Times New Roman"/>
          <w:sz w:val="28"/>
          <w:szCs w:val="28"/>
        </w:rPr>
        <w:t>);</w:t>
      </w:r>
    </w:p>
    <w:p w:rsidR="00CD1E6C" w:rsidRPr="004E225F" w:rsidRDefault="009C1A99" w:rsidP="00450B31">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з</w:t>
      </w:r>
      <w:r w:rsidR="00CD1E6C" w:rsidRPr="004E225F">
        <w:rPr>
          <w:rFonts w:ascii="Times New Roman" w:hAnsi="Times New Roman"/>
          <w:sz w:val="28"/>
          <w:szCs w:val="28"/>
        </w:rPr>
        <w:t xml:space="preserve">дания спальных корпусов школ-интернатов, детских домов, домов </w:t>
      </w:r>
      <w:r w:rsidR="00005488">
        <w:rPr>
          <w:rFonts w:ascii="Times New Roman" w:hAnsi="Times New Roman"/>
          <w:sz w:val="28"/>
          <w:szCs w:val="28"/>
        </w:rPr>
        <w:br/>
      </w:r>
      <w:r w:rsidR="00CD1E6C" w:rsidRPr="004E225F">
        <w:rPr>
          <w:rFonts w:ascii="Times New Roman" w:hAnsi="Times New Roman"/>
          <w:sz w:val="28"/>
          <w:szCs w:val="28"/>
        </w:rPr>
        <w:t xml:space="preserve">для престарелых и инвалидов относятся к виду деятельности </w:t>
      </w:r>
      <w:hyperlink r:id="rId213" w:history="1">
        <w:r w:rsidR="00CD1E6C" w:rsidRPr="004E225F">
          <w:rPr>
            <w:rFonts w:ascii="Times New Roman" w:hAnsi="Times New Roman"/>
            <w:sz w:val="28"/>
            <w:szCs w:val="28"/>
          </w:rPr>
          <w:t>«</w:t>
        </w:r>
        <w:r w:rsidR="00CD1E6C" w:rsidRPr="004E225F">
          <w:rPr>
            <w:rFonts w:ascii="Times New Roman" w:hAnsi="Times New Roman"/>
            <w:sz w:val="28"/>
            <w:szCs w:val="28"/>
            <w:lang w:val="en-US"/>
          </w:rPr>
          <w:t>Q</w:t>
        </w:r>
        <w:r w:rsidR="00CD1E6C" w:rsidRPr="004E225F">
          <w:rPr>
            <w:rFonts w:ascii="Times New Roman" w:hAnsi="Times New Roman"/>
            <w:sz w:val="28"/>
            <w:szCs w:val="28"/>
          </w:rPr>
          <w:t>»</w:t>
        </w:r>
      </w:hyperlink>
      <w:r w:rsidR="00CD1E6C" w:rsidRPr="004E225F">
        <w:rPr>
          <w:rFonts w:ascii="Times New Roman" w:hAnsi="Times New Roman"/>
          <w:sz w:val="28"/>
          <w:szCs w:val="28"/>
        </w:rPr>
        <w:t xml:space="preserve"> «Деятельность в области здравоохранения и социальных услуг», поскольку </w:t>
      </w:r>
      <w:r w:rsidR="00005488">
        <w:rPr>
          <w:rFonts w:ascii="Times New Roman" w:hAnsi="Times New Roman"/>
          <w:sz w:val="28"/>
          <w:szCs w:val="28"/>
        </w:rPr>
        <w:br/>
      </w:r>
      <w:r w:rsidR="00CD1E6C" w:rsidRPr="004E225F">
        <w:rPr>
          <w:rFonts w:ascii="Times New Roman" w:hAnsi="Times New Roman"/>
          <w:sz w:val="28"/>
          <w:szCs w:val="28"/>
        </w:rPr>
        <w:t xml:space="preserve">их деятельность относится к деятельности по предоставлению социальных </w:t>
      </w:r>
      <w:r w:rsidR="00CD1E6C" w:rsidRPr="004E225F">
        <w:rPr>
          <w:rFonts w:ascii="Times New Roman" w:hAnsi="Times New Roman"/>
          <w:sz w:val="28"/>
          <w:szCs w:val="28"/>
        </w:rPr>
        <w:lastRenderedPageBreak/>
        <w:t>услуг с обеспечением проживания (код 87)</w:t>
      </w:r>
      <w:r w:rsidRPr="004E225F">
        <w:rPr>
          <w:rFonts w:ascii="Times New Roman" w:hAnsi="Times New Roman"/>
          <w:sz w:val="28"/>
          <w:szCs w:val="28"/>
        </w:rPr>
        <w:t>;</w:t>
      </w:r>
    </w:p>
    <w:p w:rsidR="009C1A99" w:rsidRPr="004E225F" w:rsidRDefault="009C1A99" w:rsidP="00450B31">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деятельность по эксплуатации всех остальных жилых зданий </w:t>
      </w:r>
      <w:r w:rsidR="00005488">
        <w:rPr>
          <w:rFonts w:ascii="Times New Roman" w:hAnsi="Times New Roman"/>
          <w:sz w:val="28"/>
          <w:szCs w:val="28"/>
        </w:rPr>
        <w:br/>
      </w:r>
      <w:r w:rsidRPr="004E225F">
        <w:rPr>
          <w:rFonts w:ascii="Times New Roman" w:hAnsi="Times New Roman"/>
          <w:sz w:val="28"/>
          <w:szCs w:val="28"/>
        </w:rPr>
        <w:t xml:space="preserve">и, соответственно, сами эти здания, относятся к виду деятельности </w:t>
      </w:r>
      <w:r w:rsidR="00005488">
        <w:rPr>
          <w:rFonts w:ascii="Times New Roman" w:hAnsi="Times New Roman"/>
          <w:sz w:val="28"/>
          <w:szCs w:val="28"/>
        </w:rPr>
        <w:br/>
      </w:r>
      <w:hyperlink r:id="rId214" w:history="1">
        <w:r w:rsidRPr="004E225F">
          <w:rPr>
            <w:rFonts w:ascii="Times New Roman" w:hAnsi="Times New Roman"/>
            <w:sz w:val="28"/>
            <w:szCs w:val="28"/>
          </w:rPr>
          <w:t>«</w:t>
        </w:r>
        <w:r w:rsidRPr="004E225F">
          <w:rPr>
            <w:rFonts w:ascii="Times New Roman" w:hAnsi="Times New Roman"/>
            <w:sz w:val="28"/>
            <w:szCs w:val="28"/>
            <w:lang w:val="en-US"/>
          </w:rPr>
          <w:t>L</w:t>
        </w:r>
        <w:r w:rsidRPr="004E225F">
          <w:rPr>
            <w:rFonts w:ascii="Times New Roman" w:hAnsi="Times New Roman"/>
            <w:sz w:val="28"/>
            <w:szCs w:val="28"/>
          </w:rPr>
          <w:t>»</w:t>
        </w:r>
      </w:hyperlink>
      <w:r w:rsidRPr="004E225F">
        <w:rPr>
          <w:rFonts w:ascii="Times New Roman" w:hAnsi="Times New Roman"/>
          <w:sz w:val="28"/>
          <w:szCs w:val="28"/>
        </w:rPr>
        <w:t xml:space="preserve"> «Деятельность по операциям с недвижимым имуществом»;</w:t>
      </w:r>
    </w:p>
    <w:p w:rsidR="009C1A99" w:rsidRPr="00441096" w:rsidRDefault="009C1A99" w:rsidP="00450B31">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внегородские автомобильны</w:t>
      </w:r>
      <w:r w:rsidR="005A6C51">
        <w:rPr>
          <w:rFonts w:ascii="Times New Roman" w:hAnsi="Times New Roman"/>
          <w:sz w:val="28"/>
          <w:szCs w:val="28"/>
        </w:rPr>
        <w:t>е дороги (шоссейные и грунтовые,</w:t>
      </w:r>
      <w:r w:rsidRPr="004E225F">
        <w:rPr>
          <w:rFonts w:ascii="Times New Roman" w:hAnsi="Times New Roman"/>
          <w:sz w:val="28"/>
          <w:szCs w:val="28"/>
        </w:rPr>
        <w:t xml:space="preserve"> кроме подъездных путей и дорог на территории организации) учитываются по виду деятельности </w:t>
      </w:r>
      <w:hyperlink r:id="rId215" w:history="1">
        <w:r w:rsidRPr="004E225F">
          <w:rPr>
            <w:rFonts w:ascii="Times New Roman" w:hAnsi="Times New Roman"/>
            <w:sz w:val="28"/>
            <w:szCs w:val="28"/>
          </w:rPr>
          <w:t>«</w:t>
        </w:r>
        <w:r w:rsidRPr="004E225F">
          <w:rPr>
            <w:rFonts w:ascii="Times New Roman" w:hAnsi="Times New Roman"/>
            <w:sz w:val="28"/>
            <w:szCs w:val="28"/>
            <w:lang w:val="en-US"/>
          </w:rPr>
          <w:t>H</w:t>
        </w:r>
        <w:r w:rsidRPr="004E225F">
          <w:rPr>
            <w:rFonts w:ascii="Times New Roman" w:hAnsi="Times New Roman"/>
            <w:sz w:val="28"/>
            <w:szCs w:val="28"/>
          </w:rPr>
          <w:t>»</w:t>
        </w:r>
      </w:hyperlink>
      <w:r w:rsidRPr="004E225F">
        <w:rPr>
          <w:rFonts w:ascii="Times New Roman" w:hAnsi="Times New Roman"/>
          <w:sz w:val="28"/>
          <w:szCs w:val="28"/>
        </w:rPr>
        <w:t xml:space="preserve"> «Транспортировка и хранение», а городские – по виду деятельности </w:t>
      </w:r>
      <w:hyperlink r:id="rId216" w:history="1">
        <w:r w:rsidRPr="004E225F">
          <w:rPr>
            <w:rFonts w:ascii="Times New Roman" w:hAnsi="Times New Roman"/>
            <w:sz w:val="28"/>
            <w:szCs w:val="28"/>
          </w:rPr>
          <w:t>«</w:t>
        </w:r>
        <w:r w:rsidRPr="004E225F">
          <w:rPr>
            <w:rFonts w:ascii="Times New Roman" w:hAnsi="Times New Roman"/>
            <w:sz w:val="28"/>
            <w:szCs w:val="28"/>
            <w:lang w:val="en-US"/>
          </w:rPr>
          <w:t>N</w:t>
        </w:r>
        <w:r w:rsidRPr="004E225F">
          <w:rPr>
            <w:rFonts w:ascii="Times New Roman" w:hAnsi="Times New Roman"/>
            <w:sz w:val="28"/>
            <w:szCs w:val="28"/>
          </w:rPr>
          <w:t>»</w:t>
        </w:r>
      </w:hyperlink>
      <w:r w:rsidRPr="004E225F">
        <w:rPr>
          <w:rFonts w:ascii="Times New Roman" w:hAnsi="Times New Roman"/>
          <w:sz w:val="28"/>
          <w:szCs w:val="28"/>
        </w:rPr>
        <w:t xml:space="preserve"> «Деятельность административная и сопутствующие дополнительные услуги».</w:t>
      </w:r>
    </w:p>
    <w:p w:rsidR="001155EB" w:rsidRPr="00804105" w:rsidRDefault="00050DEF" w:rsidP="00450B3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1765A7">
        <w:rPr>
          <w:rFonts w:ascii="Times New Roman" w:hAnsi="Times New Roman"/>
          <w:sz w:val="28"/>
          <w:szCs w:val="28"/>
        </w:rPr>
        <w:t>3</w:t>
      </w:r>
      <w:r>
        <w:rPr>
          <w:rFonts w:ascii="Times New Roman" w:hAnsi="Times New Roman"/>
          <w:sz w:val="28"/>
          <w:szCs w:val="28"/>
        </w:rPr>
        <w:t xml:space="preserve">. </w:t>
      </w:r>
      <w:r w:rsidR="001155EB" w:rsidRPr="00804105">
        <w:rPr>
          <w:rFonts w:ascii="Times New Roman" w:hAnsi="Times New Roman"/>
          <w:sz w:val="28"/>
          <w:szCs w:val="28"/>
        </w:rPr>
        <w:t xml:space="preserve">В </w:t>
      </w:r>
      <w:r w:rsidR="00425E28" w:rsidRPr="00D715B8">
        <w:rPr>
          <w:rFonts w:ascii="Times New Roman" w:hAnsi="Times New Roman"/>
          <w:sz w:val="28"/>
          <w:szCs w:val="28"/>
        </w:rPr>
        <w:t>первой строке 15, которая является множественной</w:t>
      </w:r>
      <w:r w:rsidR="00425E28" w:rsidRPr="00425E28">
        <w:rPr>
          <w:rFonts w:ascii="Times New Roman" w:hAnsi="Times New Roman"/>
          <w:sz w:val="28"/>
          <w:szCs w:val="28"/>
        </w:rPr>
        <w:t>,</w:t>
      </w:r>
      <w:r w:rsidR="001155EB" w:rsidRPr="00804105">
        <w:rPr>
          <w:rFonts w:ascii="Times New Roman" w:hAnsi="Times New Roman"/>
          <w:sz w:val="28"/>
          <w:szCs w:val="28"/>
        </w:rPr>
        <w:t xml:space="preserve"> учитываются основные фонды структурных подразделений, относящихся к основному виду деятельности отчитывающейся организации </w:t>
      </w:r>
      <w:hyperlink r:id="rId217" w:history="1">
        <w:r w:rsidR="001155EB" w:rsidRPr="00804105">
          <w:rPr>
            <w:rFonts w:ascii="Times New Roman" w:hAnsi="Times New Roman"/>
            <w:sz w:val="28"/>
            <w:szCs w:val="28"/>
          </w:rPr>
          <w:t>ОКВЭД</w:t>
        </w:r>
      </w:hyperlink>
      <w:r w:rsidR="001155EB" w:rsidRPr="00804105">
        <w:rPr>
          <w:rFonts w:ascii="Times New Roman" w:hAnsi="Times New Roman"/>
          <w:sz w:val="28"/>
          <w:szCs w:val="28"/>
        </w:rPr>
        <w:t>2 (исходя из высшего уровня иерархии)</w:t>
      </w:r>
      <w:r w:rsidR="001155EB" w:rsidRPr="00EA392E">
        <w:rPr>
          <w:rFonts w:ascii="Times New Roman" w:hAnsi="Times New Roman"/>
          <w:sz w:val="28"/>
          <w:szCs w:val="28"/>
        </w:rPr>
        <w:t>, а также основные фонды, осуществляющие вспомогательные виды деятельности</w:t>
      </w:r>
      <w:r w:rsidR="001155EB" w:rsidRPr="00804105">
        <w:rPr>
          <w:rFonts w:ascii="Times New Roman" w:hAnsi="Times New Roman"/>
          <w:sz w:val="28"/>
          <w:szCs w:val="28"/>
        </w:rPr>
        <w:t xml:space="preserve">. Основные виды деятельности по </w:t>
      </w:r>
      <w:hyperlink r:id="rId218" w:history="1">
        <w:r w:rsidR="001155EB" w:rsidRPr="00804105">
          <w:rPr>
            <w:rFonts w:ascii="Times New Roman" w:hAnsi="Times New Roman"/>
            <w:sz w:val="28"/>
            <w:szCs w:val="28"/>
          </w:rPr>
          <w:t>ОКВЭД</w:t>
        </w:r>
      </w:hyperlink>
      <w:r w:rsidR="00185743">
        <w:rPr>
          <w:rFonts w:ascii="Times New Roman" w:hAnsi="Times New Roman"/>
          <w:sz w:val="28"/>
          <w:szCs w:val="28"/>
        </w:rPr>
        <w:t>2 устанавливаются</w:t>
      </w:r>
      <w:r w:rsidR="001155EB" w:rsidRPr="00804105">
        <w:rPr>
          <w:rFonts w:ascii="Times New Roman" w:hAnsi="Times New Roman"/>
          <w:sz w:val="28"/>
          <w:szCs w:val="28"/>
        </w:rPr>
        <w:t xml:space="preserve"> исходя из общих критериев определения основного вида деятельности коммерческих организаций, то есть по удельному весу в общем объеме выпущенной продукции и оказанных услуг, независимо от величины основных фондов, относящихся к данному виду экономической деятельности подразделений.</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Основной вид деятельности определяется для конкретной отчитывающейся единицы, то есть в отчетах территориально обособленного структурного подразделения (филиала или представительства) указывается основной вид деятельности именно отчитывающегося подразделения, </w:t>
      </w:r>
      <w:r w:rsidR="00005488">
        <w:rPr>
          <w:rFonts w:ascii="Times New Roman" w:hAnsi="Times New Roman"/>
          <w:sz w:val="28"/>
          <w:szCs w:val="28"/>
        </w:rPr>
        <w:br/>
      </w:r>
      <w:r w:rsidRPr="00804105">
        <w:rPr>
          <w:rFonts w:ascii="Times New Roman" w:hAnsi="Times New Roman"/>
          <w:sz w:val="28"/>
          <w:szCs w:val="28"/>
        </w:rPr>
        <w:t>а не юридического лица в целом.</w:t>
      </w:r>
    </w:p>
    <w:p w:rsidR="001155EB" w:rsidRPr="00D715B8"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Код, соответствующий разделу </w:t>
      </w:r>
      <w:hyperlink r:id="rId219" w:history="1">
        <w:r w:rsidRPr="00804105">
          <w:rPr>
            <w:rFonts w:ascii="Times New Roman" w:hAnsi="Times New Roman"/>
            <w:sz w:val="28"/>
            <w:szCs w:val="28"/>
          </w:rPr>
          <w:t>ОКВЭД</w:t>
        </w:r>
      </w:hyperlink>
      <w:r w:rsidRPr="00804105">
        <w:rPr>
          <w:rFonts w:ascii="Times New Roman" w:hAnsi="Times New Roman"/>
          <w:sz w:val="28"/>
          <w:szCs w:val="28"/>
        </w:rPr>
        <w:t xml:space="preserve">2, являющемуся основным видом деятельности организации, учитывается </w:t>
      </w:r>
      <w:r w:rsidRPr="004E225F">
        <w:rPr>
          <w:rFonts w:ascii="Times New Roman" w:hAnsi="Times New Roman"/>
          <w:sz w:val="28"/>
          <w:szCs w:val="28"/>
        </w:rPr>
        <w:t xml:space="preserve">в графе </w:t>
      </w:r>
      <w:r w:rsidRPr="00D715B8">
        <w:rPr>
          <w:rFonts w:ascii="Times New Roman" w:hAnsi="Times New Roman"/>
          <w:sz w:val="28"/>
          <w:szCs w:val="28"/>
        </w:rPr>
        <w:t xml:space="preserve">Г </w:t>
      </w:r>
      <w:hyperlink r:id="rId220" w:history="1">
        <w:r w:rsidRPr="00D715B8">
          <w:rPr>
            <w:rFonts w:ascii="Times New Roman" w:hAnsi="Times New Roman"/>
            <w:sz w:val="28"/>
            <w:szCs w:val="28"/>
          </w:rPr>
          <w:t>строки 1</w:t>
        </w:r>
      </w:hyperlink>
      <w:r w:rsidR="00425E28" w:rsidRPr="00D715B8">
        <w:rPr>
          <w:rFonts w:ascii="Times New Roman" w:hAnsi="Times New Roman"/>
          <w:sz w:val="28"/>
          <w:szCs w:val="28"/>
        </w:rPr>
        <w:t>5</w:t>
      </w:r>
      <w:r w:rsidRPr="00D715B8">
        <w:rPr>
          <w:rFonts w:ascii="Times New Roman" w:hAnsi="Times New Roman"/>
          <w:sz w:val="28"/>
          <w:szCs w:val="28"/>
        </w:rPr>
        <w:t xml:space="preserve"> раздела </w:t>
      </w:r>
      <w:r w:rsidRPr="00D715B8">
        <w:rPr>
          <w:rFonts w:ascii="Times New Roman" w:hAnsi="Times New Roman"/>
          <w:sz w:val="28"/>
          <w:szCs w:val="28"/>
          <w:lang w:val="en-US"/>
        </w:rPr>
        <w:t>II</w:t>
      </w:r>
      <w:r w:rsidRPr="00D715B8">
        <w:rPr>
          <w:rFonts w:ascii="Times New Roman" w:hAnsi="Times New Roman"/>
          <w:sz w:val="28"/>
          <w:szCs w:val="28"/>
        </w:rPr>
        <w:t>.</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Основные фонды основного вида деятельности могут отсутствовать </w:t>
      </w:r>
      <w:r w:rsidR="00005488" w:rsidRPr="00D715B8">
        <w:rPr>
          <w:rFonts w:ascii="Times New Roman" w:hAnsi="Times New Roman"/>
          <w:sz w:val="28"/>
          <w:szCs w:val="28"/>
        </w:rPr>
        <w:br/>
      </w:r>
      <w:r w:rsidRPr="00D715B8">
        <w:rPr>
          <w:rFonts w:ascii="Times New Roman" w:hAnsi="Times New Roman"/>
          <w:sz w:val="28"/>
          <w:szCs w:val="28"/>
        </w:rPr>
        <w:t xml:space="preserve">у отчитывающейся организации или ее структурного подразделения и поэтому не отражаться в их отчетах по </w:t>
      </w:r>
      <w:hyperlink r:id="rId221" w:history="1">
        <w:r w:rsidRPr="00D715B8">
          <w:rPr>
            <w:rFonts w:ascii="Times New Roman" w:hAnsi="Times New Roman"/>
            <w:sz w:val="28"/>
            <w:szCs w:val="28"/>
          </w:rPr>
          <w:t>строке 1</w:t>
        </w:r>
      </w:hyperlink>
      <w:r w:rsidR="00425E28" w:rsidRPr="00D715B8">
        <w:rPr>
          <w:rFonts w:ascii="Times New Roman" w:hAnsi="Times New Roman"/>
          <w:sz w:val="28"/>
          <w:szCs w:val="28"/>
        </w:rPr>
        <w:t>5</w:t>
      </w:r>
      <w:r w:rsidRPr="00D715B8">
        <w:rPr>
          <w:rFonts w:ascii="Times New Roman" w:hAnsi="Times New Roman"/>
          <w:sz w:val="28"/>
          <w:szCs w:val="28"/>
        </w:rPr>
        <w:t xml:space="preserve"> лишь в исключительных</w:t>
      </w:r>
      <w:r w:rsidRPr="00804105">
        <w:rPr>
          <w:rFonts w:ascii="Times New Roman" w:hAnsi="Times New Roman"/>
          <w:sz w:val="28"/>
          <w:szCs w:val="28"/>
        </w:rPr>
        <w:t xml:space="preserve"> случаях, </w:t>
      </w:r>
      <w:r w:rsidR="00005488">
        <w:rPr>
          <w:rFonts w:ascii="Times New Roman" w:hAnsi="Times New Roman"/>
          <w:sz w:val="28"/>
          <w:szCs w:val="28"/>
        </w:rPr>
        <w:br/>
      </w:r>
      <w:r w:rsidRPr="00804105">
        <w:rPr>
          <w:rFonts w:ascii="Times New Roman" w:hAnsi="Times New Roman"/>
          <w:sz w:val="28"/>
          <w:szCs w:val="28"/>
        </w:rPr>
        <w:t>если в отчетном году:</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lastRenderedPageBreak/>
        <w:t>основная деятельность организаци</w:t>
      </w:r>
      <w:r w:rsidR="00185743">
        <w:rPr>
          <w:rFonts w:ascii="Times New Roman" w:hAnsi="Times New Roman"/>
          <w:sz w:val="28"/>
          <w:szCs w:val="28"/>
        </w:rPr>
        <w:t>и</w:t>
      </w:r>
      <w:r w:rsidRPr="00804105">
        <w:rPr>
          <w:rFonts w:ascii="Times New Roman" w:hAnsi="Times New Roman"/>
          <w:sz w:val="28"/>
          <w:szCs w:val="28"/>
        </w:rPr>
        <w:t xml:space="preserve"> или ее территориально обособленного структурного подразделения осуществлялась лишь </w:t>
      </w:r>
      <w:r w:rsidR="00005488">
        <w:rPr>
          <w:rFonts w:ascii="Times New Roman" w:hAnsi="Times New Roman"/>
          <w:sz w:val="28"/>
          <w:szCs w:val="28"/>
        </w:rPr>
        <w:br/>
      </w:r>
      <w:r w:rsidRPr="00804105">
        <w:rPr>
          <w:rFonts w:ascii="Times New Roman" w:hAnsi="Times New Roman"/>
          <w:sz w:val="28"/>
          <w:szCs w:val="28"/>
        </w:rPr>
        <w:t xml:space="preserve">на арендуемых основных фондах, учитываемых арендатором на </w:t>
      </w:r>
      <w:proofErr w:type="spellStart"/>
      <w:r w:rsidRPr="00804105">
        <w:rPr>
          <w:rFonts w:ascii="Times New Roman" w:hAnsi="Times New Roman"/>
          <w:sz w:val="28"/>
          <w:szCs w:val="28"/>
        </w:rPr>
        <w:t>забалансовом</w:t>
      </w:r>
      <w:proofErr w:type="spellEnd"/>
      <w:r w:rsidRPr="00804105">
        <w:rPr>
          <w:rFonts w:ascii="Times New Roman" w:hAnsi="Times New Roman"/>
          <w:sz w:val="28"/>
          <w:szCs w:val="28"/>
        </w:rPr>
        <w:t xml:space="preserve"> счете и не отражаемых в </w:t>
      </w:r>
      <w:hyperlink r:id="rId222" w:history="1">
        <w:r w:rsidRPr="00804105">
          <w:rPr>
            <w:rFonts w:ascii="Times New Roman" w:hAnsi="Times New Roman"/>
            <w:sz w:val="28"/>
            <w:szCs w:val="28"/>
          </w:rPr>
          <w:t>строках 01</w:t>
        </w:r>
      </w:hyperlink>
      <w:r w:rsidRPr="00804105">
        <w:rPr>
          <w:rFonts w:ascii="Times New Roman" w:hAnsi="Times New Roman"/>
          <w:sz w:val="28"/>
          <w:szCs w:val="28"/>
        </w:rPr>
        <w:t xml:space="preserve"> и </w:t>
      </w:r>
      <w:hyperlink r:id="rId223" w:history="1">
        <w:r w:rsidRPr="00804105">
          <w:rPr>
            <w:rFonts w:ascii="Times New Roman" w:hAnsi="Times New Roman"/>
            <w:sz w:val="28"/>
            <w:szCs w:val="28"/>
          </w:rPr>
          <w:t>15</w:t>
        </w:r>
      </w:hyperlink>
      <w:r w:rsidRPr="00804105">
        <w:rPr>
          <w:rFonts w:ascii="Times New Roman" w:hAnsi="Times New Roman"/>
          <w:sz w:val="28"/>
          <w:szCs w:val="28"/>
        </w:rPr>
        <w:t xml:space="preserve"> формы № 11;</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804105">
        <w:rPr>
          <w:rFonts w:ascii="Times New Roman" w:hAnsi="Times New Roman"/>
          <w:sz w:val="28"/>
          <w:szCs w:val="28"/>
        </w:rPr>
        <w:t xml:space="preserve">структурные подразделения организации, специализировавшиеся в году, предшествовавшему отчетному, на деятельности, обеспечивавшей ей наибольший объем продукции и услуг, переориентировались на иную деятельность, а прежняя деятельность не осуществляется организацией </w:t>
      </w:r>
      <w:r w:rsidR="00005488">
        <w:rPr>
          <w:rFonts w:ascii="Times New Roman" w:hAnsi="Times New Roman"/>
          <w:sz w:val="28"/>
          <w:szCs w:val="28"/>
        </w:rPr>
        <w:br/>
      </w:r>
      <w:r w:rsidRPr="00804105">
        <w:rPr>
          <w:rFonts w:ascii="Times New Roman" w:hAnsi="Times New Roman"/>
          <w:sz w:val="28"/>
          <w:szCs w:val="28"/>
        </w:rPr>
        <w:t>ни в качестве основной, ни в качестве второстепенной деятельности.</w:t>
      </w:r>
      <w:proofErr w:type="gramEnd"/>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В названных выше случаях в отчете должны быть соответствующие пояснения.</w:t>
      </w:r>
    </w:p>
    <w:p w:rsidR="001155EB" w:rsidRPr="00D715B8"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В случае отсутствия основных фондов основного вида деятельности </w:t>
      </w:r>
      <w:r w:rsidR="00005488">
        <w:rPr>
          <w:rFonts w:ascii="Times New Roman" w:hAnsi="Times New Roman"/>
          <w:sz w:val="28"/>
          <w:szCs w:val="28"/>
        </w:rPr>
        <w:br/>
      </w:r>
      <w:r w:rsidRPr="00804105">
        <w:rPr>
          <w:rFonts w:ascii="Times New Roman" w:hAnsi="Times New Roman"/>
          <w:sz w:val="28"/>
          <w:szCs w:val="28"/>
        </w:rPr>
        <w:t xml:space="preserve">в </w:t>
      </w:r>
      <w:hyperlink r:id="rId224" w:history="1">
        <w:r w:rsidRPr="00D715B8">
          <w:rPr>
            <w:rFonts w:ascii="Times New Roman" w:hAnsi="Times New Roman"/>
            <w:sz w:val="28"/>
            <w:szCs w:val="28"/>
          </w:rPr>
          <w:t>строке 1</w:t>
        </w:r>
      </w:hyperlink>
      <w:r w:rsidR="00425E28" w:rsidRPr="00D715B8">
        <w:rPr>
          <w:rFonts w:ascii="Times New Roman" w:hAnsi="Times New Roman"/>
          <w:sz w:val="28"/>
          <w:szCs w:val="28"/>
        </w:rPr>
        <w:t>5</w:t>
      </w:r>
      <w:r w:rsidRPr="00D715B8">
        <w:rPr>
          <w:rFonts w:ascii="Times New Roman" w:hAnsi="Times New Roman"/>
          <w:sz w:val="28"/>
          <w:szCs w:val="28"/>
        </w:rPr>
        <w:t xml:space="preserve"> учитываются основные фонды одного из второстепенных видов деятельности.</w:t>
      </w:r>
    </w:p>
    <w:p w:rsidR="001155EB" w:rsidRPr="00D715B8"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При затруднениях в определении основного вида деятельности организации по </w:t>
      </w:r>
      <w:hyperlink r:id="rId225" w:history="1">
        <w:r w:rsidRPr="00D715B8">
          <w:rPr>
            <w:rFonts w:ascii="Times New Roman" w:hAnsi="Times New Roman"/>
            <w:sz w:val="28"/>
            <w:szCs w:val="28"/>
          </w:rPr>
          <w:t>ОКВЭД</w:t>
        </w:r>
      </w:hyperlink>
      <w:r w:rsidR="00185743" w:rsidRPr="00D715B8">
        <w:rPr>
          <w:rFonts w:ascii="Times New Roman" w:hAnsi="Times New Roman"/>
          <w:sz w:val="28"/>
          <w:szCs w:val="28"/>
        </w:rPr>
        <w:t>2 по высшему уровню иерархии</w:t>
      </w:r>
      <w:r w:rsidRPr="00D715B8">
        <w:rPr>
          <w:rFonts w:ascii="Times New Roman" w:hAnsi="Times New Roman"/>
          <w:sz w:val="28"/>
          <w:szCs w:val="28"/>
        </w:rPr>
        <w:t xml:space="preserve"> следует обращаться </w:t>
      </w:r>
      <w:r w:rsidR="00005488" w:rsidRPr="00D715B8">
        <w:rPr>
          <w:rFonts w:ascii="Times New Roman" w:hAnsi="Times New Roman"/>
          <w:sz w:val="28"/>
          <w:szCs w:val="28"/>
        </w:rPr>
        <w:br/>
      </w:r>
      <w:r w:rsidRPr="00D715B8">
        <w:rPr>
          <w:rFonts w:ascii="Times New Roman" w:hAnsi="Times New Roman"/>
          <w:sz w:val="28"/>
          <w:szCs w:val="28"/>
        </w:rPr>
        <w:t>в территориальные органы Федеральной службы государственной статистики.</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В последующих </w:t>
      </w:r>
      <w:hyperlink r:id="rId226" w:history="1">
        <w:r w:rsidRPr="00D715B8">
          <w:rPr>
            <w:rFonts w:ascii="Times New Roman" w:hAnsi="Times New Roman"/>
            <w:sz w:val="28"/>
            <w:szCs w:val="28"/>
          </w:rPr>
          <w:t>строках 1</w:t>
        </w:r>
      </w:hyperlink>
      <w:r w:rsidR="00425E28" w:rsidRPr="00D715B8">
        <w:rPr>
          <w:rFonts w:ascii="Times New Roman" w:hAnsi="Times New Roman"/>
          <w:sz w:val="28"/>
          <w:szCs w:val="28"/>
        </w:rPr>
        <w:t>5</w:t>
      </w:r>
      <w:r w:rsidRPr="00804105">
        <w:rPr>
          <w:rFonts w:ascii="Times New Roman" w:hAnsi="Times New Roman"/>
          <w:sz w:val="28"/>
          <w:szCs w:val="28"/>
        </w:rPr>
        <w:t xml:space="preserve"> отражаются основные фонды структурных подразделений, относящиеся к второстепенным видам деятельности </w:t>
      </w:r>
      <w:r w:rsidR="0099566E">
        <w:rPr>
          <w:rFonts w:ascii="Times New Roman" w:hAnsi="Times New Roman"/>
          <w:sz w:val="28"/>
          <w:szCs w:val="28"/>
        </w:rPr>
        <w:br/>
      </w:r>
      <w:r w:rsidRPr="00804105">
        <w:rPr>
          <w:rFonts w:ascii="Times New Roman" w:hAnsi="Times New Roman"/>
          <w:sz w:val="28"/>
          <w:szCs w:val="28"/>
        </w:rPr>
        <w:t xml:space="preserve">по </w:t>
      </w:r>
      <w:hyperlink r:id="rId227" w:history="1">
        <w:r w:rsidRPr="00804105">
          <w:rPr>
            <w:rFonts w:ascii="Times New Roman" w:hAnsi="Times New Roman"/>
            <w:sz w:val="28"/>
            <w:szCs w:val="28"/>
          </w:rPr>
          <w:t>ОКВЭД</w:t>
        </w:r>
      </w:hyperlink>
      <w:r w:rsidRPr="00804105">
        <w:rPr>
          <w:rFonts w:ascii="Times New Roman" w:hAnsi="Times New Roman"/>
          <w:sz w:val="28"/>
          <w:szCs w:val="28"/>
        </w:rPr>
        <w:t>2.</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Второстепенный вид деятельности</w:t>
      </w:r>
      <w:proofErr w:type="gramStart"/>
      <w:r w:rsidR="00450B31">
        <w:rPr>
          <w:rFonts w:cs="Calibri"/>
          <w:sz w:val="28"/>
          <w:szCs w:val="28"/>
          <w:vertAlign w:val="superscript"/>
        </w:rPr>
        <w:t>1</w:t>
      </w:r>
      <w:proofErr w:type="gramEnd"/>
      <w:r w:rsidRPr="00804105">
        <w:rPr>
          <w:rFonts w:ascii="Times New Roman" w:hAnsi="Times New Roman"/>
          <w:sz w:val="28"/>
          <w:szCs w:val="28"/>
        </w:rPr>
        <w:t xml:space="preserve"> – это деятельность, осуществляемая внутри организации наряду с основной, производимая в ходе ее осуществления продукция (так же, как продукция основной деятельности) должна быть пригодна для поставки за пределы этой организации, но величина этой продукции должна быть меньше величины продукции основной деятельности.</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228" w:history="1">
        <w:r w:rsidRPr="00D715B8">
          <w:rPr>
            <w:rFonts w:ascii="Times New Roman" w:hAnsi="Times New Roman"/>
            <w:sz w:val="28"/>
            <w:szCs w:val="28"/>
          </w:rPr>
          <w:t xml:space="preserve">строкам </w:t>
        </w:r>
        <w:r w:rsidR="00005488" w:rsidRPr="00D715B8">
          <w:rPr>
            <w:rFonts w:ascii="Times New Roman" w:hAnsi="Times New Roman"/>
            <w:sz w:val="28"/>
            <w:szCs w:val="28"/>
          </w:rPr>
          <w:br/>
        </w:r>
        <w:r w:rsidRPr="00D715B8">
          <w:rPr>
            <w:rFonts w:ascii="Times New Roman" w:hAnsi="Times New Roman"/>
            <w:sz w:val="28"/>
            <w:szCs w:val="28"/>
          </w:rPr>
          <w:t>1</w:t>
        </w:r>
      </w:hyperlink>
      <w:r w:rsidR="00425E28" w:rsidRPr="00D715B8">
        <w:rPr>
          <w:rFonts w:ascii="Times New Roman" w:hAnsi="Times New Roman"/>
          <w:sz w:val="28"/>
          <w:szCs w:val="28"/>
        </w:rPr>
        <w:t>5</w:t>
      </w:r>
      <w:r w:rsidRPr="00D715B8">
        <w:rPr>
          <w:rFonts w:ascii="Times New Roman" w:hAnsi="Times New Roman"/>
          <w:sz w:val="28"/>
          <w:szCs w:val="28"/>
        </w:rPr>
        <w:t xml:space="preserve"> приводится полная расшифровка основных фондов по видам деятельности.</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При нехватке строк необходимо продолжить их заполнение </w:t>
      </w:r>
      <w:r w:rsidR="00005488">
        <w:rPr>
          <w:rFonts w:ascii="Times New Roman" w:hAnsi="Times New Roman"/>
          <w:sz w:val="28"/>
          <w:szCs w:val="28"/>
        </w:rPr>
        <w:br/>
      </w:r>
      <w:r w:rsidRPr="00804105">
        <w:rPr>
          <w:rFonts w:ascii="Times New Roman" w:hAnsi="Times New Roman"/>
          <w:sz w:val="28"/>
          <w:szCs w:val="28"/>
        </w:rPr>
        <w:t>на дополнительном бланк</w:t>
      </w:r>
      <w:r w:rsidR="00425E28">
        <w:rPr>
          <w:rFonts w:ascii="Times New Roman" w:hAnsi="Times New Roman"/>
          <w:sz w:val="28"/>
          <w:szCs w:val="28"/>
        </w:rPr>
        <w:t xml:space="preserve">е (бланках) с номерами строк </w:t>
      </w:r>
      <w:r w:rsidR="00425E28" w:rsidRPr="00D715B8">
        <w:rPr>
          <w:rFonts w:ascii="Times New Roman" w:hAnsi="Times New Roman"/>
          <w:sz w:val="28"/>
          <w:szCs w:val="28"/>
        </w:rPr>
        <w:t>«15-1», «15-2», «15</w:t>
      </w:r>
      <w:r w:rsidRPr="00D715B8">
        <w:rPr>
          <w:rFonts w:ascii="Times New Roman" w:hAnsi="Times New Roman"/>
          <w:sz w:val="28"/>
          <w:szCs w:val="28"/>
        </w:rPr>
        <w:t>-3»</w:t>
      </w:r>
      <w:r w:rsidRPr="00804105">
        <w:rPr>
          <w:rFonts w:ascii="Times New Roman" w:hAnsi="Times New Roman"/>
          <w:sz w:val="28"/>
          <w:szCs w:val="28"/>
        </w:rPr>
        <w:t xml:space="preserve"> </w:t>
      </w:r>
      <w:r w:rsidR="00005488">
        <w:rPr>
          <w:rFonts w:ascii="Times New Roman" w:hAnsi="Times New Roman"/>
          <w:sz w:val="28"/>
          <w:szCs w:val="28"/>
        </w:rPr>
        <w:br/>
      </w:r>
      <w:r w:rsidRPr="00804105">
        <w:rPr>
          <w:rFonts w:ascii="Times New Roman" w:hAnsi="Times New Roman"/>
          <w:sz w:val="28"/>
          <w:szCs w:val="28"/>
        </w:rPr>
        <w:lastRenderedPageBreak/>
        <w:t>и так далее.</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При распределении основных фондов структурных подразделений </w:t>
      </w:r>
      <w:r w:rsidR="00005488">
        <w:rPr>
          <w:rFonts w:ascii="Times New Roman" w:hAnsi="Times New Roman"/>
          <w:sz w:val="28"/>
          <w:szCs w:val="28"/>
        </w:rPr>
        <w:br/>
      </w:r>
      <w:r w:rsidRPr="00804105">
        <w:rPr>
          <w:rFonts w:ascii="Times New Roman" w:hAnsi="Times New Roman"/>
          <w:sz w:val="28"/>
          <w:szCs w:val="28"/>
        </w:rPr>
        <w:t>по видам деятельности необходимо обратить внимание на следующее.</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Сданные в аренду основные фонды, учитываемые на балансе арендода</w:t>
      </w:r>
      <w:r w:rsidR="00185743">
        <w:rPr>
          <w:rFonts w:ascii="Times New Roman" w:hAnsi="Times New Roman"/>
          <w:sz w:val="28"/>
          <w:szCs w:val="28"/>
        </w:rPr>
        <w:t>теля, должны учитываться им</w:t>
      </w:r>
      <w:r w:rsidRPr="00804105">
        <w:rPr>
          <w:rFonts w:ascii="Times New Roman" w:hAnsi="Times New Roman"/>
          <w:sz w:val="28"/>
          <w:szCs w:val="28"/>
        </w:rPr>
        <w:t xml:space="preserve"> исходя из вида деятельности арендатора и его структурных подразделений, где используются арендованные основные фонды.</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Основные фонды, предназначенные для систематической сдачи в аренду (учитываемые в качестве доходных вложений в материальные ценности), распределяются потенциальным арен</w:t>
      </w:r>
      <w:r w:rsidR="00185743">
        <w:rPr>
          <w:rFonts w:ascii="Times New Roman" w:hAnsi="Times New Roman"/>
          <w:sz w:val="28"/>
          <w:szCs w:val="28"/>
        </w:rPr>
        <w:t>додателем по видам деятельности</w:t>
      </w:r>
      <w:r w:rsidRPr="00804105">
        <w:rPr>
          <w:rFonts w:ascii="Times New Roman" w:hAnsi="Times New Roman"/>
          <w:sz w:val="28"/>
          <w:szCs w:val="28"/>
        </w:rPr>
        <w:t xml:space="preserve"> исходя из вида деятельности предполагаемого арендатора и его структурных подразделений, где предполагается использование этих основных фондов.</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При невозможности определить, по какому виду деятельности используются или будут исп</w:t>
      </w:r>
      <w:r w:rsidR="00185743">
        <w:rPr>
          <w:rFonts w:ascii="Times New Roman" w:hAnsi="Times New Roman"/>
          <w:sz w:val="28"/>
          <w:szCs w:val="28"/>
        </w:rPr>
        <w:t>ользоваться сдаваемые в аренду или предназначенные для этого</w:t>
      </w:r>
      <w:r w:rsidRPr="00804105">
        <w:rPr>
          <w:rFonts w:ascii="Times New Roman" w:hAnsi="Times New Roman"/>
          <w:sz w:val="28"/>
          <w:szCs w:val="28"/>
        </w:rPr>
        <w:t xml:space="preserve"> основные фонды, они д</w:t>
      </w:r>
      <w:r w:rsidR="00185743">
        <w:rPr>
          <w:rFonts w:ascii="Times New Roman" w:hAnsi="Times New Roman"/>
          <w:sz w:val="28"/>
          <w:szCs w:val="28"/>
        </w:rPr>
        <w:t>олжны учитываться арендодателем</w:t>
      </w:r>
      <w:r w:rsidRPr="00804105">
        <w:rPr>
          <w:rFonts w:ascii="Times New Roman" w:hAnsi="Times New Roman"/>
          <w:sz w:val="28"/>
          <w:szCs w:val="28"/>
        </w:rPr>
        <w:t xml:space="preserve"> исходя из вида деятельности его структурных подразделений, где учитываются эти основные фонды.</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Аналогичным образом распределяются организацией (будущим арендодателем) по видам деятельности основные фонды, предназначенные для систематической сдачи в аренду («доходные вложения в материальные ценности»).</w:t>
      </w:r>
    </w:p>
    <w:p w:rsidR="001155EB" w:rsidRPr="00804105" w:rsidRDefault="00185743" w:rsidP="00450B3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w:t>
      </w:r>
      <w:r w:rsidR="001155EB" w:rsidRPr="00804105">
        <w:rPr>
          <w:rFonts w:ascii="Times New Roman" w:hAnsi="Times New Roman"/>
          <w:sz w:val="28"/>
          <w:szCs w:val="28"/>
        </w:rPr>
        <w:t xml:space="preserve"> если перед сдачей в аренду в течение года основные фонды передаются в структурные подразделения арендодателя, относящиеся </w:t>
      </w:r>
      <w:r w:rsidR="003A5465">
        <w:rPr>
          <w:rFonts w:ascii="Times New Roman" w:hAnsi="Times New Roman"/>
          <w:sz w:val="28"/>
          <w:szCs w:val="28"/>
        </w:rPr>
        <w:br/>
      </w:r>
      <w:r w:rsidR="001155EB" w:rsidRPr="00804105">
        <w:rPr>
          <w:rFonts w:ascii="Times New Roman" w:hAnsi="Times New Roman"/>
          <w:sz w:val="28"/>
          <w:szCs w:val="28"/>
        </w:rPr>
        <w:t>к другому виду экономической деятельности, то они учитываются как выбывшие из одного вида деятельности и поступившие в другой вид деятельности.</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Если основные фонды после сдачи в аренду в течение года переведены </w:t>
      </w:r>
      <w:r w:rsidRPr="00804105">
        <w:rPr>
          <w:rFonts w:ascii="Times New Roman" w:hAnsi="Times New Roman"/>
          <w:sz w:val="28"/>
          <w:szCs w:val="28"/>
        </w:rPr>
        <w:lastRenderedPageBreak/>
        <w:t xml:space="preserve">арендодателем на </w:t>
      </w:r>
      <w:proofErr w:type="spellStart"/>
      <w:r w:rsidRPr="00804105">
        <w:rPr>
          <w:rFonts w:ascii="Times New Roman" w:hAnsi="Times New Roman"/>
          <w:sz w:val="28"/>
          <w:szCs w:val="28"/>
        </w:rPr>
        <w:t>забалансовый</w:t>
      </w:r>
      <w:proofErr w:type="spellEnd"/>
      <w:r w:rsidRPr="00804105">
        <w:rPr>
          <w:rFonts w:ascii="Times New Roman" w:hAnsi="Times New Roman"/>
          <w:sz w:val="28"/>
          <w:szCs w:val="28"/>
        </w:rPr>
        <w:t xml:space="preserve"> счет, то они отражаются им в </w:t>
      </w:r>
      <w:hyperlink r:id="rId229" w:history="1">
        <w:r w:rsidRPr="00804105">
          <w:rPr>
            <w:rFonts w:ascii="Times New Roman" w:hAnsi="Times New Roman"/>
            <w:sz w:val="28"/>
            <w:szCs w:val="28"/>
          </w:rPr>
          <w:t>разделе I</w:t>
        </w:r>
      </w:hyperlink>
      <w:r w:rsidRPr="00804105">
        <w:rPr>
          <w:rFonts w:ascii="Times New Roman" w:hAnsi="Times New Roman"/>
          <w:sz w:val="28"/>
          <w:szCs w:val="28"/>
        </w:rPr>
        <w:t xml:space="preserve"> формы № 11 как выбывшие в течение года.</w:t>
      </w:r>
    </w:p>
    <w:p w:rsidR="001155EB" w:rsidRPr="00804105" w:rsidRDefault="00050DEF" w:rsidP="00450B31">
      <w:pPr>
        <w:widowControl w:val="0"/>
        <w:autoSpaceDE w:val="0"/>
        <w:autoSpaceDN w:val="0"/>
        <w:adjustRightInd w:val="0"/>
        <w:spacing w:after="0" w:line="360" w:lineRule="auto"/>
        <w:ind w:firstLine="709"/>
        <w:jc w:val="both"/>
        <w:rPr>
          <w:rFonts w:ascii="Times New Roman" w:hAnsi="Times New Roman"/>
          <w:sz w:val="28"/>
          <w:szCs w:val="28"/>
        </w:rPr>
      </w:pPr>
      <w:bookmarkStart w:id="4" w:name="Par300"/>
      <w:bookmarkEnd w:id="4"/>
      <w:r>
        <w:rPr>
          <w:rFonts w:ascii="Times New Roman" w:hAnsi="Times New Roman"/>
          <w:sz w:val="28"/>
          <w:szCs w:val="28"/>
        </w:rPr>
        <w:t>2</w:t>
      </w:r>
      <w:r w:rsidR="001765A7">
        <w:rPr>
          <w:rFonts w:ascii="Times New Roman" w:hAnsi="Times New Roman"/>
          <w:sz w:val="28"/>
          <w:szCs w:val="28"/>
        </w:rPr>
        <w:t>4</w:t>
      </w:r>
      <w:r>
        <w:rPr>
          <w:rFonts w:ascii="Times New Roman" w:hAnsi="Times New Roman"/>
          <w:sz w:val="28"/>
          <w:szCs w:val="28"/>
        </w:rPr>
        <w:t>.</w:t>
      </w:r>
      <w:r w:rsidR="001155EB" w:rsidRPr="00804105">
        <w:rPr>
          <w:rFonts w:ascii="Times New Roman" w:hAnsi="Times New Roman"/>
          <w:sz w:val="28"/>
          <w:szCs w:val="28"/>
        </w:rPr>
        <w:t xml:space="preserve"> Не должны учитываться в качестве отдельных видов экономической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804105">
        <w:rPr>
          <w:rFonts w:ascii="Times New Roman" w:hAnsi="Times New Roman"/>
          <w:sz w:val="28"/>
          <w:szCs w:val="28"/>
        </w:rPr>
        <w:t xml:space="preserve">Исходя из </w:t>
      </w:r>
      <w:r w:rsidR="00185743">
        <w:rPr>
          <w:rFonts w:ascii="Times New Roman" w:hAnsi="Times New Roman"/>
          <w:sz w:val="28"/>
          <w:szCs w:val="28"/>
        </w:rPr>
        <w:t>этого</w:t>
      </w:r>
      <w:r w:rsidRPr="00804105">
        <w:rPr>
          <w:rFonts w:ascii="Times New Roman" w:hAnsi="Times New Roman"/>
          <w:sz w:val="28"/>
          <w:szCs w:val="28"/>
        </w:rPr>
        <w:t xml:space="preserve"> не выделяются</w:t>
      </w:r>
      <w:proofErr w:type="gramEnd"/>
      <w:r w:rsidRPr="00804105">
        <w:rPr>
          <w:rFonts w:ascii="Times New Roman" w:hAnsi="Times New Roman"/>
          <w:sz w:val="28"/>
          <w:szCs w:val="28"/>
        </w:rPr>
        <w:t xml:space="preserve"> отдельно, а учитываются по основной деятельности организаций (если обслуживают организацию в целом) или </w:t>
      </w:r>
      <w:r w:rsidR="003A5465">
        <w:rPr>
          <w:rFonts w:ascii="Times New Roman" w:hAnsi="Times New Roman"/>
          <w:sz w:val="28"/>
          <w:szCs w:val="28"/>
        </w:rPr>
        <w:br/>
      </w:r>
      <w:r w:rsidRPr="00804105">
        <w:rPr>
          <w:rFonts w:ascii="Times New Roman" w:hAnsi="Times New Roman"/>
          <w:sz w:val="28"/>
          <w:szCs w:val="28"/>
        </w:rPr>
        <w:t>по соответствующей второстепенной ее деятельности (если обслуживают конкретную второстепенную деятельность) основные фонды структурны</w:t>
      </w:r>
      <w:r w:rsidR="00185743">
        <w:rPr>
          <w:rFonts w:ascii="Times New Roman" w:hAnsi="Times New Roman"/>
          <w:sz w:val="28"/>
          <w:szCs w:val="28"/>
        </w:rPr>
        <w:t>х подразделений, осуществляющих</w:t>
      </w:r>
      <w:r w:rsidRPr="00804105">
        <w:rPr>
          <w:rFonts w:ascii="Times New Roman" w:hAnsi="Times New Roman"/>
          <w:sz w:val="28"/>
          <w:szCs w:val="28"/>
        </w:rPr>
        <w:t xml:space="preserve"> при соблюдении вышеназванных условий:</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управление организацией (администрация) (если расходы на содержание этих подразделений входят в себестоимость продукции соответствующих организаций), работу с кадрами, бухгалтерскую деятельность и обработку данных, относящихся к деятельности организации;</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эксплуатацию подъездных путей и дорог на территории организаций (включая стоимость этих дорог);</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сдачу транспорта в аренду с водителем (в том числе транспортные средства, если они учитываются арендодателем);</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lastRenderedPageBreak/>
        <w:t>содержание и уборку зданий и сооружений, принадлежащих организации, ремонт и обслуживание ее машин и оборудования;</w:t>
      </w:r>
    </w:p>
    <w:p w:rsidR="001155EB" w:rsidRPr="00804105" w:rsidRDefault="001155EB" w:rsidP="00450B31">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обеспечение безопасности организации.</w:t>
      </w:r>
    </w:p>
    <w:p w:rsidR="001155EB" w:rsidRPr="004E225F" w:rsidRDefault="00050DEF" w:rsidP="00450B31">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2</w:t>
      </w:r>
      <w:r w:rsidR="001765A7" w:rsidRPr="004E225F">
        <w:rPr>
          <w:rFonts w:ascii="Times New Roman" w:hAnsi="Times New Roman"/>
          <w:sz w:val="28"/>
          <w:szCs w:val="28"/>
        </w:rPr>
        <w:t>5</w:t>
      </w:r>
      <w:r w:rsidRPr="004E225F">
        <w:rPr>
          <w:rFonts w:ascii="Times New Roman" w:hAnsi="Times New Roman"/>
          <w:sz w:val="28"/>
          <w:szCs w:val="28"/>
        </w:rPr>
        <w:t xml:space="preserve">. Графы 3, 4, 5, 6, 7, 8, 9, 10, 11, 12, 13 по </w:t>
      </w:r>
      <w:r w:rsidRPr="00D715B8">
        <w:rPr>
          <w:rFonts w:ascii="Times New Roman" w:hAnsi="Times New Roman"/>
          <w:sz w:val="28"/>
          <w:szCs w:val="28"/>
        </w:rPr>
        <w:t>строкам 1</w:t>
      </w:r>
      <w:r w:rsidR="00425E28" w:rsidRPr="00D715B8">
        <w:rPr>
          <w:rFonts w:ascii="Times New Roman" w:hAnsi="Times New Roman"/>
          <w:sz w:val="28"/>
          <w:szCs w:val="28"/>
        </w:rPr>
        <w:t xml:space="preserve">5 </w:t>
      </w:r>
      <w:r w:rsidRPr="00D715B8">
        <w:rPr>
          <w:rFonts w:ascii="Times New Roman" w:hAnsi="Times New Roman"/>
          <w:sz w:val="28"/>
          <w:szCs w:val="28"/>
        </w:rPr>
        <w:t>заполняются</w:t>
      </w:r>
      <w:r w:rsidRPr="004E225F">
        <w:rPr>
          <w:rFonts w:ascii="Times New Roman" w:hAnsi="Times New Roman"/>
          <w:sz w:val="28"/>
          <w:szCs w:val="28"/>
        </w:rPr>
        <w:t xml:space="preserve"> </w:t>
      </w:r>
      <w:r w:rsidR="00F3151D" w:rsidRPr="004E225F">
        <w:rPr>
          <w:rFonts w:ascii="Times New Roman" w:hAnsi="Times New Roman"/>
          <w:sz w:val="28"/>
          <w:szCs w:val="28"/>
        </w:rPr>
        <w:t xml:space="preserve">аналогично соответствующим показателям раздела </w:t>
      </w:r>
      <w:r w:rsidR="00F3151D" w:rsidRPr="004E225F">
        <w:rPr>
          <w:rFonts w:ascii="Times New Roman" w:hAnsi="Times New Roman"/>
          <w:sz w:val="28"/>
          <w:szCs w:val="28"/>
          <w:lang w:val="en-US"/>
        </w:rPr>
        <w:t>I</w:t>
      </w:r>
      <w:r w:rsidR="00F3151D" w:rsidRPr="004E225F">
        <w:rPr>
          <w:rFonts w:ascii="Times New Roman" w:hAnsi="Times New Roman"/>
          <w:sz w:val="28"/>
          <w:szCs w:val="28"/>
        </w:rPr>
        <w:t>.</w:t>
      </w:r>
    </w:p>
    <w:p w:rsidR="00F3151D" w:rsidRPr="009123F6" w:rsidRDefault="00F3151D" w:rsidP="00450B31">
      <w:pPr>
        <w:widowControl w:val="0"/>
        <w:autoSpaceDE w:val="0"/>
        <w:autoSpaceDN w:val="0"/>
        <w:adjustRightInd w:val="0"/>
        <w:spacing w:after="0" w:line="360" w:lineRule="auto"/>
        <w:ind w:firstLine="709"/>
        <w:jc w:val="both"/>
        <w:rPr>
          <w:rFonts w:ascii="Times New Roman" w:hAnsi="Times New Roman"/>
          <w:sz w:val="28"/>
          <w:szCs w:val="28"/>
        </w:rPr>
      </w:pPr>
      <w:r w:rsidRPr="004D446F">
        <w:rPr>
          <w:rFonts w:ascii="Times New Roman" w:hAnsi="Times New Roman"/>
          <w:sz w:val="28"/>
          <w:szCs w:val="28"/>
        </w:rPr>
        <w:t>2</w:t>
      </w:r>
      <w:r w:rsidR="001765A7">
        <w:rPr>
          <w:rFonts w:ascii="Times New Roman" w:hAnsi="Times New Roman"/>
          <w:sz w:val="28"/>
          <w:szCs w:val="28"/>
        </w:rPr>
        <w:t>6</w:t>
      </w:r>
      <w:r w:rsidRPr="004D446F">
        <w:rPr>
          <w:rFonts w:ascii="Times New Roman" w:hAnsi="Times New Roman"/>
          <w:sz w:val="28"/>
          <w:szCs w:val="28"/>
        </w:rPr>
        <w:t xml:space="preserve">. </w:t>
      </w:r>
      <w:r w:rsidRPr="009123F6">
        <w:rPr>
          <w:rFonts w:ascii="Times New Roman" w:hAnsi="Times New Roman"/>
          <w:sz w:val="28"/>
          <w:szCs w:val="28"/>
        </w:rPr>
        <w:t xml:space="preserve">При заполнении </w:t>
      </w:r>
      <w:hyperlink r:id="rId230" w:history="1">
        <w:r w:rsidRPr="009123F6">
          <w:rPr>
            <w:rFonts w:ascii="Times New Roman" w:hAnsi="Times New Roman"/>
            <w:sz w:val="28"/>
            <w:szCs w:val="28"/>
          </w:rPr>
          <w:t>разделов I</w:t>
        </w:r>
      </w:hyperlink>
      <w:r w:rsidRPr="009123F6">
        <w:rPr>
          <w:rFonts w:ascii="Times New Roman" w:hAnsi="Times New Roman"/>
          <w:sz w:val="28"/>
          <w:szCs w:val="28"/>
        </w:rPr>
        <w:t xml:space="preserve"> и </w:t>
      </w:r>
      <w:r w:rsidRPr="009123F6">
        <w:rPr>
          <w:rFonts w:ascii="Times New Roman" w:hAnsi="Times New Roman"/>
          <w:sz w:val="28"/>
          <w:szCs w:val="28"/>
          <w:lang w:val="en-US"/>
        </w:rPr>
        <w:t>II</w:t>
      </w:r>
      <w:r w:rsidRPr="009123F6">
        <w:rPr>
          <w:rFonts w:ascii="Times New Roman" w:hAnsi="Times New Roman"/>
          <w:sz w:val="28"/>
          <w:szCs w:val="28"/>
        </w:rPr>
        <w:t xml:space="preserve"> соблюдаются следующие обязательные контрольные соотношения:</w:t>
      </w:r>
    </w:p>
    <w:p w:rsidR="00B538C4" w:rsidRPr="00010785" w:rsidRDefault="00B538C4" w:rsidP="00B538C4">
      <w:pPr>
        <w:pStyle w:val="af3"/>
        <w:numPr>
          <w:ilvl w:val="0"/>
          <w:numId w:val="3"/>
        </w:numPr>
        <w:tabs>
          <w:tab w:val="clear" w:pos="928"/>
          <w:tab w:val="num" w:pos="1418"/>
        </w:tabs>
        <w:spacing w:after="0" w:line="360" w:lineRule="auto"/>
        <w:ind w:left="1418" w:right="113" w:hanging="709"/>
        <w:jc w:val="both"/>
        <w:rPr>
          <w:rFonts w:ascii="Times New Roman" w:hAnsi="Times New Roman"/>
          <w:sz w:val="28"/>
          <w:szCs w:val="28"/>
        </w:rPr>
      </w:pPr>
      <w:r w:rsidRPr="00010785">
        <w:rPr>
          <w:rFonts w:ascii="Times New Roman" w:hAnsi="Times New Roman"/>
          <w:sz w:val="28"/>
          <w:szCs w:val="28"/>
        </w:rPr>
        <w:t xml:space="preserve">По всем показателям раздела, кроме графы 3, значения </w:t>
      </w:r>
      <w:r w:rsidRPr="00010785">
        <w:rPr>
          <w:rFonts w:ascii="Times New Roman" w:hAnsi="Times New Roman"/>
          <w:sz w:val="28"/>
          <w:szCs w:val="28"/>
        </w:rPr>
        <w:sym w:font="Symbol" w:char="F0B3"/>
      </w:r>
      <w:r w:rsidRPr="00010785">
        <w:rPr>
          <w:rFonts w:ascii="Times New Roman" w:hAnsi="Times New Roman"/>
          <w:sz w:val="28"/>
          <w:szCs w:val="28"/>
        </w:rPr>
        <w:t xml:space="preserve"> 0</w:t>
      </w:r>
      <w:r w:rsidR="00E32E31">
        <w:rPr>
          <w:rFonts w:ascii="Times New Roman" w:hAnsi="Times New Roman"/>
          <w:sz w:val="28"/>
          <w:szCs w:val="28"/>
        </w:rPr>
        <w:t>;</w:t>
      </w:r>
    </w:p>
    <w:p w:rsidR="00B538C4" w:rsidRPr="00010785" w:rsidRDefault="00B538C4" w:rsidP="00B538C4">
      <w:pPr>
        <w:pStyle w:val="3"/>
        <w:tabs>
          <w:tab w:val="left" w:pos="720"/>
          <w:tab w:val="left" w:pos="2160"/>
          <w:tab w:val="left" w:pos="4608"/>
        </w:tabs>
        <w:spacing w:before="0" w:line="360" w:lineRule="auto"/>
        <w:rPr>
          <w:rFonts w:eastAsia="Calibri"/>
          <w:sz w:val="28"/>
          <w:szCs w:val="28"/>
          <w:lang w:eastAsia="en-US"/>
        </w:rPr>
      </w:pPr>
      <w:r w:rsidRPr="00010785">
        <w:rPr>
          <w:rFonts w:eastAsia="Calibri"/>
          <w:sz w:val="28"/>
          <w:szCs w:val="28"/>
          <w:lang w:eastAsia="en-US"/>
        </w:rPr>
        <w:t>По строкам 01</w:t>
      </w:r>
      <w:r w:rsidRPr="00010785">
        <w:rPr>
          <w:rFonts w:eastAsia="Calibri"/>
          <w:sz w:val="28"/>
          <w:szCs w:val="28"/>
          <w:lang w:eastAsia="en-US"/>
        </w:rPr>
        <w:sym w:font="Symbol" w:char="F0B8"/>
      </w:r>
      <w:r w:rsidRPr="00010785">
        <w:rPr>
          <w:rFonts w:eastAsia="Calibri"/>
          <w:sz w:val="28"/>
          <w:szCs w:val="28"/>
          <w:lang w:eastAsia="en-US"/>
        </w:rPr>
        <w:t xml:space="preserve">15, </w:t>
      </w:r>
      <w:r w:rsidRPr="00010785">
        <w:rPr>
          <w:sz w:val="28"/>
          <w:szCs w:val="28"/>
        </w:rPr>
        <w:t xml:space="preserve">кроме строк 141, 142, </w:t>
      </w:r>
      <w:r w:rsidRPr="00010785">
        <w:rPr>
          <w:rFonts w:eastAsia="Calibri"/>
          <w:sz w:val="28"/>
          <w:szCs w:val="28"/>
          <w:lang w:eastAsia="en-US"/>
        </w:rPr>
        <w:t xml:space="preserve">а также по разнице строк: </w:t>
      </w:r>
      <w:r w:rsidRPr="009A45FC">
        <w:rPr>
          <w:rFonts w:eastAsia="Calibri"/>
          <w:sz w:val="28"/>
          <w:szCs w:val="28"/>
          <w:lang w:eastAsia="en-US"/>
        </w:rPr>
        <w:br/>
      </w:r>
      <w:r w:rsidRPr="00010785">
        <w:rPr>
          <w:rFonts w:eastAsia="Calibri"/>
          <w:sz w:val="28"/>
          <w:szCs w:val="28"/>
          <w:lang w:eastAsia="en-US"/>
        </w:rPr>
        <w:t>(стр. 02 – стр. 03); (стр. 10 – стр. 11); (стр. 13 – стр. 131 – стр. 132 – стр. 133 – стр. 134 – стр. 135):</w:t>
      </w:r>
    </w:p>
    <w:p w:rsidR="00B538C4" w:rsidRPr="00010785" w:rsidRDefault="00B538C4" w:rsidP="00B538C4">
      <w:pPr>
        <w:numPr>
          <w:ilvl w:val="0"/>
          <w:numId w:val="3"/>
        </w:numPr>
        <w:tabs>
          <w:tab w:val="clear" w:pos="928"/>
          <w:tab w:val="num" w:pos="360"/>
          <w:tab w:val="num" w:pos="709"/>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гр. 6 </w:t>
      </w:r>
      <w:r w:rsidRPr="00010785">
        <w:rPr>
          <w:rFonts w:ascii="Times New Roman" w:hAnsi="Times New Roman"/>
          <w:sz w:val="28"/>
          <w:szCs w:val="28"/>
        </w:rPr>
        <w:sym w:font="Symbol" w:char="F0B3"/>
      </w:r>
      <w:r w:rsidRPr="00010785">
        <w:rPr>
          <w:rFonts w:ascii="Times New Roman" w:hAnsi="Times New Roman"/>
          <w:sz w:val="28"/>
          <w:szCs w:val="28"/>
        </w:rPr>
        <w:t xml:space="preserve"> гр. 7;</w:t>
      </w:r>
    </w:p>
    <w:p w:rsidR="00B538C4" w:rsidRPr="00010785" w:rsidRDefault="00B538C4" w:rsidP="00B538C4">
      <w:pPr>
        <w:numPr>
          <w:ilvl w:val="0"/>
          <w:numId w:val="3"/>
        </w:numPr>
        <w:tabs>
          <w:tab w:val="clear" w:pos="928"/>
          <w:tab w:val="num" w:pos="709"/>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гр. 9 </w:t>
      </w:r>
      <w:r w:rsidRPr="00010785">
        <w:rPr>
          <w:rFonts w:ascii="Times New Roman" w:hAnsi="Times New Roman"/>
          <w:sz w:val="28"/>
          <w:szCs w:val="28"/>
        </w:rPr>
        <w:sym w:font="Symbol" w:char="F0B3"/>
      </w:r>
      <w:r w:rsidRPr="00010785">
        <w:rPr>
          <w:rFonts w:ascii="Times New Roman" w:hAnsi="Times New Roman"/>
          <w:sz w:val="28"/>
          <w:szCs w:val="28"/>
        </w:rPr>
        <w:t xml:space="preserve"> гр. 10;</w:t>
      </w:r>
    </w:p>
    <w:p w:rsidR="00B538C4" w:rsidRPr="00010785" w:rsidRDefault="00B538C4" w:rsidP="00B538C4">
      <w:pPr>
        <w:numPr>
          <w:ilvl w:val="0"/>
          <w:numId w:val="3"/>
        </w:numPr>
        <w:tabs>
          <w:tab w:val="clear" w:pos="928"/>
          <w:tab w:val="num" w:pos="709"/>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11</w:t>
      </w:r>
      <w:r w:rsidRPr="00010785">
        <w:rPr>
          <w:rFonts w:ascii="Times New Roman" w:hAnsi="Times New Roman"/>
          <w:sz w:val="28"/>
          <w:szCs w:val="28"/>
        </w:rPr>
        <w:sym w:font="Symbol" w:char="F0B3"/>
      </w:r>
      <w:r w:rsidRPr="00010785">
        <w:rPr>
          <w:rFonts w:ascii="Times New Roman" w:hAnsi="Times New Roman"/>
          <w:sz w:val="28"/>
          <w:szCs w:val="28"/>
        </w:rPr>
        <w:t xml:space="preserve"> гр. 12;</w:t>
      </w:r>
    </w:p>
    <w:p w:rsidR="00B538C4" w:rsidRPr="00010785" w:rsidRDefault="00B538C4" w:rsidP="00B538C4">
      <w:pPr>
        <w:numPr>
          <w:ilvl w:val="0"/>
          <w:numId w:val="3"/>
        </w:numPr>
        <w:tabs>
          <w:tab w:val="clear" w:pos="928"/>
          <w:tab w:val="num" w:pos="709"/>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гр. 6 </w:t>
      </w:r>
      <w:r w:rsidRPr="00010785">
        <w:rPr>
          <w:rFonts w:ascii="Times New Roman" w:hAnsi="Times New Roman"/>
          <w:sz w:val="28"/>
          <w:szCs w:val="28"/>
        </w:rPr>
        <w:sym w:font="Symbol" w:char="F0B3"/>
      </w:r>
      <w:r w:rsidRPr="00010785">
        <w:rPr>
          <w:rFonts w:ascii="Times New Roman" w:hAnsi="Times New Roman"/>
          <w:sz w:val="28"/>
          <w:szCs w:val="28"/>
        </w:rPr>
        <w:t xml:space="preserve"> гр. 13;</w:t>
      </w:r>
    </w:p>
    <w:p w:rsidR="00B538C4" w:rsidRPr="00010785" w:rsidRDefault="00B538C4" w:rsidP="00B538C4">
      <w:pPr>
        <w:numPr>
          <w:ilvl w:val="0"/>
          <w:numId w:val="3"/>
        </w:numPr>
        <w:tabs>
          <w:tab w:val="clear" w:pos="928"/>
          <w:tab w:val="num" w:pos="709"/>
          <w:tab w:val="left"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9 – (гр. 4 + гр. 5) + (гр. 6 + гр. 8) – гр. 3 ≥ 0.</w:t>
      </w:r>
    </w:p>
    <w:p w:rsidR="00B538C4" w:rsidRPr="00010785" w:rsidRDefault="00B538C4" w:rsidP="00B538C4">
      <w:pPr>
        <w:spacing w:after="0" w:line="360" w:lineRule="auto"/>
        <w:ind w:left="709"/>
        <w:jc w:val="both"/>
        <w:rPr>
          <w:rFonts w:ascii="Times New Roman" w:hAnsi="Times New Roman"/>
          <w:sz w:val="28"/>
          <w:szCs w:val="28"/>
        </w:rPr>
      </w:pPr>
      <w:r w:rsidRPr="00010785">
        <w:rPr>
          <w:rFonts w:ascii="Times New Roman" w:hAnsi="Times New Roman"/>
          <w:sz w:val="28"/>
          <w:szCs w:val="28"/>
        </w:rPr>
        <w:t xml:space="preserve">По графам 3 </w:t>
      </w:r>
      <w:r w:rsidRPr="00010785">
        <w:rPr>
          <w:rFonts w:ascii="Times New Roman" w:hAnsi="Times New Roman"/>
          <w:sz w:val="28"/>
          <w:szCs w:val="28"/>
        </w:rPr>
        <w:sym w:font="Symbol" w:char="F0B8"/>
      </w:r>
      <w:r w:rsidRPr="00010785">
        <w:rPr>
          <w:rFonts w:ascii="Times New Roman" w:hAnsi="Times New Roman"/>
          <w:sz w:val="28"/>
          <w:szCs w:val="28"/>
        </w:rPr>
        <w:t xml:space="preserve"> 13:</w:t>
      </w:r>
    </w:p>
    <w:p w:rsidR="00B538C4" w:rsidRPr="00010785" w:rsidRDefault="00B538C4" w:rsidP="00B538C4">
      <w:pPr>
        <w:numPr>
          <w:ilvl w:val="0"/>
          <w:numId w:val="3"/>
        </w:numPr>
        <w:tabs>
          <w:tab w:val="clear" w:pos="928"/>
          <w:tab w:val="num"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стр. 01 = стр. 02 + стр. 04 + стр. 05 + стр. 09 + стр. 13 + стр. 14;</w:t>
      </w:r>
    </w:p>
    <w:p w:rsidR="00B538C4" w:rsidRPr="00010785" w:rsidRDefault="00B538C4" w:rsidP="00B538C4">
      <w:pPr>
        <w:numPr>
          <w:ilvl w:val="0"/>
          <w:numId w:val="3"/>
        </w:numPr>
        <w:tabs>
          <w:tab w:val="clear" w:pos="928"/>
          <w:tab w:val="num"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стр. 02 </w:t>
      </w:r>
      <w:r w:rsidRPr="00010785">
        <w:rPr>
          <w:rFonts w:ascii="Times New Roman" w:hAnsi="Times New Roman"/>
          <w:sz w:val="28"/>
          <w:szCs w:val="28"/>
        </w:rPr>
        <w:sym w:font="Symbol" w:char="F0B3"/>
      </w:r>
      <w:r w:rsidRPr="00010785">
        <w:rPr>
          <w:rFonts w:ascii="Times New Roman" w:hAnsi="Times New Roman"/>
          <w:sz w:val="28"/>
          <w:szCs w:val="28"/>
        </w:rPr>
        <w:t xml:space="preserve"> стр. 03, кроме гр. 3;</w:t>
      </w:r>
    </w:p>
    <w:p w:rsidR="00B538C4" w:rsidRPr="00010785" w:rsidRDefault="00B538C4" w:rsidP="00B538C4">
      <w:pPr>
        <w:numPr>
          <w:ilvl w:val="0"/>
          <w:numId w:val="3"/>
        </w:numPr>
        <w:tabs>
          <w:tab w:val="clear" w:pos="928"/>
          <w:tab w:val="num"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стр. 05 = стр. 06 + стр. 07 + стр. 08;</w:t>
      </w:r>
    </w:p>
    <w:p w:rsidR="00B538C4" w:rsidRPr="00010785" w:rsidRDefault="00B538C4" w:rsidP="00B538C4">
      <w:pPr>
        <w:numPr>
          <w:ilvl w:val="0"/>
          <w:numId w:val="3"/>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стр. 09 = стр. 10 + стр. 12;</w:t>
      </w:r>
    </w:p>
    <w:p w:rsidR="00B538C4" w:rsidRPr="00010785" w:rsidRDefault="00B538C4" w:rsidP="00B538C4">
      <w:pPr>
        <w:numPr>
          <w:ilvl w:val="0"/>
          <w:numId w:val="3"/>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стр. 10 </w:t>
      </w:r>
      <w:r w:rsidRPr="00010785">
        <w:rPr>
          <w:rFonts w:ascii="Times New Roman" w:hAnsi="Times New Roman"/>
          <w:sz w:val="28"/>
          <w:szCs w:val="28"/>
        </w:rPr>
        <w:sym w:font="Symbol" w:char="F0B3"/>
      </w:r>
      <w:r w:rsidRPr="00010785">
        <w:rPr>
          <w:rFonts w:ascii="Times New Roman" w:hAnsi="Times New Roman"/>
          <w:sz w:val="28"/>
          <w:szCs w:val="28"/>
        </w:rPr>
        <w:t xml:space="preserve"> стр. 11, кроме гр. 3;</w:t>
      </w:r>
    </w:p>
    <w:p w:rsidR="00B538C4" w:rsidRPr="00010785" w:rsidRDefault="00B538C4" w:rsidP="00B538C4">
      <w:pPr>
        <w:pStyle w:val="af3"/>
        <w:numPr>
          <w:ilvl w:val="0"/>
          <w:numId w:val="3"/>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стр. 13 </w:t>
      </w:r>
      <w:r w:rsidRPr="00010785">
        <w:sym w:font="Symbol" w:char="F0B3"/>
      </w:r>
      <w:r w:rsidRPr="00010785">
        <w:rPr>
          <w:rFonts w:ascii="Times New Roman" w:hAnsi="Times New Roman"/>
          <w:sz w:val="28"/>
          <w:szCs w:val="28"/>
        </w:rPr>
        <w:t xml:space="preserve"> стр. 131 + стр. 132 + стр. 133 + стр. 134 + стр. 135, кроме гр. 3;</w:t>
      </w:r>
    </w:p>
    <w:p w:rsidR="00B538C4" w:rsidRPr="00010785" w:rsidRDefault="00B538C4" w:rsidP="00B538C4">
      <w:pPr>
        <w:numPr>
          <w:ilvl w:val="0"/>
          <w:numId w:val="3"/>
        </w:numPr>
        <w:tabs>
          <w:tab w:val="clear" w:pos="928"/>
          <w:tab w:val="num" w:pos="0"/>
          <w:tab w:val="num" w:pos="709"/>
        </w:tabs>
        <w:spacing w:after="0" w:line="360" w:lineRule="auto"/>
        <w:ind w:hanging="219"/>
        <w:jc w:val="both"/>
        <w:rPr>
          <w:rFonts w:ascii="Times New Roman" w:hAnsi="Times New Roman"/>
          <w:sz w:val="28"/>
          <w:szCs w:val="28"/>
        </w:rPr>
      </w:pPr>
      <w:r w:rsidRPr="00010785">
        <w:rPr>
          <w:rFonts w:ascii="Times New Roman" w:hAnsi="Times New Roman"/>
          <w:sz w:val="28"/>
          <w:szCs w:val="28"/>
        </w:rPr>
        <w:t>гр. 4 ≤ гр. 9 по строкам 141 и 142;</w:t>
      </w:r>
    </w:p>
    <w:p w:rsidR="00B538C4" w:rsidRPr="00010785" w:rsidRDefault="00B538C4" w:rsidP="00B538C4">
      <w:pPr>
        <w:pStyle w:val="af3"/>
        <w:numPr>
          <w:ilvl w:val="0"/>
          <w:numId w:val="3"/>
        </w:numPr>
        <w:tabs>
          <w:tab w:val="clear" w:pos="928"/>
          <w:tab w:val="num" w:pos="709"/>
        </w:tabs>
        <w:ind w:hanging="219"/>
        <w:rPr>
          <w:rFonts w:ascii="Times New Roman" w:hAnsi="Times New Roman"/>
          <w:sz w:val="28"/>
          <w:szCs w:val="28"/>
        </w:rPr>
      </w:pPr>
      <w:r w:rsidRPr="00010785">
        <w:rPr>
          <w:rFonts w:ascii="Times New Roman" w:hAnsi="Times New Roman"/>
          <w:sz w:val="28"/>
          <w:szCs w:val="28"/>
        </w:rPr>
        <w:t xml:space="preserve">стр.14 </w:t>
      </w:r>
      <w:r w:rsidRPr="00010785">
        <w:rPr>
          <w:rFonts w:ascii="Times New Roman" w:hAnsi="Times New Roman"/>
          <w:sz w:val="28"/>
          <w:szCs w:val="28"/>
        </w:rPr>
        <w:sym w:font="Symbol" w:char="F0B3"/>
      </w:r>
      <w:r w:rsidRPr="00010785">
        <w:rPr>
          <w:rFonts w:ascii="Times New Roman" w:hAnsi="Times New Roman"/>
          <w:sz w:val="28"/>
          <w:szCs w:val="28"/>
        </w:rPr>
        <w:t xml:space="preserve"> стр.141 + стр.142 по графам 4 и 9;</w:t>
      </w:r>
    </w:p>
    <w:p w:rsidR="00B538C4" w:rsidRPr="00010785" w:rsidRDefault="00B538C4" w:rsidP="00B538C4">
      <w:pPr>
        <w:numPr>
          <w:ilvl w:val="0"/>
          <w:numId w:val="3"/>
        </w:numPr>
        <w:tabs>
          <w:tab w:val="clear" w:pos="928"/>
          <w:tab w:val="num" w:pos="709"/>
          <w:tab w:val="left" w:pos="1418"/>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если гр. 5 &gt; 0, то по графе 14 стр. 02, 04, 06,07, 08, 10, 11, 12, 13 = 1</w:t>
      </w:r>
      <w:r>
        <w:rPr>
          <w:rFonts w:ascii="Times New Roman" w:hAnsi="Times New Roman"/>
          <w:sz w:val="28"/>
          <w:szCs w:val="28"/>
        </w:rPr>
        <w:t>,</w:t>
      </w:r>
      <w:r w:rsidRPr="00010785">
        <w:rPr>
          <w:rFonts w:ascii="Times New Roman" w:hAnsi="Times New Roman"/>
          <w:sz w:val="28"/>
          <w:szCs w:val="28"/>
        </w:rPr>
        <w:t xml:space="preserve"> или 2, или 3;</w:t>
      </w:r>
    </w:p>
    <w:p w:rsidR="00B538C4" w:rsidRPr="00010785" w:rsidRDefault="00B538C4" w:rsidP="00B538C4">
      <w:pPr>
        <w:pStyle w:val="af3"/>
        <w:numPr>
          <w:ilvl w:val="0"/>
          <w:numId w:val="3"/>
        </w:numPr>
        <w:tabs>
          <w:tab w:val="clear" w:pos="928"/>
          <w:tab w:val="num" w:pos="567"/>
        </w:tabs>
        <w:ind w:left="0" w:firstLine="709"/>
        <w:rPr>
          <w:rFonts w:ascii="Times New Roman" w:hAnsi="Times New Roman"/>
          <w:sz w:val="28"/>
          <w:szCs w:val="28"/>
        </w:rPr>
      </w:pPr>
      <w:r w:rsidRPr="00010785">
        <w:rPr>
          <w:rFonts w:ascii="Times New Roman" w:hAnsi="Times New Roman"/>
          <w:sz w:val="28"/>
          <w:szCs w:val="28"/>
        </w:rPr>
        <w:lastRenderedPageBreak/>
        <w:t>если по графе 14 стр. 02, 04, 06,07, 08, 10, 11, 12, 13 = 1, или 2, или 3, то гр.5 &gt; 0.</w:t>
      </w:r>
    </w:p>
    <w:p w:rsidR="00B538C4" w:rsidRPr="00010785" w:rsidRDefault="00B538C4" w:rsidP="00B538C4">
      <w:pPr>
        <w:pStyle w:val="af3"/>
        <w:numPr>
          <w:ilvl w:val="0"/>
          <w:numId w:val="3"/>
        </w:numPr>
        <w:tabs>
          <w:tab w:val="left" w:pos="1418"/>
        </w:tabs>
        <w:spacing w:after="0" w:line="360" w:lineRule="auto"/>
        <w:ind w:hanging="219"/>
        <w:jc w:val="both"/>
        <w:rPr>
          <w:rFonts w:ascii="Times New Roman" w:hAnsi="Times New Roman"/>
          <w:sz w:val="28"/>
          <w:szCs w:val="28"/>
        </w:rPr>
      </w:pPr>
      <w:r w:rsidRPr="00010785">
        <w:rPr>
          <w:rFonts w:ascii="Times New Roman" w:hAnsi="Times New Roman"/>
          <w:sz w:val="28"/>
          <w:szCs w:val="28"/>
        </w:rPr>
        <w:t xml:space="preserve">По графам 3 </w:t>
      </w:r>
      <w:r w:rsidRPr="00010785">
        <w:rPr>
          <w:rFonts w:ascii="Times New Roman" w:hAnsi="Times New Roman"/>
          <w:sz w:val="28"/>
          <w:szCs w:val="28"/>
        </w:rPr>
        <w:sym w:font="Symbol" w:char="F0B8"/>
      </w:r>
      <w:r w:rsidRPr="00010785">
        <w:rPr>
          <w:rFonts w:ascii="Times New Roman" w:hAnsi="Times New Roman"/>
          <w:sz w:val="28"/>
          <w:szCs w:val="28"/>
        </w:rPr>
        <w:t xml:space="preserve"> 13 Σ стр. 15</w:t>
      </w:r>
      <w:r w:rsidRPr="00010785">
        <w:rPr>
          <w:rStyle w:val="af2"/>
          <w:rFonts w:ascii="Times New Roman" w:hAnsi="Times New Roman"/>
          <w:sz w:val="28"/>
          <w:szCs w:val="28"/>
        </w:rPr>
        <w:footnoteReference w:id="2"/>
      </w:r>
      <w:r w:rsidRPr="00010785">
        <w:rPr>
          <w:rFonts w:ascii="Times New Roman" w:hAnsi="Times New Roman"/>
          <w:sz w:val="28"/>
          <w:szCs w:val="28"/>
        </w:rPr>
        <w:t xml:space="preserve"> = стр. 01.</w:t>
      </w:r>
    </w:p>
    <w:p w:rsidR="00B538C4" w:rsidRPr="00010785" w:rsidRDefault="00B538C4" w:rsidP="00B538C4">
      <w:pPr>
        <w:widowControl w:val="0"/>
        <w:autoSpaceDE w:val="0"/>
        <w:autoSpaceDN w:val="0"/>
        <w:adjustRightInd w:val="0"/>
        <w:spacing w:after="0" w:line="360" w:lineRule="auto"/>
        <w:ind w:firstLine="709"/>
        <w:jc w:val="both"/>
        <w:rPr>
          <w:rFonts w:ascii="Times New Roman" w:hAnsi="Times New Roman"/>
          <w:sz w:val="28"/>
          <w:szCs w:val="28"/>
        </w:rPr>
      </w:pPr>
      <w:r w:rsidRPr="00010785">
        <w:rPr>
          <w:rFonts w:ascii="Times New Roman" w:hAnsi="Times New Roman"/>
          <w:sz w:val="28"/>
          <w:szCs w:val="28"/>
        </w:rPr>
        <w:t>Кроме того, как правило, должны соблюдаться следующие соотношения (при их нарушении в территориальные органы Федеральной службы государственной статистики должны представляться пояснения):</w:t>
      </w:r>
    </w:p>
    <w:p w:rsidR="00B538C4" w:rsidRDefault="00B538C4" w:rsidP="00B538C4">
      <w:pPr>
        <w:widowControl w:val="0"/>
        <w:autoSpaceDE w:val="0"/>
        <w:autoSpaceDN w:val="0"/>
        <w:adjustRightInd w:val="0"/>
        <w:spacing w:after="0" w:line="360" w:lineRule="auto"/>
        <w:ind w:firstLine="709"/>
        <w:jc w:val="both"/>
        <w:rPr>
          <w:rFonts w:ascii="Times New Roman" w:hAnsi="Times New Roman"/>
          <w:sz w:val="28"/>
          <w:szCs w:val="28"/>
        </w:rPr>
      </w:pPr>
      <w:r w:rsidRPr="00010785">
        <w:rPr>
          <w:rFonts w:ascii="Times New Roman" w:hAnsi="Times New Roman"/>
          <w:sz w:val="28"/>
          <w:szCs w:val="28"/>
        </w:rPr>
        <w:t xml:space="preserve">По </w:t>
      </w:r>
      <w:hyperlink r:id="rId231" w:history="1">
        <w:r w:rsidRPr="00010785">
          <w:rPr>
            <w:rFonts w:ascii="Times New Roman" w:hAnsi="Times New Roman"/>
            <w:sz w:val="28"/>
            <w:szCs w:val="28"/>
          </w:rPr>
          <w:t>строкам 01</w:t>
        </w:r>
      </w:hyperlink>
      <w:r w:rsidRPr="00010785">
        <w:rPr>
          <w:rFonts w:ascii="Times New Roman" w:hAnsi="Times New Roman"/>
          <w:noProof/>
          <w:position w:val="-4"/>
          <w:sz w:val="28"/>
          <w:szCs w:val="28"/>
          <w:lang w:eastAsia="ru-RU"/>
        </w:rPr>
        <w:t xml:space="preserve"> </w:t>
      </w:r>
      <w:r w:rsidRPr="00010785">
        <w:rPr>
          <w:rFonts w:ascii="Times New Roman" w:hAnsi="Times New Roman"/>
          <w:sz w:val="28"/>
          <w:szCs w:val="28"/>
        </w:rPr>
        <w:sym w:font="Symbol" w:char="F0B8"/>
      </w:r>
      <w:r w:rsidRPr="00010785">
        <w:rPr>
          <w:rFonts w:ascii="Times New Roman" w:hAnsi="Times New Roman"/>
          <w:sz w:val="28"/>
          <w:szCs w:val="28"/>
        </w:rPr>
        <w:t xml:space="preserve"> 1</w:t>
      </w:r>
      <w:hyperlink r:id="rId232" w:history="1">
        <w:r w:rsidRPr="00010785">
          <w:rPr>
            <w:rFonts w:ascii="Times New Roman" w:hAnsi="Times New Roman"/>
            <w:sz w:val="28"/>
            <w:szCs w:val="28"/>
          </w:rPr>
          <w:t>5</w:t>
        </w:r>
      </w:hyperlink>
      <w:r w:rsidRPr="00010785">
        <w:rPr>
          <w:rFonts w:ascii="Times New Roman" w:hAnsi="Times New Roman"/>
          <w:sz w:val="28"/>
          <w:szCs w:val="28"/>
        </w:rPr>
        <w:t>, кроме строк 141, 142, а также по разнице строк: (стр. 02 – стр. 03); (стр. 10 – стр. 11); (стр. 13 – стр. 131 – стр. 132 – стр. 133 – стр. 134 – стр. 135):</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гр. 9 – гр. 3 ≥ 0;</w:t>
      </w:r>
    </w:p>
    <w:p w:rsidR="00B538C4" w:rsidRPr="00010785" w:rsidRDefault="00B538C4" w:rsidP="00B538C4">
      <w:pPr>
        <w:pStyle w:val="af3"/>
        <w:widowControl w:val="0"/>
        <w:numPr>
          <w:ilvl w:val="0"/>
          <w:numId w:val="3"/>
        </w:numPr>
        <w:tabs>
          <w:tab w:val="clear" w:pos="928"/>
          <w:tab w:val="left" w:pos="1418"/>
        </w:tabs>
        <w:autoSpaceDE w:val="0"/>
        <w:autoSpaceDN w:val="0"/>
        <w:adjustRightInd w:val="0"/>
        <w:spacing w:after="0" w:line="360" w:lineRule="auto"/>
        <w:ind w:left="709" w:firstLine="0"/>
        <w:jc w:val="both"/>
        <w:rPr>
          <w:rFonts w:ascii="Times New Roman" w:hAnsi="Times New Roman"/>
          <w:sz w:val="28"/>
          <w:szCs w:val="28"/>
          <w:lang w:val="en-US"/>
        </w:rPr>
      </w:pP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9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4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5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6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8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3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9 </w:t>
      </w:r>
      <w:r w:rsidRPr="00010785">
        <w:rPr>
          <w:rFonts w:ascii="Times New Roman" w:hAnsi="Times New Roman"/>
          <w:sz w:val="28"/>
          <w:szCs w:val="28"/>
          <w:vertAlign w:val="subscript"/>
          <w:lang w:val="en-US"/>
        </w:rPr>
        <w:t>i-1</w:t>
      </w:r>
      <w:r w:rsidRPr="00010785">
        <w:rPr>
          <w:rFonts w:ascii="Times New Roman" w:hAnsi="Times New Roman"/>
          <w:sz w:val="24"/>
          <w:szCs w:val="24"/>
          <w:lang w:val="en-US"/>
        </w:rPr>
        <w:t>,</w:t>
      </w:r>
      <w:r w:rsidRPr="00010785">
        <w:rPr>
          <w:rFonts w:ascii="Times New Roman" w:hAnsi="Times New Roman"/>
          <w:sz w:val="28"/>
          <w:szCs w:val="28"/>
          <w:lang w:val="en-US"/>
        </w:rPr>
        <w:t xml:space="preserve"> </w:t>
      </w:r>
    </w:p>
    <w:p w:rsidR="00B538C4" w:rsidRPr="00010785" w:rsidRDefault="00B538C4" w:rsidP="00B538C4">
      <w:pPr>
        <w:widowControl w:val="0"/>
        <w:autoSpaceDE w:val="0"/>
        <w:autoSpaceDN w:val="0"/>
        <w:adjustRightInd w:val="0"/>
        <w:spacing w:after="0" w:line="360" w:lineRule="auto"/>
        <w:ind w:firstLine="66"/>
        <w:jc w:val="both"/>
        <w:rPr>
          <w:rFonts w:ascii="Times New Roman" w:hAnsi="Times New Roman"/>
          <w:sz w:val="28"/>
          <w:szCs w:val="28"/>
        </w:rPr>
      </w:pPr>
      <w:r w:rsidRPr="00010785">
        <w:rPr>
          <w:rFonts w:ascii="Times New Roman" w:hAnsi="Times New Roman"/>
          <w:sz w:val="28"/>
          <w:szCs w:val="28"/>
        </w:rPr>
        <w:t xml:space="preserve">где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rPr>
        <w:t xml:space="preserve"> – отчетный год,</w:t>
      </w:r>
    </w:p>
    <w:p w:rsidR="00B538C4" w:rsidRPr="00010785" w:rsidRDefault="00B538C4" w:rsidP="00B538C4">
      <w:pPr>
        <w:widowControl w:val="0"/>
        <w:autoSpaceDE w:val="0"/>
        <w:autoSpaceDN w:val="0"/>
        <w:adjustRightInd w:val="0"/>
        <w:spacing w:after="0" w:line="360" w:lineRule="auto"/>
        <w:ind w:firstLine="66"/>
        <w:jc w:val="both"/>
        <w:rPr>
          <w:rFonts w:ascii="Times New Roman" w:hAnsi="Times New Roman"/>
          <w:sz w:val="28"/>
          <w:szCs w:val="28"/>
        </w:rPr>
      </w:pPr>
      <w:r w:rsidRPr="00010785">
        <w:rPr>
          <w:rFonts w:ascii="Times New Roman" w:hAnsi="Times New Roman"/>
          <w:sz w:val="28"/>
          <w:szCs w:val="28"/>
        </w:rPr>
        <w:t xml:space="preserve"> </w:t>
      </w:r>
      <w:proofErr w:type="spellStart"/>
      <w:proofErr w:type="gram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vertAlign w:val="subscript"/>
        </w:rPr>
        <w:t>-1</w:t>
      </w:r>
      <w:proofErr w:type="gramEnd"/>
      <w:r w:rsidRPr="00010785">
        <w:rPr>
          <w:rFonts w:ascii="Times New Roman" w:hAnsi="Times New Roman"/>
          <w:sz w:val="28"/>
          <w:szCs w:val="28"/>
        </w:rPr>
        <w:t xml:space="preserve"> – год, предшествующий отчетному;</w:t>
      </w:r>
    </w:p>
    <w:p w:rsidR="00B538C4" w:rsidRPr="00010785" w:rsidRDefault="00B538C4" w:rsidP="00B538C4">
      <w:pPr>
        <w:pStyle w:val="af3"/>
        <w:numPr>
          <w:ilvl w:val="0"/>
          <w:numId w:val="3"/>
        </w:numPr>
        <w:tabs>
          <w:tab w:val="clear" w:pos="928"/>
          <w:tab w:val="num" w:pos="709"/>
        </w:tabs>
        <w:spacing w:after="0" w:line="360" w:lineRule="auto"/>
        <w:ind w:hanging="219"/>
        <w:jc w:val="both"/>
        <w:rPr>
          <w:rFonts w:ascii="Times New Roman" w:hAnsi="Times New Roman"/>
          <w:sz w:val="28"/>
          <w:szCs w:val="28"/>
        </w:rPr>
      </w:pPr>
      <w:r w:rsidRPr="00010785">
        <w:rPr>
          <w:rFonts w:ascii="Times New Roman" w:hAnsi="Times New Roman"/>
          <w:sz w:val="28"/>
          <w:szCs w:val="28"/>
        </w:rPr>
        <w:t xml:space="preserve"> гр. 7/гр. 6 ≤ 0,15;</w:t>
      </w:r>
    </w:p>
    <w:p w:rsidR="00B538C4" w:rsidRPr="00010785" w:rsidRDefault="00B538C4" w:rsidP="00B538C4">
      <w:pPr>
        <w:pStyle w:val="af3"/>
        <w:numPr>
          <w:ilvl w:val="0"/>
          <w:numId w:val="3"/>
        </w:numPr>
        <w:tabs>
          <w:tab w:val="clear" w:pos="928"/>
          <w:tab w:val="num" w:pos="709"/>
        </w:tabs>
        <w:spacing w:after="0" w:line="360" w:lineRule="auto"/>
        <w:ind w:hanging="219"/>
        <w:jc w:val="both"/>
        <w:rPr>
          <w:rFonts w:ascii="Times New Roman" w:hAnsi="Times New Roman"/>
          <w:sz w:val="28"/>
          <w:szCs w:val="28"/>
        </w:rPr>
      </w:pPr>
      <w:r w:rsidRPr="00010785">
        <w:rPr>
          <w:rFonts w:ascii="Times New Roman" w:hAnsi="Times New Roman"/>
          <w:sz w:val="28"/>
          <w:szCs w:val="28"/>
        </w:rPr>
        <w:t xml:space="preserve">если 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 0, то 0 ≤ гр. 5/(гр.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0,4;</w:t>
      </w:r>
    </w:p>
    <w:p w:rsidR="00B538C4" w:rsidRPr="00010785" w:rsidRDefault="00B538C4" w:rsidP="00B538C4">
      <w:pPr>
        <w:pStyle w:val="af3"/>
        <w:numPr>
          <w:ilvl w:val="0"/>
          <w:numId w:val="3"/>
        </w:numPr>
        <w:tabs>
          <w:tab w:val="clear" w:pos="928"/>
          <w:tab w:val="num" w:pos="709"/>
        </w:tabs>
        <w:spacing w:after="0" w:line="360" w:lineRule="auto"/>
        <w:ind w:left="0" w:firstLine="709"/>
        <w:jc w:val="both"/>
        <w:rPr>
          <w:rFonts w:ascii="Times New Roman" w:hAnsi="Times New Roman"/>
          <w:sz w:val="28"/>
          <w:szCs w:val="28"/>
        </w:rPr>
      </w:pPr>
      <w:proofErr w:type="gramStart"/>
      <w:r w:rsidRPr="00010785">
        <w:rPr>
          <w:rFonts w:ascii="Times New Roman" w:hAnsi="Times New Roman"/>
          <w:sz w:val="28"/>
          <w:szCs w:val="28"/>
        </w:rPr>
        <w:t xml:space="preserve">если (гр.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гр. 5 + гр. 6 + гр. 8) ≠ 0, то 0 ≤ гр. 8/</w:t>
      </w:r>
      <w:r w:rsidRPr="00010785">
        <w:rPr>
          <w:rFonts w:ascii="Times New Roman" w:hAnsi="Times New Roman"/>
          <w:sz w:val="28"/>
          <w:szCs w:val="28"/>
        </w:rPr>
        <w:br/>
        <w:t>(гр.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гр. 5 + гр. 6 + гр. 8) ≤0,4;</w:t>
      </w:r>
      <w:proofErr w:type="gramEnd"/>
    </w:p>
    <w:p w:rsidR="00B538C4" w:rsidRPr="00010785" w:rsidRDefault="00B538C4" w:rsidP="00B538C4">
      <w:pPr>
        <w:numPr>
          <w:ilvl w:val="0"/>
          <w:numId w:val="3"/>
        </w:numPr>
        <w:tabs>
          <w:tab w:val="clear" w:pos="928"/>
          <w:tab w:val="num" w:pos="709"/>
        </w:tabs>
        <w:spacing w:after="0" w:line="360" w:lineRule="auto"/>
        <w:ind w:hanging="219"/>
        <w:jc w:val="both"/>
        <w:rPr>
          <w:rFonts w:ascii="Times New Roman" w:hAnsi="Times New Roman"/>
          <w:sz w:val="28"/>
          <w:szCs w:val="28"/>
        </w:rPr>
      </w:pPr>
      <w:r w:rsidRPr="00010785">
        <w:rPr>
          <w:rFonts w:ascii="Times New Roman" w:hAnsi="Times New Roman"/>
          <w:sz w:val="28"/>
          <w:szCs w:val="28"/>
        </w:rPr>
        <w:t xml:space="preserve">если гр. 11 ≠ 0, то (гр. 9 </w:t>
      </w:r>
      <w:r w:rsidRPr="00010785">
        <w:rPr>
          <w:rFonts w:ascii="Times New Roman" w:hAnsi="Times New Roman"/>
          <w:snapToGrid w:val="0"/>
          <w:sz w:val="28"/>
          <w:szCs w:val="28"/>
        </w:rPr>
        <w:t xml:space="preserve">– </w:t>
      </w:r>
      <w:r w:rsidRPr="00010785">
        <w:rPr>
          <w:rFonts w:ascii="Times New Roman" w:hAnsi="Times New Roman"/>
          <w:sz w:val="28"/>
          <w:szCs w:val="28"/>
        </w:rPr>
        <w:t>гр. 10)/гр. 11 ≥ 1,5;</w:t>
      </w:r>
    </w:p>
    <w:p w:rsidR="00B538C4" w:rsidRPr="00010785" w:rsidRDefault="00B538C4" w:rsidP="00B538C4">
      <w:pPr>
        <w:numPr>
          <w:ilvl w:val="0"/>
          <w:numId w:val="3"/>
        </w:numPr>
        <w:tabs>
          <w:tab w:val="clear" w:pos="928"/>
          <w:tab w:val="num" w:pos="709"/>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 0, </w:t>
      </w:r>
      <w:r w:rsidRPr="00010785">
        <w:rPr>
          <w:rFonts w:ascii="Times New Roman" w:hAnsi="Times New Roman"/>
          <w:sz w:val="28"/>
          <w:szCs w:val="28"/>
        </w:rPr>
        <w:br/>
        <w:t xml:space="preserve">то (гр. 9 </w:t>
      </w:r>
      <w:r w:rsidRPr="00010785">
        <w:rPr>
          <w:rFonts w:ascii="Times New Roman" w:hAnsi="Times New Roman"/>
          <w:snapToGrid w:val="0"/>
          <w:sz w:val="28"/>
          <w:szCs w:val="28"/>
        </w:rPr>
        <w:t xml:space="preserve">– </w:t>
      </w:r>
      <w:r w:rsidRPr="00010785">
        <w:rPr>
          <w:rFonts w:ascii="Times New Roman" w:hAnsi="Times New Roman"/>
          <w:sz w:val="28"/>
          <w:szCs w:val="28"/>
        </w:rPr>
        <w:t>гр. 10) &gt; гр. 11;</w:t>
      </w:r>
    </w:p>
    <w:p w:rsidR="00B538C4" w:rsidRPr="00010785" w:rsidRDefault="00B538C4" w:rsidP="00B538C4">
      <w:pPr>
        <w:numPr>
          <w:ilvl w:val="0"/>
          <w:numId w:val="3"/>
        </w:numPr>
        <w:tabs>
          <w:tab w:val="clear" w:pos="928"/>
          <w:tab w:val="num" w:pos="709"/>
        </w:tabs>
        <w:spacing w:after="0" w:line="360" w:lineRule="auto"/>
        <w:ind w:hanging="219"/>
        <w:jc w:val="both"/>
        <w:rPr>
          <w:rFonts w:ascii="Times New Roman" w:hAnsi="Times New Roman"/>
          <w:sz w:val="28"/>
          <w:szCs w:val="28"/>
        </w:rPr>
      </w:pPr>
      <w:r w:rsidRPr="00010785">
        <w:rPr>
          <w:rFonts w:ascii="Times New Roman" w:hAnsi="Times New Roman"/>
          <w:sz w:val="28"/>
          <w:szCs w:val="28"/>
        </w:rPr>
        <w:t>если гр. 6 ≠ 0, то гр. 13 ≠ 0;</w:t>
      </w:r>
    </w:p>
    <w:p w:rsidR="00B538C4" w:rsidRPr="00010785" w:rsidRDefault="00B538C4" w:rsidP="00B538C4">
      <w:pPr>
        <w:numPr>
          <w:ilvl w:val="0"/>
          <w:numId w:val="3"/>
        </w:numPr>
        <w:tabs>
          <w:tab w:val="clear" w:pos="928"/>
          <w:tab w:val="num" w:pos="709"/>
        </w:tabs>
        <w:spacing w:after="0" w:line="360" w:lineRule="auto"/>
        <w:ind w:hanging="219"/>
        <w:jc w:val="both"/>
        <w:rPr>
          <w:rFonts w:ascii="Times New Roman" w:hAnsi="Times New Roman"/>
          <w:sz w:val="28"/>
          <w:szCs w:val="28"/>
        </w:rPr>
      </w:pPr>
      <w:r w:rsidRPr="00010785">
        <w:rPr>
          <w:rFonts w:ascii="Times New Roman" w:hAnsi="Times New Roman"/>
          <w:sz w:val="28"/>
          <w:szCs w:val="28"/>
        </w:rPr>
        <w:t>0,75 ≤ гр. 13/гр. 6 ≤ 1, если 0 ≤ гр. 7/гр. 6 ≤ 0,5 и гр. 6 ≠ 0;</w:t>
      </w:r>
    </w:p>
    <w:p w:rsidR="00B538C4" w:rsidRPr="00010785" w:rsidRDefault="00B538C4" w:rsidP="00B538C4">
      <w:pPr>
        <w:numPr>
          <w:ilvl w:val="0"/>
          <w:numId w:val="3"/>
        </w:numPr>
        <w:tabs>
          <w:tab w:val="clear" w:pos="928"/>
          <w:tab w:val="num" w:pos="709"/>
        </w:tabs>
        <w:spacing w:after="0" w:line="360" w:lineRule="auto"/>
        <w:ind w:hanging="219"/>
        <w:jc w:val="both"/>
        <w:rPr>
          <w:rFonts w:ascii="Times New Roman" w:hAnsi="Times New Roman"/>
          <w:sz w:val="28"/>
          <w:szCs w:val="28"/>
        </w:rPr>
      </w:pPr>
      <w:r w:rsidRPr="00010785">
        <w:rPr>
          <w:rFonts w:ascii="Times New Roman" w:hAnsi="Times New Roman"/>
          <w:sz w:val="28"/>
          <w:szCs w:val="28"/>
        </w:rPr>
        <w:t>если гр. 9 ≠ 0, то 0,1 ≤ (гр. 9 – гр. 10)/гр. 9 ≤ 0,9;</w:t>
      </w:r>
    </w:p>
    <w:p w:rsidR="00B538C4" w:rsidRPr="00010785" w:rsidRDefault="00B538C4" w:rsidP="00B538C4">
      <w:pPr>
        <w:numPr>
          <w:ilvl w:val="0"/>
          <w:numId w:val="3"/>
        </w:numPr>
        <w:tabs>
          <w:tab w:val="clear" w:pos="928"/>
          <w:tab w:val="num" w:pos="709"/>
        </w:tabs>
        <w:spacing w:after="0" w:line="360" w:lineRule="auto"/>
        <w:ind w:hanging="219"/>
        <w:jc w:val="both"/>
        <w:rPr>
          <w:rFonts w:ascii="Times New Roman" w:hAnsi="Times New Roman"/>
          <w:sz w:val="28"/>
          <w:szCs w:val="28"/>
        </w:rPr>
      </w:pPr>
      <w:r w:rsidRPr="00010785">
        <w:rPr>
          <w:rFonts w:ascii="Times New Roman" w:hAnsi="Times New Roman"/>
          <w:sz w:val="28"/>
          <w:szCs w:val="28"/>
        </w:rPr>
        <w:t xml:space="preserve">0,9 ≤ </w:t>
      </w:r>
      <w:r>
        <w:rPr>
          <w:rFonts w:ascii="Times New Roman" w:hAnsi="Times New Roman"/>
          <w:sz w:val="28"/>
          <w:szCs w:val="28"/>
        </w:rPr>
        <w:t>(</w:t>
      </w:r>
      <w:r w:rsidRPr="00010785">
        <w:rPr>
          <w:rFonts w:ascii="Times New Roman" w:hAnsi="Times New Roman"/>
          <w:sz w:val="28"/>
          <w:szCs w:val="28"/>
        </w:rPr>
        <w:t>гр. 9</w:t>
      </w:r>
      <w:r>
        <w:rPr>
          <w:rFonts w:ascii="Times New Roman" w:hAnsi="Times New Roman"/>
          <w:sz w:val="28"/>
          <w:szCs w:val="28"/>
        </w:rPr>
        <w:t xml:space="preserve"> – гр. 3)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(гр. 9 – гр. 4 – гр. 5 + гр. 6 + гр. 8 – гр. 3) ≤ 1,35;</w:t>
      </w:r>
    </w:p>
    <w:p w:rsidR="00B538C4" w:rsidRPr="00010785" w:rsidRDefault="00B538C4" w:rsidP="00B538C4">
      <w:pPr>
        <w:numPr>
          <w:ilvl w:val="0"/>
          <w:numId w:val="3"/>
        </w:numPr>
        <w:tabs>
          <w:tab w:val="clear" w:pos="928"/>
          <w:tab w:val="num" w:pos="709"/>
        </w:tabs>
        <w:spacing w:after="0" w:line="360" w:lineRule="auto"/>
        <w:ind w:hanging="219"/>
        <w:jc w:val="both"/>
        <w:rPr>
          <w:rFonts w:ascii="Times New Roman" w:hAnsi="Times New Roman"/>
          <w:sz w:val="28"/>
          <w:szCs w:val="28"/>
        </w:rPr>
      </w:pPr>
      <w:proofErr w:type="gramStart"/>
      <w:r w:rsidRPr="00010785">
        <w:rPr>
          <w:rFonts w:ascii="Times New Roman" w:hAnsi="Times New Roman"/>
          <w:sz w:val="28"/>
          <w:szCs w:val="28"/>
        </w:rPr>
        <w:t>0 ≤ (гр. 9– гр. 4 – гр. 5 + гр. 6 + гр. 8)</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 гр. 4 – гр. 5 + гр. 6 + </w:t>
      </w:r>
      <w:proofErr w:type="gramEnd"/>
    </w:p>
    <w:p w:rsidR="00B538C4" w:rsidRPr="00010785" w:rsidRDefault="00B538C4" w:rsidP="00B538C4">
      <w:pPr>
        <w:spacing w:after="0" w:line="360" w:lineRule="auto"/>
        <w:jc w:val="both"/>
        <w:rPr>
          <w:rFonts w:ascii="Times New Roman" w:hAnsi="Times New Roman"/>
          <w:sz w:val="28"/>
          <w:szCs w:val="28"/>
        </w:rPr>
      </w:pPr>
      <w:r w:rsidRPr="00010785">
        <w:rPr>
          <w:rFonts w:ascii="Times New Roman" w:hAnsi="Times New Roman"/>
          <w:sz w:val="28"/>
          <w:szCs w:val="28"/>
        </w:rPr>
        <w:t>гр. 8 – гр. 3) ≤ 2;</w:t>
      </w:r>
    </w:p>
    <w:p w:rsidR="00B538C4" w:rsidRPr="00010785" w:rsidRDefault="00B538C4" w:rsidP="00B538C4">
      <w:pPr>
        <w:numPr>
          <w:ilvl w:val="0"/>
          <w:numId w:val="3"/>
        </w:numPr>
        <w:tabs>
          <w:tab w:val="clear" w:pos="928"/>
          <w:tab w:val="num" w:pos="709"/>
        </w:tabs>
        <w:spacing w:after="0" w:line="360" w:lineRule="auto"/>
        <w:ind w:hanging="219"/>
        <w:jc w:val="both"/>
        <w:rPr>
          <w:rFonts w:ascii="Times New Roman" w:hAnsi="Times New Roman"/>
          <w:sz w:val="28"/>
          <w:szCs w:val="28"/>
        </w:rPr>
      </w:pPr>
      <w:proofErr w:type="gramStart"/>
      <w:r w:rsidRPr="00010785">
        <w:rPr>
          <w:rFonts w:ascii="Times New Roman" w:hAnsi="Times New Roman"/>
          <w:sz w:val="28"/>
          <w:szCs w:val="28"/>
        </w:rPr>
        <w:t>0,9 ≤ (гр. 9 / (гр. 9 – гр. 3) ≤ 2;</w:t>
      </w:r>
      <w:proofErr w:type="gramEnd"/>
    </w:p>
    <w:p w:rsidR="00B538C4" w:rsidRPr="00010785" w:rsidRDefault="00B538C4" w:rsidP="00B538C4">
      <w:pPr>
        <w:numPr>
          <w:ilvl w:val="0"/>
          <w:numId w:val="3"/>
        </w:numPr>
        <w:tabs>
          <w:tab w:val="clear" w:pos="928"/>
          <w:tab w:val="num" w:pos="426"/>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lastRenderedPageBreak/>
        <w:t>если гр. 5 = 0, гр. 6 = 0 и гр. 8 = 0, а гр. 9 = гр. 4, то гр.9 – гр.10 = гр.11.</w:t>
      </w:r>
    </w:p>
    <w:p w:rsidR="00B538C4" w:rsidRPr="00010785" w:rsidRDefault="00B538C4" w:rsidP="00B538C4">
      <w:pPr>
        <w:widowControl w:val="0"/>
        <w:autoSpaceDE w:val="0"/>
        <w:autoSpaceDN w:val="0"/>
        <w:adjustRightInd w:val="0"/>
        <w:spacing w:after="0" w:line="360" w:lineRule="auto"/>
        <w:ind w:firstLine="709"/>
        <w:jc w:val="both"/>
        <w:rPr>
          <w:rFonts w:ascii="Times New Roman" w:hAnsi="Times New Roman"/>
          <w:sz w:val="28"/>
          <w:szCs w:val="28"/>
        </w:rPr>
      </w:pPr>
      <w:r w:rsidRPr="00010785">
        <w:rPr>
          <w:rFonts w:ascii="Times New Roman" w:hAnsi="Times New Roman"/>
          <w:sz w:val="28"/>
          <w:szCs w:val="28"/>
        </w:rPr>
        <w:t>По отдельным строкам:</w:t>
      </w:r>
    </w:p>
    <w:p w:rsidR="00B538C4" w:rsidRPr="00010785" w:rsidRDefault="00B538C4" w:rsidP="00B538C4">
      <w:pPr>
        <w:pStyle w:val="af3"/>
        <w:numPr>
          <w:ilvl w:val="0"/>
          <w:numId w:val="3"/>
        </w:numPr>
        <w:tabs>
          <w:tab w:val="clear" w:pos="928"/>
        </w:tabs>
        <w:spacing w:after="0" w:line="360" w:lineRule="auto"/>
        <w:ind w:hanging="219"/>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0,25, по строкам 01 ÷ 03;</w:t>
      </w:r>
    </w:p>
    <w:p w:rsidR="00B538C4" w:rsidRPr="00010785" w:rsidRDefault="00B538C4" w:rsidP="00B538C4">
      <w:pPr>
        <w:pStyle w:val="af3"/>
        <w:numPr>
          <w:ilvl w:val="0"/>
          <w:numId w:val="3"/>
        </w:numPr>
        <w:tabs>
          <w:tab w:val="clear" w:pos="928"/>
          <w:tab w:val="left"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0,20, по строке 04;</w:t>
      </w:r>
    </w:p>
    <w:p w:rsidR="00B538C4" w:rsidRPr="00010785" w:rsidRDefault="00B538C4" w:rsidP="00B538C4">
      <w:pPr>
        <w:numPr>
          <w:ilvl w:val="0"/>
          <w:numId w:val="3"/>
        </w:numPr>
        <w:tabs>
          <w:tab w:val="clear" w:pos="928"/>
          <w:tab w:val="left"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0,35, по строке 06;</w:t>
      </w:r>
    </w:p>
    <w:p w:rsidR="00B538C4" w:rsidRPr="00010785" w:rsidRDefault="00B538C4" w:rsidP="00B538C4">
      <w:pPr>
        <w:numPr>
          <w:ilvl w:val="0"/>
          <w:numId w:val="3"/>
        </w:numPr>
        <w:tabs>
          <w:tab w:val="clear" w:pos="92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0,30, по строке 08;</w:t>
      </w:r>
    </w:p>
    <w:p w:rsidR="00B538C4" w:rsidRPr="00010785" w:rsidRDefault="00B538C4" w:rsidP="00B538C4">
      <w:pPr>
        <w:numPr>
          <w:ilvl w:val="0"/>
          <w:numId w:val="3"/>
        </w:numPr>
        <w:tabs>
          <w:tab w:val="clear" w:pos="92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0,4, по строкам 07; 09 ÷ 14;</w:t>
      </w:r>
    </w:p>
    <w:p w:rsidR="00B538C4" w:rsidRPr="00010785" w:rsidRDefault="00B538C4" w:rsidP="00B538C4">
      <w:pPr>
        <w:numPr>
          <w:ilvl w:val="0"/>
          <w:numId w:val="3"/>
        </w:numPr>
        <w:tabs>
          <w:tab w:val="clear" w:pos="928"/>
          <w:tab w:val="left" w:pos="1418"/>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гр. 6</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 0,02, </w:t>
      </w:r>
      <w:r w:rsidRPr="00010785">
        <w:rPr>
          <w:rFonts w:ascii="Times New Roman" w:hAnsi="Times New Roman"/>
          <w:sz w:val="28"/>
          <w:szCs w:val="28"/>
        </w:rPr>
        <w:br/>
        <w:t>по строкам 01; 06; 08;</w:t>
      </w:r>
    </w:p>
    <w:p w:rsidR="00B538C4" w:rsidRPr="00010785" w:rsidRDefault="00B538C4" w:rsidP="00B538C4">
      <w:pPr>
        <w:numPr>
          <w:ilvl w:val="0"/>
          <w:numId w:val="3"/>
        </w:numPr>
        <w:tabs>
          <w:tab w:val="num" w:pos="360"/>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гр. 6</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 0,01, по строкам </w:t>
      </w:r>
      <w:r w:rsidRPr="00010785">
        <w:rPr>
          <w:rFonts w:ascii="Times New Roman" w:hAnsi="Times New Roman"/>
          <w:sz w:val="28"/>
          <w:szCs w:val="28"/>
        </w:rPr>
        <w:br/>
        <w:t>02 ÷ 04, 13 ÷ 135;</w:t>
      </w:r>
    </w:p>
    <w:p w:rsidR="00B538C4" w:rsidRPr="00010785" w:rsidRDefault="00B538C4" w:rsidP="00B538C4">
      <w:pPr>
        <w:numPr>
          <w:ilvl w:val="0"/>
          <w:numId w:val="3"/>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гр. 6</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гр. 3) ≤ 0,04, по строкам 07; 12; 14;</w:t>
      </w:r>
    </w:p>
    <w:p w:rsidR="00B538C4" w:rsidRPr="00010785" w:rsidRDefault="00B538C4" w:rsidP="00B538C4">
      <w:pPr>
        <w:numPr>
          <w:ilvl w:val="0"/>
          <w:numId w:val="3"/>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гр. 6</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гр. 3) ≤ 0,2, по строкам 10; 11.</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гр. 11 стр. 01 / гр. 3 стр. 24 ≤ 0,25;</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01,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0,35;</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02,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0,08;</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03,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0,06;</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04,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0,15;</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06,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0,30;</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07,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0,35;</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08,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0,30;</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09,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0,20;</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10,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0,20;</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11,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0,20;</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12,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0,12;</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13÷135,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0,40;</w:t>
      </w:r>
    </w:p>
    <w:p w:rsidR="00B538C4" w:rsidRPr="00010785" w:rsidRDefault="00B538C4" w:rsidP="00B538C4">
      <w:pPr>
        <w:numPr>
          <w:ilvl w:val="0"/>
          <w:numId w:val="3"/>
        </w:numPr>
        <w:spacing w:after="0" w:line="360" w:lineRule="auto"/>
        <w:ind w:hanging="219"/>
        <w:jc w:val="both"/>
        <w:rPr>
          <w:rFonts w:ascii="Times New Roman" w:hAnsi="Times New Roman"/>
          <w:sz w:val="28"/>
          <w:szCs w:val="28"/>
        </w:rPr>
      </w:pPr>
      <w:r w:rsidRPr="00010785">
        <w:rPr>
          <w:rFonts w:ascii="Times New Roman" w:hAnsi="Times New Roman"/>
          <w:sz w:val="28"/>
          <w:szCs w:val="28"/>
        </w:rPr>
        <w:t>по стр. 14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0,30;</w:t>
      </w:r>
    </w:p>
    <w:p w:rsidR="00B538C4" w:rsidRPr="00010785" w:rsidRDefault="00B538C4" w:rsidP="00B538C4">
      <w:pPr>
        <w:numPr>
          <w:ilvl w:val="0"/>
          <w:numId w:val="3"/>
        </w:numPr>
        <w:spacing w:after="0" w:line="360" w:lineRule="auto"/>
        <w:ind w:left="0" w:firstLine="709"/>
        <w:jc w:val="both"/>
        <w:rPr>
          <w:rFonts w:ascii="Times New Roman" w:hAnsi="Times New Roman"/>
          <w:sz w:val="28"/>
          <w:szCs w:val="28"/>
        </w:rPr>
      </w:pPr>
      <w:r w:rsidRPr="00010785">
        <w:rPr>
          <w:rFonts w:ascii="Times New Roman" w:hAnsi="Times New Roman"/>
          <w:bCs/>
          <w:sz w:val="28"/>
          <w:szCs w:val="28"/>
        </w:rPr>
        <w:lastRenderedPageBreak/>
        <w:t xml:space="preserve">если стр. 03 </w:t>
      </w:r>
      <w:r w:rsidRPr="00010785">
        <w:rPr>
          <w:rFonts w:ascii="Times New Roman" w:hAnsi="Times New Roman"/>
          <w:snapToGrid w:val="0"/>
          <w:sz w:val="28"/>
          <w:szCs w:val="28"/>
        </w:rPr>
        <w:sym w:font="Symbol" w:char="F0B9"/>
      </w:r>
      <w:r w:rsidRPr="00010785">
        <w:rPr>
          <w:rFonts w:ascii="Times New Roman" w:hAnsi="Times New Roman"/>
          <w:snapToGrid w:val="0"/>
          <w:sz w:val="28"/>
          <w:szCs w:val="28"/>
        </w:rPr>
        <w:t xml:space="preserve"> </w:t>
      </w:r>
      <w:r w:rsidRPr="00010785">
        <w:rPr>
          <w:rFonts w:ascii="Times New Roman" w:hAnsi="Times New Roman"/>
          <w:bCs/>
          <w:sz w:val="28"/>
          <w:szCs w:val="28"/>
        </w:rPr>
        <w:t>0, то в одной из строк 15 по гр. Г должен быть код «</w:t>
      </w:r>
      <w:r w:rsidRPr="00010785">
        <w:rPr>
          <w:rFonts w:ascii="Times New Roman" w:hAnsi="Times New Roman"/>
          <w:bCs/>
          <w:sz w:val="28"/>
          <w:szCs w:val="28"/>
          <w:lang w:val="en-US"/>
        </w:rPr>
        <w:t>L</w:t>
      </w:r>
      <w:r w:rsidRPr="00010785">
        <w:rPr>
          <w:rFonts w:ascii="Times New Roman" w:hAnsi="Times New Roman"/>
          <w:bCs/>
          <w:sz w:val="28"/>
          <w:szCs w:val="28"/>
        </w:rPr>
        <w:t>», «</w:t>
      </w:r>
      <w:r w:rsidRPr="00010785">
        <w:rPr>
          <w:rFonts w:ascii="Times New Roman" w:hAnsi="Times New Roman"/>
          <w:bCs/>
          <w:sz w:val="28"/>
          <w:szCs w:val="28"/>
          <w:lang w:val="en-US"/>
        </w:rPr>
        <w:t>I</w:t>
      </w:r>
      <w:r w:rsidRPr="00010785">
        <w:rPr>
          <w:rFonts w:ascii="Times New Roman" w:hAnsi="Times New Roman"/>
          <w:bCs/>
          <w:sz w:val="28"/>
          <w:szCs w:val="28"/>
        </w:rPr>
        <w:t>» или «</w:t>
      </w:r>
      <w:r w:rsidRPr="00010785">
        <w:rPr>
          <w:rFonts w:ascii="Times New Roman" w:hAnsi="Times New Roman"/>
          <w:bCs/>
          <w:sz w:val="28"/>
          <w:szCs w:val="28"/>
          <w:lang w:val="en-US"/>
        </w:rPr>
        <w:t>Q</w:t>
      </w:r>
      <w:r w:rsidRPr="00010785">
        <w:rPr>
          <w:rFonts w:ascii="Times New Roman" w:hAnsi="Times New Roman"/>
          <w:bCs/>
          <w:sz w:val="28"/>
          <w:szCs w:val="28"/>
        </w:rPr>
        <w:t>».</w:t>
      </w:r>
    </w:p>
    <w:p w:rsidR="009123F6" w:rsidRPr="00B869B6" w:rsidRDefault="009123F6" w:rsidP="00450B31">
      <w:pPr>
        <w:widowControl w:val="0"/>
        <w:autoSpaceDE w:val="0"/>
        <w:autoSpaceDN w:val="0"/>
        <w:adjustRightInd w:val="0"/>
        <w:spacing w:after="0" w:line="360" w:lineRule="auto"/>
        <w:ind w:firstLine="709"/>
        <w:jc w:val="both"/>
        <w:rPr>
          <w:rFonts w:ascii="Times New Roman" w:hAnsi="Times New Roman"/>
          <w:sz w:val="28"/>
          <w:szCs w:val="28"/>
          <w:highlight w:val="yellow"/>
        </w:rPr>
      </w:pPr>
    </w:p>
    <w:p w:rsidR="00F3151D" w:rsidRDefault="00F3151D" w:rsidP="00450B31">
      <w:pPr>
        <w:widowControl w:val="0"/>
        <w:autoSpaceDE w:val="0"/>
        <w:autoSpaceDN w:val="0"/>
        <w:adjustRightInd w:val="0"/>
        <w:spacing w:after="0" w:line="360" w:lineRule="auto"/>
        <w:ind w:firstLine="709"/>
        <w:jc w:val="center"/>
        <w:outlineLvl w:val="2"/>
        <w:rPr>
          <w:rFonts w:ascii="Times New Roman" w:hAnsi="Times New Roman"/>
          <w:b/>
          <w:sz w:val="28"/>
          <w:szCs w:val="28"/>
        </w:rPr>
      </w:pPr>
      <w:r>
        <w:rPr>
          <w:rFonts w:ascii="Times New Roman" w:hAnsi="Times New Roman"/>
          <w:b/>
          <w:sz w:val="28"/>
          <w:szCs w:val="28"/>
        </w:rPr>
        <w:t>2.3</w:t>
      </w:r>
      <w:r w:rsidRPr="00451E55">
        <w:rPr>
          <w:rFonts w:ascii="Times New Roman" w:hAnsi="Times New Roman"/>
          <w:b/>
          <w:sz w:val="28"/>
          <w:szCs w:val="28"/>
        </w:rPr>
        <w:t>.</w:t>
      </w:r>
      <w:r>
        <w:rPr>
          <w:rFonts w:ascii="Times New Roman" w:hAnsi="Times New Roman"/>
          <w:b/>
          <w:sz w:val="28"/>
          <w:szCs w:val="28"/>
        </w:rPr>
        <w:t xml:space="preserve"> Наличие и средний возраст</w:t>
      </w:r>
      <w:r w:rsidRPr="00451E55">
        <w:rPr>
          <w:rFonts w:ascii="Times New Roman" w:hAnsi="Times New Roman"/>
          <w:b/>
          <w:sz w:val="28"/>
          <w:szCs w:val="28"/>
        </w:rPr>
        <w:t xml:space="preserve"> основных фондов</w:t>
      </w:r>
      <w:r>
        <w:rPr>
          <w:rFonts w:ascii="Times New Roman" w:hAnsi="Times New Roman"/>
          <w:b/>
          <w:sz w:val="28"/>
          <w:szCs w:val="28"/>
        </w:rPr>
        <w:t xml:space="preserve"> </w:t>
      </w:r>
    </w:p>
    <w:p w:rsidR="003A5465" w:rsidRPr="00441096" w:rsidRDefault="003A5465" w:rsidP="00450B31">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F3151D" w:rsidRPr="00E140D5" w:rsidRDefault="00F3151D" w:rsidP="00450B31">
      <w:pPr>
        <w:autoSpaceDE w:val="0"/>
        <w:autoSpaceDN w:val="0"/>
        <w:adjustRightInd w:val="0"/>
        <w:spacing w:after="0" w:line="360" w:lineRule="auto"/>
        <w:ind w:firstLine="709"/>
        <w:jc w:val="both"/>
        <w:rPr>
          <w:rFonts w:ascii="Times New Roman" w:hAnsi="Times New Roman"/>
          <w:sz w:val="28"/>
          <w:szCs w:val="28"/>
        </w:rPr>
      </w:pPr>
      <w:r w:rsidRPr="00E140D5">
        <w:rPr>
          <w:rFonts w:ascii="Times New Roman" w:hAnsi="Times New Roman"/>
          <w:sz w:val="28"/>
          <w:szCs w:val="28"/>
        </w:rPr>
        <w:t>2</w:t>
      </w:r>
      <w:r w:rsidR="001765A7">
        <w:rPr>
          <w:rFonts w:ascii="Times New Roman" w:hAnsi="Times New Roman"/>
          <w:sz w:val="28"/>
          <w:szCs w:val="28"/>
        </w:rPr>
        <w:t>7</w:t>
      </w:r>
      <w:r w:rsidRPr="00E140D5">
        <w:rPr>
          <w:rFonts w:ascii="Times New Roman" w:hAnsi="Times New Roman"/>
          <w:sz w:val="28"/>
          <w:szCs w:val="28"/>
        </w:rPr>
        <w:t xml:space="preserve">. По </w:t>
      </w:r>
      <w:hyperlink r:id="rId233" w:history="1">
        <w:r w:rsidRPr="001765A7">
          <w:rPr>
            <w:rFonts w:ascii="Times New Roman" w:hAnsi="Times New Roman"/>
            <w:sz w:val="28"/>
            <w:szCs w:val="28"/>
          </w:rPr>
          <w:t xml:space="preserve">строке </w:t>
        </w:r>
      </w:hyperlink>
      <w:r w:rsidRPr="001765A7">
        <w:rPr>
          <w:rFonts w:ascii="Times New Roman" w:hAnsi="Times New Roman"/>
          <w:sz w:val="28"/>
          <w:szCs w:val="28"/>
        </w:rPr>
        <w:t>19</w:t>
      </w:r>
      <w:r w:rsidRPr="00E140D5">
        <w:rPr>
          <w:rFonts w:ascii="Times New Roman" w:hAnsi="Times New Roman"/>
          <w:sz w:val="28"/>
          <w:szCs w:val="28"/>
        </w:rPr>
        <w:t xml:space="preserve"> из </w:t>
      </w:r>
      <w:hyperlink r:id="rId234" w:history="1">
        <w:r w:rsidRPr="00E140D5">
          <w:rPr>
            <w:rFonts w:ascii="Times New Roman" w:hAnsi="Times New Roman"/>
            <w:sz w:val="28"/>
            <w:szCs w:val="28"/>
          </w:rPr>
          <w:t>строки 01 раздела I</w:t>
        </w:r>
      </w:hyperlink>
      <w:r w:rsidRPr="00E140D5">
        <w:rPr>
          <w:rFonts w:ascii="Times New Roman" w:hAnsi="Times New Roman"/>
          <w:sz w:val="28"/>
          <w:szCs w:val="28"/>
        </w:rPr>
        <w:t xml:space="preserve"> выделяются доходные вложения </w:t>
      </w:r>
      <w:r w:rsidR="003A5465">
        <w:rPr>
          <w:rFonts w:ascii="Times New Roman" w:hAnsi="Times New Roman"/>
          <w:sz w:val="28"/>
          <w:szCs w:val="28"/>
        </w:rPr>
        <w:br/>
      </w:r>
      <w:r w:rsidRPr="00E140D5">
        <w:rPr>
          <w:rFonts w:ascii="Times New Roman" w:hAnsi="Times New Roman"/>
          <w:sz w:val="28"/>
          <w:szCs w:val="28"/>
        </w:rPr>
        <w:t xml:space="preserve">в материальные ценности. </w:t>
      </w:r>
      <w:proofErr w:type="gramStart"/>
      <w:r w:rsidRPr="00E140D5">
        <w:rPr>
          <w:rFonts w:ascii="Times New Roman" w:hAnsi="Times New Roman"/>
          <w:sz w:val="28"/>
          <w:szCs w:val="28"/>
        </w:rPr>
        <w:t xml:space="preserve">К ним относятся основные фонды, отражаемые </w:t>
      </w:r>
      <w:r w:rsidR="003A5465">
        <w:rPr>
          <w:rFonts w:ascii="Times New Roman" w:hAnsi="Times New Roman"/>
          <w:sz w:val="28"/>
          <w:szCs w:val="28"/>
        </w:rPr>
        <w:br/>
      </w:r>
      <w:r w:rsidRPr="00E140D5">
        <w:rPr>
          <w:rFonts w:ascii="Times New Roman" w:hAnsi="Times New Roman"/>
          <w:sz w:val="28"/>
          <w:szCs w:val="28"/>
        </w:rPr>
        <w:t xml:space="preserve">в бухгалтерском учете на счете 03 «Доходные вложения в материальные ценности», принадлежащие организации, но не используемые ею непосредственно для производства товаров и услуг и не предназначенные </w:t>
      </w:r>
      <w:r w:rsidR="003A5465">
        <w:rPr>
          <w:rFonts w:ascii="Times New Roman" w:hAnsi="Times New Roman"/>
          <w:sz w:val="28"/>
          <w:szCs w:val="28"/>
        </w:rPr>
        <w:br/>
      </w:r>
      <w:r w:rsidRPr="00E140D5">
        <w:rPr>
          <w:rFonts w:ascii="Times New Roman" w:hAnsi="Times New Roman"/>
          <w:sz w:val="28"/>
          <w:szCs w:val="28"/>
        </w:rPr>
        <w:t xml:space="preserve">для этого, а сданные в аренду, лизинг, прокат или предназначенные для сдачи </w:t>
      </w:r>
      <w:r w:rsidR="003A5465">
        <w:rPr>
          <w:rFonts w:ascii="Times New Roman" w:hAnsi="Times New Roman"/>
          <w:sz w:val="28"/>
          <w:szCs w:val="28"/>
        </w:rPr>
        <w:br/>
      </w:r>
      <w:r w:rsidRPr="00E140D5">
        <w:rPr>
          <w:rFonts w:ascii="Times New Roman" w:hAnsi="Times New Roman"/>
          <w:sz w:val="28"/>
          <w:szCs w:val="28"/>
        </w:rPr>
        <w:t>в аренду, лизинг (в том числе с последующим выкупом), прокат (кроме имущества потребительского назначения, не относящегося</w:t>
      </w:r>
      <w:proofErr w:type="gramEnd"/>
      <w:r w:rsidRPr="00E140D5">
        <w:rPr>
          <w:rFonts w:ascii="Times New Roman" w:hAnsi="Times New Roman"/>
          <w:sz w:val="28"/>
          <w:szCs w:val="28"/>
        </w:rPr>
        <w:t xml:space="preserve"> к основным фондам) с целью извлечения дохода. В </w:t>
      </w:r>
      <w:hyperlink r:id="rId235" w:history="1">
        <w:r w:rsidRPr="00E140D5">
          <w:rPr>
            <w:rFonts w:ascii="Times New Roman" w:hAnsi="Times New Roman"/>
            <w:sz w:val="28"/>
            <w:szCs w:val="28"/>
          </w:rPr>
          <w:t>разделе I</w:t>
        </w:r>
      </w:hyperlink>
      <w:r w:rsidRPr="00E140D5">
        <w:rPr>
          <w:rFonts w:ascii="Times New Roman" w:hAnsi="Times New Roman"/>
          <w:sz w:val="28"/>
          <w:szCs w:val="28"/>
        </w:rPr>
        <w:t xml:space="preserve"> эти основные фонды, как правило</w:t>
      </w:r>
      <w:r w:rsidR="006D5CA4">
        <w:rPr>
          <w:rFonts w:ascii="Times New Roman" w:hAnsi="Times New Roman"/>
          <w:sz w:val="28"/>
          <w:szCs w:val="28"/>
        </w:rPr>
        <w:t>, относятся к виду деятельности</w:t>
      </w:r>
      <w:r w:rsidRPr="00E140D5">
        <w:rPr>
          <w:rFonts w:ascii="Times New Roman" w:hAnsi="Times New Roman"/>
          <w:sz w:val="28"/>
          <w:szCs w:val="28"/>
        </w:rPr>
        <w:t xml:space="preserve"> исходя из использования (фактического или предполагаемого) у арендатора, а при невозможности это установить – исходя из вида деятельности структурных подразделений арендодателя, где учитываются эти основные фонды (например, к виду деятельности по </w:t>
      </w:r>
      <w:hyperlink r:id="rId236" w:history="1">
        <w:r w:rsidRPr="00E140D5">
          <w:rPr>
            <w:rFonts w:ascii="Times New Roman" w:hAnsi="Times New Roman"/>
            <w:sz w:val="28"/>
            <w:szCs w:val="28"/>
          </w:rPr>
          <w:t>ОКВЭД</w:t>
        </w:r>
      </w:hyperlink>
      <w:r w:rsidRPr="00E140D5">
        <w:rPr>
          <w:rFonts w:ascii="Times New Roman" w:hAnsi="Times New Roman"/>
          <w:sz w:val="28"/>
          <w:szCs w:val="28"/>
        </w:rPr>
        <w:t xml:space="preserve">2 «Деятельность административная и сопутствующие дополнительные услуги»). Отнесение их к видам основных фондов осуществляется по </w:t>
      </w:r>
      <w:hyperlink r:id="rId237" w:history="1">
        <w:r w:rsidRPr="00E140D5">
          <w:rPr>
            <w:rFonts w:ascii="Times New Roman" w:hAnsi="Times New Roman"/>
            <w:sz w:val="28"/>
            <w:szCs w:val="28"/>
          </w:rPr>
          <w:t>ОКОФ</w:t>
        </w:r>
      </w:hyperlink>
      <w:r w:rsidRPr="00E140D5">
        <w:rPr>
          <w:rFonts w:ascii="Times New Roman" w:hAnsi="Times New Roman"/>
          <w:sz w:val="28"/>
          <w:szCs w:val="28"/>
        </w:rPr>
        <w:t>.</w:t>
      </w:r>
    </w:p>
    <w:p w:rsidR="00F3151D" w:rsidRPr="007976F4" w:rsidRDefault="007976F4" w:rsidP="00450B3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1765A7">
        <w:rPr>
          <w:rFonts w:ascii="Times New Roman" w:hAnsi="Times New Roman"/>
          <w:sz w:val="28"/>
          <w:szCs w:val="28"/>
        </w:rPr>
        <w:t>8</w:t>
      </w:r>
      <w:r w:rsidR="00F3151D" w:rsidRPr="007976F4">
        <w:rPr>
          <w:rFonts w:ascii="Times New Roman" w:hAnsi="Times New Roman"/>
          <w:sz w:val="28"/>
          <w:szCs w:val="28"/>
        </w:rPr>
        <w:t xml:space="preserve">. В </w:t>
      </w:r>
      <w:hyperlink r:id="rId238" w:history="1">
        <w:r w:rsidR="00F3151D" w:rsidRPr="001765A7">
          <w:rPr>
            <w:rFonts w:ascii="Times New Roman" w:hAnsi="Times New Roman"/>
            <w:sz w:val="28"/>
            <w:szCs w:val="28"/>
          </w:rPr>
          <w:t xml:space="preserve">строках </w:t>
        </w:r>
      </w:hyperlink>
      <w:r w:rsidRPr="001765A7">
        <w:rPr>
          <w:rFonts w:ascii="Times New Roman" w:hAnsi="Times New Roman"/>
          <w:sz w:val="28"/>
          <w:szCs w:val="28"/>
        </w:rPr>
        <w:t>20 и 21</w:t>
      </w:r>
      <w:r w:rsidR="00F3151D" w:rsidRPr="007976F4">
        <w:rPr>
          <w:rFonts w:ascii="Times New Roman" w:hAnsi="Times New Roman"/>
          <w:sz w:val="28"/>
          <w:szCs w:val="28"/>
        </w:rPr>
        <w:t xml:space="preserve"> учитываются данные по аренде основных фондов </w:t>
      </w:r>
      <w:r w:rsidR="003A5465">
        <w:rPr>
          <w:rFonts w:ascii="Times New Roman" w:hAnsi="Times New Roman"/>
          <w:sz w:val="28"/>
          <w:szCs w:val="28"/>
        </w:rPr>
        <w:br/>
      </w:r>
      <w:r w:rsidR="00F3151D" w:rsidRPr="007976F4">
        <w:rPr>
          <w:rFonts w:ascii="Times New Roman" w:hAnsi="Times New Roman"/>
          <w:sz w:val="28"/>
          <w:szCs w:val="28"/>
        </w:rPr>
        <w:t xml:space="preserve">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 При этом данные об основных фондах, учитываемых на балансе отчитывающихся организаций, включаются также в соответствующие итоговые строки по основным фондам </w:t>
      </w:r>
      <w:hyperlink r:id="rId239" w:history="1">
        <w:r w:rsidR="00F3151D" w:rsidRPr="007976F4">
          <w:rPr>
            <w:rFonts w:ascii="Times New Roman" w:hAnsi="Times New Roman"/>
            <w:sz w:val="28"/>
            <w:szCs w:val="28"/>
          </w:rPr>
          <w:t>раздела I</w:t>
        </w:r>
      </w:hyperlink>
      <w:r w:rsidR="00F3151D" w:rsidRPr="007976F4">
        <w:rPr>
          <w:rFonts w:ascii="Times New Roman" w:hAnsi="Times New Roman"/>
          <w:sz w:val="28"/>
          <w:szCs w:val="28"/>
        </w:rPr>
        <w:t xml:space="preserve">. Данные об основных фондах, учитываемых отчитывающимися организациями на </w:t>
      </w:r>
      <w:proofErr w:type="spellStart"/>
      <w:r w:rsidR="00F3151D" w:rsidRPr="007976F4">
        <w:rPr>
          <w:rFonts w:ascii="Times New Roman" w:hAnsi="Times New Roman"/>
          <w:sz w:val="28"/>
          <w:szCs w:val="28"/>
        </w:rPr>
        <w:t>забалансовом</w:t>
      </w:r>
      <w:proofErr w:type="spellEnd"/>
      <w:r w:rsidR="00F3151D" w:rsidRPr="007976F4">
        <w:rPr>
          <w:rFonts w:ascii="Times New Roman" w:hAnsi="Times New Roman"/>
          <w:sz w:val="28"/>
          <w:szCs w:val="28"/>
        </w:rPr>
        <w:t xml:space="preserve"> счете</w:t>
      </w:r>
      <w:r w:rsidRPr="007976F4">
        <w:rPr>
          <w:rFonts w:ascii="Times New Roman" w:hAnsi="Times New Roman"/>
          <w:sz w:val="28"/>
          <w:szCs w:val="28"/>
        </w:rPr>
        <w:t>,</w:t>
      </w:r>
      <w:r w:rsidR="00F3151D" w:rsidRPr="007976F4">
        <w:rPr>
          <w:rFonts w:ascii="Times New Roman" w:hAnsi="Times New Roman"/>
          <w:sz w:val="28"/>
          <w:szCs w:val="28"/>
        </w:rPr>
        <w:t xml:space="preserve"> </w:t>
      </w:r>
      <w:r w:rsidR="003A5465">
        <w:rPr>
          <w:rFonts w:ascii="Times New Roman" w:hAnsi="Times New Roman"/>
          <w:sz w:val="28"/>
          <w:szCs w:val="28"/>
        </w:rPr>
        <w:br/>
      </w:r>
      <w:r w:rsidR="00F3151D" w:rsidRPr="007976F4">
        <w:rPr>
          <w:rFonts w:ascii="Times New Roman" w:hAnsi="Times New Roman"/>
          <w:sz w:val="28"/>
          <w:szCs w:val="28"/>
        </w:rPr>
        <w:t>в итоговые строки по основным фондам организации не включаются.</w:t>
      </w:r>
    </w:p>
    <w:p w:rsidR="00F3151D" w:rsidRPr="007976F4" w:rsidRDefault="00F3151D" w:rsidP="00450B31">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lastRenderedPageBreak/>
        <w:t>Исходя из этого:</w:t>
      </w:r>
    </w:p>
    <w:p w:rsidR="00F3151D" w:rsidRPr="007976F4" w:rsidRDefault="00F3151D" w:rsidP="00450B31">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В </w:t>
      </w:r>
      <w:hyperlink r:id="rId240" w:history="1">
        <w:r w:rsidRPr="001765A7">
          <w:rPr>
            <w:rFonts w:ascii="Times New Roman" w:hAnsi="Times New Roman"/>
            <w:sz w:val="28"/>
            <w:szCs w:val="28"/>
          </w:rPr>
          <w:t xml:space="preserve">строке </w:t>
        </w:r>
      </w:hyperlink>
      <w:r w:rsidR="007976F4" w:rsidRPr="001765A7">
        <w:rPr>
          <w:rFonts w:ascii="Times New Roman" w:hAnsi="Times New Roman"/>
          <w:sz w:val="28"/>
          <w:szCs w:val="28"/>
        </w:rPr>
        <w:t>20</w:t>
      </w:r>
      <w:r w:rsidRPr="007976F4">
        <w:rPr>
          <w:rFonts w:ascii="Times New Roman" w:hAnsi="Times New Roman"/>
          <w:sz w:val="28"/>
          <w:szCs w:val="28"/>
        </w:rPr>
        <w:t xml:space="preserve">, заполняемой лизингополучателем, отражаются те арендованные основные фонды, которые в соответствии с договором финансовой аренды учитываются им на счете по учету основных средств. Эти основные фонды учитываются также в итоговых строках раздела І </w:t>
      </w:r>
      <w:hyperlink r:id="rId241" w:history="1">
        <w:r w:rsidRPr="007976F4">
          <w:rPr>
            <w:rFonts w:ascii="Times New Roman" w:hAnsi="Times New Roman"/>
            <w:sz w:val="28"/>
            <w:szCs w:val="28"/>
          </w:rPr>
          <w:t>формы № 11</w:t>
        </w:r>
      </w:hyperlink>
      <w:r w:rsidRPr="007976F4">
        <w:rPr>
          <w:rFonts w:ascii="Times New Roman" w:hAnsi="Times New Roman"/>
          <w:sz w:val="28"/>
          <w:szCs w:val="28"/>
        </w:rPr>
        <w:t xml:space="preserve"> по основным фон</w:t>
      </w:r>
      <w:r w:rsidR="007976F4" w:rsidRPr="007976F4">
        <w:rPr>
          <w:rFonts w:ascii="Times New Roman" w:hAnsi="Times New Roman"/>
          <w:sz w:val="28"/>
          <w:szCs w:val="28"/>
        </w:rPr>
        <w:t>дам отчитывающейся организации –</w:t>
      </w:r>
      <w:r w:rsidRPr="007976F4">
        <w:rPr>
          <w:rFonts w:ascii="Times New Roman" w:hAnsi="Times New Roman"/>
          <w:sz w:val="28"/>
          <w:szCs w:val="28"/>
        </w:rPr>
        <w:t xml:space="preserve"> лизингополучателя.</w:t>
      </w:r>
    </w:p>
    <w:p w:rsidR="00F3151D" w:rsidRPr="007976F4" w:rsidRDefault="00F3151D" w:rsidP="00450B31">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При передаче во временное владение, пользование, распоряжение, </w:t>
      </w:r>
      <w:r w:rsidR="003A5465">
        <w:rPr>
          <w:rFonts w:ascii="Times New Roman" w:hAnsi="Times New Roman"/>
          <w:sz w:val="28"/>
          <w:szCs w:val="28"/>
        </w:rPr>
        <w:br/>
      </w:r>
      <w:r w:rsidRPr="007976F4">
        <w:rPr>
          <w:rFonts w:ascii="Times New Roman" w:hAnsi="Times New Roman"/>
          <w:sz w:val="28"/>
          <w:szCs w:val="28"/>
        </w:rPr>
        <w:t xml:space="preserve">в аренду арендованные основные фонды не могут учитываться на балансе арендатора и, следовательно, в </w:t>
      </w:r>
      <w:hyperlink r:id="rId242" w:history="1">
        <w:r w:rsidRPr="007976F4">
          <w:rPr>
            <w:rFonts w:ascii="Times New Roman" w:hAnsi="Times New Roman"/>
            <w:sz w:val="28"/>
            <w:szCs w:val="28"/>
          </w:rPr>
          <w:t xml:space="preserve">строке </w:t>
        </w:r>
      </w:hyperlink>
      <w:r w:rsidR="007976F4" w:rsidRPr="007976F4">
        <w:rPr>
          <w:rFonts w:ascii="Times New Roman" w:hAnsi="Times New Roman"/>
          <w:sz w:val="28"/>
          <w:szCs w:val="28"/>
        </w:rPr>
        <w:t>20</w:t>
      </w:r>
      <w:r w:rsidRPr="007976F4">
        <w:rPr>
          <w:rFonts w:ascii="Times New Roman" w:hAnsi="Times New Roman"/>
          <w:sz w:val="28"/>
          <w:szCs w:val="28"/>
        </w:rPr>
        <w:t xml:space="preserve"> они не отражаются.</w:t>
      </w:r>
    </w:p>
    <w:p w:rsidR="00F3151D" w:rsidRPr="007976F4" w:rsidRDefault="00F3151D" w:rsidP="00450B31">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Исключение составляют случаи сдачи в аренду предприятия как имущественного комплекса. В этом случае действующими правилами ведения бухгалтерского учета предусмотрено, что весь имущественный комплекс, переданный по договору аренды предприятия, учитывается арендатором (юридическим лицом) на его балансе, то есть арендатор принимает арендованное предприятие на свои счета учета активов и обязательств. Принятие на баланс арендатора основных средств, входящих в состав имущественного комплекса, полученного по договору аренды предприятия, отражается по дебету счета 01 на соответствующем </w:t>
      </w:r>
      <w:proofErr w:type="spellStart"/>
      <w:r w:rsidRPr="007976F4">
        <w:rPr>
          <w:rFonts w:ascii="Times New Roman" w:hAnsi="Times New Roman"/>
          <w:sz w:val="28"/>
          <w:szCs w:val="28"/>
        </w:rPr>
        <w:t>субсчете</w:t>
      </w:r>
      <w:proofErr w:type="spellEnd"/>
      <w:r w:rsidRPr="007976F4">
        <w:rPr>
          <w:rFonts w:ascii="Times New Roman" w:hAnsi="Times New Roman"/>
          <w:sz w:val="28"/>
          <w:szCs w:val="28"/>
        </w:rPr>
        <w:t>.</w:t>
      </w:r>
    </w:p>
    <w:p w:rsidR="00F3151D" w:rsidRPr="007976F4" w:rsidRDefault="00F3151D" w:rsidP="00450B31">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В </w:t>
      </w:r>
      <w:hyperlink r:id="rId243" w:history="1">
        <w:r w:rsidRPr="001765A7">
          <w:rPr>
            <w:rFonts w:ascii="Times New Roman" w:hAnsi="Times New Roman"/>
            <w:sz w:val="28"/>
            <w:szCs w:val="28"/>
          </w:rPr>
          <w:t xml:space="preserve">строке </w:t>
        </w:r>
      </w:hyperlink>
      <w:r w:rsidR="007976F4" w:rsidRPr="001765A7">
        <w:rPr>
          <w:rFonts w:ascii="Times New Roman" w:hAnsi="Times New Roman"/>
          <w:sz w:val="28"/>
          <w:szCs w:val="28"/>
        </w:rPr>
        <w:t>21</w:t>
      </w:r>
      <w:r w:rsidRPr="007976F4">
        <w:rPr>
          <w:rFonts w:ascii="Times New Roman" w:hAnsi="Times New Roman"/>
          <w:sz w:val="28"/>
          <w:szCs w:val="28"/>
        </w:rPr>
        <w:t xml:space="preserve">, заполняемой арендодателем, лизингодателем, отражаются основные фонды, представляемые арендатору, лизингополучателю </w:t>
      </w:r>
      <w:r w:rsidR="003A5465">
        <w:rPr>
          <w:rFonts w:ascii="Times New Roman" w:hAnsi="Times New Roman"/>
          <w:sz w:val="28"/>
          <w:szCs w:val="28"/>
        </w:rPr>
        <w:br/>
      </w:r>
      <w:r w:rsidRPr="007976F4">
        <w:rPr>
          <w:rFonts w:ascii="Times New Roman" w:hAnsi="Times New Roman"/>
          <w:sz w:val="28"/>
          <w:szCs w:val="28"/>
        </w:rPr>
        <w:t>во временное владение, пользование по договору аренды, договору финансовой аренды, а также по договору безвозмездного пользования, учитываемые арендодателем, лизингодателем на счете по учету основных средств. Эти основные фонды учитываются также в итоговых строках раздела І</w:t>
      </w:r>
      <w:r w:rsidRPr="007976F4">
        <w:t xml:space="preserve"> </w:t>
      </w:r>
      <w:r w:rsidRPr="007976F4">
        <w:br/>
      </w:r>
      <w:hyperlink r:id="rId244" w:history="1">
        <w:r w:rsidRPr="007976F4">
          <w:rPr>
            <w:rFonts w:ascii="Times New Roman" w:hAnsi="Times New Roman"/>
            <w:sz w:val="28"/>
            <w:szCs w:val="28"/>
          </w:rPr>
          <w:t>формы № 11</w:t>
        </w:r>
      </w:hyperlink>
      <w:r w:rsidRPr="007976F4">
        <w:rPr>
          <w:rFonts w:ascii="Times New Roman" w:hAnsi="Times New Roman"/>
          <w:sz w:val="28"/>
          <w:szCs w:val="28"/>
        </w:rPr>
        <w:t xml:space="preserve"> по основным фон</w:t>
      </w:r>
      <w:r w:rsidR="006D5CA4">
        <w:rPr>
          <w:rFonts w:ascii="Times New Roman" w:hAnsi="Times New Roman"/>
          <w:sz w:val="28"/>
          <w:szCs w:val="28"/>
        </w:rPr>
        <w:t>дам отчитывающейся организации –</w:t>
      </w:r>
      <w:r w:rsidRPr="007976F4">
        <w:rPr>
          <w:rFonts w:ascii="Times New Roman" w:hAnsi="Times New Roman"/>
          <w:sz w:val="28"/>
          <w:szCs w:val="28"/>
        </w:rPr>
        <w:t xml:space="preserve"> арендодателя, лизингодателя.</w:t>
      </w:r>
    </w:p>
    <w:p w:rsidR="00F3151D" w:rsidRPr="007976F4" w:rsidRDefault="006D5CA4" w:rsidP="00450B3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w:t>
      </w:r>
      <w:r w:rsidR="00F3151D" w:rsidRPr="007976F4">
        <w:rPr>
          <w:rFonts w:ascii="Times New Roman" w:hAnsi="Times New Roman"/>
          <w:sz w:val="28"/>
          <w:szCs w:val="28"/>
        </w:rPr>
        <w:t xml:space="preserve"> если в аренду сдается не весь объект основных фондов целиком, а только часть его площади, то в строке </w:t>
      </w:r>
      <w:r w:rsidR="007976F4" w:rsidRPr="007976F4">
        <w:rPr>
          <w:rFonts w:ascii="Times New Roman" w:hAnsi="Times New Roman"/>
          <w:sz w:val="28"/>
          <w:szCs w:val="28"/>
        </w:rPr>
        <w:t>21</w:t>
      </w:r>
      <w:r w:rsidR="00F3151D" w:rsidRPr="007976F4">
        <w:rPr>
          <w:rFonts w:ascii="Times New Roman" w:hAnsi="Times New Roman"/>
          <w:sz w:val="28"/>
          <w:szCs w:val="28"/>
        </w:rPr>
        <w:t xml:space="preserve"> следует учитывать стоимость соответствующей части объекта, рассчитанной на основе доли площади, сданной в аренду, если ее возможно определить.</w:t>
      </w:r>
    </w:p>
    <w:p w:rsidR="00F3151D" w:rsidRPr="007976F4" w:rsidRDefault="007976F4" w:rsidP="00450B31">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lastRenderedPageBreak/>
        <w:t>2</w:t>
      </w:r>
      <w:r w:rsidR="001765A7">
        <w:rPr>
          <w:rFonts w:ascii="Times New Roman" w:hAnsi="Times New Roman"/>
          <w:sz w:val="28"/>
          <w:szCs w:val="28"/>
        </w:rPr>
        <w:t>9</w:t>
      </w:r>
      <w:r w:rsidR="00F3151D" w:rsidRPr="007976F4">
        <w:rPr>
          <w:rFonts w:ascii="Times New Roman" w:hAnsi="Times New Roman"/>
          <w:sz w:val="28"/>
          <w:szCs w:val="28"/>
        </w:rPr>
        <w:t xml:space="preserve">. По </w:t>
      </w:r>
      <w:hyperlink r:id="rId245" w:history="1">
        <w:r w:rsidR="00F3151D" w:rsidRPr="001765A7">
          <w:rPr>
            <w:rFonts w:ascii="Times New Roman" w:hAnsi="Times New Roman"/>
            <w:sz w:val="28"/>
            <w:szCs w:val="28"/>
          </w:rPr>
          <w:t xml:space="preserve">строке </w:t>
        </w:r>
      </w:hyperlink>
      <w:r w:rsidRPr="001765A7">
        <w:rPr>
          <w:rFonts w:ascii="Times New Roman" w:hAnsi="Times New Roman"/>
          <w:sz w:val="28"/>
          <w:szCs w:val="28"/>
        </w:rPr>
        <w:t>22</w:t>
      </w:r>
      <w:r w:rsidR="00F3151D" w:rsidRPr="001765A7">
        <w:rPr>
          <w:rFonts w:ascii="Times New Roman" w:hAnsi="Times New Roman"/>
          <w:sz w:val="28"/>
          <w:szCs w:val="28"/>
        </w:rPr>
        <w:t xml:space="preserve"> </w:t>
      </w:r>
      <w:r w:rsidR="00F3151D" w:rsidRPr="007976F4">
        <w:rPr>
          <w:rFonts w:ascii="Times New Roman" w:hAnsi="Times New Roman"/>
          <w:sz w:val="28"/>
          <w:szCs w:val="28"/>
        </w:rPr>
        <w:t xml:space="preserve">из основных фондов, учтенных в </w:t>
      </w:r>
      <w:hyperlink r:id="rId246" w:history="1">
        <w:r w:rsidR="00F3151D" w:rsidRPr="007976F4">
          <w:rPr>
            <w:rFonts w:ascii="Times New Roman" w:hAnsi="Times New Roman"/>
            <w:sz w:val="28"/>
            <w:szCs w:val="28"/>
          </w:rPr>
          <w:t>строке 01</w:t>
        </w:r>
      </w:hyperlink>
      <w:r w:rsidR="00F3151D" w:rsidRPr="007976F4">
        <w:rPr>
          <w:rFonts w:ascii="Times New Roman" w:hAnsi="Times New Roman"/>
          <w:sz w:val="28"/>
          <w:szCs w:val="28"/>
        </w:rPr>
        <w:t xml:space="preserve"> по графе 9 раздела I, отражается стоимость основных фондо</w:t>
      </w:r>
      <w:r w:rsidR="0070745C">
        <w:rPr>
          <w:rFonts w:ascii="Times New Roman" w:hAnsi="Times New Roman"/>
          <w:sz w:val="28"/>
          <w:szCs w:val="28"/>
        </w:rPr>
        <w:t>в по охране окружающей среды, то есть</w:t>
      </w:r>
      <w:r w:rsidR="00F3151D" w:rsidRPr="007976F4">
        <w:rPr>
          <w:rFonts w:ascii="Times New Roman" w:hAnsi="Times New Roman"/>
          <w:sz w:val="28"/>
          <w:szCs w:val="28"/>
        </w:rPr>
        <w:t xml:space="preserve"> те основные фонды, которые предотвращают ее загрязнение:</w:t>
      </w:r>
    </w:p>
    <w:p w:rsidR="00F3151D" w:rsidRPr="007976F4" w:rsidRDefault="00F3151D" w:rsidP="00450B31">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основные фонды </w:t>
      </w:r>
      <w:proofErr w:type="spellStart"/>
      <w:r w:rsidRPr="007976F4">
        <w:rPr>
          <w:rFonts w:ascii="Times New Roman" w:hAnsi="Times New Roman"/>
          <w:sz w:val="28"/>
          <w:szCs w:val="28"/>
        </w:rPr>
        <w:t>водоохранного</w:t>
      </w:r>
      <w:proofErr w:type="spellEnd"/>
      <w:r w:rsidRPr="007976F4">
        <w:rPr>
          <w:rFonts w:ascii="Times New Roman" w:hAnsi="Times New Roman"/>
          <w:sz w:val="28"/>
          <w:szCs w:val="28"/>
        </w:rPr>
        <w:t xml:space="preserve"> назначения;</w:t>
      </w:r>
    </w:p>
    <w:p w:rsidR="00F3151D" w:rsidRPr="007976F4" w:rsidRDefault="00F3151D" w:rsidP="00450B31">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основные фонды </w:t>
      </w:r>
      <w:proofErr w:type="spellStart"/>
      <w:r w:rsidRPr="007976F4">
        <w:rPr>
          <w:rFonts w:ascii="Times New Roman" w:hAnsi="Times New Roman"/>
          <w:sz w:val="28"/>
          <w:szCs w:val="28"/>
        </w:rPr>
        <w:t>атмосфероохранного</w:t>
      </w:r>
      <w:proofErr w:type="spellEnd"/>
      <w:r w:rsidRPr="007976F4">
        <w:rPr>
          <w:rFonts w:ascii="Times New Roman" w:hAnsi="Times New Roman"/>
          <w:sz w:val="28"/>
          <w:szCs w:val="28"/>
        </w:rPr>
        <w:t xml:space="preserve"> назначения;</w:t>
      </w:r>
    </w:p>
    <w:p w:rsidR="00F3151D" w:rsidRPr="007976F4" w:rsidRDefault="00F3151D" w:rsidP="00450B31">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основные фонды по охране окружающей среды от отходов производства и потребления.</w:t>
      </w:r>
    </w:p>
    <w:p w:rsidR="00F3151D" w:rsidRPr="007976F4" w:rsidRDefault="00F3151D" w:rsidP="00450B31">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Типовой </w:t>
      </w:r>
      <w:hyperlink r:id="rId247" w:history="1">
        <w:r w:rsidRPr="007976F4">
          <w:rPr>
            <w:rFonts w:ascii="Times New Roman" w:hAnsi="Times New Roman"/>
            <w:sz w:val="28"/>
            <w:szCs w:val="28"/>
          </w:rPr>
          <w:t>перечень</w:t>
        </w:r>
      </w:hyperlink>
      <w:r w:rsidRPr="007976F4">
        <w:rPr>
          <w:rFonts w:ascii="Times New Roman" w:hAnsi="Times New Roman"/>
          <w:sz w:val="28"/>
          <w:szCs w:val="28"/>
        </w:rPr>
        <w:t xml:space="preserve"> основных фондов природоохранного назначения приведен в приложении № 1 к форме федерального статистического наблюдения № 4-ОС «Сведения о текущих затратах на охрану окружающей среды», утвержденной приказом </w:t>
      </w:r>
      <w:r w:rsidRPr="00D715B8">
        <w:rPr>
          <w:rFonts w:ascii="Times New Roman" w:hAnsi="Times New Roman"/>
          <w:sz w:val="28"/>
          <w:szCs w:val="28"/>
        </w:rPr>
        <w:t xml:space="preserve">Росстата </w:t>
      </w:r>
      <w:r w:rsidR="00DE279D" w:rsidRPr="00D715B8">
        <w:rPr>
          <w:rFonts w:ascii="Times New Roman" w:hAnsi="Times New Roman"/>
          <w:sz w:val="28"/>
          <w:szCs w:val="28"/>
        </w:rPr>
        <w:t>от 21</w:t>
      </w:r>
      <w:r w:rsidR="003A5465" w:rsidRPr="00D715B8">
        <w:rPr>
          <w:rFonts w:ascii="Times New Roman" w:hAnsi="Times New Roman"/>
          <w:sz w:val="28"/>
          <w:szCs w:val="28"/>
        </w:rPr>
        <w:t xml:space="preserve"> июля </w:t>
      </w:r>
      <w:r w:rsidR="00DE279D" w:rsidRPr="00D715B8">
        <w:rPr>
          <w:rFonts w:ascii="Times New Roman" w:hAnsi="Times New Roman"/>
          <w:sz w:val="28"/>
          <w:szCs w:val="28"/>
        </w:rPr>
        <w:t>2020</w:t>
      </w:r>
      <w:r w:rsidR="003A5465" w:rsidRPr="00D715B8">
        <w:rPr>
          <w:rFonts w:ascii="Times New Roman" w:hAnsi="Times New Roman"/>
          <w:sz w:val="28"/>
          <w:szCs w:val="28"/>
        </w:rPr>
        <w:t xml:space="preserve"> г.</w:t>
      </w:r>
      <w:r w:rsidR="00DE279D" w:rsidRPr="00D715B8">
        <w:rPr>
          <w:rFonts w:ascii="Times New Roman" w:hAnsi="Times New Roman"/>
          <w:sz w:val="28"/>
          <w:szCs w:val="28"/>
        </w:rPr>
        <w:t xml:space="preserve"> № 399</w:t>
      </w:r>
      <w:r w:rsidRPr="004E225F">
        <w:rPr>
          <w:rFonts w:ascii="Times New Roman" w:hAnsi="Times New Roman"/>
          <w:sz w:val="28"/>
          <w:szCs w:val="28"/>
        </w:rPr>
        <w:t>.</w:t>
      </w:r>
    </w:p>
    <w:p w:rsidR="00F3151D" w:rsidRPr="007976F4" w:rsidRDefault="00F3151D" w:rsidP="00450B31">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Общий принцип отнесения приведенных установок и сооружений </w:t>
      </w:r>
      <w:r w:rsidR="003A5465">
        <w:rPr>
          <w:rFonts w:ascii="Times New Roman" w:hAnsi="Times New Roman"/>
          <w:sz w:val="28"/>
          <w:szCs w:val="28"/>
        </w:rPr>
        <w:br/>
      </w:r>
      <w:r w:rsidRPr="007976F4">
        <w:rPr>
          <w:rFonts w:ascii="Times New Roman" w:hAnsi="Times New Roman"/>
          <w:sz w:val="28"/>
          <w:szCs w:val="28"/>
        </w:rPr>
        <w:t xml:space="preserve">к природоохранным основным фондам должен соответствовать подходам </w:t>
      </w:r>
      <w:r w:rsidR="003A5465">
        <w:rPr>
          <w:rFonts w:ascii="Times New Roman" w:hAnsi="Times New Roman"/>
          <w:sz w:val="28"/>
          <w:szCs w:val="28"/>
        </w:rPr>
        <w:br/>
      </w:r>
      <w:r w:rsidRPr="007976F4">
        <w:rPr>
          <w:rFonts w:ascii="Times New Roman" w:hAnsi="Times New Roman"/>
          <w:sz w:val="28"/>
          <w:szCs w:val="28"/>
        </w:rPr>
        <w:t>к ограничению круга вод</w:t>
      </w:r>
      <w:proofErr w:type="gramStart"/>
      <w:r w:rsidRPr="007976F4">
        <w:rPr>
          <w:rFonts w:ascii="Times New Roman" w:hAnsi="Times New Roman"/>
          <w:sz w:val="28"/>
          <w:szCs w:val="28"/>
        </w:rPr>
        <w:t>о-</w:t>
      </w:r>
      <w:proofErr w:type="gramEnd"/>
      <w:r w:rsidRPr="007976F4">
        <w:rPr>
          <w:rFonts w:ascii="Times New Roman" w:hAnsi="Times New Roman"/>
          <w:sz w:val="28"/>
          <w:szCs w:val="28"/>
        </w:rPr>
        <w:t xml:space="preserve"> и </w:t>
      </w:r>
      <w:proofErr w:type="spellStart"/>
      <w:r w:rsidRPr="007976F4">
        <w:rPr>
          <w:rFonts w:ascii="Times New Roman" w:hAnsi="Times New Roman"/>
          <w:sz w:val="28"/>
          <w:szCs w:val="28"/>
        </w:rPr>
        <w:t>атмосфероохранных</w:t>
      </w:r>
      <w:proofErr w:type="spellEnd"/>
      <w:r w:rsidRPr="007976F4">
        <w:rPr>
          <w:rFonts w:ascii="Times New Roman" w:hAnsi="Times New Roman"/>
          <w:sz w:val="28"/>
          <w:szCs w:val="28"/>
        </w:rPr>
        <w:t xml:space="preserve"> основных фондов. Приоритетной (или единственной) задачей их функционирования должны быть цели охраны окружающей среды от загрязнения и захламления. Если работа (эксплуатация) соответствующих установок и оборудования главным образом направлена на получение попутной продукции, производство которой рентабельно, приносит установленную прибыль и имеет рынок сбыта, </w:t>
      </w:r>
      <w:r w:rsidR="003A5465">
        <w:rPr>
          <w:rFonts w:ascii="Times New Roman" w:hAnsi="Times New Roman"/>
          <w:sz w:val="28"/>
          <w:szCs w:val="28"/>
        </w:rPr>
        <w:br/>
      </w:r>
      <w:r w:rsidRPr="007976F4">
        <w:rPr>
          <w:rFonts w:ascii="Times New Roman" w:hAnsi="Times New Roman"/>
          <w:sz w:val="28"/>
          <w:szCs w:val="28"/>
        </w:rPr>
        <w:t xml:space="preserve">то соответствующие основные фонды не относятся </w:t>
      </w:r>
      <w:proofErr w:type="gramStart"/>
      <w:r w:rsidRPr="007976F4">
        <w:rPr>
          <w:rFonts w:ascii="Times New Roman" w:hAnsi="Times New Roman"/>
          <w:sz w:val="28"/>
          <w:szCs w:val="28"/>
        </w:rPr>
        <w:t>к</w:t>
      </w:r>
      <w:proofErr w:type="gramEnd"/>
      <w:r w:rsidRPr="007976F4">
        <w:rPr>
          <w:rFonts w:ascii="Times New Roman" w:hAnsi="Times New Roman"/>
          <w:sz w:val="28"/>
          <w:szCs w:val="28"/>
        </w:rPr>
        <w:t xml:space="preserve"> природоохранным. </w:t>
      </w:r>
      <w:r w:rsidR="003A5465">
        <w:rPr>
          <w:rFonts w:ascii="Times New Roman" w:hAnsi="Times New Roman"/>
          <w:sz w:val="28"/>
          <w:szCs w:val="28"/>
        </w:rPr>
        <w:br/>
      </w:r>
      <w:r w:rsidRPr="007976F4">
        <w:rPr>
          <w:rFonts w:ascii="Times New Roman" w:hAnsi="Times New Roman"/>
          <w:sz w:val="28"/>
          <w:szCs w:val="28"/>
        </w:rPr>
        <w:t xml:space="preserve">К основным фондам природоохранного назначения не относятся коммунальные, промышленные и другие канализационные сети, </w:t>
      </w:r>
      <w:r w:rsidR="003A5465">
        <w:rPr>
          <w:rFonts w:ascii="Times New Roman" w:hAnsi="Times New Roman"/>
          <w:sz w:val="28"/>
          <w:szCs w:val="28"/>
        </w:rPr>
        <w:br/>
      </w:r>
      <w:r w:rsidRPr="007976F4">
        <w:rPr>
          <w:rFonts w:ascii="Times New Roman" w:hAnsi="Times New Roman"/>
          <w:sz w:val="28"/>
          <w:szCs w:val="28"/>
        </w:rPr>
        <w:t>не подведенные к очистным сооружениям и производящие сброс загрязненных сточных вод в природные водные объекты без предварительной очистки.</w:t>
      </w:r>
    </w:p>
    <w:p w:rsidR="00F3151D" w:rsidRPr="007976F4" w:rsidRDefault="00F3151D" w:rsidP="00450B31">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К </w:t>
      </w:r>
      <w:proofErr w:type="spellStart"/>
      <w:r w:rsidRPr="007976F4">
        <w:rPr>
          <w:rFonts w:ascii="Times New Roman" w:hAnsi="Times New Roman"/>
          <w:sz w:val="28"/>
          <w:szCs w:val="28"/>
        </w:rPr>
        <w:t>атмосфероохранным</w:t>
      </w:r>
      <w:proofErr w:type="spellEnd"/>
      <w:r w:rsidRPr="007976F4">
        <w:rPr>
          <w:rFonts w:ascii="Times New Roman" w:hAnsi="Times New Roman"/>
          <w:sz w:val="28"/>
          <w:szCs w:val="28"/>
        </w:rPr>
        <w:t xml:space="preserve"> основным фондам не относятся </w:t>
      </w:r>
      <w:proofErr w:type="spellStart"/>
      <w:r w:rsidRPr="007976F4">
        <w:rPr>
          <w:rFonts w:ascii="Times New Roman" w:hAnsi="Times New Roman"/>
          <w:sz w:val="28"/>
          <w:szCs w:val="28"/>
        </w:rPr>
        <w:t>газопылеулавливающие</w:t>
      </w:r>
      <w:proofErr w:type="spellEnd"/>
      <w:r w:rsidRPr="007976F4">
        <w:rPr>
          <w:rFonts w:ascii="Times New Roman" w:hAnsi="Times New Roman"/>
          <w:sz w:val="28"/>
          <w:szCs w:val="28"/>
        </w:rPr>
        <w:t xml:space="preserve"> установки и устройства, являющиеся элементами технологической схемы и служащие в первоочередном порядке для получения продукции и соответствующей прибыли. В состав основных фондов по охране атмосферного воздуха не должны включаться также </w:t>
      </w:r>
      <w:proofErr w:type="spellStart"/>
      <w:r w:rsidRPr="007976F4">
        <w:rPr>
          <w:rFonts w:ascii="Times New Roman" w:hAnsi="Times New Roman"/>
          <w:sz w:val="28"/>
          <w:szCs w:val="28"/>
        </w:rPr>
        <w:t>газоотходы</w:t>
      </w:r>
      <w:proofErr w:type="spellEnd"/>
      <w:r w:rsidRPr="007976F4">
        <w:rPr>
          <w:rFonts w:ascii="Times New Roman" w:hAnsi="Times New Roman"/>
          <w:sz w:val="28"/>
          <w:szCs w:val="28"/>
        </w:rPr>
        <w:t xml:space="preserve"> (воздуховоды), дымососы (вентиляторы), дымовые трубы, системы вентиляции </w:t>
      </w:r>
      <w:r w:rsidR="003A5465">
        <w:rPr>
          <w:rFonts w:ascii="Times New Roman" w:hAnsi="Times New Roman"/>
          <w:sz w:val="28"/>
          <w:szCs w:val="28"/>
        </w:rPr>
        <w:br/>
      </w:r>
      <w:r w:rsidRPr="007976F4">
        <w:rPr>
          <w:rFonts w:ascii="Times New Roman" w:hAnsi="Times New Roman"/>
          <w:sz w:val="28"/>
          <w:szCs w:val="28"/>
        </w:rPr>
        <w:lastRenderedPageBreak/>
        <w:t>и кондиционирования, служащие для создания нормальных санитарно-гигиенических условий на рабочих местах, санитарно-защитные зоны и тому подобное, так как они являются составными элементами технологических схем, промышленной санитарии, благоустройства.</w:t>
      </w:r>
    </w:p>
    <w:p w:rsidR="007B602A" w:rsidRPr="007916E9" w:rsidRDefault="001765A7" w:rsidP="00450B3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30</w:t>
      </w:r>
      <w:r w:rsidR="007916E9" w:rsidRPr="007916E9">
        <w:rPr>
          <w:rFonts w:ascii="Times New Roman" w:hAnsi="Times New Roman"/>
          <w:sz w:val="28"/>
          <w:szCs w:val="28"/>
        </w:rPr>
        <w:t xml:space="preserve">. </w:t>
      </w:r>
      <w:proofErr w:type="gramStart"/>
      <w:r w:rsidR="007B602A" w:rsidRPr="007916E9">
        <w:rPr>
          <w:rFonts w:ascii="Times New Roman" w:hAnsi="Times New Roman"/>
          <w:sz w:val="28"/>
          <w:szCs w:val="28"/>
        </w:rPr>
        <w:t xml:space="preserve">По </w:t>
      </w:r>
      <w:hyperlink r:id="rId248" w:history="1">
        <w:r w:rsidR="007B602A" w:rsidRPr="001765A7">
          <w:rPr>
            <w:rFonts w:ascii="Times New Roman" w:hAnsi="Times New Roman"/>
            <w:sz w:val="28"/>
            <w:szCs w:val="28"/>
          </w:rPr>
          <w:t>строке 2</w:t>
        </w:r>
      </w:hyperlink>
      <w:r w:rsidR="007916E9" w:rsidRPr="001765A7">
        <w:rPr>
          <w:rFonts w:ascii="Times New Roman" w:hAnsi="Times New Roman"/>
          <w:sz w:val="28"/>
          <w:szCs w:val="28"/>
        </w:rPr>
        <w:t>3</w:t>
      </w:r>
      <w:r w:rsidR="007B602A" w:rsidRPr="007916E9">
        <w:rPr>
          <w:rFonts w:ascii="Times New Roman" w:hAnsi="Times New Roman"/>
          <w:sz w:val="28"/>
          <w:szCs w:val="28"/>
        </w:rPr>
        <w:t xml:space="preserve"> из всего объема увеличения полной учетной стоимости за отчетный год, вызванного созданием новой стоимости, то есть вводом </w:t>
      </w:r>
      <w:r w:rsidR="003A5465">
        <w:rPr>
          <w:rFonts w:ascii="Times New Roman" w:hAnsi="Times New Roman"/>
          <w:sz w:val="28"/>
          <w:szCs w:val="28"/>
        </w:rPr>
        <w:br/>
      </w:r>
      <w:r w:rsidR="007B602A" w:rsidRPr="007916E9">
        <w:rPr>
          <w:rFonts w:ascii="Times New Roman" w:hAnsi="Times New Roman"/>
          <w:sz w:val="28"/>
          <w:szCs w:val="28"/>
        </w:rPr>
        <w:t>в течение года новых основных фондов, модернизацией и реконструкцией имеющихся основных фондов (</w:t>
      </w:r>
      <w:hyperlink r:id="rId249" w:history="1">
        <w:r w:rsidR="007B602A" w:rsidRPr="007916E9">
          <w:rPr>
            <w:rFonts w:ascii="Times New Roman" w:hAnsi="Times New Roman"/>
            <w:sz w:val="28"/>
            <w:szCs w:val="28"/>
          </w:rPr>
          <w:t>строка 01</w:t>
        </w:r>
      </w:hyperlink>
      <w:r w:rsidR="007B602A" w:rsidRPr="007916E9">
        <w:rPr>
          <w:rFonts w:ascii="Times New Roman" w:hAnsi="Times New Roman"/>
          <w:sz w:val="28"/>
          <w:szCs w:val="28"/>
        </w:rPr>
        <w:t xml:space="preserve">, графа 4), выделяются затраты </w:t>
      </w:r>
      <w:r w:rsidR="003A5465">
        <w:rPr>
          <w:rFonts w:ascii="Times New Roman" w:hAnsi="Times New Roman"/>
          <w:sz w:val="28"/>
          <w:szCs w:val="28"/>
        </w:rPr>
        <w:br/>
      </w:r>
      <w:r w:rsidR="007B602A" w:rsidRPr="007916E9">
        <w:rPr>
          <w:rFonts w:ascii="Times New Roman" w:hAnsi="Times New Roman"/>
          <w:sz w:val="28"/>
          <w:szCs w:val="28"/>
        </w:rPr>
        <w:t>на приобретение, строительство, выращивание новых основных фондов, осуществленных в том же году.</w:t>
      </w:r>
      <w:proofErr w:type="gramEnd"/>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Например, по этой </w:t>
      </w:r>
      <w:hyperlink r:id="rId250" w:history="1">
        <w:r w:rsidRPr="007916E9">
          <w:rPr>
            <w:rFonts w:ascii="Times New Roman" w:hAnsi="Times New Roman"/>
            <w:sz w:val="28"/>
            <w:szCs w:val="28"/>
          </w:rPr>
          <w:t>строке</w:t>
        </w:r>
      </w:hyperlink>
      <w:r w:rsidRPr="007916E9">
        <w:rPr>
          <w:rFonts w:ascii="Times New Roman" w:hAnsi="Times New Roman"/>
          <w:sz w:val="28"/>
          <w:szCs w:val="28"/>
        </w:rPr>
        <w:t xml:space="preserve"> следует показать стоимость введенных в состав </w:t>
      </w:r>
      <w:r w:rsidR="0070745C">
        <w:rPr>
          <w:rFonts w:ascii="Times New Roman" w:hAnsi="Times New Roman"/>
          <w:sz w:val="28"/>
          <w:szCs w:val="28"/>
        </w:rPr>
        <w:t>основных фондов в отчетном году</w:t>
      </w:r>
      <w:r w:rsidRPr="007916E9">
        <w:rPr>
          <w:rFonts w:ascii="Times New Roman" w:hAnsi="Times New Roman"/>
          <w:sz w:val="28"/>
          <w:szCs w:val="28"/>
        </w:rPr>
        <w:t xml:space="preserve"> новых:</w:t>
      </w:r>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машин, обор</w:t>
      </w:r>
      <w:r w:rsidR="007916E9" w:rsidRPr="007916E9">
        <w:rPr>
          <w:rFonts w:ascii="Times New Roman" w:hAnsi="Times New Roman"/>
          <w:sz w:val="28"/>
          <w:szCs w:val="28"/>
        </w:rPr>
        <w:t>удования, транспортных средств –</w:t>
      </w:r>
      <w:r w:rsidRPr="007916E9">
        <w:rPr>
          <w:rFonts w:ascii="Times New Roman" w:hAnsi="Times New Roman"/>
          <w:sz w:val="28"/>
          <w:szCs w:val="28"/>
        </w:rPr>
        <w:t xml:space="preserve"> если они приобретены </w:t>
      </w:r>
      <w:r w:rsidR="003A5465">
        <w:rPr>
          <w:rFonts w:ascii="Times New Roman" w:hAnsi="Times New Roman"/>
          <w:sz w:val="28"/>
          <w:szCs w:val="28"/>
        </w:rPr>
        <w:br/>
      </w:r>
      <w:r w:rsidRPr="007916E9">
        <w:rPr>
          <w:rFonts w:ascii="Times New Roman" w:hAnsi="Times New Roman"/>
          <w:sz w:val="28"/>
          <w:szCs w:val="28"/>
        </w:rPr>
        <w:t>в течение отчетного года;</w:t>
      </w:r>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затрат на модернизацию и реконструкцию основных фондов, осуществленных в отчетном году;</w:t>
      </w:r>
    </w:p>
    <w:p w:rsidR="007B602A" w:rsidRPr="007916E9" w:rsidRDefault="007916E9" w:rsidP="00450B31">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зданий и сооружений –</w:t>
      </w:r>
      <w:r w:rsidR="007B602A" w:rsidRPr="007916E9">
        <w:rPr>
          <w:rFonts w:ascii="Times New Roman" w:hAnsi="Times New Roman"/>
          <w:sz w:val="28"/>
          <w:szCs w:val="28"/>
        </w:rPr>
        <w:t xml:space="preserve"> в части затрат на строительно-монтажные работы и других затрат, осуществленных в том же году;</w:t>
      </w:r>
    </w:p>
    <w:p w:rsidR="007B602A" w:rsidRPr="007916E9" w:rsidRDefault="00F177FE" w:rsidP="00450B31">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скота –</w:t>
      </w:r>
      <w:r w:rsidR="007B602A" w:rsidRPr="007916E9">
        <w:rPr>
          <w:rFonts w:ascii="Times New Roman" w:hAnsi="Times New Roman"/>
          <w:sz w:val="28"/>
          <w:szCs w:val="28"/>
        </w:rPr>
        <w:t xml:space="preserve"> в части затрат, включаемых в стоимость скота, осуществленных </w:t>
      </w:r>
      <w:r w:rsidR="003A5465">
        <w:rPr>
          <w:rFonts w:ascii="Times New Roman" w:hAnsi="Times New Roman"/>
          <w:sz w:val="28"/>
          <w:szCs w:val="28"/>
        </w:rPr>
        <w:br/>
      </w:r>
      <w:r w:rsidR="007B602A" w:rsidRPr="007916E9">
        <w:rPr>
          <w:rFonts w:ascii="Times New Roman" w:hAnsi="Times New Roman"/>
          <w:sz w:val="28"/>
          <w:szCs w:val="28"/>
        </w:rPr>
        <w:t>в том же году, и так далее.</w:t>
      </w:r>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Таким образом, данные </w:t>
      </w:r>
      <w:hyperlink r:id="rId251" w:history="1">
        <w:r w:rsidRPr="007916E9">
          <w:rPr>
            <w:rFonts w:ascii="Times New Roman" w:hAnsi="Times New Roman"/>
            <w:sz w:val="28"/>
            <w:szCs w:val="28"/>
          </w:rPr>
          <w:t>строки 2</w:t>
        </w:r>
      </w:hyperlink>
      <w:r w:rsidR="007916E9" w:rsidRPr="007916E9">
        <w:rPr>
          <w:rFonts w:ascii="Times New Roman" w:hAnsi="Times New Roman"/>
          <w:sz w:val="28"/>
          <w:szCs w:val="28"/>
        </w:rPr>
        <w:t>3</w:t>
      </w:r>
      <w:r w:rsidRPr="007916E9">
        <w:rPr>
          <w:rFonts w:ascii="Times New Roman" w:hAnsi="Times New Roman"/>
          <w:sz w:val="28"/>
          <w:szCs w:val="28"/>
        </w:rPr>
        <w:t xml:space="preserve"> могут быть меньше данных </w:t>
      </w:r>
      <w:hyperlink r:id="rId252" w:history="1">
        <w:r w:rsidRPr="007916E9">
          <w:rPr>
            <w:rFonts w:ascii="Times New Roman" w:hAnsi="Times New Roman"/>
            <w:sz w:val="28"/>
            <w:szCs w:val="28"/>
          </w:rPr>
          <w:t>строки 01</w:t>
        </w:r>
      </w:hyperlink>
      <w:r w:rsidRPr="007916E9">
        <w:rPr>
          <w:rFonts w:ascii="Times New Roman" w:hAnsi="Times New Roman"/>
          <w:sz w:val="28"/>
          <w:szCs w:val="28"/>
        </w:rPr>
        <w:t xml:space="preserve"> графы 4 за счет стоимости оборудования, приобретенного до отчетного года, </w:t>
      </w:r>
      <w:r w:rsidR="003A5465">
        <w:rPr>
          <w:rFonts w:ascii="Times New Roman" w:hAnsi="Times New Roman"/>
          <w:sz w:val="28"/>
          <w:szCs w:val="28"/>
        </w:rPr>
        <w:br/>
      </w:r>
      <w:r w:rsidRPr="007916E9">
        <w:rPr>
          <w:rFonts w:ascii="Times New Roman" w:hAnsi="Times New Roman"/>
          <w:sz w:val="28"/>
          <w:szCs w:val="28"/>
        </w:rPr>
        <w:t xml:space="preserve">но вошедшего в состав ввода новых основных фондов, и их наличия в отчетном году; стоимости строительных работ, осуществлявшихся до отчетного года </w:t>
      </w:r>
      <w:r w:rsidR="003A5465">
        <w:rPr>
          <w:rFonts w:ascii="Times New Roman" w:hAnsi="Times New Roman"/>
          <w:sz w:val="28"/>
          <w:szCs w:val="28"/>
        </w:rPr>
        <w:br/>
      </w:r>
      <w:r w:rsidRPr="007916E9">
        <w:rPr>
          <w:rFonts w:ascii="Times New Roman" w:hAnsi="Times New Roman"/>
          <w:sz w:val="28"/>
          <w:szCs w:val="28"/>
        </w:rPr>
        <w:t xml:space="preserve">по объектам, вошедшим в состав ввода новых основных фондов, и их наличия </w:t>
      </w:r>
      <w:r w:rsidR="003A5465">
        <w:rPr>
          <w:rFonts w:ascii="Times New Roman" w:hAnsi="Times New Roman"/>
          <w:sz w:val="28"/>
          <w:szCs w:val="28"/>
        </w:rPr>
        <w:br/>
      </w:r>
      <w:r w:rsidRPr="007916E9">
        <w:rPr>
          <w:rFonts w:ascii="Times New Roman" w:hAnsi="Times New Roman"/>
          <w:sz w:val="28"/>
          <w:szCs w:val="28"/>
        </w:rPr>
        <w:t>в отчетном году и так далее.</w:t>
      </w:r>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Инвестиции в основные фонды, осуществленные в отчетном году, которые войдут в стоимость введенных основных фондов в следующем </w:t>
      </w:r>
      <w:r w:rsidR="003A5465">
        <w:rPr>
          <w:rFonts w:ascii="Times New Roman" w:hAnsi="Times New Roman"/>
          <w:sz w:val="28"/>
          <w:szCs w:val="28"/>
        </w:rPr>
        <w:br/>
      </w:r>
      <w:r w:rsidRPr="007916E9">
        <w:rPr>
          <w:rFonts w:ascii="Times New Roman" w:hAnsi="Times New Roman"/>
          <w:sz w:val="28"/>
          <w:szCs w:val="28"/>
        </w:rPr>
        <w:t xml:space="preserve">за </w:t>
      </w:r>
      <w:proofErr w:type="gramStart"/>
      <w:r w:rsidRPr="007916E9">
        <w:rPr>
          <w:rFonts w:ascii="Times New Roman" w:hAnsi="Times New Roman"/>
          <w:sz w:val="28"/>
          <w:szCs w:val="28"/>
        </w:rPr>
        <w:t>отчетным</w:t>
      </w:r>
      <w:proofErr w:type="gramEnd"/>
      <w:r w:rsidRPr="007916E9">
        <w:rPr>
          <w:rFonts w:ascii="Times New Roman" w:hAnsi="Times New Roman"/>
          <w:sz w:val="28"/>
          <w:szCs w:val="28"/>
        </w:rPr>
        <w:t xml:space="preserve"> году, по </w:t>
      </w:r>
      <w:hyperlink r:id="rId253" w:history="1">
        <w:r w:rsidRPr="007916E9">
          <w:rPr>
            <w:rFonts w:ascii="Times New Roman" w:hAnsi="Times New Roman"/>
            <w:sz w:val="28"/>
            <w:szCs w:val="28"/>
          </w:rPr>
          <w:t>строке 2</w:t>
        </w:r>
      </w:hyperlink>
      <w:r w:rsidR="007916E9" w:rsidRPr="007916E9">
        <w:rPr>
          <w:rFonts w:ascii="Times New Roman" w:hAnsi="Times New Roman"/>
          <w:sz w:val="28"/>
          <w:szCs w:val="28"/>
        </w:rPr>
        <w:t>3</w:t>
      </w:r>
      <w:r w:rsidRPr="007916E9">
        <w:rPr>
          <w:rFonts w:ascii="Times New Roman" w:hAnsi="Times New Roman"/>
          <w:sz w:val="28"/>
          <w:szCs w:val="28"/>
        </w:rPr>
        <w:t xml:space="preserve"> не отражаются ни в отчетном году, ни в году, следующем за отчетным.</w:t>
      </w:r>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lastRenderedPageBreak/>
        <w:t xml:space="preserve">Затраты на приобретение основных фондов, бывших ранее </w:t>
      </w:r>
      <w:r w:rsidR="003A5465">
        <w:rPr>
          <w:rFonts w:ascii="Times New Roman" w:hAnsi="Times New Roman"/>
          <w:sz w:val="28"/>
          <w:szCs w:val="28"/>
        </w:rPr>
        <w:br/>
      </w:r>
      <w:r w:rsidRPr="007916E9">
        <w:rPr>
          <w:rFonts w:ascii="Times New Roman" w:hAnsi="Times New Roman"/>
          <w:sz w:val="28"/>
          <w:szCs w:val="28"/>
        </w:rPr>
        <w:t xml:space="preserve">в употреблении, приобретенных на вторичном рынке, в </w:t>
      </w:r>
      <w:hyperlink r:id="rId254" w:history="1">
        <w:r w:rsidRPr="007916E9">
          <w:rPr>
            <w:rFonts w:ascii="Times New Roman" w:hAnsi="Times New Roman"/>
            <w:sz w:val="28"/>
            <w:szCs w:val="28"/>
          </w:rPr>
          <w:t>строке 2</w:t>
        </w:r>
      </w:hyperlink>
      <w:r w:rsidR="007916E9" w:rsidRPr="007916E9">
        <w:rPr>
          <w:rFonts w:ascii="Times New Roman" w:hAnsi="Times New Roman"/>
          <w:sz w:val="28"/>
          <w:szCs w:val="28"/>
        </w:rPr>
        <w:t>3</w:t>
      </w:r>
      <w:r w:rsidRPr="007916E9">
        <w:rPr>
          <w:rFonts w:ascii="Times New Roman" w:hAnsi="Times New Roman"/>
          <w:sz w:val="28"/>
          <w:szCs w:val="28"/>
        </w:rPr>
        <w:t xml:space="preserve"> </w:t>
      </w:r>
      <w:r w:rsidR="003A5465">
        <w:rPr>
          <w:rFonts w:ascii="Times New Roman" w:hAnsi="Times New Roman"/>
          <w:sz w:val="28"/>
          <w:szCs w:val="28"/>
        </w:rPr>
        <w:br/>
      </w:r>
      <w:r w:rsidRPr="007916E9">
        <w:rPr>
          <w:rFonts w:ascii="Times New Roman" w:hAnsi="Times New Roman"/>
          <w:sz w:val="28"/>
          <w:szCs w:val="28"/>
        </w:rPr>
        <w:t>не учитываются.</w:t>
      </w:r>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Ос</w:t>
      </w:r>
      <w:r w:rsidR="007916E9" w:rsidRPr="007916E9">
        <w:rPr>
          <w:rFonts w:ascii="Times New Roman" w:hAnsi="Times New Roman"/>
          <w:sz w:val="28"/>
          <w:szCs w:val="28"/>
        </w:rPr>
        <w:t>новная цель данного показателя –</w:t>
      </w:r>
      <w:r w:rsidRPr="007916E9">
        <w:rPr>
          <w:rFonts w:ascii="Times New Roman" w:hAnsi="Times New Roman"/>
          <w:sz w:val="28"/>
          <w:szCs w:val="28"/>
        </w:rPr>
        <w:t xml:space="preserve"> определить, какая часть ввода новых основных фондов учтена</w:t>
      </w:r>
      <w:r w:rsidR="007916E9" w:rsidRPr="007916E9">
        <w:rPr>
          <w:rFonts w:ascii="Times New Roman" w:hAnsi="Times New Roman"/>
          <w:sz w:val="28"/>
          <w:szCs w:val="28"/>
        </w:rPr>
        <w:t xml:space="preserve"> в ценах данного года, а какая –</w:t>
      </w:r>
      <w:r w:rsidRPr="007916E9">
        <w:rPr>
          <w:rFonts w:ascii="Times New Roman" w:hAnsi="Times New Roman"/>
          <w:sz w:val="28"/>
          <w:szCs w:val="28"/>
        </w:rPr>
        <w:t xml:space="preserve"> в ценах предшествующих лет. Поэтому инвестиции в данном случае должны учитываться той организацией, которая показывает в отчете стоимость затрат на эти инвестиции в составе ввода основных фондов, в графе 4 по </w:t>
      </w:r>
      <w:hyperlink r:id="rId255" w:history="1">
        <w:r w:rsidRPr="007916E9">
          <w:rPr>
            <w:rFonts w:ascii="Times New Roman" w:hAnsi="Times New Roman"/>
            <w:sz w:val="28"/>
            <w:szCs w:val="28"/>
          </w:rPr>
          <w:t>строке 01</w:t>
        </w:r>
      </w:hyperlink>
      <w:r w:rsidR="00F477E3" w:rsidRPr="007916E9">
        <w:rPr>
          <w:rFonts w:ascii="Times New Roman" w:hAnsi="Times New Roman"/>
          <w:sz w:val="28"/>
          <w:szCs w:val="28"/>
        </w:rPr>
        <w:t xml:space="preserve"> формы №</w:t>
      </w:r>
      <w:r w:rsidRPr="007916E9">
        <w:rPr>
          <w:rFonts w:ascii="Times New Roman" w:hAnsi="Times New Roman"/>
          <w:sz w:val="28"/>
          <w:szCs w:val="28"/>
        </w:rPr>
        <w:t xml:space="preserve"> 11, независимо от того, кто осуществлял инвестиции. </w:t>
      </w:r>
      <w:proofErr w:type="gramStart"/>
      <w:r w:rsidRPr="007916E9">
        <w:rPr>
          <w:rFonts w:ascii="Times New Roman" w:hAnsi="Times New Roman"/>
          <w:sz w:val="28"/>
          <w:szCs w:val="28"/>
        </w:rPr>
        <w:t xml:space="preserve">Так, если затраты осуществлены вышестоящей организацией (юридическим лицом) </w:t>
      </w:r>
      <w:r w:rsidR="003A5465">
        <w:rPr>
          <w:rFonts w:ascii="Times New Roman" w:hAnsi="Times New Roman"/>
          <w:sz w:val="28"/>
          <w:szCs w:val="28"/>
        </w:rPr>
        <w:br/>
      </w:r>
      <w:r w:rsidRPr="007916E9">
        <w:rPr>
          <w:rFonts w:ascii="Times New Roman" w:hAnsi="Times New Roman"/>
          <w:sz w:val="28"/>
          <w:szCs w:val="28"/>
        </w:rPr>
        <w:t xml:space="preserve">в отчетном году, и соответствующий объект в том же году введен </w:t>
      </w:r>
      <w:r w:rsidR="003A5465">
        <w:rPr>
          <w:rFonts w:ascii="Times New Roman" w:hAnsi="Times New Roman"/>
          <w:sz w:val="28"/>
          <w:szCs w:val="28"/>
        </w:rPr>
        <w:br/>
      </w:r>
      <w:r w:rsidRPr="007916E9">
        <w:rPr>
          <w:rFonts w:ascii="Times New Roman" w:hAnsi="Times New Roman"/>
          <w:sz w:val="28"/>
          <w:szCs w:val="28"/>
        </w:rPr>
        <w:t xml:space="preserve">в эксплуатацию подчиненной организацией, или филиалом юридического лица, то последние учитывают в </w:t>
      </w:r>
      <w:hyperlink r:id="rId256" w:history="1">
        <w:r w:rsidRPr="007916E9">
          <w:rPr>
            <w:rFonts w:ascii="Times New Roman" w:hAnsi="Times New Roman"/>
            <w:sz w:val="28"/>
            <w:szCs w:val="28"/>
          </w:rPr>
          <w:t>строке 2</w:t>
        </w:r>
      </w:hyperlink>
      <w:r w:rsidR="007916E9" w:rsidRPr="007916E9">
        <w:rPr>
          <w:rFonts w:ascii="Times New Roman" w:hAnsi="Times New Roman"/>
          <w:sz w:val="28"/>
          <w:szCs w:val="28"/>
        </w:rPr>
        <w:t>3</w:t>
      </w:r>
      <w:r w:rsidRPr="007916E9">
        <w:rPr>
          <w:rFonts w:ascii="Times New Roman" w:hAnsi="Times New Roman"/>
          <w:sz w:val="28"/>
          <w:szCs w:val="28"/>
        </w:rPr>
        <w:t xml:space="preserve"> все затраты отчетного года, относящиеся </w:t>
      </w:r>
      <w:r w:rsidR="003A5465">
        <w:rPr>
          <w:rFonts w:ascii="Times New Roman" w:hAnsi="Times New Roman"/>
          <w:sz w:val="28"/>
          <w:szCs w:val="28"/>
        </w:rPr>
        <w:br/>
      </w:r>
      <w:r w:rsidRPr="007916E9">
        <w:rPr>
          <w:rFonts w:ascii="Times New Roman" w:hAnsi="Times New Roman"/>
          <w:sz w:val="28"/>
          <w:szCs w:val="28"/>
        </w:rPr>
        <w:t xml:space="preserve">к учтенным ими введенным в эксплуатацию основным фондам, независимо </w:t>
      </w:r>
      <w:r w:rsidR="003A5465">
        <w:rPr>
          <w:rFonts w:ascii="Times New Roman" w:hAnsi="Times New Roman"/>
          <w:sz w:val="28"/>
          <w:szCs w:val="28"/>
        </w:rPr>
        <w:br/>
      </w:r>
      <w:r w:rsidRPr="007916E9">
        <w:rPr>
          <w:rFonts w:ascii="Times New Roman" w:hAnsi="Times New Roman"/>
          <w:sz w:val="28"/>
          <w:szCs w:val="28"/>
        </w:rPr>
        <w:t>от того, кто осуществлял эти затраты.</w:t>
      </w:r>
      <w:proofErr w:type="gramEnd"/>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В качестве ввода новых основных фондов за отчетный год учитывается стоимость новых объектов, затрат на модернизацию и реконструкцию имеющихся объектов, ранее не </w:t>
      </w:r>
      <w:proofErr w:type="spellStart"/>
      <w:r w:rsidRPr="007916E9">
        <w:rPr>
          <w:rFonts w:ascii="Times New Roman" w:hAnsi="Times New Roman"/>
          <w:sz w:val="28"/>
          <w:szCs w:val="28"/>
        </w:rPr>
        <w:t>учитывавшаяся</w:t>
      </w:r>
      <w:proofErr w:type="spellEnd"/>
      <w:r w:rsidRPr="007916E9">
        <w:rPr>
          <w:rFonts w:ascii="Times New Roman" w:hAnsi="Times New Roman"/>
          <w:sz w:val="28"/>
          <w:szCs w:val="28"/>
        </w:rPr>
        <w:t xml:space="preserve"> в составе основных фондов </w:t>
      </w:r>
      <w:r w:rsidR="003A5465">
        <w:rPr>
          <w:rFonts w:ascii="Times New Roman" w:hAnsi="Times New Roman"/>
          <w:sz w:val="28"/>
          <w:szCs w:val="28"/>
        </w:rPr>
        <w:br/>
      </w:r>
      <w:r w:rsidRPr="007916E9">
        <w:rPr>
          <w:rFonts w:ascii="Times New Roman" w:hAnsi="Times New Roman"/>
          <w:sz w:val="28"/>
          <w:szCs w:val="28"/>
        </w:rPr>
        <w:t>и не отражавшаяся во вводе новых основных фондов.</w:t>
      </w:r>
    </w:p>
    <w:p w:rsidR="007B602A" w:rsidRPr="007916E9" w:rsidRDefault="00BD04B5"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случае</w:t>
      </w:r>
      <w:r w:rsidR="007B602A" w:rsidRPr="007916E9">
        <w:rPr>
          <w:rFonts w:ascii="Times New Roman" w:hAnsi="Times New Roman"/>
          <w:sz w:val="28"/>
          <w:szCs w:val="28"/>
        </w:rPr>
        <w:t xml:space="preserve"> если организация взяла в течение отчетного года по договору финансовой аренды (лизинга) основные фонды, которые ранее не числились </w:t>
      </w:r>
      <w:r w:rsidR="003A5465">
        <w:rPr>
          <w:rFonts w:ascii="Times New Roman" w:hAnsi="Times New Roman"/>
          <w:sz w:val="28"/>
          <w:szCs w:val="28"/>
        </w:rPr>
        <w:br/>
      </w:r>
      <w:r w:rsidR="007B602A" w:rsidRPr="007916E9">
        <w:rPr>
          <w:rFonts w:ascii="Times New Roman" w:hAnsi="Times New Roman"/>
          <w:sz w:val="28"/>
          <w:szCs w:val="28"/>
        </w:rPr>
        <w:t xml:space="preserve">на балансе лизингодателя, и поставила их на свой баланс, а арендную плату будет продолжать выплачивать в последующие годы, то в качестве инвестиций по </w:t>
      </w:r>
      <w:hyperlink r:id="rId257" w:history="1">
        <w:r w:rsidR="007B602A" w:rsidRPr="007916E9">
          <w:rPr>
            <w:rFonts w:ascii="Times New Roman" w:hAnsi="Times New Roman"/>
            <w:sz w:val="28"/>
            <w:szCs w:val="28"/>
          </w:rPr>
          <w:t>строке 2</w:t>
        </w:r>
      </w:hyperlink>
      <w:r w:rsidR="007916E9" w:rsidRPr="007916E9">
        <w:rPr>
          <w:rFonts w:ascii="Times New Roman" w:hAnsi="Times New Roman"/>
          <w:sz w:val="28"/>
          <w:szCs w:val="28"/>
        </w:rPr>
        <w:t>3</w:t>
      </w:r>
      <w:r w:rsidR="007B602A" w:rsidRPr="007916E9">
        <w:rPr>
          <w:rFonts w:ascii="Times New Roman" w:hAnsi="Times New Roman"/>
          <w:sz w:val="28"/>
          <w:szCs w:val="28"/>
        </w:rPr>
        <w:t xml:space="preserve"> должна быть учтена вся стоимость взятых в аренду основных фондов, а не выплаченная в</w:t>
      </w:r>
      <w:proofErr w:type="gramEnd"/>
      <w:r w:rsidR="007B602A" w:rsidRPr="007916E9">
        <w:rPr>
          <w:rFonts w:ascii="Times New Roman" w:hAnsi="Times New Roman"/>
          <w:sz w:val="28"/>
          <w:szCs w:val="28"/>
        </w:rPr>
        <w:t xml:space="preserve"> течение года арендная плата.</w:t>
      </w:r>
    </w:p>
    <w:p w:rsidR="007B602A" w:rsidRPr="007916E9" w:rsidRDefault="007916E9" w:rsidP="00450B31">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3</w:t>
      </w:r>
      <w:r w:rsidR="00BD04B5">
        <w:rPr>
          <w:rFonts w:ascii="Times New Roman" w:hAnsi="Times New Roman"/>
          <w:sz w:val="28"/>
          <w:szCs w:val="28"/>
        </w:rPr>
        <w:t>1</w:t>
      </w:r>
      <w:r w:rsidR="007B602A" w:rsidRPr="007916E9">
        <w:rPr>
          <w:rFonts w:ascii="Times New Roman" w:hAnsi="Times New Roman"/>
          <w:sz w:val="28"/>
          <w:szCs w:val="28"/>
        </w:rPr>
        <w:t xml:space="preserve">. </w:t>
      </w:r>
      <w:proofErr w:type="gramStart"/>
      <w:r w:rsidR="007B602A" w:rsidRPr="007916E9">
        <w:rPr>
          <w:rFonts w:ascii="Times New Roman" w:hAnsi="Times New Roman"/>
          <w:sz w:val="28"/>
          <w:szCs w:val="28"/>
        </w:rPr>
        <w:t xml:space="preserve">В </w:t>
      </w:r>
      <w:hyperlink r:id="rId258" w:history="1">
        <w:r w:rsidR="007B602A" w:rsidRPr="00BD04B5">
          <w:rPr>
            <w:rFonts w:ascii="Times New Roman" w:hAnsi="Times New Roman"/>
            <w:sz w:val="28"/>
            <w:szCs w:val="28"/>
          </w:rPr>
          <w:t>строке 2</w:t>
        </w:r>
      </w:hyperlink>
      <w:r w:rsidRPr="00BD04B5">
        <w:rPr>
          <w:rFonts w:ascii="Times New Roman" w:hAnsi="Times New Roman"/>
          <w:sz w:val="28"/>
          <w:szCs w:val="28"/>
        </w:rPr>
        <w:t>4</w:t>
      </w:r>
      <w:r w:rsidR="007B602A" w:rsidRPr="00BD04B5">
        <w:rPr>
          <w:rFonts w:ascii="Times New Roman" w:hAnsi="Times New Roman"/>
          <w:sz w:val="28"/>
          <w:szCs w:val="28"/>
        </w:rPr>
        <w:t xml:space="preserve"> </w:t>
      </w:r>
      <w:r w:rsidR="007B602A" w:rsidRPr="007916E9">
        <w:rPr>
          <w:rFonts w:ascii="Times New Roman" w:hAnsi="Times New Roman"/>
          <w:sz w:val="28"/>
          <w:szCs w:val="28"/>
        </w:rPr>
        <w:t xml:space="preserve">указывается среднегодовая полная учетная стоимость всех основных фондов, учитываемых по </w:t>
      </w:r>
      <w:hyperlink r:id="rId259" w:history="1">
        <w:r w:rsidR="007B602A" w:rsidRPr="007916E9">
          <w:rPr>
            <w:rFonts w:ascii="Times New Roman" w:hAnsi="Times New Roman"/>
            <w:sz w:val="28"/>
            <w:szCs w:val="28"/>
          </w:rPr>
          <w:t>строке 01</w:t>
        </w:r>
      </w:hyperlink>
      <w:r w:rsidR="007B602A" w:rsidRPr="007916E9">
        <w:rPr>
          <w:rFonts w:ascii="Times New Roman" w:hAnsi="Times New Roman"/>
          <w:sz w:val="28"/>
          <w:szCs w:val="28"/>
        </w:rPr>
        <w:t xml:space="preserve">.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w:t>
      </w:r>
      <w:r w:rsidR="007B602A" w:rsidRPr="007916E9">
        <w:rPr>
          <w:rFonts w:ascii="Times New Roman" w:hAnsi="Times New Roman"/>
          <w:sz w:val="28"/>
          <w:szCs w:val="28"/>
        </w:rPr>
        <w:lastRenderedPageBreak/>
        <w:t xml:space="preserve">половины полной учетной стоимости всех основных фондов организации </w:t>
      </w:r>
      <w:r w:rsidR="003A5465">
        <w:rPr>
          <w:rFonts w:ascii="Times New Roman" w:hAnsi="Times New Roman"/>
          <w:sz w:val="28"/>
          <w:szCs w:val="28"/>
        </w:rPr>
        <w:br/>
      </w:r>
      <w:r w:rsidR="007B602A" w:rsidRPr="007916E9">
        <w:rPr>
          <w:rFonts w:ascii="Times New Roman" w:hAnsi="Times New Roman"/>
          <w:sz w:val="28"/>
          <w:szCs w:val="28"/>
        </w:rPr>
        <w:t>на начало и конец отчетного года</w:t>
      </w:r>
      <w:proofErr w:type="gramEnd"/>
      <w:r w:rsidR="007B602A" w:rsidRPr="007916E9">
        <w:rPr>
          <w:rFonts w:ascii="Times New Roman" w:hAnsi="Times New Roman"/>
          <w:sz w:val="28"/>
          <w:szCs w:val="28"/>
        </w:rPr>
        <w:t xml:space="preserve"> (с учетом переоценки, осуществленной </w:t>
      </w:r>
      <w:r w:rsidR="003A5465">
        <w:rPr>
          <w:rFonts w:ascii="Times New Roman" w:hAnsi="Times New Roman"/>
          <w:sz w:val="28"/>
          <w:szCs w:val="28"/>
        </w:rPr>
        <w:br/>
      </w:r>
      <w:r w:rsidR="007B602A" w:rsidRPr="007916E9">
        <w:rPr>
          <w:rFonts w:ascii="Times New Roman" w:hAnsi="Times New Roman"/>
          <w:sz w:val="28"/>
          <w:szCs w:val="28"/>
        </w:rPr>
        <w:t xml:space="preserve">по состоянию на конец отчетного года) и стоимости основных фондов </w:t>
      </w:r>
      <w:r w:rsidR="003A5465">
        <w:rPr>
          <w:rFonts w:ascii="Times New Roman" w:hAnsi="Times New Roman"/>
          <w:sz w:val="28"/>
          <w:szCs w:val="28"/>
        </w:rPr>
        <w:br/>
      </w:r>
      <w:r w:rsidR="007B602A" w:rsidRPr="007916E9">
        <w:rPr>
          <w:rFonts w:ascii="Times New Roman" w:hAnsi="Times New Roman"/>
          <w:sz w:val="28"/>
          <w:szCs w:val="28"/>
        </w:rPr>
        <w:t>на первое число каждого из всех остальных месяцев отчетного года (с учетом обесценения, учтенного к этим датам).</w:t>
      </w:r>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w:t>
      </w:r>
      <w:r w:rsidR="003A5465">
        <w:rPr>
          <w:rFonts w:ascii="Times New Roman" w:hAnsi="Times New Roman"/>
          <w:sz w:val="28"/>
          <w:szCs w:val="28"/>
        </w:rPr>
        <w:br/>
      </w:r>
      <w:r w:rsidRPr="007916E9">
        <w:rPr>
          <w:rFonts w:ascii="Times New Roman" w:hAnsi="Times New Roman"/>
          <w:sz w:val="28"/>
          <w:szCs w:val="28"/>
        </w:rPr>
        <w:t xml:space="preserve">в </w:t>
      </w:r>
      <w:hyperlink r:id="rId260" w:history="1">
        <w:r w:rsidRPr="007916E9">
          <w:rPr>
            <w:rFonts w:ascii="Times New Roman" w:hAnsi="Times New Roman"/>
            <w:sz w:val="28"/>
            <w:szCs w:val="28"/>
          </w:rPr>
          <w:t>строке 2</w:t>
        </w:r>
      </w:hyperlink>
      <w:r w:rsidR="009047B2">
        <w:rPr>
          <w:rFonts w:ascii="Times New Roman" w:hAnsi="Times New Roman"/>
          <w:sz w:val="28"/>
          <w:szCs w:val="28"/>
        </w:rPr>
        <w:t>4</w:t>
      </w:r>
      <w:r w:rsidRPr="007916E9">
        <w:rPr>
          <w:rFonts w:ascii="Times New Roman" w:hAnsi="Times New Roman"/>
          <w:sz w:val="28"/>
          <w:szCs w:val="28"/>
        </w:rPr>
        <w:t>, определяется за весь год в целом.</w:t>
      </w:r>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7916E9">
        <w:rPr>
          <w:rFonts w:ascii="Times New Roman" w:hAnsi="Times New Roman"/>
          <w:sz w:val="28"/>
          <w:szCs w:val="28"/>
        </w:rPr>
        <w:t xml:space="preserve">Например, если организация создана 1 апреля отчетного года </w:t>
      </w:r>
      <w:r w:rsidR="003A5465">
        <w:rPr>
          <w:rFonts w:ascii="Times New Roman" w:hAnsi="Times New Roman"/>
          <w:sz w:val="28"/>
          <w:szCs w:val="28"/>
        </w:rPr>
        <w:br/>
      </w:r>
      <w:r w:rsidRPr="007916E9">
        <w:rPr>
          <w:rFonts w:ascii="Times New Roman" w:hAnsi="Times New Roman"/>
          <w:sz w:val="28"/>
          <w:szCs w:val="28"/>
        </w:rPr>
        <w:t>и, соответственно, существовала 9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начало</w:t>
      </w:r>
      <w:proofErr w:type="gramEnd"/>
      <w:r w:rsidRPr="007916E9">
        <w:rPr>
          <w:rFonts w:ascii="Times New Roman" w:hAnsi="Times New Roman"/>
          <w:sz w:val="28"/>
          <w:szCs w:val="28"/>
        </w:rPr>
        <w:t xml:space="preserve"> апреля и конец декабря.</w:t>
      </w:r>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7916E9">
        <w:rPr>
          <w:rFonts w:ascii="Times New Roman" w:hAnsi="Times New Roman"/>
          <w:sz w:val="28"/>
          <w:szCs w:val="28"/>
        </w:rPr>
        <w:t xml:space="preserve">Если организация создана в течение апреля отчетного года </w:t>
      </w:r>
      <w:r w:rsidR="003A5465">
        <w:rPr>
          <w:rFonts w:ascii="Times New Roman" w:hAnsi="Times New Roman"/>
          <w:sz w:val="28"/>
          <w:szCs w:val="28"/>
        </w:rPr>
        <w:br/>
      </w:r>
      <w:r w:rsidRPr="007916E9">
        <w:rPr>
          <w:rFonts w:ascii="Times New Roman" w:hAnsi="Times New Roman"/>
          <w:sz w:val="28"/>
          <w:szCs w:val="28"/>
        </w:rP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sidR="003A5465">
        <w:rPr>
          <w:rFonts w:ascii="Times New Roman" w:hAnsi="Times New Roman"/>
          <w:sz w:val="28"/>
          <w:szCs w:val="28"/>
        </w:rPr>
        <w:br/>
      </w:r>
      <w:r w:rsidRPr="007916E9">
        <w:rPr>
          <w:rFonts w:ascii="Times New Roman" w:hAnsi="Times New Roman"/>
          <w:sz w:val="28"/>
          <w:szCs w:val="28"/>
        </w:rP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w:t>
      </w:r>
      <w:proofErr w:type="gramEnd"/>
      <w:r w:rsidRPr="007916E9">
        <w:rPr>
          <w:rFonts w:ascii="Times New Roman" w:hAnsi="Times New Roman"/>
          <w:sz w:val="28"/>
          <w:szCs w:val="28"/>
        </w:rPr>
        <w:t xml:space="preserve"> декабря.</w:t>
      </w:r>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7916E9">
        <w:rPr>
          <w:rFonts w:ascii="Times New Roman" w:hAnsi="Times New Roman"/>
          <w:sz w:val="28"/>
          <w:szCs w:val="28"/>
        </w:rPr>
        <w:t xml:space="preserve">Если организация ликвидирована 31 октября отчетного года </w:t>
      </w:r>
      <w:r w:rsidR="003A5465">
        <w:rPr>
          <w:rFonts w:ascii="Times New Roman" w:hAnsi="Times New Roman"/>
          <w:sz w:val="28"/>
          <w:szCs w:val="28"/>
        </w:rPr>
        <w:br/>
      </w:r>
      <w:r w:rsidRPr="007916E9">
        <w:rPr>
          <w:rFonts w:ascii="Times New Roman" w:hAnsi="Times New Roman"/>
          <w:sz w:val="28"/>
          <w:szCs w:val="28"/>
        </w:rPr>
        <w:t xml:space="preserve">и, соответственно, существовала 10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10 месяцев отчетного года </w:t>
      </w:r>
      <w:r w:rsidR="003A5465">
        <w:rPr>
          <w:rFonts w:ascii="Times New Roman" w:hAnsi="Times New Roman"/>
          <w:sz w:val="28"/>
          <w:szCs w:val="28"/>
        </w:rPr>
        <w:br/>
      </w:r>
      <w:r w:rsidRPr="007916E9">
        <w:rPr>
          <w:rFonts w:ascii="Times New Roman" w:hAnsi="Times New Roman"/>
          <w:sz w:val="28"/>
          <w:szCs w:val="28"/>
        </w:rPr>
        <w:t xml:space="preserve">с февраля по октябрь включительно, и половины стоимости на начало января </w:t>
      </w:r>
      <w:r w:rsidR="003A5465">
        <w:rPr>
          <w:rFonts w:ascii="Times New Roman" w:hAnsi="Times New Roman"/>
          <w:sz w:val="28"/>
          <w:szCs w:val="28"/>
        </w:rPr>
        <w:br/>
      </w:r>
      <w:r w:rsidRPr="007916E9">
        <w:rPr>
          <w:rFonts w:ascii="Times New Roman" w:hAnsi="Times New Roman"/>
          <w:sz w:val="28"/>
          <w:szCs w:val="28"/>
        </w:rPr>
        <w:t>и</w:t>
      </w:r>
      <w:proofErr w:type="gramEnd"/>
      <w:r w:rsidRPr="007916E9">
        <w:rPr>
          <w:rFonts w:ascii="Times New Roman" w:hAnsi="Times New Roman"/>
          <w:sz w:val="28"/>
          <w:szCs w:val="28"/>
        </w:rPr>
        <w:t xml:space="preserve"> конец октября отчетного года.</w:t>
      </w:r>
    </w:p>
    <w:p w:rsidR="007B602A" w:rsidRPr="007916E9"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7916E9">
        <w:rPr>
          <w:rFonts w:ascii="Times New Roman" w:hAnsi="Times New Roman"/>
          <w:sz w:val="28"/>
          <w:szCs w:val="28"/>
        </w:rPr>
        <w:t xml:space="preserve">Если организация ликвидирована в течение октября отчетного года </w:t>
      </w:r>
      <w:r w:rsidR="003A5465">
        <w:rPr>
          <w:rFonts w:ascii="Times New Roman" w:hAnsi="Times New Roman"/>
          <w:sz w:val="28"/>
          <w:szCs w:val="28"/>
        </w:rPr>
        <w:br/>
      </w:r>
      <w:r w:rsidRPr="007916E9">
        <w:rPr>
          <w:rFonts w:ascii="Times New Roman" w:hAnsi="Times New Roman"/>
          <w:sz w:val="28"/>
          <w:szCs w:val="28"/>
        </w:rPr>
        <w:lastRenderedPageBreak/>
        <w:t xml:space="preserve">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w:t>
      </w:r>
      <w:r w:rsidR="003A5465">
        <w:rPr>
          <w:rFonts w:ascii="Times New Roman" w:hAnsi="Times New Roman"/>
          <w:sz w:val="28"/>
          <w:szCs w:val="28"/>
        </w:rPr>
        <w:br/>
      </w:r>
      <w:r w:rsidRPr="007916E9">
        <w:rPr>
          <w:rFonts w:ascii="Times New Roman" w:hAnsi="Times New Roman"/>
          <w:sz w:val="28"/>
          <w:szCs w:val="28"/>
        </w:rPr>
        <w:t>с февраля по октябрь включительно, и половины стоимости на начало января</w:t>
      </w:r>
      <w:proofErr w:type="gramEnd"/>
      <w:r w:rsidRPr="007916E9">
        <w:rPr>
          <w:rFonts w:ascii="Times New Roman" w:hAnsi="Times New Roman"/>
          <w:sz w:val="28"/>
          <w:szCs w:val="28"/>
        </w:rPr>
        <w:t xml:space="preserve"> отчетного года.</w:t>
      </w:r>
    </w:p>
    <w:p w:rsidR="007B602A"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Как правило, среднегодовая стоимость основных фондов находится </w:t>
      </w:r>
      <w:r w:rsidR="003A5465">
        <w:rPr>
          <w:rFonts w:ascii="Times New Roman" w:hAnsi="Times New Roman"/>
          <w:sz w:val="28"/>
          <w:szCs w:val="28"/>
        </w:rPr>
        <w:br/>
      </w:r>
      <w:r w:rsidRPr="007916E9">
        <w:rPr>
          <w:rFonts w:ascii="Times New Roman" w:hAnsi="Times New Roman"/>
          <w:sz w:val="28"/>
          <w:szCs w:val="28"/>
        </w:rPr>
        <w:t xml:space="preserve">в интервале между стоимостью основных фондов на начало и конец года </w:t>
      </w:r>
      <w:r w:rsidR="003A5465">
        <w:rPr>
          <w:rFonts w:ascii="Times New Roman" w:hAnsi="Times New Roman"/>
          <w:sz w:val="28"/>
          <w:szCs w:val="28"/>
        </w:rPr>
        <w:br/>
      </w:r>
      <w:r w:rsidRPr="007916E9">
        <w:rPr>
          <w:rFonts w:ascii="Times New Roman" w:hAnsi="Times New Roman"/>
          <w:sz w:val="28"/>
          <w:szCs w:val="28"/>
        </w:rPr>
        <w:t>(с учетом переоценки, осуществленной по состоянию на конец отчетного го</w:t>
      </w:r>
      <w:r w:rsidR="0070745C">
        <w:rPr>
          <w:rFonts w:ascii="Times New Roman" w:hAnsi="Times New Roman"/>
          <w:sz w:val="28"/>
          <w:szCs w:val="28"/>
        </w:rPr>
        <w:t>да). Исключения возможны преимущественно</w:t>
      </w:r>
      <w:r w:rsidRPr="007916E9">
        <w:rPr>
          <w:rFonts w:ascii="Times New Roman" w:hAnsi="Times New Roman"/>
          <w:sz w:val="28"/>
          <w:szCs w:val="28"/>
        </w:rPr>
        <w:t xml:space="preserve"> в тех случаях, когда стоимость основных фондов на конец года бл</w:t>
      </w:r>
      <w:r w:rsidR="0070745C">
        <w:rPr>
          <w:rFonts w:ascii="Times New Roman" w:hAnsi="Times New Roman"/>
          <w:sz w:val="28"/>
          <w:szCs w:val="28"/>
        </w:rPr>
        <w:t>изка к стоимости на начало года</w:t>
      </w:r>
      <w:r w:rsidRPr="007916E9">
        <w:rPr>
          <w:rFonts w:ascii="Times New Roman" w:hAnsi="Times New Roman"/>
          <w:sz w:val="28"/>
          <w:szCs w:val="28"/>
        </w:rPr>
        <w:t xml:space="preserve"> </w:t>
      </w:r>
      <w:r w:rsidR="003A5465">
        <w:rPr>
          <w:rFonts w:ascii="Times New Roman" w:hAnsi="Times New Roman"/>
          <w:sz w:val="28"/>
          <w:szCs w:val="28"/>
        </w:rPr>
        <w:br/>
      </w:r>
      <w:r w:rsidRPr="007916E9">
        <w:rPr>
          <w:rFonts w:ascii="Times New Roman" w:hAnsi="Times New Roman"/>
          <w:sz w:val="28"/>
          <w:szCs w:val="28"/>
        </w:rPr>
        <w:t>при значительных поступлениях и выбытиях основных фондов в течение года. Если при этом существенные поступления осуществлялись в начале год</w:t>
      </w:r>
      <w:r w:rsidR="007916E9" w:rsidRPr="007916E9">
        <w:rPr>
          <w:rFonts w:ascii="Times New Roman" w:hAnsi="Times New Roman"/>
          <w:sz w:val="28"/>
          <w:szCs w:val="28"/>
        </w:rPr>
        <w:t xml:space="preserve">а, </w:t>
      </w:r>
      <w:r w:rsidR="003A5465">
        <w:rPr>
          <w:rFonts w:ascii="Times New Roman" w:hAnsi="Times New Roman"/>
          <w:sz w:val="28"/>
          <w:szCs w:val="28"/>
        </w:rPr>
        <w:br/>
      </w:r>
      <w:r w:rsidR="007916E9" w:rsidRPr="007916E9">
        <w:rPr>
          <w:rFonts w:ascii="Times New Roman" w:hAnsi="Times New Roman"/>
          <w:sz w:val="28"/>
          <w:szCs w:val="28"/>
        </w:rPr>
        <w:t>а выбытия –</w:t>
      </w:r>
      <w:r w:rsidRPr="007916E9">
        <w:rPr>
          <w:rFonts w:ascii="Times New Roman" w:hAnsi="Times New Roman"/>
          <w:sz w:val="28"/>
          <w:szCs w:val="28"/>
        </w:rPr>
        <w:t xml:space="preserve"> в конце года, то среднегодовая стоимость может быть немного больше, чем стоимость на начало и конец года. Если, наоборот, существенные выбытия происходил</w:t>
      </w:r>
      <w:r w:rsidR="0070745C">
        <w:rPr>
          <w:rFonts w:ascii="Times New Roman" w:hAnsi="Times New Roman"/>
          <w:sz w:val="28"/>
          <w:szCs w:val="28"/>
        </w:rPr>
        <w:t>и в начале года, а поступления –</w:t>
      </w:r>
      <w:r w:rsidRPr="007916E9">
        <w:rPr>
          <w:rFonts w:ascii="Times New Roman" w:hAnsi="Times New Roman"/>
          <w:sz w:val="28"/>
          <w:szCs w:val="28"/>
        </w:rPr>
        <w:t xml:space="preserve"> в конце года, </w:t>
      </w:r>
      <w:r w:rsidR="003A5465">
        <w:rPr>
          <w:rFonts w:ascii="Times New Roman" w:hAnsi="Times New Roman"/>
          <w:sz w:val="28"/>
          <w:szCs w:val="28"/>
        </w:rPr>
        <w:br/>
      </w:r>
      <w:r w:rsidRPr="007916E9">
        <w:rPr>
          <w:rFonts w:ascii="Times New Roman" w:hAnsi="Times New Roman"/>
          <w:sz w:val="28"/>
          <w:szCs w:val="28"/>
        </w:rPr>
        <w:t xml:space="preserve">то среднегодовая стоимость может в отдельных случаях быть несколько меньше, чем стоимость на начало и конец года. При выходе среднегодовой стоимости за пределы вышеназванного интервала в приложении к </w:t>
      </w:r>
      <w:hyperlink r:id="rId261" w:history="1">
        <w:r w:rsidRPr="007916E9">
          <w:rPr>
            <w:rFonts w:ascii="Times New Roman" w:hAnsi="Times New Roman"/>
            <w:sz w:val="28"/>
            <w:szCs w:val="28"/>
          </w:rPr>
          <w:t>форме</w:t>
        </w:r>
      </w:hyperlink>
      <w:r w:rsidRPr="007916E9">
        <w:rPr>
          <w:rFonts w:ascii="Times New Roman" w:hAnsi="Times New Roman"/>
          <w:sz w:val="28"/>
          <w:szCs w:val="28"/>
        </w:rPr>
        <w:t>, направляемой органу государственной статистики, должны быть даны соответствующие пояснения.</w:t>
      </w:r>
    </w:p>
    <w:p w:rsidR="003B4FEB" w:rsidRPr="003B4FEB" w:rsidRDefault="003B4FEB" w:rsidP="00450B31">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3</w:t>
      </w:r>
      <w:r w:rsidR="00BD04B5">
        <w:rPr>
          <w:rFonts w:ascii="Times New Roman" w:hAnsi="Times New Roman"/>
          <w:sz w:val="28"/>
          <w:szCs w:val="28"/>
        </w:rPr>
        <w:t>2</w:t>
      </w:r>
      <w:r w:rsidRPr="003B4FEB">
        <w:rPr>
          <w:rFonts w:ascii="Times New Roman" w:hAnsi="Times New Roman"/>
          <w:sz w:val="28"/>
          <w:szCs w:val="28"/>
        </w:rPr>
        <w:t xml:space="preserve">. В </w:t>
      </w:r>
      <w:hyperlink r:id="rId262" w:history="1">
        <w:r w:rsidRPr="00BD04B5">
          <w:rPr>
            <w:rFonts w:ascii="Times New Roman" w:hAnsi="Times New Roman"/>
            <w:sz w:val="28"/>
            <w:szCs w:val="28"/>
          </w:rPr>
          <w:t xml:space="preserve">строке </w:t>
        </w:r>
      </w:hyperlink>
      <w:r w:rsidRPr="00BD04B5">
        <w:rPr>
          <w:rFonts w:ascii="Times New Roman" w:hAnsi="Times New Roman"/>
          <w:sz w:val="28"/>
          <w:szCs w:val="28"/>
        </w:rPr>
        <w:t>25</w:t>
      </w:r>
      <w:r w:rsidRPr="003B4FEB">
        <w:rPr>
          <w:rFonts w:ascii="Times New Roman" w:hAnsi="Times New Roman"/>
          <w:sz w:val="28"/>
          <w:szCs w:val="28"/>
        </w:rPr>
        <w:t xml:space="preserve"> учитывается стоимость фактической продажи основных фондов для дальнейшей эксплуатации, в случаях, когда цена их продажи определялась путем достижения согласия между продавцом и покупателем, </w:t>
      </w:r>
      <w:r w:rsidR="003A5465">
        <w:rPr>
          <w:rFonts w:ascii="Times New Roman" w:hAnsi="Times New Roman"/>
          <w:sz w:val="28"/>
          <w:szCs w:val="28"/>
        </w:rPr>
        <w:br/>
      </w:r>
      <w:r w:rsidRPr="003B4FEB">
        <w:rPr>
          <w:rFonts w:ascii="Times New Roman" w:hAnsi="Times New Roman"/>
          <w:sz w:val="28"/>
          <w:szCs w:val="28"/>
        </w:rPr>
        <w:t xml:space="preserve">и при этом стороны сделки ориентировались на текущий уровень цен </w:t>
      </w:r>
      <w:r w:rsidR="003A5465">
        <w:rPr>
          <w:rFonts w:ascii="Times New Roman" w:hAnsi="Times New Roman"/>
          <w:sz w:val="28"/>
          <w:szCs w:val="28"/>
        </w:rPr>
        <w:br/>
      </w:r>
      <w:r w:rsidRPr="003B4FEB">
        <w:rPr>
          <w:rFonts w:ascii="Times New Roman" w:hAnsi="Times New Roman"/>
          <w:sz w:val="28"/>
          <w:szCs w:val="28"/>
        </w:rPr>
        <w:t>на аналогичные объекты в аналогичном состоянии.</w:t>
      </w:r>
    </w:p>
    <w:p w:rsidR="003B4FEB" w:rsidRPr="003B4FEB" w:rsidRDefault="003B4FEB" w:rsidP="00450B31">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По этой </w:t>
      </w:r>
      <w:hyperlink r:id="rId263" w:history="1">
        <w:r w:rsidRPr="003B4FEB">
          <w:rPr>
            <w:rFonts w:ascii="Times New Roman" w:hAnsi="Times New Roman"/>
            <w:sz w:val="28"/>
            <w:szCs w:val="28"/>
          </w:rPr>
          <w:t>строке</w:t>
        </w:r>
      </w:hyperlink>
      <w:r w:rsidRPr="003B4FEB">
        <w:rPr>
          <w:rFonts w:ascii="Times New Roman" w:hAnsi="Times New Roman"/>
          <w:sz w:val="28"/>
          <w:szCs w:val="28"/>
        </w:rPr>
        <w:t xml:space="preserve"> приводятся данные о фактической стоимости продажи </w:t>
      </w:r>
      <w:r w:rsidR="003A5465">
        <w:rPr>
          <w:rFonts w:ascii="Times New Roman" w:hAnsi="Times New Roman"/>
          <w:sz w:val="28"/>
          <w:szCs w:val="28"/>
        </w:rPr>
        <w:br/>
      </w:r>
      <w:r w:rsidRPr="003B4FEB">
        <w:rPr>
          <w:rFonts w:ascii="Times New Roman" w:hAnsi="Times New Roman"/>
          <w:sz w:val="28"/>
          <w:szCs w:val="28"/>
        </w:rPr>
        <w:t xml:space="preserve">на вторичном рынке в течение отчетного года другим организациям </w:t>
      </w:r>
      <w:r w:rsidR="003A5465">
        <w:rPr>
          <w:rFonts w:ascii="Times New Roman" w:hAnsi="Times New Roman"/>
          <w:sz w:val="28"/>
          <w:szCs w:val="28"/>
        </w:rPr>
        <w:br/>
      </w:r>
      <w:r w:rsidRPr="003B4FEB">
        <w:rPr>
          <w:rFonts w:ascii="Times New Roman" w:hAnsi="Times New Roman"/>
          <w:sz w:val="28"/>
          <w:szCs w:val="28"/>
        </w:rPr>
        <w:t xml:space="preserve">и гражданам основных фондов, бывших в эксплуатации в данной организации, по текущим рыночным ценам (в том числе при передаче по лизингу по текущей </w:t>
      </w:r>
      <w:r w:rsidRPr="003B4FEB">
        <w:rPr>
          <w:rFonts w:ascii="Times New Roman" w:hAnsi="Times New Roman"/>
          <w:sz w:val="28"/>
          <w:szCs w:val="28"/>
        </w:rPr>
        <w:lastRenderedPageBreak/>
        <w:t>рыночной стоимости).</w:t>
      </w:r>
    </w:p>
    <w:p w:rsidR="003B4FEB" w:rsidRPr="003B4FEB" w:rsidRDefault="003B4FEB" w:rsidP="00450B31">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Основные средства принимаются к бухгалтерскому учету </w:t>
      </w:r>
      <w:r w:rsidR="003A5465">
        <w:rPr>
          <w:rFonts w:ascii="Times New Roman" w:hAnsi="Times New Roman"/>
          <w:sz w:val="28"/>
          <w:szCs w:val="28"/>
        </w:rPr>
        <w:br/>
      </w:r>
      <w:r w:rsidRPr="003B4FEB">
        <w:rPr>
          <w:rFonts w:ascii="Times New Roman" w:hAnsi="Times New Roman"/>
          <w:sz w:val="28"/>
          <w:szCs w:val="28"/>
        </w:rPr>
        <w:t xml:space="preserve">по первоначальной стоимости, которая, как правило, не включает НДС. Следовательно, в графе 3 стоимость фактической реализации основных фондов другим организациям приводится без учета НДС (за исключением тех случаев, когда в соответствии с законодательством Российской Федерации НДС </w:t>
      </w:r>
      <w:r w:rsidR="003A5465">
        <w:rPr>
          <w:rFonts w:ascii="Times New Roman" w:hAnsi="Times New Roman"/>
          <w:sz w:val="28"/>
          <w:szCs w:val="28"/>
        </w:rPr>
        <w:br/>
      </w:r>
      <w:r w:rsidRPr="003B4FEB">
        <w:rPr>
          <w:rFonts w:ascii="Times New Roman" w:hAnsi="Times New Roman"/>
          <w:sz w:val="28"/>
          <w:szCs w:val="28"/>
        </w:rPr>
        <w:t xml:space="preserve">по основным фондам, приобретенным организацией, включается </w:t>
      </w:r>
      <w:r w:rsidR="003A5465">
        <w:rPr>
          <w:rFonts w:ascii="Times New Roman" w:hAnsi="Times New Roman"/>
          <w:sz w:val="28"/>
          <w:szCs w:val="28"/>
        </w:rPr>
        <w:br/>
      </w:r>
      <w:r w:rsidRPr="003B4FEB">
        <w:rPr>
          <w:rFonts w:ascii="Times New Roman" w:hAnsi="Times New Roman"/>
          <w:sz w:val="28"/>
          <w:szCs w:val="28"/>
        </w:rPr>
        <w:t>в их первоначальную стоимость).</w:t>
      </w:r>
    </w:p>
    <w:p w:rsidR="003B4FEB" w:rsidRPr="003B4FEB" w:rsidRDefault="003B4FEB" w:rsidP="00450B31">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Продажа по полной учетной, остаточной балансовой стоимости, ценам прошлых лет, по льготной стоимости, со скидками, то есть заведомо </w:t>
      </w:r>
      <w:r w:rsidR="003A5465">
        <w:rPr>
          <w:rFonts w:ascii="Times New Roman" w:hAnsi="Times New Roman"/>
          <w:sz w:val="28"/>
          <w:szCs w:val="28"/>
        </w:rPr>
        <w:br/>
      </w:r>
      <w:r w:rsidRPr="003B4FEB">
        <w:rPr>
          <w:rFonts w:ascii="Times New Roman" w:hAnsi="Times New Roman"/>
          <w:sz w:val="28"/>
          <w:szCs w:val="28"/>
        </w:rPr>
        <w:t>не по текущей рыночной стоимости, безвозмездная передача основных фондов, а также передача или продажа основн</w:t>
      </w:r>
      <w:r w:rsidR="0070745C">
        <w:rPr>
          <w:rFonts w:ascii="Times New Roman" w:hAnsi="Times New Roman"/>
          <w:sz w:val="28"/>
          <w:szCs w:val="28"/>
        </w:rPr>
        <w:t>ых фондов в целях их утилизации</w:t>
      </w:r>
      <w:r w:rsidRPr="003B4FEB">
        <w:rPr>
          <w:rFonts w:ascii="Times New Roman" w:hAnsi="Times New Roman"/>
          <w:sz w:val="28"/>
          <w:szCs w:val="28"/>
        </w:rPr>
        <w:t xml:space="preserve"> в этой </w:t>
      </w:r>
      <w:hyperlink r:id="rId264" w:history="1">
        <w:r w:rsidRPr="003B4FEB">
          <w:rPr>
            <w:rFonts w:ascii="Times New Roman" w:hAnsi="Times New Roman"/>
            <w:sz w:val="28"/>
            <w:szCs w:val="28"/>
          </w:rPr>
          <w:t>строке</w:t>
        </w:r>
      </w:hyperlink>
      <w:r w:rsidRPr="003B4FEB">
        <w:rPr>
          <w:rFonts w:ascii="Times New Roman" w:hAnsi="Times New Roman"/>
          <w:sz w:val="28"/>
          <w:szCs w:val="28"/>
        </w:rPr>
        <w:t xml:space="preserve"> не учитываются.</w:t>
      </w:r>
    </w:p>
    <w:p w:rsidR="007916E9" w:rsidRPr="003B4FEB" w:rsidRDefault="007916E9" w:rsidP="00450B31">
      <w:pPr>
        <w:spacing w:after="0" w:line="360" w:lineRule="auto"/>
        <w:ind w:firstLine="709"/>
        <w:jc w:val="both"/>
        <w:rPr>
          <w:rFonts w:ascii="Times New Roman" w:hAnsi="Times New Roman"/>
          <w:sz w:val="28"/>
          <w:szCs w:val="28"/>
        </w:rPr>
      </w:pPr>
      <w:r w:rsidRPr="003B4FEB">
        <w:rPr>
          <w:rFonts w:ascii="Times New Roman" w:hAnsi="Times New Roman"/>
          <w:sz w:val="28"/>
          <w:szCs w:val="28"/>
        </w:rPr>
        <w:t>3</w:t>
      </w:r>
      <w:r w:rsidR="00BD04B5">
        <w:rPr>
          <w:rFonts w:ascii="Times New Roman" w:hAnsi="Times New Roman"/>
          <w:sz w:val="28"/>
          <w:szCs w:val="28"/>
        </w:rPr>
        <w:t>3</w:t>
      </w:r>
      <w:r w:rsidRPr="003B4FEB">
        <w:rPr>
          <w:rFonts w:ascii="Times New Roman" w:hAnsi="Times New Roman"/>
          <w:sz w:val="28"/>
          <w:szCs w:val="28"/>
        </w:rPr>
        <w:t xml:space="preserve">. По </w:t>
      </w:r>
      <w:hyperlink r:id="rId265" w:history="1">
        <w:r w:rsidRPr="00BD04B5">
          <w:rPr>
            <w:rFonts w:ascii="Times New Roman" w:hAnsi="Times New Roman"/>
            <w:sz w:val="28"/>
            <w:szCs w:val="28"/>
          </w:rPr>
          <w:t xml:space="preserve">строке </w:t>
        </w:r>
      </w:hyperlink>
      <w:r w:rsidR="003B4FEB" w:rsidRPr="00BD04B5">
        <w:rPr>
          <w:rFonts w:ascii="Times New Roman" w:hAnsi="Times New Roman"/>
          <w:sz w:val="28"/>
          <w:szCs w:val="28"/>
        </w:rPr>
        <w:t>26</w:t>
      </w:r>
      <w:r w:rsidRPr="003B4FEB">
        <w:rPr>
          <w:rFonts w:ascii="Times New Roman" w:hAnsi="Times New Roman"/>
          <w:sz w:val="28"/>
          <w:szCs w:val="28"/>
        </w:rPr>
        <w:t xml:space="preserve"> приводятся данные о незавершенном производстве транспортных средств, машин и оборудования, имеющих длительный цикл производства и предназначенных для собственного использования или оплаченных заказчиком.</w:t>
      </w:r>
    </w:p>
    <w:p w:rsidR="007916E9" w:rsidRPr="003B4FEB" w:rsidRDefault="007916E9"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3B4FEB">
        <w:rPr>
          <w:rFonts w:ascii="Times New Roman" w:hAnsi="Times New Roman"/>
          <w:sz w:val="28"/>
          <w:szCs w:val="28"/>
        </w:rPr>
        <w:t xml:space="preserve">В этой </w:t>
      </w:r>
      <w:hyperlink r:id="rId266" w:history="1">
        <w:r w:rsidRPr="003B4FEB">
          <w:rPr>
            <w:rFonts w:ascii="Times New Roman" w:hAnsi="Times New Roman"/>
            <w:sz w:val="28"/>
            <w:szCs w:val="28"/>
          </w:rPr>
          <w:t>строке</w:t>
        </w:r>
      </w:hyperlink>
      <w:r w:rsidRPr="003B4FEB">
        <w:rPr>
          <w:rFonts w:ascii="Times New Roman" w:hAnsi="Times New Roman"/>
          <w:sz w:val="28"/>
          <w:szCs w:val="28"/>
        </w:rPr>
        <w:t xml:space="preserve"> заказчиком учитывается стоимость относящихся </w:t>
      </w:r>
      <w:r w:rsidR="003A5465">
        <w:rPr>
          <w:rFonts w:ascii="Times New Roman" w:hAnsi="Times New Roman"/>
          <w:sz w:val="28"/>
          <w:szCs w:val="28"/>
        </w:rPr>
        <w:br/>
      </w:r>
      <w:r w:rsidRPr="003B4FEB">
        <w:rPr>
          <w:rFonts w:ascii="Times New Roman" w:hAnsi="Times New Roman"/>
          <w:sz w:val="28"/>
          <w:szCs w:val="28"/>
        </w:rPr>
        <w:t>по состоянию на конец года к незавершенному производству транспортных средств (например, судов), машин, оборудования</w:t>
      </w:r>
      <w:r w:rsidR="0070745C">
        <w:rPr>
          <w:rFonts w:ascii="Times New Roman" w:hAnsi="Times New Roman"/>
          <w:sz w:val="28"/>
          <w:szCs w:val="28"/>
        </w:rPr>
        <w:t>,</w:t>
      </w:r>
      <w:r w:rsidRPr="003B4FEB">
        <w:rPr>
          <w:rFonts w:ascii="Times New Roman" w:hAnsi="Times New Roman"/>
          <w:sz w:val="28"/>
          <w:szCs w:val="28"/>
        </w:rPr>
        <w:t xml:space="preserve"> как не требующих, </w:t>
      </w:r>
      <w:r w:rsidR="003A5465">
        <w:rPr>
          <w:rFonts w:ascii="Times New Roman" w:hAnsi="Times New Roman"/>
          <w:sz w:val="28"/>
          <w:szCs w:val="28"/>
        </w:rPr>
        <w:br/>
      </w:r>
      <w:r w:rsidRPr="003B4FEB">
        <w:rPr>
          <w:rFonts w:ascii="Times New Roman" w:hAnsi="Times New Roman"/>
          <w:sz w:val="28"/>
          <w:szCs w:val="28"/>
        </w:rPr>
        <w:t>так и требующих установки, если цикл их производства занимает более года, при этом они либо предназначены для использования в качестве основных фондов самим производителем, либо будущий пользователь (заказчик) полностью или частично оплатил их производство (в последнем</w:t>
      </w:r>
      <w:proofErr w:type="gramEnd"/>
      <w:r w:rsidRPr="003B4FEB">
        <w:rPr>
          <w:rFonts w:ascii="Times New Roman" w:hAnsi="Times New Roman"/>
          <w:sz w:val="28"/>
          <w:szCs w:val="28"/>
        </w:rPr>
        <w:t xml:space="preserve"> </w:t>
      </w:r>
      <w:proofErr w:type="gramStart"/>
      <w:r w:rsidRPr="003B4FEB">
        <w:rPr>
          <w:rFonts w:ascii="Times New Roman" w:hAnsi="Times New Roman"/>
          <w:sz w:val="28"/>
          <w:szCs w:val="28"/>
        </w:rPr>
        <w:t>случае</w:t>
      </w:r>
      <w:proofErr w:type="gramEnd"/>
      <w:r w:rsidRPr="003B4FEB">
        <w:rPr>
          <w:rFonts w:ascii="Times New Roman" w:hAnsi="Times New Roman"/>
          <w:sz w:val="28"/>
          <w:szCs w:val="28"/>
        </w:rPr>
        <w:t xml:space="preserve"> учитывается оплаченная часть стоимости).</w:t>
      </w:r>
    </w:p>
    <w:p w:rsidR="007916E9" w:rsidRPr="003B4FEB" w:rsidRDefault="007916E9" w:rsidP="00450B31">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По </w:t>
      </w:r>
      <w:hyperlink r:id="rId267" w:history="1">
        <w:r w:rsidRPr="00BD04B5">
          <w:rPr>
            <w:rFonts w:ascii="Times New Roman" w:hAnsi="Times New Roman"/>
            <w:sz w:val="28"/>
            <w:szCs w:val="28"/>
          </w:rPr>
          <w:t xml:space="preserve">строке </w:t>
        </w:r>
      </w:hyperlink>
      <w:r w:rsidR="003B4FEB" w:rsidRPr="00BD04B5">
        <w:rPr>
          <w:rFonts w:ascii="Times New Roman" w:hAnsi="Times New Roman"/>
          <w:sz w:val="28"/>
          <w:szCs w:val="28"/>
        </w:rPr>
        <w:t>27</w:t>
      </w:r>
      <w:r w:rsidRPr="003B4FEB">
        <w:rPr>
          <w:rFonts w:ascii="Times New Roman" w:hAnsi="Times New Roman"/>
          <w:sz w:val="28"/>
          <w:szCs w:val="28"/>
        </w:rPr>
        <w:t xml:space="preserve"> отражается оборудование, предназначенное к установке, если данное оборудование либо предназначено для использования в качестве основных фондов самим производителем, либо будущий пользователь (заказчик) полностью или частично оплатил его установку (в последнем случае учитывается оплаченная часть стоимости).</w:t>
      </w:r>
    </w:p>
    <w:p w:rsidR="007916E9" w:rsidRPr="003B4FEB" w:rsidRDefault="007916E9"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3B4FEB">
        <w:rPr>
          <w:rFonts w:ascii="Times New Roman" w:hAnsi="Times New Roman"/>
          <w:sz w:val="28"/>
          <w:szCs w:val="28"/>
        </w:rPr>
        <w:lastRenderedPageBreak/>
        <w:t>Это оборудование учитывается на счете 07 «Оборудование к установке»</w:t>
      </w:r>
      <w:r w:rsidR="003B4FEB" w:rsidRPr="003B4FEB">
        <w:rPr>
          <w:rFonts w:ascii="Times New Roman" w:hAnsi="Times New Roman"/>
          <w:sz w:val="28"/>
          <w:szCs w:val="28"/>
        </w:rPr>
        <w:t xml:space="preserve"> –</w:t>
      </w:r>
      <w:r w:rsidRPr="003B4FEB">
        <w:rPr>
          <w:rFonts w:ascii="Times New Roman" w:hAnsi="Times New Roman"/>
          <w:sz w:val="28"/>
          <w:szCs w:val="28"/>
        </w:rPr>
        <w:t xml:space="preserve"> технологическое, энергетическое и производственное оборудование, требующее монтажа (то есть вводимое в эксплуатацию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w:t>
      </w:r>
      <w:r w:rsidR="003A5465">
        <w:rPr>
          <w:rFonts w:ascii="Times New Roman" w:hAnsi="Times New Roman"/>
          <w:sz w:val="28"/>
          <w:szCs w:val="28"/>
        </w:rPr>
        <w:br/>
      </w:r>
      <w:r w:rsidRPr="003B4FEB">
        <w:rPr>
          <w:rFonts w:ascii="Times New Roman" w:hAnsi="Times New Roman"/>
          <w:sz w:val="28"/>
          <w:szCs w:val="28"/>
        </w:rPr>
        <w:t>и предназначенное для установки в строящихся (реконструируемых) объектах.</w:t>
      </w:r>
      <w:proofErr w:type="gramEnd"/>
      <w:r w:rsidRPr="003B4FEB">
        <w:rPr>
          <w:rFonts w:ascii="Times New Roman" w:hAnsi="Times New Roman"/>
          <w:sz w:val="28"/>
          <w:szCs w:val="28"/>
        </w:rPr>
        <w:t xml:space="preserve">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rsidR="007916E9" w:rsidRPr="003B4FEB" w:rsidRDefault="007916E9" w:rsidP="00450B31">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По </w:t>
      </w:r>
      <w:hyperlink r:id="rId268" w:history="1">
        <w:r w:rsidRPr="00BD04B5">
          <w:rPr>
            <w:rFonts w:ascii="Times New Roman" w:hAnsi="Times New Roman"/>
            <w:sz w:val="28"/>
            <w:szCs w:val="28"/>
          </w:rPr>
          <w:t xml:space="preserve">строке </w:t>
        </w:r>
      </w:hyperlink>
      <w:r w:rsidR="003B4FEB" w:rsidRPr="00BD04B5">
        <w:rPr>
          <w:rFonts w:ascii="Times New Roman" w:hAnsi="Times New Roman"/>
          <w:sz w:val="28"/>
          <w:szCs w:val="28"/>
        </w:rPr>
        <w:t>28</w:t>
      </w:r>
      <w:r w:rsidRPr="003B4FEB">
        <w:rPr>
          <w:rFonts w:ascii="Times New Roman" w:hAnsi="Times New Roman"/>
          <w:sz w:val="28"/>
          <w:szCs w:val="28"/>
        </w:rPr>
        <w:t xml:space="preserve"> отражаются объекты, не завершенные строительством. </w:t>
      </w:r>
      <w:r w:rsidR="003A5465">
        <w:rPr>
          <w:rFonts w:ascii="Times New Roman" w:hAnsi="Times New Roman"/>
          <w:sz w:val="28"/>
          <w:szCs w:val="28"/>
        </w:rPr>
        <w:br/>
      </w:r>
      <w:r w:rsidRPr="003B4FEB">
        <w:rPr>
          <w:rFonts w:ascii="Times New Roman" w:hAnsi="Times New Roman"/>
          <w:sz w:val="28"/>
          <w:szCs w:val="28"/>
        </w:rPr>
        <w:t xml:space="preserve">К ним относятся объекты, учитываемые на счете 08 «Вложения </w:t>
      </w:r>
      <w:r w:rsidR="009075D9">
        <w:rPr>
          <w:rFonts w:ascii="Times New Roman" w:hAnsi="Times New Roman"/>
          <w:sz w:val="28"/>
          <w:szCs w:val="28"/>
        </w:rPr>
        <w:br/>
      </w:r>
      <w:r w:rsidRPr="003B4FEB">
        <w:rPr>
          <w:rFonts w:ascii="Times New Roman" w:hAnsi="Times New Roman"/>
          <w:sz w:val="28"/>
          <w:szCs w:val="28"/>
        </w:rPr>
        <w:t xml:space="preserve">во </w:t>
      </w:r>
      <w:proofErr w:type="spellStart"/>
      <w:r w:rsidRPr="003B4FEB">
        <w:rPr>
          <w:rFonts w:ascii="Times New Roman" w:hAnsi="Times New Roman"/>
          <w:sz w:val="28"/>
          <w:szCs w:val="28"/>
        </w:rPr>
        <w:t>внеоборотные</w:t>
      </w:r>
      <w:proofErr w:type="spellEnd"/>
      <w:r w:rsidRPr="003B4FEB">
        <w:rPr>
          <w:rFonts w:ascii="Times New Roman" w:hAnsi="Times New Roman"/>
          <w:sz w:val="28"/>
          <w:szCs w:val="28"/>
        </w:rPr>
        <w:t xml:space="preserve"> активы», </w:t>
      </w:r>
      <w:proofErr w:type="spellStart"/>
      <w:r w:rsidRPr="003B4FEB">
        <w:rPr>
          <w:rFonts w:ascii="Times New Roman" w:hAnsi="Times New Roman"/>
          <w:sz w:val="28"/>
          <w:szCs w:val="28"/>
        </w:rPr>
        <w:t>субсчете</w:t>
      </w:r>
      <w:proofErr w:type="spellEnd"/>
      <w:r w:rsidRPr="003B4FEB">
        <w:rPr>
          <w:rFonts w:ascii="Times New Roman" w:hAnsi="Times New Roman"/>
          <w:sz w:val="28"/>
          <w:szCs w:val="28"/>
        </w:rPr>
        <w:t xml:space="preserve"> 3 «Строительство объектов основных средств».</w:t>
      </w:r>
    </w:p>
    <w:p w:rsidR="007916E9" w:rsidRPr="00C57FCA" w:rsidRDefault="007916E9" w:rsidP="00AE4094">
      <w:pPr>
        <w:spacing w:after="0" w:line="352" w:lineRule="auto"/>
        <w:ind w:firstLine="709"/>
        <w:jc w:val="both"/>
        <w:rPr>
          <w:rFonts w:ascii="Times New Roman" w:hAnsi="Times New Roman"/>
          <w:sz w:val="28"/>
          <w:szCs w:val="28"/>
        </w:rPr>
      </w:pPr>
      <w:r w:rsidRPr="003B4FEB">
        <w:rPr>
          <w:rFonts w:ascii="Times New Roman" w:hAnsi="Times New Roman"/>
          <w:sz w:val="28"/>
          <w:szCs w:val="28"/>
        </w:rPr>
        <w:t xml:space="preserve">Из них по строке </w:t>
      </w:r>
      <w:r w:rsidR="003B4FEB" w:rsidRPr="003B4FEB">
        <w:rPr>
          <w:rFonts w:ascii="Times New Roman" w:hAnsi="Times New Roman"/>
          <w:sz w:val="28"/>
          <w:szCs w:val="28"/>
        </w:rPr>
        <w:t>28</w:t>
      </w:r>
      <w:r w:rsidRPr="003B4FEB">
        <w:rPr>
          <w:rFonts w:ascii="Times New Roman" w:hAnsi="Times New Roman"/>
          <w:sz w:val="28"/>
          <w:szCs w:val="28"/>
        </w:rPr>
        <w:t xml:space="preserve"> учитываются только те не завершенные строительством объекты, которые предназначены для собственного использования застройщиком, а также те,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w:t>
      </w:r>
      <w:r w:rsidR="003B4FEB" w:rsidRPr="003B4FEB">
        <w:rPr>
          <w:rFonts w:ascii="Times New Roman" w:hAnsi="Times New Roman"/>
          <w:sz w:val="28"/>
          <w:szCs w:val="28"/>
        </w:rPr>
        <w:t xml:space="preserve"> </w:t>
      </w:r>
      <w:r w:rsidRPr="003B4FEB">
        <w:rPr>
          <w:rFonts w:ascii="Times New Roman" w:hAnsi="Times New Roman"/>
          <w:sz w:val="28"/>
          <w:szCs w:val="28"/>
        </w:rPr>
        <w:t>завершенных строительством объектов.</w:t>
      </w:r>
    </w:p>
    <w:p w:rsidR="00C57FCA" w:rsidRPr="00C57FCA" w:rsidRDefault="00C57FCA" w:rsidP="00AE4094">
      <w:pPr>
        <w:spacing w:after="0" w:line="352" w:lineRule="auto"/>
        <w:ind w:firstLine="709"/>
        <w:jc w:val="both"/>
        <w:rPr>
          <w:rFonts w:ascii="Times New Roman" w:hAnsi="Times New Roman"/>
          <w:sz w:val="28"/>
          <w:szCs w:val="28"/>
        </w:rPr>
      </w:pPr>
      <w:r w:rsidRPr="004E225F">
        <w:rPr>
          <w:rFonts w:ascii="Times New Roman" w:hAnsi="Times New Roman"/>
          <w:sz w:val="28"/>
          <w:szCs w:val="28"/>
        </w:rPr>
        <w:t>Строки 26, 27 и 28 заполняются заказчиком.</w:t>
      </w:r>
    </w:p>
    <w:p w:rsidR="007916E9" w:rsidRPr="003B4FEB" w:rsidRDefault="007916E9" w:rsidP="00AE4094">
      <w:pPr>
        <w:widowControl w:val="0"/>
        <w:autoSpaceDE w:val="0"/>
        <w:autoSpaceDN w:val="0"/>
        <w:adjustRightInd w:val="0"/>
        <w:spacing w:after="0" w:line="352" w:lineRule="auto"/>
        <w:ind w:firstLine="709"/>
        <w:jc w:val="both"/>
        <w:rPr>
          <w:rFonts w:ascii="Times New Roman" w:hAnsi="Times New Roman"/>
          <w:sz w:val="28"/>
          <w:szCs w:val="28"/>
        </w:rPr>
      </w:pPr>
      <w:r w:rsidRPr="003B4FEB">
        <w:rPr>
          <w:rFonts w:ascii="Times New Roman" w:hAnsi="Times New Roman"/>
          <w:sz w:val="28"/>
          <w:szCs w:val="28"/>
        </w:rPr>
        <w:t xml:space="preserve">Не относятся к незавершенному строительству и не учитываются в этой </w:t>
      </w:r>
      <w:hyperlink r:id="rId269" w:history="1">
        <w:r w:rsidRPr="003B4FEB">
          <w:rPr>
            <w:rFonts w:ascii="Times New Roman" w:hAnsi="Times New Roman"/>
            <w:sz w:val="28"/>
            <w:szCs w:val="28"/>
          </w:rPr>
          <w:t>строке</w:t>
        </w:r>
      </w:hyperlink>
      <w:r w:rsidRPr="003B4FEB">
        <w:rPr>
          <w:rFonts w:ascii="Times New Roman" w:hAnsi="Times New Roman"/>
          <w:sz w:val="28"/>
          <w:szCs w:val="28"/>
        </w:rPr>
        <w:t xml:space="preserve"> те объекты, которые уже учитывались в составе основных фондов, </w:t>
      </w:r>
      <w:r w:rsidR="009075D9">
        <w:rPr>
          <w:rFonts w:ascii="Times New Roman" w:hAnsi="Times New Roman"/>
          <w:sz w:val="28"/>
          <w:szCs w:val="28"/>
        </w:rPr>
        <w:br/>
      </w:r>
      <w:r w:rsidRPr="003B4FEB">
        <w:rPr>
          <w:rFonts w:ascii="Times New Roman" w:hAnsi="Times New Roman"/>
          <w:sz w:val="28"/>
          <w:szCs w:val="28"/>
        </w:rPr>
        <w:t xml:space="preserve">и их перерегистрация не является продолжением (последней стадией) </w:t>
      </w:r>
      <w:r w:rsidR="009075D9">
        <w:rPr>
          <w:rFonts w:ascii="Times New Roman" w:hAnsi="Times New Roman"/>
          <w:sz w:val="28"/>
          <w:szCs w:val="28"/>
        </w:rPr>
        <w:br/>
      </w:r>
      <w:r w:rsidRPr="003B4FEB">
        <w:rPr>
          <w:rFonts w:ascii="Times New Roman" w:hAnsi="Times New Roman"/>
          <w:sz w:val="28"/>
          <w:szCs w:val="28"/>
        </w:rPr>
        <w:t xml:space="preserve">их строительства, а связана с регистрацией факта изменения их собственника. Это относится и к основным фондам, учитываемым на время перерегистрации на </w:t>
      </w:r>
      <w:proofErr w:type="spellStart"/>
      <w:r w:rsidRPr="003B4FEB">
        <w:rPr>
          <w:rFonts w:ascii="Times New Roman" w:hAnsi="Times New Roman"/>
          <w:sz w:val="28"/>
          <w:szCs w:val="28"/>
        </w:rPr>
        <w:t>забалансовых</w:t>
      </w:r>
      <w:proofErr w:type="spellEnd"/>
      <w:r w:rsidRPr="003B4FEB">
        <w:rPr>
          <w:rFonts w:ascii="Times New Roman" w:hAnsi="Times New Roman"/>
          <w:sz w:val="28"/>
          <w:szCs w:val="28"/>
        </w:rPr>
        <w:t xml:space="preserve"> счетах.</w:t>
      </w:r>
    </w:p>
    <w:p w:rsidR="007916E9" w:rsidRPr="003B4FEB" w:rsidRDefault="007916E9" w:rsidP="00AE4094">
      <w:pPr>
        <w:widowControl w:val="0"/>
        <w:autoSpaceDE w:val="0"/>
        <w:autoSpaceDN w:val="0"/>
        <w:adjustRightInd w:val="0"/>
        <w:spacing w:after="0" w:line="352" w:lineRule="auto"/>
        <w:ind w:firstLine="709"/>
        <w:jc w:val="both"/>
        <w:rPr>
          <w:rFonts w:ascii="Times New Roman" w:hAnsi="Times New Roman"/>
          <w:sz w:val="28"/>
          <w:szCs w:val="28"/>
        </w:rPr>
      </w:pPr>
      <w:r w:rsidRPr="003B4FEB">
        <w:rPr>
          <w:rFonts w:ascii="Times New Roman" w:hAnsi="Times New Roman"/>
          <w:sz w:val="28"/>
          <w:szCs w:val="28"/>
        </w:rPr>
        <w:t xml:space="preserve">Стоимость незавершенного производства оборудования и транспортных средств, учитываемая в строке </w:t>
      </w:r>
      <w:r w:rsidR="003B4FEB" w:rsidRPr="003B4FEB">
        <w:rPr>
          <w:rFonts w:ascii="Times New Roman" w:hAnsi="Times New Roman"/>
          <w:sz w:val="28"/>
          <w:szCs w:val="28"/>
        </w:rPr>
        <w:t>26</w:t>
      </w:r>
      <w:r w:rsidRPr="003B4FEB">
        <w:rPr>
          <w:rFonts w:ascii="Times New Roman" w:hAnsi="Times New Roman"/>
          <w:sz w:val="28"/>
          <w:szCs w:val="28"/>
        </w:rPr>
        <w:t xml:space="preserve">, как и стоимость произведенного оборудования, предназначенного к установке, отражаемая по строке </w:t>
      </w:r>
      <w:r w:rsidR="003B4FEB" w:rsidRPr="003B4FEB">
        <w:rPr>
          <w:rFonts w:ascii="Times New Roman" w:hAnsi="Times New Roman"/>
          <w:sz w:val="28"/>
          <w:szCs w:val="28"/>
        </w:rPr>
        <w:t>27</w:t>
      </w:r>
      <w:r w:rsidRPr="003B4FEB">
        <w:rPr>
          <w:rFonts w:ascii="Times New Roman" w:hAnsi="Times New Roman"/>
          <w:sz w:val="28"/>
          <w:szCs w:val="28"/>
        </w:rPr>
        <w:t xml:space="preserve">, </w:t>
      </w:r>
      <w:r w:rsidR="009075D9">
        <w:rPr>
          <w:rFonts w:ascii="Times New Roman" w:hAnsi="Times New Roman"/>
          <w:sz w:val="28"/>
          <w:szCs w:val="28"/>
        </w:rPr>
        <w:br/>
      </w:r>
      <w:r w:rsidRPr="003B4FEB">
        <w:rPr>
          <w:rFonts w:ascii="Times New Roman" w:hAnsi="Times New Roman"/>
          <w:sz w:val="28"/>
          <w:szCs w:val="28"/>
        </w:rPr>
        <w:t xml:space="preserve">в данные строки </w:t>
      </w:r>
      <w:r w:rsidR="003B4FEB" w:rsidRPr="003B4FEB">
        <w:rPr>
          <w:rFonts w:ascii="Times New Roman" w:hAnsi="Times New Roman"/>
          <w:sz w:val="28"/>
          <w:szCs w:val="28"/>
        </w:rPr>
        <w:t>28</w:t>
      </w:r>
      <w:r w:rsidRPr="003B4FEB">
        <w:rPr>
          <w:rFonts w:ascii="Times New Roman" w:hAnsi="Times New Roman"/>
          <w:sz w:val="28"/>
          <w:szCs w:val="28"/>
        </w:rPr>
        <w:t xml:space="preserve"> не включаются. </w:t>
      </w:r>
    </w:p>
    <w:p w:rsidR="007916E9" w:rsidRPr="003B4FEB" w:rsidRDefault="007916E9" w:rsidP="00AE4094">
      <w:pPr>
        <w:widowControl w:val="0"/>
        <w:autoSpaceDE w:val="0"/>
        <w:autoSpaceDN w:val="0"/>
        <w:adjustRightInd w:val="0"/>
        <w:spacing w:after="0" w:line="352" w:lineRule="auto"/>
        <w:ind w:firstLine="709"/>
        <w:jc w:val="both"/>
        <w:rPr>
          <w:rFonts w:ascii="Times New Roman" w:hAnsi="Times New Roman"/>
          <w:sz w:val="28"/>
          <w:szCs w:val="28"/>
        </w:rPr>
      </w:pPr>
      <w:r w:rsidRPr="003B4FEB">
        <w:rPr>
          <w:rFonts w:ascii="Times New Roman" w:hAnsi="Times New Roman"/>
          <w:sz w:val="28"/>
          <w:szCs w:val="28"/>
        </w:rPr>
        <w:lastRenderedPageBreak/>
        <w:t>При налич</w:t>
      </w:r>
      <w:proofErr w:type="gramStart"/>
      <w:r w:rsidRPr="003B4FEB">
        <w:rPr>
          <w:rFonts w:ascii="Times New Roman" w:hAnsi="Times New Roman"/>
          <w:sz w:val="28"/>
          <w:szCs w:val="28"/>
        </w:rPr>
        <w:t>ии у ю</w:t>
      </w:r>
      <w:proofErr w:type="gramEnd"/>
      <w:r w:rsidRPr="003B4FEB">
        <w:rPr>
          <w:rFonts w:ascii="Times New Roman" w:hAnsi="Times New Roman"/>
          <w:sz w:val="28"/>
          <w:szCs w:val="28"/>
        </w:rPr>
        <w:t>ридического лица нескольких объектов, не завершенных строительством, на территории нескольких</w:t>
      </w:r>
      <w:r w:rsidR="0070745C">
        <w:rPr>
          <w:rFonts w:ascii="Times New Roman" w:hAnsi="Times New Roman"/>
          <w:sz w:val="28"/>
          <w:szCs w:val="28"/>
        </w:rPr>
        <w:t xml:space="preserve"> субъектов Российской Федерации</w:t>
      </w:r>
      <w:r w:rsidRPr="003B4FEB">
        <w:rPr>
          <w:rFonts w:ascii="Times New Roman" w:hAnsi="Times New Roman"/>
          <w:sz w:val="28"/>
          <w:szCs w:val="28"/>
        </w:rPr>
        <w:t xml:space="preserve"> отчет по форме № 11 заполняется по каждому из этих объектов </w:t>
      </w:r>
      <w:r w:rsidR="009075D9">
        <w:rPr>
          <w:rFonts w:ascii="Times New Roman" w:hAnsi="Times New Roman"/>
          <w:sz w:val="28"/>
          <w:szCs w:val="28"/>
        </w:rPr>
        <w:br/>
      </w:r>
      <w:r w:rsidRPr="003B4FEB">
        <w:rPr>
          <w:rFonts w:ascii="Times New Roman" w:hAnsi="Times New Roman"/>
          <w:sz w:val="28"/>
          <w:szCs w:val="28"/>
        </w:rPr>
        <w:t xml:space="preserve">по соответствующим строкам и представляется в территориальный орган Росстата, на территории которого фактически расположен объект, </w:t>
      </w:r>
      <w:r w:rsidR="0099566E">
        <w:rPr>
          <w:rFonts w:ascii="Times New Roman" w:hAnsi="Times New Roman"/>
          <w:sz w:val="28"/>
          <w:szCs w:val="28"/>
        </w:rPr>
        <w:br/>
      </w:r>
      <w:r w:rsidRPr="003B4FEB">
        <w:rPr>
          <w:rFonts w:ascii="Times New Roman" w:hAnsi="Times New Roman"/>
          <w:sz w:val="28"/>
          <w:szCs w:val="28"/>
        </w:rPr>
        <w:t>не завершенный строительством.</w:t>
      </w:r>
    </w:p>
    <w:p w:rsidR="007916E9" w:rsidRDefault="007916E9" w:rsidP="00813FF7">
      <w:pPr>
        <w:widowControl w:val="0"/>
        <w:autoSpaceDE w:val="0"/>
        <w:autoSpaceDN w:val="0"/>
        <w:adjustRightInd w:val="0"/>
        <w:spacing w:after="0" w:line="348" w:lineRule="auto"/>
        <w:ind w:firstLine="709"/>
        <w:jc w:val="both"/>
        <w:rPr>
          <w:rFonts w:ascii="Times New Roman" w:hAnsi="Times New Roman"/>
          <w:sz w:val="28"/>
          <w:szCs w:val="28"/>
        </w:rPr>
      </w:pPr>
      <w:proofErr w:type="gramStart"/>
      <w:r w:rsidRPr="003B4FEB">
        <w:rPr>
          <w:rFonts w:ascii="Times New Roman" w:hAnsi="Times New Roman"/>
          <w:sz w:val="28"/>
          <w:szCs w:val="28"/>
        </w:rPr>
        <w:t>С начала 2011 года (</w:t>
      </w:r>
      <w:hyperlink r:id="rId270" w:history="1">
        <w:r w:rsidRPr="003B4FEB">
          <w:rPr>
            <w:rFonts w:ascii="Times New Roman" w:hAnsi="Times New Roman"/>
            <w:sz w:val="28"/>
            <w:szCs w:val="28"/>
          </w:rPr>
          <w:t>приказ</w:t>
        </w:r>
      </w:hyperlink>
      <w:r w:rsidR="009075D9">
        <w:rPr>
          <w:rFonts w:ascii="Times New Roman" w:hAnsi="Times New Roman"/>
          <w:sz w:val="28"/>
          <w:szCs w:val="28"/>
        </w:rPr>
        <w:t xml:space="preserve"> Минфина России от 24 декабря </w:t>
      </w:r>
      <w:r w:rsidRPr="003B4FEB">
        <w:rPr>
          <w:rFonts w:ascii="Times New Roman" w:hAnsi="Times New Roman"/>
          <w:sz w:val="28"/>
          <w:szCs w:val="28"/>
        </w:rPr>
        <w:t>2010</w:t>
      </w:r>
      <w:r w:rsidR="009075D9">
        <w:rPr>
          <w:rFonts w:ascii="Times New Roman" w:hAnsi="Times New Roman"/>
          <w:sz w:val="28"/>
          <w:szCs w:val="28"/>
        </w:rPr>
        <w:t xml:space="preserve"> г. </w:t>
      </w:r>
      <w:r w:rsidR="009075D9">
        <w:rPr>
          <w:rFonts w:ascii="Times New Roman" w:hAnsi="Times New Roman"/>
          <w:sz w:val="28"/>
          <w:szCs w:val="28"/>
        </w:rPr>
        <w:br/>
      </w:r>
      <w:r w:rsidRPr="003B4FEB">
        <w:rPr>
          <w:rFonts w:ascii="Times New Roman" w:hAnsi="Times New Roman"/>
          <w:sz w:val="28"/>
          <w:szCs w:val="28"/>
        </w:rPr>
        <w:t>№ 186н</w:t>
      </w:r>
      <w:r w:rsidR="006C2707">
        <w:rPr>
          <w:rFonts w:ascii="Times New Roman" w:hAnsi="Times New Roman"/>
          <w:sz w:val="28"/>
          <w:szCs w:val="28"/>
        </w:rPr>
        <w:t xml:space="preserve"> (зарегистрирован Минюстом России 22 февраля 2011 г. № 19910</w:t>
      </w:r>
      <w:r w:rsidRPr="003B4FEB">
        <w:rPr>
          <w:rFonts w:ascii="Times New Roman" w:hAnsi="Times New Roman"/>
          <w:sz w:val="28"/>
          <w:szCs w:val="28"/>
        </w:rPr>
        <w:t>) построенные объекты нефинансовых (</w:t>
      </w:r>
      <w:proofErr w:type="spellStart"/>
      <w:r w:rsidRPr="003B4FEB">
        <w:rPr>
          <w:rFonts w:ascii="Times New Roman" w:hAnsi="Times New Roman"/>
          <w:sz w:val="28"/>
          <w:szCs w:val="28"/>
        </w:rPr>
        <w:t>внеоборотных</w:t>
      </w:r>
      <w:proofErr w:type="spellEnd"/>
      <w:r w:rsidRPr="003B4FEB">
        <w:rPr>
          <w:rFonts w:ascii="Times New Roman" w:hAnsi="Times New Roman"/>
          <w:sz w:val="28"/>
          <w:szCs w:val="28"/>
        </w:rPr>
        <w:t>) активов, подлежащие государственной регистрации в установленных законодательством случаях, и объекты капитального строительства, находящиеся во временной эксплуатации, учитываются в составе основных фондов (средств) на основании актов приемки-передачи осно</w:t>
      </w:r>
      <w:r w:rsidR="003B4FEB" w:rsidRPr="003B4FEB">
        <w:rPr>
          <w:rFonts w:ascii="Times New Roman" w:hAnsi="Times New Roman"/>
          <w:sz w:val="28"/>
          <w:szCs w:val="28"/>
        </w:rPr>
        <w:t>вных средств и иных</w:t>
      </w:r>
      <w:r w:rsidR="006C2707">
        <w:rPr>
          <w:rFonts w:ascii="Times New Roman" w:hAnsi="Times New Roman"/>
          <w:sz w:val="28"/>
          <w:szCs w:val="28"/>
        </w:rPr>
        <w:t xml:space="preserve"> </w:t>
      </w:r>
      <w:r w:rsidR="003B4FEB" w:rsidRPr="003B4FEB">
        <w:rPr>
          <w:rFonts w:ascii="Times New Roman" w:hAnsi="Times New Roman"/>
          <w:sz w:val="28"/>
          <w:szCs w:val="28"/>
        </w:rPr>
        <w:t>документов –</w:t>
      </w:r>
      <w:r w:rsidRPr="003B4FEB">
        <w:rPr>
          <w:rFonts w:ascii="Times New Roman" w:hAnsi="Times New Roman"/>
          <w:sz w:val="28"/>
          <w:szCs w:val="28"/>
        </w:rPr>
        <w:t xml:space="preserve"> до их государственной регистрации</w:t>
      </w:r>
      <w:proofErr w:type="gramEnd"/>
      <w:r w:rsidRPr="003B4FEB">
        <w:rPr>
          <w:rFonts w:ascii="Times New Roman" w:hAnsi="Times New Roman"/>
          <w:sz w:val="28"/>
          <w:szCs w:val="28"/>
        </w:rPr>
        <w:t xml:space="preserve"> и перевода в постоянную эксплуатацию, то есть в составе объектов, не завершенных строительством </w:t>
      </w:r>
      <w:r w:rsidR="009075D9">
        <w:rPr>
          <w:rFonts w:ascii="Times New Roman" w:hAnsi="Times New Roman"/>
          <w:sz w:val="28"/>
          <w:szCs w:val="28"/>
        </w:rPr>
        <w:br/>
      </w:r>
      <w:r w:rsidRPr="003B4FEB">
        <w:rPr>
          <w:rFonts w:ascii="Times New Roman" w:hAnsi="Times New Roman"/>
          <w:sz w:val="28"/>
          <w:szCs w:val="28"/>
        </w:rPr>
        <w:t xml:space="preserve">(в </w:t>
      </w:r>
      <w:hyperlink r:id="rId271" w:history="1">
        <w:r w:rsidRPr="003B4FEB">
          <w:rPr>
            <w:rFonts w:ascii="Times New Roman" w:hAnsi="Times New Roman"/>
            <w:sz w:val="28"/>
            <w:szCs w:val="28"/>
          </w:rPr>
          <w:t xml:space="preserve">строке </w:t>
        </w:r>
      </w:hyperlink>
      <w:r w:rsidR="003B4FEB" w:rsidRPr="003B4FEB">
        <w:rPr>
          <w:rFonts w:ascii="Times New Roman" w:hAnsi="Times New Roman"/>
          <w:sz w:val="28"/>
          <w:szCs w:val="28"/>
        </w:rPr>
        <w:t>28</w:t>
      </w:r>
      <w:r w:rsidRPr="003B4FEB">
        <w:rPr>
          <w:rFonts w:ascii="Times New Roman" w:hAnsi="Times New Roman"/>
          <w:sz w:val="28"/>
          <w:szCs w:val="28"/>
        </w:rPr>
        <w:t>), не учитываются.</w:t>
      </w:r>
    </w:p>
    <w:p w:rsidR="003B4FEB" w:rsidRPr="00C31E59" w:rsidRDefault="003B4FEB" w:rsidP="00813FF7">
      <w:pPr>
        <w:widowControl w:val="0"/>
        <w:autoSpaceDE w:val="0"/>
        <w:autoSpaceDN w:val="0"/>
        <w:adjustRightInd w:val="0"/>
        <w:spacing w:after="0" w:line="355" w:lineRule="auto"/>
        <w:ind w:firstLine="709"/>
        <w:jc w:val="both"/>
        <w:rPr>
          <w:rFonts w:ascii="Times New Roman" w:hAnsi="Times New Roman"/>
          <w:sz w:val="28"/>
          <w:szCs w:val="28"/>
        </w:rPr>
      </w:pPr>
      <w:r w:rsidRPr="00C31E59">
        <w:rPr>
          <w:rFonts w:ascii="Times New Roman" w:hAnsi="Times New Roman"/>
          <w:sz w:val="28"/>
          <w:szCs w:val="28"/>
        </w:rPr>
        <w:t>3</w:t>
      </w:r>
      <w:r w:rsidR="00BD04B5">
        <w:rPr>
          <w:rFonts w:ascii="Times New Roman" w:hAnsi="Times New Roman"/>
          <w:sz w:val="28"/>
          <w:szCs w:val="28"/>
        </w:rPr>
        <w:t>4</w:t>
      </w:r>
      <w:r w:rsidRPr="00C31E59">
        <w:rPr>
          <w:rFonts w:ascii="Times New Roman" w:hAnsi="Times New Roman"/>
          <w:sz w:val="28"/>
          <w:szCs w:val="28"/>
        </w:rPr>
        <w:t xml:space="preserve">. В </w:t>
      </w:r>
      <w:hyperlink r:id="rId272" w:history="1">
        <w:r w:rsidRPr="00BD04B5">
          <w:rPr>
            <w:rFonts w:ascii="Times New Roman" w:hAnsi="Times New Roman"/>
            <w:sz w:val="28"/>
            <w:szCs w:val="28"/>
          </w:rPr>
          <w:t>строках 2</w:t>
        </w:r>
      </w:hyperlink>
      <w:r w:rsidR="00C31E59" w:rsidRPr="00BD04B5">
        <w:rPr>
          <w:rFonts w:ascii="Times New Roman" w:hAnsi="Times New Roman"/>
          <w:sz w:val="28"/>
          <w:szCs w:val="28"/>
        </w:rPr>
        <w:t>9</w:t>
      </w:r>
      <w:r w:rsidRPr="00BD04B5">
        <w:rPr>
          <w:rFonts w:ascii="Times New Roman" w:hAnsi="Times New Roman"/>
          <w:sz w:val="28"/>
          <w:szCs w:val="28"/>
        </w:rPr>
        <w:t xml:space="preserve"> </w:t>
      </w:r>
      <w:r w:rsidR="00565D9B" w:rsidRPr="00BD04B5">
        <w:rPr>
          <w:sz w:val="28"/>
          <w:szCs w:val="28"/>
        </w:rPr>
        <w:sym w:font="Symbol" w:char="F0B8"/>
      </w:r>
      <w:r w:rsidRPr="00BD04B5">
        <w:rPr>
          <w:rFonts w:ascii="Times New Roman" w:hAnsi="Times New Roman"/>
          <w:sz w:val="28"/>
          <w:szCs w:val="28"/>
        </w:rPr>
        <w:t xml:space="preserve"> </w:t>
      </w:r>
      <w:hyperlink r:id="rId273" w:history="1">
        <w:r w:rsidRPr="00BD04B5">
          <w:rPr>
            <w:rFonts w:ascii="Times New Roman" w:hAnsi="Times New Roman"/>
            <w:sz w:val="28"/>
            <w:szCs w:val="28"/>
          </w:rPr>
          <w:t>3</w:t>
        </w:r>
      </w:hyperlink>
      <w:r w:rsidR="00C31E59" w:rsidRPr="00BD04B5">
        <w:rPr>
          <w:rFonts w:ascii="Times New Roman" w:hAnsi="Times New Roman"/>
          <w:sz w:val="28"/>
          <w:szCs w:val="28"/>
        </w:rPr>
        <w:t>2</w:t>
      </w:r>
      <w:r w:rsidRPr="00C31E59">
        <w:rPr>
          <w:rFonts w:ascii="Times New Roman" w:hAnsi="Times New Roman"/>
          <w:sz w:val="28"/>
          <w:szCs w:val="28"/>
        </w:rPr>
        <w:t xml:space="preserve">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sidR="009075D9">
        <w:rPr>
          <w:rFonts w:ascii="Times New Roman" w:hAnsi="Times New Roman"/>
          <w:sz w:val="28"/>
          <w:szCs w:val="28"/>
        </w:rPr>
        <w:br/>
      </w:r>
      <w:r w:rsidRPr="00C31E59">
        <w:rPr>
          <w:rFonts w:ascii="Times New Roman" w:hAnsi="Times New Roman"/>
          <w:sz w:val="28"/>
          <w:szCs w:val="28"/>
        </w:rPr>
        <w:t>по зданиям; сооружениям; машинам и оборудованию; транспортным средствам.</w:t>
      </w:r>
    </w:p>
    <w:p w:rsidR="003B4FEB" w:rsidRPr="00C31E59" w:rsidRDefault="003B4FEB" w:rsidP="00813FF7">
      <w:pPr>
        <w:widowControl w:val="0"/>
        <w:autoSpaceDE w:val="0"/>
        <w:autoSpaceDN w:val="0"/>
        <w:adjustRightInd w:val="0"/>
        <w:spacing w:after="0" w:line="355" w:lineRule="auto"/>
        <w:ind w:firstLine="709"/>
        <w:jc w:val="both"/>
        <w:rPr>
          <w:rFonts w:ascii="Times New Roman" w:hAnsi="Times New Roman"/>
          <w:sz w:val="28"/>
          <w:szCs w:val="28"/>
        </w:rPr>
      </w:pPr>
      <w:r w:rsidRPr="00C31E59">
        <w:rPr>
          <w:rFonts w:ascii="Times New Roman" w:hAnsi="Times New Roman"/>
          <w:sz w:val="28"/>
          <w:szCs w:val="28"/>
        </w:rPr>
        <w:t xml:space="preserve">Под оценкой, осуществляемой отчитывающейся организацией, понимается приблизительная экспертная оценка среднего возраста. </w:t>
      </w:r>
      <w:proofErr w:type="gramStart"/>
      <w:r w:rsidRPr="00C31E59">
        <w:rPr>
          <w:rFonts w:ascii="Times New Roman" w:hAnsi="Times New Roman"/>
          <w:sz w:val="28"/>
          <w:szCs w:val="28"/>
        </w:rPr>
        <w:t>Если организация имеет несколько зданий, то при оценке их среднего возраста можно использовать «среднюю арифметическую взвешенную», то есть возраст каждого здания умножить на его долю (в разах) в общей полной учетной стоимости этих</w:t>
      </w:r>
      <w:r w:rsidR="0070745C">
        <w:rPr>
          <w:rFonts w:ascii="Times New Roman" w:hAnsi="Times New Roman"/>
          <w:sz w:val="28"/>
          <w:szCs w:val="28"/>
        </w:rPr>
        <w:t xml:space="preserve"> зданий.</w:t>
      </w:r>
      <w:proofErr w:type="gramEnd"/>
      <w:r w:rsidR="0070745C">
        <w:rPr>
          <w:rFonts w:ascii="Times New Roman" w:hAnsi="Times New Roman"/>
          <w:sz w:val="28"/>
          <w:szCs w:val="28"/>
        </w:rPr>
        <w:t xml:space="preserve"> Пример: при наличии пяти зданий</w:t>
      </w:r>
      <w:r w:rsidRPr="00C31E59">
        <w:rPr>
          <w:rFonts w:ascii="Times New Roman" w:hAnsi="Times New Roman"/>
          <w:sz w:val="28"/>
          <w:szCs w:val="28"/>
        </w:rPr>
        <w:t xml:space="preserve"> с </w:t>
      </w:r>
      <w:r w:rsidR="0070745C">
        <w:rPr>
          <w:rFonts w:ascii="Times New Roman" w:hAnsi="Times New Roman"/>
          <w:sz w:val="28"/>
          <w:szCs w:val="28"/>
        </w:rPr>
        <w:t xml:space="preserve">полной учетной стоимостью 4 </w:t>
      </w:r>
      <w:proofErr w:type="gramStart"/>
      <w:r w:rsidR="0070745C">
        <w:rPr>
          <w:rFonts w:ascii="Times New Roman" w:hAnsi="Times New Roman"/>
          <w:sz w:val="28"/>
          <w:szCs w:val="28"/>
        </w:rPr>
        <w:t>млн</w:t>
      </w:r>
      <w:proofErr w:type="gramEnd"/>
      <w:r w:rsidR="0070745C">
        <w:rPr>
          <w:rFonts w:ascii="Times New Roman" w:hAnsi="Times New Roman"/>
          <w:sz w:val="28"/>
          <w:szCs w:val="28"/>
        </w:rPr>
        <w:t xml:space="preserve"> руб. возрастом 60 лет, 3 млн</w:t>
      </w:r>
      <w:r w:rsidRPr="00C31E59">
        <w:rPr>
          <w:rFonts w:ascii="Times New Roman" w:hAnsi="Times New Roman"/>
          <w:sz w:val="28"/>
          <w:szCs w:val="28"/>
        </w:rPr>
        <w:t xml:space="preserve"> руб. возрастом 50 лет, 6 млн</w:t>
      </w:r>
      <w:r w:rsidR="0070745C">
        <w:rPr>
          <w:rFonts w:ascii="Times New Roman" w:hAnsi="Times New Roman"/>
          <w:sz w:val="28"/>
          <w:szCs w:val="28"/>
        </w:rPr>
        <w:t xml:space="preserve"> руб. возрастом 35 лет, 7 млн руб. возрастом 15 лет и 15 млн</w:t>
      </w:r>
      <w:r w:rsidRPr="00C31E59">
        <w:rPr>
          <w:rFonts w:ascii="Times New Roman" w:hAnsi="Times New Roman"/>
          <w:sz w:val="28"/>
          <w:szCs w:val="28"/>
        </w:rPr>
        <w:t xml:space="preserve"> руб. возрастом </w:t>
      </w:r>
      <w:r w:rsidR="0070745C">
        <w:rPr>
          <w:rFonts w:ascii="Times New Roman" w:hAnsi="Times New Roman"/>
          <w:sz w:val="28"/>
          <w:szCs w:val="28"/>
        </w:rPr>
        <w:t>12 лет (общей стоимостью 35 млн</w:t>
      </w:r>
      <w:r w:rsidR="00843F13">
        <w:rPr>
          <w:rFonts w:ascii="Times New Roman" w:hAnsi="Times New Roman"/>
          <w:sz w:val="28"/>
          <w:szCs w:val="28"/>
        </w:rPr>
        <w:t xml:space="preserve"> руб.)</w:t>
      </w:r>
      <w:r w:rsidRPr="00C31E59">
        <w:rPr>
          <w:rFonts w:ascii="Times New Roman" w:hAnsi="Times New Roman"/>
          <w:sz w:val="28"/>
          <w:szCs w:val="28"/>
        </w:rPr>
        <w:t xml:space="preserve"> их средний возраст составит 60 x 4 / 35 + </w:t>
      </w:r>
      <w:r w:rsidRPr="00C31E59">
        <w:rPr>
          <w:rFonts w:ascii="Times New Roman" w:hAnsi="Times New Roman"/>
          <w:sz w:val="28"/>
          <w:szCs w:val="28"/>
        </w:rPr>
        <w:lastRenderedPageBreak/>
        <w:t>50 x 3 / 35 + 35 x 6 / 35 + 15 x 7 / 35 + 12 x 15 / 35 = 7 + 4 + 6 + 3 + 5 = 25 лет.</w:t>
      </w:r>
    </w:p>
    <w:p w:rsidR="003B4FEB" w:rsidRPr="00C31E59" w:rsidRDefault="003B4FEB" w:rsidP="00813FF7">
      <w:pPr>
        <w:widowControl w:val="0"/>
        <w:autoSpaceDE w:val="0"/>
        <w:autoSpaceDN w:val="0"/>
        <w:adjustRightInd w:val="0"/>
        <w:spacing w:after="0" w:line="355" w:lineRule="auto"/>
        <w:ind w:firstLine="709"/>
        <w:jc w:val="both"/>
        <w:rPr>
          <w:rFonts w:ascii="Times New Roman" w:hAnsi="Times New Roman"/>
          <w:sz w:val="28"/>
          <w:szCs w:val="28"/>
        </w:rPr>
      </w:pPr>
      <w:r w:rsidRPr="00C31E59">
        <w:rPr>
          <w:rFonts w:ascii="Times New Roman" w:hAnsi="Times New Roman"/>
          <w:sz w:val="28"/>
          <w:szCs w:val="28"/>
        </w:rPr>
        <w:t xml:space="preserve">Если зданий, сооружений, машин и оборудования, транспортных средств много, но среди этих видов основных фондов есть сравнительно небольшое количество более дорогих объектов, то целесообразно осуществлять подобный расчет только по этим объектам, </w:t>
      </w:r>
      <w:proofErr w:type="gramStart"/>
      <w:r w:rsidRPr="00C31E59">
        <w:rPr>
          <w:rFonts w:ascii="Times New Roman" w:hAnsi="Times New Roman"/>
          <w:sz w:val="28"/>
          <w:szCs w:val="28"/>
        </w:rPr>
        <w:t>исключая</w:t>
      </w:r>
      <w:proofErr w:type="gramEnd"/>
      <w:r w:rsidRPr="00C31E59">
        <w:rPr>
          <w:rFonts w:ascii="Times New Roman" w:hAnsi="Times New Roman"/>
          <w:sz w:val="28"/>
          <w:szCs w:val="28"/>
        </w:rPr>
        <w:t xml:space="preserve"> </w:t>
      </w:r>
      <w:proofErr w:type="gramStart"/>
      <w:r w:rsidRPr="00C31E59">
        <w:rPr>
          <w:rFonts w:ascii="Times New Roman" w:hAnsi="Times New Roman"/>
          <w:sz w:val="28"/>
          <w:szCs w:val="28"/>
        </w:rPr>
        <w:t>из</w:t>
      </w:r>
      <w:proofErr w:type="gramEnd"/>
      <w:r w:rsidRPr="00C31E59">
        <w:rPr>
          <w:rFonts w:ascii="Times New Roman" w:hAnsi="Times New Roman"/>
          <w:sz w:val="28"/>
          <w:szCs w:val="28"/>
        </w:rPr>
        <w:t xml:space="preserve"> него менее дорогие объекты.</w:t>
      </w:r>
    </w:p>
    <w:p w:rsidR="003B4FEB" w:rsidRDefault="003B4FEB" w:rsidP="00813FF7">
      <w:pPr>
        <w:widowControl w:val="0"/>
        <w:autoSpaceDE w:val="0"/>
        <w:autoSpaceDN w:val="0"/>
        <w:adjustRightInd w:val="0"/>
        <w:spacing w:after="0" w:line="355" w:lineRule="auto"/>
        <w:ind w:firstLine="709"/>
        <w:jc w:val="both"/>
        <w:rPr>
          <w:rFonts w:ascii="Times New Roman" w:hAnsi="Times New Roman"/>
          <w:sz w:val="28"/>
          <w:szCs w:val="28"/>
        </w:rPr>
      </w:pPr>
      <w:proofErr w:type="gramStart"/>
      <w:r w:rsidRPr="00C31E59">
        <w:rPr>
          <w:rFonts w:ascii="Times New Roman" w:hAnsi="Times New Roman"/>
          <w:sz w:val="28"/>
          <w:szCs w:val="28"/>
        </w:rPr>
        <w:t xml:space="preserve">При большом количестве относительно близких по стоимости </w:t>
      </w:r>
      <w:r w:rsidR="00C31E59" w:rsidRPr="00C31E59">
        <w:rPr>
          <w:rFonts w:ascii="Times New Roman" w:hAnsi="Times New Roman"/>
          <w:sz w:val="28"/>
          <w:szCs w:val="28"/>
        </w:rPr>
        <w:br/>
        <w:t>объектов –</w:t>
      </w:r>
      <w:r w:rsidRPr="00C31E59">
        <w:rPr>
          <w:rFonts w:ascii="Times New Roman" w:hAnsi="Times New Roman"/>
          <w:sz w:val="28"/>
          <w:szCs w:val="28"/>
        </w:rPr>
        <w:t xml:space="preserve"> зданий, станков, автомобилей и так далее, если трудно выделить наиболее дорогостоящие объекты, то применяется расчет среднего возраста либо по средней арифметической невзвешенной, то есть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roofErr w:type="gramEnd"/>
    </w:p>
    <w:p w:rsidR="003B4FEB" w:rsidRDefault="003B4FEB" w:rsidP="00813FF7">
      <w:pPr>
        <w:widowControl w:val="0"/>
        <w:autoSpaceDE w:val="0"/>
        <w:autoSpaceDN w:val="0"/>
        <w:adjustRightInd w:val="0"/>
        <w:spacing w:after="0" w:line="355" w:lineRule="auto"/>
        <w:ind w:firstLine="709"/>
        <w:jc w:val="both"/>
        <w:rPr>
          <w:rFonts w:ascii="Times New Roman" w:hAnsi="Times New Roman"/>
          <w:sz w:val="28"/>
          <w:szCs w:val="28"/>
        </w:rPr>
      </w:pPr>
      <w:r w:rsidRPr="00C31E59">
        <w:rPr>
          <w:rFonts w:ascii="Times New Roman" w:hAnsi="Times New Roman"/>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w:t>
      </w:r>
    </w:p>
    <w:p w:rsidR="003B4FEB" w:rsidRPr="00C31E59" w:rsidRDefault="003B4FEB" w:rsidP="00450B31">
      <w:pPr>
        <w:widowControl w:val="0"/>
        <w:autoSpaceDE w:val="0"/>
        <w:autoSpaceDN w:val="0"/>
        <w:adjustRightInd w:val="0"/>
        <w:spacing w:after="0" w:line="360" w:lineRule="auto"/>
        <w:ind w:firstLine="709"/>
        <w:jc w:val="both"/>
        <w:rPr>
          <w:rFonts w:ascii="Times New Roman" w:hAnsi="Times New Roman"/>
          <w:sz w:val="28"/>
          <w:szCs w:val="28"/>
        </w:rPr>
      </w:pPr>
      <w:r w:rsidRPr="00C31E59">
        <w:rPr>
          <w:rFonts w:ascii="Times New Roman" w:hAnsi="Times New Roman"/>
          <w:sz w:val="28"/>
          <w:szCs w:val="28"/>
        </w:rPr>
        <w:t xml:space="preserve">При существенных затратах на модернизацию, реконструкцию, достройку, дооборудование объектов основных фондов время </w:t>
      </w:r>
      <w:r w:rsidR="009075D9">
        <w:rPr>
          <w:rFonts w:ascii="Times New Roman" w:hAnsi="Times New Roman"/>
          <w:sz w:val="28"/>
          <w:szCs w:val="28"/>
        </w:rPr>
        <w:br/>
      </w:r>
      <w:r w:rsidRPr="00C31E59">
        <w:rPr>
          <w:rFonts w:ascii="Times New Roman" w:hAnsi="Times New Roman"/>
          <w:sz w:val="28"/>
          <w:szCs w:val="28"/>
        </w:rP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sidR="009075D9">
        <w:rPr>
          <w:rFonts w:ascii="Times New Roman" w:hAnsi="Times New Roman"/>
          <w:sz w:val="28"/>
          <w:szCs w:val="28"/>
        </w:rPr>
        <w:br/>
      </w:r>
      <w:r w:rsidRPr="00C31E59">
        <w:rPr>
          <w:rFonts w:ascii="Times New Roman" w:hAnsi="Times New Roman"/>
          <w:sz w:val="28"/>
          <w:szCs w:val="28"/>
        </w:rP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sidR="009075D9">
        <w:rPr>
          <w:rFonts w:ascii="Times New Roman" w:hAnsi="Times New Roman"/>
          <w:sz w:val="28"/>
          <w:szCs w:val="28"/>
        </w:rPr>
        <w:br/>
      </w:r>
      <w:r w:rsidRPr="00C31E59">
        <w:rPr>
          <w:rFonts w:ascii="Times New Roman" w:hAnsi="Times New Roman"/>
          <w:sz w:val="28"/>
          <w:szCs w:val="28"/>
        </w:rPr>
        <w:t>их полной учетной стоимости, то средний возраст объектов составляет (18 + 6) / 2 = 12 лет.</w:t>
      </w:r>
    </w:p>
    <w:p w:rsidR="003B4FEB" w:rsidRPr="00C31E59" w:rsidRDefault="003B4FEB" w:rsidP="00450B31">
      <w:pPr>
        <w:widowControl w:val="0"/>
        <w:autoSpaceDE w:val="0"/>
        <w:autoSpaceDN w:val="0"/>
        <w:adjustRightInd w:val="0"/>
        <w:spacing w:after="0" w:line="360" w:lineRule="auto"/>
        <w:ind w:firstLine="709"/>
        <w:jc w:val="both"/>
        <w:rPr>
          <w:rFonts w:ascii="Times New Roman" w:hAnsi="Times New Roman"/>
          <w:sz w:val="28"/>
          <w:szCs w:val="28"/>
        </w:rPr>
      </w:pPr>
      <w:r w:rsidRPr="00C31E59">
        <w:rPr>
          <w:rFonts w:ascii="Times New Roman" w:hAnsi="Times New Roman"/>
          <w:sz w:val="28"/>
          <w:szCs w:val="28"/>
        </w:rPr>
        <w:t>Если средний в</w:t>
      </w:r>
      <w:r w:rsidR="0070745C">
        <w:rPr>
          <w:rFonts w:ascii="Times New Roman" w:hAnsi="Times New Roman"/>
          <w:sz w:val="28"/>
          <w:szCs w:val="28"/>
        </w:rPr>
        <w:t>озраст основных средств менее шес</w:t>
      </w:r>
      <w:r w:rsidRPr="00C31E59">
        <w:rPr>
          <w:rFonts w:ascii="Times New Roman" w:hAnsi="Times New Roman"/>
          <w:sz w:val="28"/>
          <w:szCs w:val="28"/>
        </w:rPr>
        <w:t xml:space="preserve">ти месяцев (0,5 года), </w:t>
      </w:r>
      <w:r w:rsidR="009075D9">
        <w:rPr>
          <w:rFonts w:ascii="Times New Roman" w:hAnsi="Times New Roman"/>
          <w:sz w:val="28"/>
          <w:szCs w:val="28"/>
        </w:rPr>
        <w:br/>
      </w:r>
      <w:r w:rsidRPr="00C31E59">
        <w:rPr>
          <w:rFonts w:ascii="Times New Roman" w:hAnsi="Times New Roman"/>
          <w:sz w:val="28"/>
          <w:szCs w:val="28"/>
        </w:rPr>
        <w:t xml:space="preserve">то в </w:t>
      </w:r>
      <w:hyperlink r:id="rId274" w:history="1">
        <w:r w:rsidRPr="00C31E59">
          <w:rPr>
            <w:rFonts w:ascii="Times New Roman" w:hAnsi="Times New Roman"/>
            <w:sz w:val="28"/>
            <w:szCs w:val="28"/>
          </w:rPr>
          <w:t>строках 2</w:t>
        </w:r>
      </w:hyperlink>
      <w:r w:rsidR="00C31E59" w:rsidRPr="00C31E59">
        <w:rPr>
          <w:rFonts w:ascii="Times New Roman" w:hAnsi="Times New Roman"/>
          <w:sz w:val="28"/>
          <w:szCs w:val="28"/>
        </w:rPr>
        <w:t>9</w:t>
      </w:r>
      <w:r w:rsidR="00565D9B">
        <w:rPr>
          <w:rFonts w:ascii="Times New Roman" w:hAnsi="Times New Roman"/>
          <w:noProof/>
          <w:position w:val="-4"/>
          <w:sz w:val="28"/>
          <w:szCs w:val="28"/>
          <w:lang w:eastAsia="ru-RU"/>
        </w:rPr>
        <w:t xml:space="preserve"> </w:t>
      </w:r>
      <w:r w:rsidR="00565D9B" w:rsidRPr="00D715B8">
        <w:rPr>
          <w:sz w:val="28"/>
          <w:szCs w:val="28"/>
        </w:rPr>
        <w:sym w:font="Symbol" w:char="F0B8"/>
      </w:r>
      <w:r w:rsidR="00565D9B" w:rsidRPr="00D715B8">
        <w:rPr>
          <w:sz w:val="28"/>
          <w:szCs w:val="28"/>
        </w:rPr>
        <w:t xml:space="preserve"> </w:t>
      </w:r>
      <w:hyperlink r:id="rId275" w:history="1">
        <w:r w:rsidRPr="00D715B8">
          <w:rPr>
            <w:rFonts w:ascii="Times New Roman" w:hAnsi="Times New Roman"/>
            <w:sz w:val="28"/>
            <w:szCs w:val="28"/>
          </w:rPr>
          <w:t>3</w:t>
        </w:r>
      </w:hyperlink>
      <w:r w:rsidR="002B278D" w:rsidRPr="00D715B8">
        <w:rPr>
          <w:rFonts w:ascii="Times New Roman" w:hAnsi="Times New Roman"/>
          <w:sz w:val="28"/>
          <w:szCs w:val="28"/>
        </w:rPr>
        <w:t>2</w:t>
      </w:r>
      <w:r w:rsidRPr="00C31E59">
        <w:rPr>
          <w:rFonts w:ascii="Times New Roman" w:hAnsi="Times New Roman"/>
          <w:sz w:val="28"/>
          <w:szCs w:val="28"/>
        </w:rPr>
        <w:t xml:space="preserve"> проставляется «0». В этом случае территориальному органу государственной статистики должны быть представлены соответствующие пояснения.</w:t>
      </w:r>
    </w:p>
    <w:p w:rsidR="007B602A" w:rsidRPr="00A773E8" w:rsidRDefault="003B4FEB" w:rsidP="00450B31">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3</w:t>
      </w:r>
      <w:r w:rsidR="00BD04B5">
        <w:rPr>
          <w:rFonts w:ascii="Times New Roman" w:hAnsi="Times New Roman"/>
          <w:sz w:val="28"/>
          <w:szCs w:val="28"/>
        </w:rPr>
        <w:t>5</w:t>
      </w:r>
      <w:r w:rsidR="007B602A" w:rsidRPr="00A773E8">
        <w:rPr>
          <w:rFonts w:ascii="Times New Roman" w:hAnsi="Times New Roman"/>
          <w:sz w:val="28"/>
          <w:szCs w:val="28"/>
        </w:rPr>
        <w:t xml:space="preserve">. В </w:t>
      </w:r>
      <w:hyperlink r:id="rId276" w:history="1">
        <w:r w:rsidR="007B602A" w:rsidRPr="00BD04B5">
          <w:rPr>
            <w:rFonts w:ascii="Times New Roman" w:hAnsi="Times New Roman"/>
            <w:sz w:val="28"/>
            <w:szCs w:val="28"/>
          </w:rPr>
          <w:t xml:space="preserve">строках </w:t>
        </w:r>
      </w:hyperlink>
      <w:r w:rsidR="00C31E59" w:rsidRPr="00BD04B5">
        <w:rPr>
          <w:rFonts w:ascii="Times New Roman" w:hAnsi="Times New Roman"/>
          <w:sz w:val="28"/>
          <w:szCs w:val="28"/>
        </w:rPr>
        <w:t xml:space="preserve">33 </w:t>
      </w:r>
      <w:r w:rsidR="00565D9B" w:rsidRPr="00BD04B5">
        <w:rPr>
          <w:sz w:val="28"/>
          <w:szCs w:val="28"/>
        </w:rPr>
        <w:sym w:font="Symbol" w:char="F0B8"/>
      </w:r>
      <w:r w:rsidR="00077CD9" w:rsidRPr="00BD04B5">
        <w:rPr>
          <w:rFonts w:ascii="Times New Roman" w:hAnsi="Times New Roman"/>
          <w:sz w:val="28"/>
          <w:szCs w:val="28"/>
        </w:rPr>
        <w:t xml:space="preserve"> </w:t>
      </w:r>
      <w:r w:rsidR="00C31E59" w:rsidRPr="00BD04B5">
        <w:rPr>
          <w:rFonts w:ascii="Times New Roman" w:hAnsi="Times New Roman"/>
          <w:sz w:val="28"/>
          <w:szCs w:val="28"/>
        </w:rPr>
        <w:t>37</w:t>
      </w:r>
      <w:r w:rsidR="00C31E59" w:rsidRPr="00A773E8">
        <w:rPr>
          <w:rFonts w:ascii="Times New Roman" w:hAnsi="Times New Roman"/>
          <w:b/>
          <w:sz w:val="28"/>
          <w:szCs w:val="28"/>
        </w:rPr>
        <w:t xml:space="preserve"> </w:t>
      </w:r>
      <w:r w:rsidR="007B602A" w:rsidRPr="00A773E8">
        <w:rPr>
          <w:rFonts w:ascii="Times New Roman" w:hAnsi="Times New Roman"/>
          <w:sz w:val="28"/>
          <w:szCs w:val="28"/>
        </w:rPr>
        <w:t>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w:t>
      </w:r>
      <w:r w:rsidR="00A773E8" w:rsidRPr="00A773E8">
        <w:rPr>
          <w:rFonts w:ascii="Times New Roman" w:hAnsi="Times New Roman"/>
          <w:sz w:val="28"/>
          <w:szCs w:val="28"/>
        </w:rPr>
        <w:t xml:space="preserve">м; здания; сооружения; машины, </w:t>
      </w:r>
      <w:r w:rsidR="007B602A" w:rsidRPr="00A773E8">
        <w:rPr>
          <w:rFonts w:ascii="Times New Roman" w:hAnsi="Times New Roman"/>
          <w:sz w:val="28"/>
          <w:szCs w:val="28"/>
        </w:rPr>
        <w:t>оборудование</w:t>
      </w:r>
      <w:r w:rsidR="00A773E8" w:rsidRPr="00A773E8">
        <w:rPr>
          <w:rFonts w:ascii="Times New Roman" w:hAnsi="Times New Roman"/>
          <w:sz w:val="28"/>
          <w:szCs w:val="28"/>
        </w:rPr>
        <w:t xml:space="preserve"> и хозяйственный инвентарь</w:t>
      </w:r>
      <w:r w:rsidR="007B602A" w:rsidRPr="00A773E8">
        <w:rPr>
          <w:rFonts w:ascii="Times New Roman" w:hAnsi="Times New Roman"/>
          <w:sz w:val="28"/>
          <w:szCs w:val="28"/>
        </w:rPr>
        <w:t xml:space="preserve">; </w:t>
      </w:r>
      <w:r w:rsidR="007B602A" w:rsidRPr="00A773E8">
        <w:rPr>
          <w:rFonts w:ascii="Times New Roman" w:hAnsi="Times New Roman"/>
          <w:sz w:val="28"/>
          <w:szCs w:val="28"/>
        </w:rPr>
        <w:lastRenderedPageBreak/>
        <w:t>транспортные средства.</w:t>
      </w:r>
    </w:p>
    <w:p w:rsidR="007B602A" w:rsidRPr="00A773E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В соответствии с действующими нормативными </w:t>
      </w:r>
      <w:r w:rsidR="007E1045" w:rsidRPr="00A773E8">
        <w:rPr>
          <w:rFonts w:ascii="Times New Roman" w:hAnsi="Times New Roman"/>
          <w:sz w:val="28"/>
          <w:szCs w:val="28"/>
        </w:rPr>
        <w:t xml:space="preserve">правовыми </w:t>
      </w:r>
      <w:r w:rsidRPr="00A773E8">
        <w:rPr>
          <w:rFonts w:ascii="Times New Roman" w:hAnsi="Times New Roman"/>
          <w:sz w:val="28"/>
          <w:szCs w:val="28"/>
        </w:rPr>
        <w:t>актами основные фонды могут быть учтены:</w:t>
      </w:r>
    </w:p>
    <w:p w:rsidR="007B602A" w:rsidRPr="00A773E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по итогам переоценок основных фондов в ценах на начало 1995 года </w:t>
      </w:r>
      <w:r w:rsidR="009075D9">
        <w:rPr>
          <w:rFonts w:ascii="Times New Roman" w:hAnsi="Times New Roman"/>
          <w:sz w:val="28"/>
          <w:szCs w:val="28"/>
        </w:rPr>
        <w:br/>
      </w:r>
      <w:r w:rsidRPr="00A773E8">
        <w:rPr>
          <w:rFonts w:ascii="Times New Roman" w:hAnsi="Times New Roman"/>
          <w:sz w:val="28"/>
          <w:szCs w:val="28"/>
        </w:rPr>
        <w:t>(в отд</w:t>
      </w:r>
      <w:r w:rsidR="00A773E8" w:rsidRPr="00A773E8">
        <w:rPr>
          <w:rFonts w:ascii="Times New Roman" w:hAnsi="Times New Roman"/>
          <w:sz w:val="28"/>
          <w:szCs w:val="28"/>
        </w:rPr>
        <w:t xml:space="preserve">ельных случаях), на начало 1996 – </w:t>
      </w:r>
      <w:r w:rsidRPr="00A773E8">
        <w:rPr>
          <w:rFonts w:ascii="Times New Roman" w:hAnsi="Times New Roman"/>
          <w:sz w:val="28"/>
          <w:szCs w:val="28"/>
        </w:rPr>
        <w:t xml:space="preserve">2011 годов, </w:t>
      </w:r>
      <w:proofErr w:type="gramStart"/>
      <w:r w:rsidRPr="00A773E8">
        <w:rPr>
          <w:rFonts w:ascii="Times New Roman" w:hAnsi="Times New Roman"/>
          <w:sz w:val="28"/>
          <w:szCs w:val="28"/>
        </w:rPr>
        <w:t>на конец</w:t>
      </w:r>
      <w:proofErr w:type="gramEnd"/>
      <w:r w:rsidRPr="00A773E8">
        <w:rPr>
          <w:rFonts w:ascii="Times New Roman" w:hAnsi="Times New Roman"/>
          <w:sz w:val="28"/>
          <w:szCs w:val="28"/>
        </w:rPr>
        <w:t xml:space="preserve"> 2011 года </w:t>
      </w:r>
      <w:r w:rsidR="009075D9">
        <w:rPr>
          <w:rFonts w:ascii="Times New Roman" w:hAnsi="Times New Roman"/>
          <w:sz w:val="28"/>
          <w:szCs w:val="28"/>
        </w:rPr>
        <w:br/>
      </w:r>
      <w:r w:rsidRPr="00A773E8">
        <w:rPr>
          <w:rFonts w:ascii="Times New Roman" w:hAnsi="Times New Roman"/>
          <w:sz w:val="28"/>
          <w:szCs w:val="28"/>
        </w:rPr>
        <w:t>и последующих лет и по итогам обесценения основных фондов;</w:t>
      </w:r>
    </w:p>
    <w:p w:rsidR="007B602A" w:rsidRPr="00A773E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в ценах приобретения 1997 года и последующих лет (не проходившие переоцено</w:t>
      </w:r>
      <w:r w:rsidR="00A773E8" w:rsidRPr="00A773E8">
        <w:rPr>
          <w:rFonts w:ascii="Times New Roman" w:hAnsi="Times New Roman"/>
          <w:sz w:val="28"/>
          <w:szCs w:val="28"/>
        </w:rPr>
        <w:t>к и обесценения) –</w:t>
      </w:r>
      <w:r w:rsidRPr="00A773E8">
        <w:rPr>
          <w:rFonts w:ascii="Times New Roman" w:hAnsi="Times New Roman"/>
          <w:sz w:val="28"/>
          <w:szCs w:val="28"/>
        </w:rPr>
        <w:t xml:space="preserve"> при приобретении по текущим рыночным ценам.</w:t>
      </w:r>
    </w:p>
    <w:p w:rsidR="007B602A" w:rsidRPr="00A773E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При приобретении бывших в употреблении основных фондов </w:t>
      </w:r>
      <w:r w:rsidR="009075D9">
        <w:rPr>
          <w:rFonts w:ascii="Times New Roman" w:hAnsi="Times New Roman"/>
          <w:sz w:val="28"/>
          <w:szCs w:val="28"/>
        </w:rPr>
        <w:br/>
      </w:r>
      <w:r w:rsidRPr="00A773E8">
        <w:rPr>
          <w:rFonts w:ascii="Times New Roman" w:hAnsi="Times New Roman"/>
          <w:sz w:val="28"/>
          <w:szCs w:val="28"/>
        </w:rPr>
        <w:t>не по текущей рыночной стоимости, а по полной учетной или остаточной балансовой стоимости, существовавших у предыдущего владельца, учитывается год, в ценах которого основные фонды учитывались предыдущим владельцем.</w:t>
      </w:r>
    </w:p>
    <w:p w:rsidR="007B602A" w:rsidRPr="00A773E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При существенных затратах на модернизацию, реконструкцию, достройку объектов основных фондов время их осуществления учитывается при определении года, в ценах которого преимущественно оценены основные фонды.</w:t>
      </w:r>
    </w:p>
    <w:p w:rsidR="007B602A" w:rsidRPr="00A773E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При этом в </w:t>
      </w:r>
      <w:hyperlink r:id="rId277" w:history="1">
        <w:r w:rsidR="00F477E3" w:rsidRPr="00A773E8">
          <w:rPr>
            <w:rFonts w:ascii="Times New Roman" w:hAnsi="Times New Roman"/>
            <w:sz w:val="28"/>
            <w:szCs w:val="28"/>
          </w:rPr>
          <w:t>форме №</w:t>
        </w:r>
        <w:r w:rsidRPr="00A773E8">
          <w:rPr>
            <w:rFonts w:ascii="Times New Roman" w:hAnsi="Times New Roman"/>
            <w:sz w:val="28"/>
            <w:szCs w:val="28"/>
          </w:rPr>
          <w:t xml:space="preserve"> 11</w:t>
        </w:r>
      </w:hyperlink>
      <w:r w:rsidRPr="00A773E8">
        <w:rPr>
          <w:rFonts w:ascii="Times New Roman" w:hAnsi="Times New Roman"/>
          <w:sz w:val="28"/>
          <w:szCs w:val="28"/>
        </w:rPr>
        <w:t xml:space="preserve"> и для основных фондов, учтенных в ценах </w:t>
      </w:r>
      <w:r w:rsidR="00A773E8" w:rsidRPr="00A773E8">
        <w:rPr>
          <w:rFonts w:ascii="Times New Roman" w:hAnsi="Times New Roman"/>
          <w:sz w:val="28"/>
          <w:szCs w:val="28"/>
        </w:rPr>
        <w:br/>
      </w:r>
      <w:r w:rsidRPr="00A773E8">
        <w:rPr>
          <w:rFonts w:ascii="Times New Roman" w:hAnsi="Times New Roman"/>
          <w:sz w:val="28"/>
          <w:szCs w:val="28"/>
        </w:rPr>
        <w:t>на 1 января определенного года, и для учтенных в фактических ценах приобретения того же года указывается один и тот же год. Год</w:t>
      </w:r>
      <w:r w:rsidR="00CF258E">
        <w:rPr>
          <w:rFonts w:ascii="Times New Roman" w:hAnsi="Times New Roman"/>
          <w:sz w:val="28"/>
          <w:szCs w:val="28"/>
        </w:rPr>
        <w:t xml:space="preserve"> должен указываться полностью (четыре</w:t>
      </w:r>
      <w:r w:rsidRPr="00A773E8">
        <w:rPr>
          <w:rFonts w:ascii="Times New Roman" w:hAnsi="Times New Roman"/>
          <w:sz w:val="28"/>
          <w:szCs w:val="28"/>
        </w:rPr>
        <w:t xml:space="preserve"> знака).</w:t>
      </w:r>
    </w:p>
    <w:p w:rsidR="007B602A" w:rsidRPr="00A773E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Например, здания и сооружения организации, имеющиеся у нее на конец года, </w:t>
      </w:r>
      <w:r w:rsidR="009075D9">
        <w:rPr>
          <w:rFonts w:ascii="Times New Roman" w:hAnsi="Times New Roman"/>
          <w:sz w:val="28"/>
          <w:szCs w:val="28"/>
        </w:rPr>
        <w:t xml:space="preserve">преимущественно учтены в ценах </w:t>
      </w:r>
      <w:r w:rsidR="00CF258E">
        <w:rPr>
          <w:rFonts w:ascii="Times New Roman" w:hAnsi="Times New Roman"/>
          <w:sz w:val="28"/>
          <w:szCs w:val="28"/>
        </w:rPr>
        <w:t xml:space="preserve">на </w:t>
      </w:r>
      <w:r w:rsidR="009075D9">
        <w:rPr>
          <w:rFonts w:ascii="Times New Roman" w:hAnsi="Times New Roman"/>
          <w:sz w:val="28"/>
          <w:szCs w:val="28"/>
        </w:rPr>
        <w:t xml:space="preserve">1 января </w:t>
      </w:r>
      <w:r w:rsidRPr="00A773E8">
        <w:rPr>
          <w:rFonts w:ascii="Times New Roman" w:hAnsi="Times New Roman"/>
          <w:sz w:val="28"/>
          <w:szCs w:val="28"/>
        </w:rPr>
        <w:t>1997</w:t>
      </w:r>
      <w:r w:rsidR="009075D9">
        <w:rPr>
          <w:rFonts w:ascii="Times New Roman" w:hAnsi="Times New Roman"/>
          <w:sz w:val="28"/>
          <w:szCs w:val="28"/>
        </w:rPr>
        <w:t xml:space="preserve"> г.</w:t>
      </w:r>
      <w:r w:rsidRPr="00A773E8">
        <w:rPr>
          <w:rFonts w:ascii="Times New Roman" w:hAnsi="Times New Roman"/>
          <w:sz w:val="28"/>
          <w:szCs w:val="28"/>
        </w:rPr>
        <w:t xml:space="preserve"> (на дату последней массовой переоценки основных фондов, проведенной по постановлению Правительства России). Большая часть машин, оборудования организации приобретена в 2000 году, когда организация осуществила массовое техническое перевооружение производства, а транспортные средства в среднем приобретены в 2002 году. </w:t>
      </w:r>
      <w:proofErr w:type="gramStart"/>
      <w:r w:rsidRPr="00A773E8">
        <w:rPr>
          <w:rFonts w:ascii="Times New Roman" w:hAnsi="Times New Roman"/>
          <w:sz w:val="28"/>
          <w:szCs w:val="28"/>
        </w:rPr>
        <w:t xml:space="preserve">При этом полная учетная стоимость зданий </w:t>
      </w:r>
      <w:r w:rsidR="009075D9">
        <w:rPr>
          <w:rFonts w:ascii="Times New Roman" w:hAnsi="Times New Roman"/>
          <w:sz w:val="28"/>
          <w:szCs w:val="28"/>
        </w:rPr>
        <w:br/>
      </w:r>
      <w:r w:rsidRPr="00A773E8">
        <w:rPr>
          <w:rFonts w:ascii="Times New Roman" w:hAnsi="Times New Roman"/>
          <w:sz w:val="28"/>
          <w:szCs w:val="28"/>
        </w:rPr>
        <w:t>и сооружений составляет примерно 30% основных фондов ор</w:t>
      </w:r>
      <w:r w:rsidR="00A773E8" w:rsidRPr="00A773E8">
        <w:rPr>
          <w:rFonts w:ascii="Times New Roman" w:hAnsi="Times New Roman"/>
          <w:sz w:val="28"/>
          <w:szCs w:val="28"/>
        </w:rPr>
        <w:t>ганизации, машин, оборудования – 60%, транспортных средств –</w:t>
      </w:r>
      <w:r w:rsidRPr="00A773E8">
        <w:rPr>
          <w:rFonts w:ascii="Times New Roman" w:hAnsi="Times New Roman"/>
          <w:sz w:val="28"/>
          <w:szCs w:val="28"/>
        </w:rPr>
        <w:t xml:space="preserve"> 10%. Тогда в </w:t>
      </w:r>
      <w:hyperlink r:id="rId278" w:history="1">
        <w:r w:rsidRPr="00A773E8">
          <w:rPr>
            <w:rFonts w:ascii="Times New Roman" w:hAnsi="Times New Roman"/>
            <w:sz w:val="28"/>
            <w:szCs w:val="28"/>
          </w:rPr>
          <w:t xml:space="preserve">строках </w:t>
        </w:r>
      </w:hyperlink>
      <w:r w:rsidR="00A773E8" w:rsidRPr="00A773E8">
        <w:rPr>
          <w:rFonts w:ascii="Times New Roman" w:hAnsi="Times New Roman"/>
          <w:sz w:val="28"/>
          <w:szCs w:val="28"/>
        </w:rPr>
        <w:t>34</w:t>
      </w:r>
      <w:r w:rsidRPr="00A773E8">
        <w:rPr>
          <w:rFonts w:ascii="Times New Roman" w:hAnsi="Times New Roman"/>
          <w:sz w:val="28"/>
          <w:szCs w:val="28"/>
        </w:rPr>
        <w:t xml:space="preserve"> </w:t>
      </w:r>
      <w:r w:rsidR="009075D9">
        <w:rPr>
          <w:rFonts w:ascii="Times New Roman" w:hAnsi="Times New Roman"/>
          <w:sz w:val="28"/>
          <w:szCs w:val="28"/>
        </w:rPr>
        <w:br/>
      </w:r>
      <w:r w:rsidRPr="00A773E8">
        <w:rPr>
          <w:rFonts w:ascii="Times New Roman" w:hAnsi="Times New Roman"/>
          <w:sz w:val="28"/>
          <w:szCs w:val="28"/>
        </w:rPr>
        <w:lastRenderedPageBreak/>
        <w:t xml:space="preserve">и </w:t>
      </w:r>
      <w:r w:rsidR="00A773E8" w:rsidRPr="00A773E8">
        <w:rPr>
          <w:rFonts w:ascii="Times New Roman" w:hAnsi="Times New Roman"/>
          <w:sz w:val="28"/>
          <w:szCs w:val="28"/>
        </w:rPr>
        <w:t>35</w:t>
      </w:r>
      <w:r w:rsidRPr="00A773E8">
        <w:rPr>
          <w:rFonts w:ascii="Times New Roman" w:hAnsi="Times New Roman"/>
          <w:sz w:val="28"/>
          <w:szCs w:val="28"/>
        </w:rPr>
        <w:t xml:space="preserve"> указывается </w:t>
      </w:r>
      <w:r w:rsidR="00213291" w:rsidRPr="00A773E8">
        <w:rPr>
          <w:rFonts w:ascii="Times New Roman" w:hAnsi="Times New Roman"/>
          <w:sz w:val="28"/>
          <w:szCs w:val="28"/>
        </w:rPr>
        <w:t>«</w:t>
      </w:r>
      <w:r w:rsidRPr="00A773E8">
        <w:rPr>
          <w:rFonts w:ascii="Times New Roman" w:hAnsi="Times New Roman"/>
          <w:sz w:val="28"/>
          <w:szCs w:val="28"/>
        </w:rPr>
        <w:t>1997</w:t>
      </w:r>
      <w:r w:rsidR="00213291" w:rsidRPr="00A773E8">
        <w:rPr>
          <w:rFonts w:ascii="Times New Roman" w:hAnsi="Times New Roman"/>
          <w:sz w:val="28"/>
          <w:szCs w:val="28"/>
        </w:rPr>
        <w:t>»</w:t>
      </w:r>
      <w:r w:rsidRPr="00A773E8">
        <w:rPr>
          <w:rFonts w:ascii="Times New Roman" w:hAnsi="Times New Roman"/>
          <w:sz w:val="28"/>
          <w:szCs w:val="28"/>
        </w:rPr>
        <w:t xml:space="preserve">, в </w:t>
      </w:r>
      <w:hyperlink r:id="rId279" w:history="1">
        <w:r w:rsidRPr="00A773E8">
          <w:rPr>
            <w:rFonts w:ascii="Times New Roman" w:hAnsi="Times New Roman"/>
            <w:sz w:val="28"/>
            <w:szCs w:val="28"/>
          </w:rPr>
          <w:t xml:space="preserve">строке </w:t>
        </w:r>
      </w:hyperlink>
      <w:r w:rsidR="00A773E8" w:rsidRPr="00A773E8">
        <w:rPr>
          <w:rFonts w:ascii="Times New Roman" w:hAnsi="Times New Roman"/>
          <w:sz w:val="28"/>
          <w:szCs w:val="28"/>
        </w:rPr>
        <w:t>36 –</w:t>
      </w:r>
      <w:r w:rsidRPr="00A773E8">
        <w:rPr>
          <w:rFonts w:ascii="Times New Roman" w:hAnsi="Times New Roman"/>
          <w:sz w:val="28"/>
          <w:szCs w:val="28"/>
        </w:rPr>
        <w:t xml:space="preserve"> </w:t>
      </w:r>
      <w:r w:rsidR="00213291" w:rsidRPr="00A773E8">
        <w:rPr>
          <w:rFonts w:ascii="Times New Roman" w:hAnsi="Times New Roman"/>
          <w:sz w:val="28"/>
          <w:szCs w:val="28"/>
        </w:rPr>
        <w:t>«</w:t>
      </w:r>
      <w:r w:rsidRPr="00A773E8">
        <w:rPr>
          <w:rFonts w:ascii="Times New Roman" w:hAnsi="Times New Roman"/>
          <w:sz w:val="28"/>
          <w:szCs w:val="28"/>
        </w:rPr>
        <w:t>2000</w:t>
      </w:r>
      <w:r w:rsidR="00213291" w:rsidRPr="00A773E8">
        <w:rPr>
          <w:rFonts w:ascii="Times New Roman" w:hAnsi="Times New Roman"/>
          <w:sz w:val="28"/>
          <w:szCs w:val="28"/>
        </w:rPr>
        <w:t>»</w:t>
      </w:r>
      <w:r w:rsidRPr="00A773E8">
        <w:rPr>
          <w:rFonts w:ascii="Times New Roman" w:hAnsi="Times New Roman"/>
          <w:sz w:val="28"/>
          <w:szCs w:val="28"/>
        </w:rPr>
        <w:t xml:space="preserve">, в </w:t>
      </w:r>
      <w:hyperlink r:id="rId280" w:history="1">
        <w:r w:rsidRPr="00A773E8">
          <w:rPr>
            <w:rFonts w:ascii="Times New Roman" w:hAnsi="Times New Roman"/>
            <w:sz w:val="28"/>
            <w:szCs w:val="28"/>
          </w:rPr>
          <w:t xml:space="preserve">строке </w:t>
        </w:r>
      </w:hyperlink>
      <w:r w:rsidR="00A773E8" w:rsidRPr="00A773E8">
        <w:rPr>
          <w:rFonts w:ascii="Times New Roman" w:hAnsi="Times New Roman"/>
          <w:sz w:val="28"/>
          <w:szCs w:val="28"/>
        </w:rPr>
        <w:t>37 –</w:t>
      </w:r>
      <w:r w:rsidRPr="00A773E8">
        <w:rPr>
          <w:rFonts w:ascii="Times New Roman" w:hAnsi="Times New Roman"/>
          <w:sz w:val="28"/>
          <w:szCs w:val="28"/>
        </w:rPr>
        <w:t xml:space="preserve"> </w:t>
      </w:r>
      <w:r w:rsidR="00213291" w:rsidRPr="00A773E8">
        <w:rPr>
          <w:rFonts w:ascii="Times New Roman" w:hAnsi="Times New Roman"/>
          <w:sz w:val="28"/>
          <w:szCs w:val="28"/>
        </w:rPr>
        <w:t>«</w:t>
      </w:r>
      <w:r w:rsidRPr="00A773E8">
        <w:rPr>
          <w:rFonts w:ascii="Times New Roman" w:hAnsi="Times New Roman"/>
          <w:sz w:val="28"/>
          <w:szCs w:val="28"/>
        </w:rPr>
        <w:t>2002</w:t>
      </w:r>
      <w:r w:rsidR="00213291" w:rsidRPr="00A773E8">
        <w:rPr>
          <w:rFonts w:ascii="Times New Roman" w:hAnsi="Times New Roman"/>
          <w:sz w:val="28"/>
          <w:szCs w:val="28"/>
        </w:rPr>
        <w:t>»</w:t>
      </w:r>
      <w:r w:rsidRPr="00A773E8">
        <w:rPr>
          <w:rFonts w:ascii="Times New Roman" w:hAnsi="Times New Roman"/>
          <w:sz w:val="28"/>
          <w:szCs w:val="28"/>
        </w:rPr>
        <w:t xml:space="preserve">, а в </w:t>
      </w:r>
      <w:hyperlink r:id="rId281" w:history="1">
        <w:r w:rsidRPr="00A773E8">
          <w:rPr>
            <w:rFonts w:ascii="Times New Roman" w:hAnsi="Times New Roman"/>
            <w:sz w:val="28"/>
            <w:szCs w:val="28"/>
          </w:rPr>
          <w:t xml:space="preserve">строке </w:t>
        </w:r>
      </w:hyperlink>
      <w:r w:rsidR="00A773E8" w:rsidRPr="00A773E8">
        <w:rPr>
          <w:rFonts w:ascii="Times New Roman" w:hAnsi="Times New Roman"/>
          <w:sz w:val="28"/>
          <w:szCs w:val="28"/>
        </w:rPr>
        <w:t>33 –</w:t>
      </w:r>
      <w:r w:rsidRPr="00A773E8">
        <w:rPr>
          <w:rFonts w:ascii="Times New Roman" w:hAnsi="Times New Roman"/>
          <w:sz w:val="28"/>
          <w:szCs w:val="28"/>
        </w:rPr>
        <w:t xml:space="preserve"> </w:t>
      </w:r>
      <w:r w:rsidR="00213291" w:rsidRPr="00A773E8">
        <w:rPr>
          <w:rFonts w:ascii="Times New Roman" w:hAnsi="Times New Roman"/>
          <w:sz w:val="28"/>
          <w:szCs w:val="28"/>
        </w:rPr>
        <w:t>«</w:t>
      </w:r>
      <w:r w:rsidRPr="00A773E8">
        <w:rPr>
          <w:rFonts w:ascii="Times New Roman" w:hAnsi="Times New Roman"/>
          <w:sz w:val="28"/>
          <w:szCs w:val="28"/>
        </w:rPr>
        <w:t>1999</w:t>
      </w:r>
      <w:r w:rsidR="00213291" w:rsidRPr="00A773E8">
        <w:rPr>
          <w:rFonts w:ascii="Times New Roman" w:hAnsi="Times New Roman"/>
          <w:sz w:val="28"/>
          <w:szCs w:val="28"/>
        </w:rPr>
        <w:t>»</w:t>
      </w:r>
      <w:r w:rsidRPr="00A773E8">
        <w:rPr>
          <w:rFonts w:ascii="Times New Roman" w:hAnsi="Times New Roman"/>
          <w:sz w:val="28"/>
          <w:szCs w:val="28"/>
        </w:rPr>
        <w:t xml:space="preserve"> (1997 x 0,3 + 2000 x 0,6 + 2002 x 0,1 = 1999).</w:t>
      </w:r>
      <w:proofErr w:type="gramEnd"/>
    </w:p>
    <w:p w:rsidR="007B602A" w:rsidRPr="00A773E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Если организация осуществила переоценку всех своих основн</w:t>
      </w:r>
      <w:r w:rsidR="00CF258E">
        <w:rPr>
          <w:rFonts w:ascii="Times New Roman" w:hAnsi="Times New Roman"/>
          <w:sz w:val="28"/>
          <w:szCs w:val="28"/>
        </w:rPr>
        <w:t xml:space="preserve">ых фондов по состоянию на 31 декабря </w:t>
      </w:r>
      <w:r w:rsidRPr="00A773E8">
        <w:rPr>
          <w:rFonts w:ascii="Times New Roman" w:hAnsi="Times New Roman"/>
          <w:sz w:val="28"/>
          <w:szCs w:val="28"/>
        </w:rPr>
        <w:t>2011</w:t>
      </w:r>
      <w:r w:rsidR="00CF258E">
        <w:rPr>
          <w:rFonts w:ascii="Times New Roman" w:hAnsi="Times New Roman"/>
          <w:sz w:val="28"/>
          <w:szCs w:val="28"/>
        </w:rPr>
        <w:t xml:space="preserve"> г.</w:t>
      </w:r>
      <w:r w:rsidRPr="00A773E8">
        <w:rPr>
          <w:rFonts w:ascii="Times New Roman" w:hAnsi="Times New Roman"/>
          <w:sz w:val="28"/>
          <w:szCs w:val="28"/>
        </w:rPr>
        <w:t xml:space="preserve"> на основании </w:t>
      </w:r>
      <w:hyperlink r:id="rId282" w:history="1">
        <w:r w:rsidRPr="00A773E8">
          <w:rPr>
            <w:rFonts w:ascii="Times New Roman" w:hAnsi="Times New Roman"/>
            <w:sz w:val="28"/>
            <w:szCs w:val="28"/>
          </w:rPr>
          <w:t>ПБУ 6/01</w:t>
        </w:r>
      </w:hyperlink>
      <w:r w:rsidRPr="00A773E8">
        <w:rPr>
          <w:rFonts w:ascii="Times New Roman" w:hAnsi="Times New Roman"/>
          <w:sz w:val="28"/>
          <w:szCs w:val="28"/>
        </w:rPr>
        <w:t xml:space="preserve"> и </w:t>
      </w:r>
      <w:hyperlink r:id="rId283" w:history="1">
        <w:r w:rsidRPr="00A773E8">
          <w:rPr>
            <w:rFonts w:ascii="Times New Roman" w:hAnsi="Times New Roman"/>
            <w:sz w:val="28"/>
            <w:szCs w:val="28"/>
          </w:rPr>
          <w:t>ПБУ 14/2007</w:t>
        </w:r>
      </w:hyperlink>
      <w:r w:rsidRPr="00A773E8">
        <w:rPr>
          <w:rFonts w:ascii="Times New Roman" w:hAnsi="Times New Roman"/>
          <w:sz w:val="28"/>
          <w:szCs w:val="28"/>
        </w:rPr>
        <w:t xml:space="preserve">, </w:t>
      </w:r>
      <w:r w:rsidR="009075D9">
        <w:rPr>
          <w:rFonts w:ascii="Times New Roman" w:hAnsi="Times New Roman"/>
          <w:sz w:val="28"/>
          <w:szCs w:val="28"/>
        </w:rPr>
        <w:br/>
      </w:r>
      <w:r w:rsidRPr="00A773E8">
        <w:rPr>
          <w:rFonts w:ascii="Times New Roman" w:hAnsi="Times New Roman"/>
          <w:sz w:val="28"/>
          <w:szCs w:val="28"/>
        </w:rPr>
        <w:t xml:space="preserve">то по </w:t>
      </w:r>
      <w:hyperlink r:id="rId284" w:history="1">
        <w:r w:rsidRPr="00A773E8">
          <w:rPr>
            <w:rFonts w:ascii="Times New Roman" w:hAnsi="Times New Roman"/>
            <w:sz w:val="28"/>
            <w:szCs w:val="28"/>
          </w:rPr>
          <w:t xml:space="preserve">строкам </w:t>
        </w:r>
      </w:hyperlink>
      <w:r w:rsidR="00A773E8" w:rsidRPr="00A773E8">
        <w:rPr>
          <w:rFonts w:ascii="Times New Roman" w:hAnsi="Times New Roman"/>
          <w:sz w:val="28"/>
          <w:szCs w:val="28"/>
        </w:rPr>
        <w:t xml:space="preserve">33 </w:t>
      </w:r>
      <w:r w:rsidR="00565D9B" w:rsidRPr="00CF666A">
        <w:rPr>
          <w:sz w:val="28"/>
          <w:szCs w:val="28"/>
        </w:rPr>
        <w:sym w:font="Symbol" w:char="F0B8"/>
      </w:r>
      <w:r w:rsidRPr="00A773E8">
        <w:rPr>
          <w:rFonts w:ascii="Times New Roman" w:hAnsi="Times New Roman"/>
          <w:sz w:val="28"/>
          <w:szCs w:val="28"/>
        </w:rPr>
        <w:t xml:space="preserve"> </w:t>
      </w:r>
      <w:r w:rsidR="00A773E8" w:rsidRPr="00A773E8">
        <w:rPr>
          <w:rFonts w:ascii="Times New Roman" w:hAnsi="Times New Roman"/>
          <w:sz w:val="28"/>
          <w:szCs w:val="28"/>
        </w:rPr>
        <w:t>37</w:t>
      </w:r>
      <w:r w:rsidRPr="00A773E8">
        <w:rPr>
          <w:rFonts w:ascii="Times New Roman" w:hAnsi="Times New Roman"/>
          <w:sz w:val="28"/>
          <w:szCs w:val="28"/>
        </w:rPr>
        <w:t xml:space="preserve"> указывается </w:t>
      </w:r>
      <w:r w:rsidR="00213291" w:rsidRPr="00A773E8">
        <w:rPr>
          <w:rFonts w:ascii="Times New Roman" w:hAnsi="Times New Roman"/>
          <w:sz w:val="28"/>
          <w:szCs w:val="28"/>
        </w:rPr>
        <w:t>«</w:t>
      </w:r>
      <w:r w:rsidRPr="00A773E8">
        <w:rPr>
          <w:rFonts w:ascii="Times New Roman" w:hAnsi="Times New Roman"/>
          <w:sz w:val="28"/>
          <w:szCs w:val="28"/>
        </w:rPr>
        <w:t>2011</w:t>
      </w:r>
      <w:r w:rsidR="00213291" w:rsidRPr="00A773E8">
        <w:rPr>
          <w:rFonts w:ascii="Times New Roman" w:hAnsi="Times New Roman"/>
          <w:sz w:val="28"/>
          <w:szCs w:val="28"/>
        </w:rPr>
        <w:t>»</w:t>
      </w:r>
      <w:r w:rsidR="007E1045" w:rsidRPr="00A773E8">
        <w:rPr>
          <w:rFonts w:ascii="Times New Roman" w:hAnsi="Times New Roman"/>
          <w:sz w:val="28"/>
          <w:szCs w:val="28"/>
        </w:rPr>
        <w:t xml:space="preserve"> и так </w:t>
      </w:r>
      <w:r w:rsidRPr="00A773E8">
        <w:rPr>
          <w:rFonts w:ascii="Times New Roman" w:hAnsi="Times New Roman"/>
          <w:sz w:val="28"/>
          <w:szCs w:val="28"/>
        </w:rPr>
        <w:t>д</w:t>
      </w:r>
      <w:r w:rsidR="007E1045" w:rsidRPr="00A773E8">
        <w:rPr>
          <w:rFonts w:ascii="Times New Roman" w:hAnsi="Times New Roman"/>
          <w:sz w:val="28"/>
          <w:szCs w:val="28"/>
        </w:rPr>
        <w:t>алее</w:t>
      </w:r>
      <w:r w:rsidRPr="00A773E8">
        <w:rPr>
          <w:rFonts w:ascii="Times New Roman" w:hAnsi="Times New Roman"/>
          <w:sz w:val="28"/>
          <w:szCs w:val="28"/>
        </w:rPr>
        <w:t>.</w:t>
      </w:r>
    </w:p>
    <w:p w:rsidR="007B602A" w:rsidRPr="00A773E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Таким образом, в </w:t>
      </w:r>
      <w:hyperlink r:id="rId285" w:history="1">
        <w:r w:rsidRPr="00A773E8">
          <w:rPr>
            <w:rFonts w:ascii="Times New Roman" w:hAnsi="Times New Roman"/>
            <w:sz w:val="28"/>
            <w:szCs w:val="28"/>
          </w:rPr>
          <w:t xml:space="preserve">строках </w:t>
        </w:r>
      </w:hyperlink>
      <w:r w:rsidR="00A773E8" w:rsidRPr="00A773E8">
        <w:rPr>
          <w:rFonts w:ascii="Times New Roman" w:hAnsi="Times New Roman"/>
          <w:sz w:val="28"/>
          <w:szCs w:val="28"/>
        </w:rPr>
        <w:t xml:space="preserve">33 </w:t>
      </w:r>
      <w:r w:rsidR="00565D9B" w:rsidRPr="00CF666A">
        <w:rPr>
          <w:sz w:val="28"/>
          <w:szCs w:val="28"/>
        </w:rPr>
        <w:sym w:font="Symbol" w:char="F0B8"/>
      </w:r>
      <w:r w:rsidRPr="00A773E8">
        <w:rPr>
          <w:rFonts w:ascii="Times New Roman" w:hAnsi="Times New Roman"/>
          <w:sz w:val="28"/>
          <w:szCs w:val="28"/>
        </w:rPr>
        <w:t xml:space="preserve"> </w:t>
      </w:r>
      <w:r w:rsidR="00A773E8" w:rsidRPr="00A773E8">
        <w:rPr>
          <w:rFonts w:ascii="Times New Roman" w:hAnsi="Times New Roman"/>
          <w:sz w:val="28"/>
          <w:szCs w:val="28"/>
        </w:rPr>
        <w:t>37</w:t>
      </w:r>
      <w:r w:rsidRPr="00A773E8">
        <w:rPr>
          <w:rFonts w:ascii="Times New Roman" w:hAnsi="Times New Roman"/>
          <w:sz w:val="28"/>
          <w:szCs w:val="28"/>
        </w:rPr>
        <w:t xml:space="preserve"> должен быть указан один из годов </w:t>
      </w:r>
      <w:r w:rsidR="009075D9">
        <w:rPr>
          <w:rFonts w:ascii="Times New Roman" w:hAnsi="Times New Roman"/>
          <w:sz w:val="28"/>
          <w:szCs w:val="28"/>
        </w:rPr>
        <w:br/>
      </w:r>
      <w:r w:rsidRPr="00A773E8">
        <w:rPr>
          <w:rFonts w:ascii="Times New Roman" w:hAnsi="Times New Roman"/>
          <w:sz w:val="28"/>
          <w:szCs w:val="28"/>
        </w:rPr>
        <w:t>от 1995 до отчетного года включительно.</w:t>
      </w:r>
    </w:p>
    <w:p w:rsidR="007B602A" w:rsidRPr="00A773E8"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Как правило, год не должен быть более ранним, чем указанный в отчете за предыдущий год, а год для машин и оборудования, транспортных средств </w:t>
      </w:r>
      <w:r w:rsidR="009075D9">
        <w:rPr>
          <w:rFonts w:ascii="Times New Roman" w:hAnsi="Times New Roman"/>
          <w:sz w:val="28"/>
          <w:szCs w:val="28"/>
        </w:rPr>
        <w:br/>
      </w:r>
      <w:r w:rsidRPr="00A773E8">
        <w:rPr>
          <w:rFonts w:ascii="Times New Roman" w:hAnsi="Times New Roman"/>
          <w:sz w:val="28"/>
          <w:szCs w:val="28"/>
        </w:rPr>
        <w:t>не должен, как правило, быть более ранним,</w:t>
      </w:r>
      <w:r w:rsidR="001C4AA8" w:rsidRPr="00A773E8">
        <w:rPr>
          <w:rFonts w:ascii="Times New Roman" w:hAnsi="Times New Roman"/>
          <w:sz w:val="28"/>
          <w:szCs w:val="28"/>
        </w:rPr>
        <w:t xml:space="preserve"> чем для зданий и сооружений, так </w:t>
      </w:r>
      <w:r w:rsidRPr="00A773E8">
        <w:rPr>
          <w:rFonts w:ascii="Times New Roman" w:hAnsi="Times New Roman"/>
          <w:sz w:val="28"/>
          <w:szCs w:val="28"/>
        </w:rPr>
        <w:t>к</w:t>
      </w:r>
      <w:r w:rsidR="001C4AA8" w:rsidRPr="00A773E8">
        <w:rPr>
          <w:rFonts w:ascii="Times New Roman" w:hAnsi="Times New Roman"/>
          <w:sz w:val="28"/>
          <w:szCs w:val="28"/>
        </w:rPr>
        <w:t>ак</w:t>
      </w:r>
      <w:r w:rsidRPr="00A773E8">
        <w:rPr>
          <w:rFonts w:ascii="Times New Roman" w:hAnsi="Times New Roman"/>
          <w:sz w:val="28"/>
          <w:szCs w:val="28"/>
        </w:rPr>
        <w:t xml:space="preserve"> машины, оборудование и транспортные средства служат меньше </w:t>
      </w:r>
      <w:r w:rsidR="009075D9">
        <w:rPr>
          <w:rFonts w:ascii="Times New Roman" w:hAnsi="Times New Roman"/>
          <w:sz w:val="28"/>
          <w:szCs w:val="28"/>
        </w:rPr>
        <w:br/>
      </w:r>
      <w:r w:rsidRPr="00A773E8">
        <w:rPr>
          <w:rFonts w:ascii="Times New Roman" w:hAnsi="Times New Roman"/>
          <w:sz w:val="28"/>
          <w:szCs w:val="28"/>
        </w:rPr>
        <w:t>и обновляются быстрее.</w:t>
      </w:r>
    </w:p>
    <w:p w:rsidR="00A773E8" w:rsidRPr="001779E3" w:rsidRDefault="00A773E8" w:rsidP="00450B31">
      <w:pPr>
        <w:widowControl w:val="0"/>
        <w:autoSpaceDE w:val="0"/>
        <w:autoSpaceDN w:val="0"/>
        <w:adjustRightInd w:val="0"/>
        <w:spacing w:after="0" w:line="360" w:lineRule="auto"/>
        <w:ind w:firstLine="709"/>
        <w:jc w:val="both"/>
        <w:rPr>
          <w:rFonts w:ascii="Times New Roman" w:hAnsi="Times New Roman"/>
          <w:sz w:val="28"/>
          <w:szCs w:val="28"/>
        </w:rPr>
      </w:pPr>
      <w:r w:rsidRPr="00AF4EEC">
        <w:rPr>
          <w:rFonts w:ascii="Times New Roman" w:hAnsi="Times New Roman"/>
          <w:sz w:val="28"/>
          <w:szCs w:val="28"/>
        </w:rPr>
        <w:t>3</w:t>
      </w:r>
      <w:r w:rsidR="00BD04B5">
        <w:rPr>
          <w:rFonts w:ascii="Times New Roman" w:hAnsi="Times New Roman"/>
          <w:sz w:val="28"/>
          <w:szCs w:val="28"/>
        </w:rPr>
        <w:t>6</w:t>
      </w:r>
      <w:r w:rsidRPr="00AF4EEC">
        <w:rPr>
          <w:rFonts w:ascii="Times New Roman" w:hAnsi="Times New Roman"/>
          <w:sz w:val="28"/>
          <w:szCs w:val="28"/>
        </w:rPr>
        <w:t xml:space="preserve">. При заполнении </w:t>
      </w:r>
      <w:hyperlink r:id="rId286" w:history="1">
        <w:r w:rsidRPr="00AF4EEC">
          <w:rPr>
            <w:rFonts w:ascii="Times New Roman" w:hAnsi="Times New Roman"/>
            <w:sz w:val="28"/>
            <w:szCs w:val="28"/>
          </w:rPr>
          <w:t xml:space="preserve">раздела </w:t>
        </w:r>
        <w:r w:rsidR="00077CD9" w:rsidRPr="00AF4EEC">
          <w:rPr>
            <w:rFonts w:ascii="Times New Roman" w:hAnsi="Times New Roman"/>
            <w:sz w:val="28"/>
            <w:szCs w:val="28"/>
            <w:lang w:val="en-US"/>
          </w:rPr>
          <w:t>I</w:t>
        </w:r>
        <w:r w:rsidRPr="00AF4EEC">
          <w:rPr>
            <w:rFonts w:ascii="Times New Roman" w:hAnsi="Times New Roman"/>
            <w:sz w:val="28"/>
            <w:szCs w:val="28"/>
          </w:rPr>
          <w:t>II</w:t>
        </w:r>
      </w:hyperlink>
      <w:r w:rsidRPr="00AF4EEC">
        <w:rPr>
          <w:rFonts w:ascii="Times New Roman" w:hAnsi="Times New Roman"/>
          <w:sz w:val="28"/>
          <w:szCs w:val="28"/>
        </w:rPr>
        <w:t xml:space="preserve"> соблюдаются следующие обязательные контрольные соотношения:</w:t>
      </w:r>
    </w:p>
    <w:p w:rsidR="003A7342" w:rsidRPr="00010785" w:rsidRDefault="003A7342" w:rsidP="003A7342">
      <w:pPr>
        <w:pStyle w:val="af3"/>
        <w:numPr>
          <w:ilvl w:val="0"/>
          <w:numId w:val="3"/>
        </w:numPr>
        <w:tabs>
          <w:tab w:val="clear" w:pos="928"/>
        </w:tabs>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19 гр. 3 </w:t>
      </w:r>
      <w:r w:rsidRPr="00010785">
        <w:rPr>
          <w:rFonts w:ascii="Times New Roman" w:hAnsi="Times New Roman"/>
          <w:sz w:val="28"/>
          <w:szCs w:val="28"/>
        </w:rPr>
        <w:t>≤ стр. 01 гр. 9;</w:t>
      </w:r>
    </w:p>
    <w:p w:rsidR="003A7342" w:rsidRPr="00010785" w:rsidRDefault="003A7342" w:rsidP="003A7342">
      <w:pPr>
        <w:numPr>
          <w:ilvl w:val="0"/>
          <w:numId w:val="3"/>
        </w:numPr>
        <w:tabs>
          <w:tab w:val="clear" w:pos="928"/>
        </w:tabs>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20 гр. 3 </w:t>
      </w:r>
      <w:r w:rsidRPr="00010785">
        <w:rPr>
          <w:rFonts w:ascii="Times New Roman" w:hAnsi="Times New Roman"/>
          <w:sz w:val="28"/>
          <w:szCs w:val="28"/>
        </w:rPr>
        <w:t>≤ стр. 01 гр. 9;</w:t>
      </w:r>
    </w:p>
    <w:p w:rsidR="003A7342" w:rsidRPr="00010785" w:rsidRDefault="003A7342" w:rsidP="003A7342">
      <w:pPr>
        <w:numPr>
          <w:ilvl w:val="0"/>
          <w:numId w:val="3"/>
        </w:numPr>
        <w:tabs>
          <w:tab w:val="clear" w:pos="928"/>
        </w:tabs>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21 гр. 3 </w:t>
      </w:r>
      <w:r w:rsidRPr="00010785">
        <w:rPr>
          <w:rFonts w:ascii="Times New Roman" w:hAnsi="Times New Roman"/>
          <w:sz w:val="28"/>
          <w:szCs w:val="28"/>
        </w:rPr>
        <w:t>≤ стр. 01 гр. 9;</w:t>
      </w:r>
    </w:p>
    <w:p w:rsidR="003A7342" w:rsidRPr="00010785" w:rsidRDefault="003A7342" w:rsidP="003A7342">
      <w:pPr>
        <w:numPr>
          <w:ilvl w:val="0"/>
          <w:numId w:val="3"/>
        </w:numPr>
        <w:tabs>
          <w:tab w:val="clear" w:pos="928"/>
        </w:tabs>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22 гр. 3 </w:t>
      </w:r>
      <w:r w:rsidRPr="00010785">
        <w:rPr>
          <w:rFonts w:ascii="Times New Roman" w:hAnsi="Times New Roman"/>
          <w:sz w:val="28"/>
          <w:szCs w:val="28"/>
        </w:rPr>
        <w:t>≤ стр. 01 гр. 9;</w:t>
      </w:r>
    </w:p>
    <w:p w:rsidR="003A7342" w:rsidRPr="00010785" w:rsidRDefault="003A7342" w:rsidP="003A7342">
      <w:pPr>
        <w:numPr>
          <w:ilvl w:val="0"/>
          <w:numId w:val="3"/>
        </w:numPr>
        <w:tabs>
          <w:tab w:val="clear" w:pos="928"/>
        </w:tabs>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23 гр. 3 </w:t>
      </w:r>
      <w:r w:rsidRPr="00010785">
        <w:rPr>
          <w:rFonts w:ascii="Times New Roman" w:hAnsi="Times New Roman"/>
          <w:sz w:val="28"/>
          <w:szCs w:val="28"/>
        </w:rPr>
        <w:t>≤ стр. 01 гр. 4;</w:t>
      </w:r>
    </w:p>
    <w:p w:rsidR="003A7342" w:rsidRPr="00010785" w:rsidRDefault="003A7342" w:rsidP="003A7342">
      <w:pPr>
        <w:numPr>
          <w:ilvl w:val="0"/>
          <w:numId w:val="3"/>
        </w:numPr>
        <w:tabs>
          <w:tab w:val="clear" w:pos="928"/>
          <w:tab w:val="left" w:pos="1418"/>
        </w:tabs>
        <w:spacing w:after="0" w:line="360" w:lineRule="auto"/>
        <w:ind w:left="851" w:hanging="142"/>
        <w:jc w:val="both"/>
        <w:rPr>
          <w:rFonts w:ascii="Times New Roman" w:hAnsi="Times New Roman"/>
          <w:sz w:val="28"/>
          <w:szCs w:val="28"/>
        </w:rPr>
      </w:pPr>
      <w:r w:rsidRPr="00010785">
        <w:rPr>
          <w:rFonts w:ascii="Times New Roman" w:hAnsi="Times New Roman"/>
          <w:sz w:val="28"/>
          <w:szCs w:val="28"/>
        </w:rPr>
        <w:t>если стр. 01 гр. 9 &gt; 0, стр. 24</w:t>
      </w:r>
      <w:r>
        <w:rPr>
          <w:rFonts w:ascii="Times New Roman" w:hAnsi="Times New Roman"/>
          <w:sz w:val="28"/>
          <w:szCs w:val="28"/>
        </w:rPr>
        <w:t xml:space="preserve"> </w:t>
      </w:r>
      <w:r w:rsidRPr="00010785">
        <w:rPr>
          <w:rFonts w:ascii="Times New Roman" w:hAnsi="Times New Roman"/>
          <w:sz w:val="28"/>
          <w:szCs w:val="28"/>
        </w:rPr>
        <w:t>&gt;</w:t>
      </w:r>
      <w:r>
        <w:rPr>
          <w:rFonts w:ascii="Times New Roman" w:hAnsi="Times New Roman"/>
          <w:sz w:val="28"/>
          <w:szCs w:val="28"/>
        </w:rPr>
        <w:t xml:space="preserve"> </w:t>
      </w:r>
      <w:r w:rsidRPr="00010785">
        <w:rPr>
          <w:rFonts w:ascii="Times New Roman" w:hAnsi="Times New Roman"/>
          <w:sz w:val="28"/>
          <w:szCs w:val="28"/>
        </w:rPr>
        <w:t>0;</w:t>
      </w:r>
    </w:p>
    <w:p w:rsidR="003A7342" w:rsidRPr="00010785" w:rsidRDefault="003A7342" w:rsidP="003A7342">
      <w:pPr>
        <w:numPr>
          <w:ilvl w:val="0"/>
          <w:numId w:val="3"/>
        </w:numPr>
        <w:tabs>
          <w:tab w:val="clear" w:pos="928"/>
          <w:tab w:val="left" w:pos="1418"/>
        </w:tabs>
        <w:spacing w:after="0" w:line="360" w:lineRule="auto"/>
        <w:ind w:left="851" w:hanging="142"/>
        <w:jc w:val="both"/>
        <w:rPr>
          <w:rFonts w:ascii="Times New Roman" w:hAnsi="Times New Roman"/>
          <w:sz w:val="28"/>
          <w:szCs w:val="28"/>
        </w:rPr>
      </w:pPr>
      <w:r w:rsidRPr="00010785">
        <w:rPr>
          <w:rFonts w:ascii="Times New Roman" w:hAnsi="Times New Roman"/>
          <w:sz w:val="28"/>
          <w:szCs w:val="28"/>
        </w:rPr>
        <w:t xml:space="preserve">если стр. 01 гр. 9 = 0, а </w:t>
      </w:r>
      <w:r w:rsidRPr="00010785">
        <w:rPr>
          <w:rFonts w:ascii="Times New Roman" w:hAnsi="Times New Roman"/>
          <w:snapToGrid w:val="0"/>
          <w:sz w:val="28"/>
          <w:szCs w:val="28"/>
        </w:rPr>
        <w:t xml:space="preserve">(гр. 6 + гр. 8) стр. 01 </w:t>
      </w:r>
      <w:r w:rsidRPr="006056A3">
        <w:rPr>
          <w:rFonts w:ascii="Times New Roman" w:hAnsi="Times New Roman"/>
          <w:sz w:val="28"/>
          <w:szCs w:val="28"/>
        </w:rPr>
        <w:t>&gt;</w:t>
      </w:r>
      <w:r>
        <w:rPr>
          <w:rFonts w:ascii="Times New Roman" w:hAnsi="Times New Roman"/>
          <w:sz w:val="28"/>
          <w:szCs w:val="28"/>
        </w:rPr>
        <w:t xml:space="preserve"> </w:t>
      </w:r>
      <w:r w:rsidRPr="00010785">
        <w:rPr>
          <w:rFonts w:ascii="Times New Roman" w:hAnsi="Times New Roman"/>
          <w:sz w:val="28"/>
          <w:szCs w:val="28"/>
        </w:rPr>
        <w:t xml:space="preserve">0, то стр. 24 </w:t>
      </w:r>
      <w:r w:rsidRPr="006056A3">
        <w:rPr>
          <w:rFonts w:ascii="Times New Roman" w:hAnsi="Times New Roman"/>
          <w:sz w:val="28"/>
          <w:szCs w:val="28"/>
        </w:rPr>
        <w:t>&gt;</w:t>
      </w:r>
      <w:r w:rsidRPr="00010785">
        <w:rPr>
          <w:rFonts w:ascii="Times New Roman" w:hAnsi="Times New Roman"/>
          <w:sz w:val="28"/>
          <w:szCs w:val="28"/>
        </w:rPr>
        <w:t xml:space="preserve"> 0;</w:t>
      </w:r>
    </w:p>
    <w:p w:rsidR="003A7342" w:rsidRPr="006056A3" w:rsidRDefault="003A7342" w:rsidP="003A7342">
      <w:pPr>
        <w:pStyle w:val="af3"/>
        <w:widowControl w:val="0"/>
        <w:numPr>
          <w:ilvl w:val="0"/>
          <w:numId w:val="3"/>
        </w:numPr>
        <w:tabs>
          <w:tab w:val="left" w:pos="1418"/>
          <w:tab w:val="left" w:pos="4608"/>
        </w:tabs>
        <w:autoSpaceDE w:val="0"/>
        <w:autoSpaceDN w:val="0"/>
        <w:adjustRightInd w:val="0"/>
        <w:spacing w:after="0" w:line="360" w:lineRule="auto"/>
        <w:ind w:left="851"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6056A3">
        <w:rPr>
          <w:rFonts w:ascii="Times New Roman" w:eastAsia="Times New Roman" w:hAnsi="Times New Roman"/>
          <w:sz w:val="28"/>
          <w:szCs w:val="28"/>
          <w:lang w:eastAsia="ru-RU"/>
        </w:rPr>
        <w:t xml:space="preserve">сли стр. 02, гр. 9 </w:t>
      </w:r>
      <w:r w:rsidRPr="006056A3">
        <w:rPr>
          <w:rFonts w:ascii="Times New Roman" w:hAnsi="Times New Roman"/>
          <w:sz w:val="28"/>
          <w:szCs w:val="28"/>
        </w:rPr>
        <w:t>&gt;</w:t>
      </w:r>
      <w:r w:rsidRPr="006056A3">
        <w:rPr>
          <w:rFonts w:ascii="Times New Roman" w:eastAsia="Times New Roman" w:hAnsi="Times New Roman"/>
          <w:sz w:val="28"/>
          <w:szCs w:val="28"/>
          <w:lang w:eastAsia="ru-RU"/>
        </w:rPr>
        <w:t xml:space="preserve"> 0, то стр. 29 гр. 3 </w:t>
      </w:r>
      <w:r w:rsidRPr="006056A3">
        <w:rPr>
          <w:rFonts w:ascii="Times New Roman" w:hAnsi="Times New Roman"/>
          <w:sz w:val="28"/>
          <w:szCs w:val="28"/>
        </w:rPr>
        <w:t>&gt;</w:t>
      </w:r>
      <w:r w:rsidRPr="006056A3">
        <w:rPr>
          <w:rFonts w:ascii="Times New Roman" w:eastAsia="Times New Roman" w:hAnsi="Times New Roman"/>
          <w:sz w:val="28"/>
          <w:szCs w:val="28"/>
          <w:lang w:eastAsia="ru-RU"/>
        </w:rPr>
        <w:t xml:space="preserve"> 0;</w:t>
      </w:r>
    </w:p>
    <w:p w:rsidR="003A7342" w:rsidRPr="00010785" w:rsidRDefault="003A7342" w:rsidP="003A7342">
      <w:pPr>
        <w:pStyle w:val="af3"/>
        <w:widowControl w:val="0"/>
        <w:numPr>
          <w:ilvl w:val="0"/>
          <w:numId w:val="3"/>
        </w:numPr>
        <w:tabs>
          <w:tab w:val="left" w:pos="720"/>
          <w:tab w:val="left" w:pos="141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 xml:space="preserve">если стр. 04, гр. 9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 то стр. 30 гр. 3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w:t>
      </w:r>
    </w:p>
    <w:p w:rsidR="003A7342" w:rsidRPr="00010785" w:rsidRDefault="003A7342" w:rsidP="003A7342">
      <w:pPr>
        <w:pStyle w:val="af3"/>
        <w:widowControl w:val="0"/>
        <w:numPr>
          <w:ilvl w:val="0"/>
          <w:numId w:val="3"/>
        </w:numPr>
        <w:tabs>
          <w:tab w:val="left" w:pos="720"/>
          <w:tab w:val="left" w:pos="1418"/>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 xml:space="preserve">если стр. (05 </w:t>
      </w:r>
      <w:r w:rsidRPr="00010785">
        <w:rPr>
          <w:rFonts w:ascii="Times New Roman" w:hAnsi="Times New Roman"/>
          <w:sz w:val="28"/>
          <w:szCs w:val="28"/>
        </w:rPr>
        <w:t xml:space="preserve">– </w:t>
      </w:r>
      <w:r w:rsidRPr="00010785">
        <w:rPr>
          <w:rFonts w:ascii="Times New Roman" w:eastAsia="Times New Roman" w:hAnsi="Times New Roman"/>
          <w:sz w:val="28"/>
          <w:szCs w:val="28"/>
          <w:lang w:eastAsia="ru-RU"/>
        </w:rPr>
        <w:t xml:space="preserve">06), гр. 9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 то стр. 31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w:t>
      </w:r>
    </w:p>
    <w:p w:rsidR="003A7342" w:rsidRPr="00010785" w:rsidRDefault="003A7342" w:rsidP="003A7342">
      <w:pPr>
        <w:pStyle w:val="af3"/>
        <w:widowControl w:val="0"/>
        <w:numPr>
          <w:ilvl w:val="0"/>
          <w:numId w:val="3"/>
        </w:numPr>
        <w:tabs>
          <w:tab w:val="left" w:pos="720"/>
          <w:tab w:val="left" w:pos="1418"/>
          <w:tab w:val="left" w:pos="4608"/>
        </w:tabs>
        <w:autoSpaceDE w:val="0"/>
        <w:autoSpaceDN w:val="0"/>
        <w:adjustRightInd w:val="0"/>
        <w:spacing w:after="0" w:line="360" w:lineRule="auto"/>
        <w:ind w:left="851" w:hanging="142"/>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 xml:space="preserve">если стр. 06, гр. 9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 то стр. 32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w:t>
      </w:r>
    </w:p>
    <w:p w:rsidR="003A7342" w:rsidRPr="00010785" w:rsidRDefault="003A7342" w:rsidP="003A7342">
      <w:pPr>
        <w:pStyle w:val="af3"/>
        <w:numPr>
          <w:ilvl w:val="0"/>
          <w:numId w:val="3"/>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стр. 01 гр. 9 &gt; 0, то в стр. 33 проставляется одно из чисел </w:t>
      </w:r>
      <w:r w:rsidRPr="00010785">
        <w:rPr>
          <w:rFonts w:ascii="Times New Roman" w:hAnsi="Times New Roman"/>
          <w:sz w:val="28"/>
          <w:szCs w:val="28"/>
        </w:rPr>
        <w:br/>
        <w:t>с 1995 до отчетного года включител</w:t>
      </w:r>
      <w:r>
        <w:rPr>
          <w:rFonts w:ascii="Times New Roman" w:hAnsi="Times New Roman"/>
          <w:sz w:val="28"/>
          <w:szCs w:val="28"/>
        </w:rPr>
        <w:t>ьно (то есть</w:t>
      </w:r>
      <w:r w:rsidRPr="00010785">
        <w:rPr>
          <w:rFonts w:ascii="Times New Roman" w:hAnsi="Times New Roman"/>
          <w:sz w:val="28"/>
          <w:szCs w:val="28"/>
        </w:rPr>
        <w:t xml:space="preserve"> номер года, в ценах которого преимущественно учтены основные фонды);</w:t>
      </w:r>
    </w:p>
    <w:p w:rsidR="003A7342" w:rsidRPr="00010785" w:rsidRDefault="003A7342" w:rsidP="003A7342">
      <w:pPr>
        <w:pStyle w:val="af3"/>
        <w:numPr>
          <w:ilvl w:val="0"/>
          <w:numId w:val="3"/>
        </w:numPr>
        <w:tabs>
          <w:tab w:val="left" w:pos="1418"/>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стр. 02 гр. 9 &gt; 0, то в стр. 34 проставляется одно из чисел </w:t>
      </w:r>
      <w:r w:rsidRPr="00010785">
        <w:rPr>
          <w:rFonts w:ascii="Times New Roman" w:hAnsi="Times New Roman"/>
          <w:sz w:val="28"/>
          <w:szCs w:val="28"/>
        </w:rPr>
        <w:br/>
        <w:t>с 1995 до отчетного года включительно;</w:t>
      </w:r>
    </w:p>
    <w:p w:rsidR="003A7342" w:rsidRPr="00010785" w:rsidRDefault="003A7342" w:rsidP="003A7342">
      <w:pPr>
        <w:pStyle w:val="af3"/>
        <w:numPr>
          <w:ilvl w:val="0"/>
          <w:numId w:val="3"/>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lastRenderedPageBreak/>
        <w:t xml:space="preserve">если стр. 04 гр. 9 &gt; 0, то в стр. 35 проставляется одно из чисел </w:t>
      </w:r>
      <w:r w:rsidRPr="00010785">
        <w:rPr>
          <w:rFonts w:ascii="Times New Roman" w:hAnsi="Times New Roman"/>
          <w:sz w:val="28"/>
          <w:szCs w:val="28"/>
        </w:rPr>
        <w:br/>
        <w:t>с 1995 до отчетного года включительно;</w:t>
      </w:r>
    </w:p>
    <w:p w:rsidR="003A7342" w:rsidRPr="00010785" w:rsidRDefault="003A7342" w:rsidP="003A7342">
      <w:pPr>
        <w:pStyle w:val="af3"/>
        <w:numPr>
          <w:ilvl w:val="0"/>
          <w:numId w:val="3"/>
        </w:numPr>
        <w:tabs>
          <w:tab w:val="left" w:pos="1418"/>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если стр. (05 – 06) гр. 9 &gt; 0, то в стр. 36 проставляется одно из чисел с 1995 до отчетного года включительно;</w:t>
      </w:r>
    </w:p>
    <w:p w:rsidR="003A7342" w:rsidRPr="00010785" w:rsidRDefault="003A7342" w:rsidP="003A7342">
      <w:pPr>
        <w:pStyle w:val="af3"/>
        <w:numPr>
          <w:ilvl w:val="0"/>
          <w:numId w:val="3"/>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стр. 06 гр. 9 &gt; 0, то в стр. 37 проставляется одно из чисел </w:t>
      </w:r>
      <w:r w:rsidRPr="00010785">
        <w:rPr>
          <w:rFonts w:ascii="Times New Roman" w:hAnsi="Times New Roman"/>
          <w:sz w:val="28"/>
          <w:szCs w:val="28"/>
        </w:rPr>
        <w:br/>
        <w:t>с 1995 до отчетного года включительно;</w:t>
      </w:r>
    </w:p>
    <w:p w:rsidR="003A7342" w:rsidRDefault="003A7342" w:rsidP="003A7342">
      <w:pPr>
        <w:pStyle w:val="af3"/>
        <w:widowControl w:val="0"/>
        <w:numPr>
          <w:ilvl w:val="0"/>
          <w:numId w:val="3"/>
        </w:numPr>
        <w:tabs>
          <w:tab w:val="left" w:pos="1418"/>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 xml:space="preserve">если хотя бы одна из строк 34 </w:t>
      </w:r>
      <w:r w:rsidRPr="00010785">
        <w:rPr>
          <w:rFonts w:ascii="Times New Roman" w:eastAsia="Times New Roman" w:hAnsi="Times New Roman"/>
          <w:sz w:val="28"/>
          <w:szCs w:val="28"/>
          <w:lang w:eastAsia="ru-RU"/>
        </w:rPr>
        <w:sym w:font="Symbol" w:char="F0B8"/>
      </w:r>
      <w:r w:rsidRPr="00010785">
        <w:rPr>
          <w:rFonts w:ascii="Times New Roman" w:eastAsia="Times New Roman" w:hAnsi="Times New Roman"/>
          <w:sz w:val="28"/>
          <w:szCs w:val="28"/>
          <w:lang w:eastAsia="ru-RU"/>
        </w:rPr>
        <w:t xml:space="preserve"> 37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 то стр. 33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w:t>
      </w:r>
    </w:p>
    <w:p w:rsidR="003A7342" w:rsidRDefault="003A7342" w:rsidP="003A7342">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514106">
        <w:rPr>
          <w:rFonts w:ascii="Times New Roman" w:eastAsia="Times New Roman" w:hAnsi="Times New Roman"/>
          <w:sz w:val="28"/>
          <w:szCs w:val="28"/>
          <w:lang w:eastAsia="ru-RU"/>
        </w:rPr>
        <w:t>Кроме того, как правило, должны соблюдаться следующие предупредительные контрольные соотношения:</w:t>
      </w:r>
    </w:p>
    <w:p w:rsidR="003A7342" w:rsidRPr="00B60CE9" w:rsidRDefault="00C46DB8" w:rsidP="003A7342">
      <w:pPr>
        <w:pStyle w:val="af3"/>
        <w:widowControl w:val="0"/>
        <w:numPr>
          <w:ilvl w:val="0"/>
          <w:numId w:val="3"/>
        </w:numPr>
        <w:tabs>
          <w:tab w:val="clear" w:pos="928"/>
          <w:tab w:val="num" w:pos="851"/>
          <w:tab w:val="left" w:pos="1418"/>
          <w:tab w:val="left" w:pos="4608"/>
        </w:tabs>
        <w:autoSpaceDE w:val="0"/>
        <w:autoSpaceDN w:val="0"/>
        <w:adjustRightInd w:val="0"/>
        <w:spacing w:after="0" w:line="360" w:lineRule="auto"/>
        <w:ind w:hanging="219"/>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c</w:t>
      </w:r>
      <w:r w:rsidR="003A7342" w:rsidRPr="00B60CE9">
        <w:rPr>
          <w:rFonts w:ascii="Times New Roman" w:eastAsia="Times New Roman" w:hAnsi="Times New Roman"/>
          <w:sz w:val="28"/>
          <w:szCs w:val="28"/>
          <w:lang w:eastAsia="ru-RU"/>
        </w:rPr>
        <w:t>тр. 20 гр. 3 + стр. 21 гр. 3 ≤ стр. 01 гр. 9 раздел 1;</w:t>
      </w:r>
    </w:p>
    <w:p w:rsidR="003A7342" w:rsidRPr="00B60CE9" w:rsidRDefault="003A7342" w:rsidP="003A7342">
      <w:pPr>
        <w:pStyle w:val="af3"/>
        <w:widowControl w:val="0"/>
        <w:numPr>
          <w:ilvl w:val="0"/>
          <w:numId w:val="3"/>
        </w:numPr>
        <w:tabs>
          <w:tab w:val="left" w:pos="720"/>
          <w:tab w:val="left" w:pos="1418"/>
          <w:tab w:val="left" w:pos="4608"/>
        </w:tabs>
        <w:autoSpaceDE w:val="0"/>
        <w:autoSpaceDN w:val="0"/>
        <w:adjustRightInd w:val="0"/>
        <w:spacing w:after="0" w:line="360" w:lineRule="auto"/>
        <w:ind w:left="0" w:firstLine="709"/>
        <w:jc w:val="both"/>
        <w:rPr>
          <w:rFonts w:ascii="Times New Roman" w:eastAsia="Times New Roman" w:hAnsi="Times New Roman"/>
          <w:sz w:val="28"/>
          <w:szCs w:val="28"/>
          <w:lang w:eastAsia="ru-RU"/>
        </w:rPr>
      </w:pPr>
      <w:proofErr w:type="gramStart"/>
      <w:r w:rsidRPr="00F0552B">
        <w:rPr>
          <w:rFonts w:ascii="Times New Roman" w:eastAsia="Times New Roman" w:hAnsi="Times New Roman"/>
          <w:sz w:val="28"/>
          <w:szCs w:val="28"/>
          <w:lang w:eastAsia="ru-RU"/>
        </w:rPr>
        <w:t>если гр. 3</w:t>
      </w:r>
      <w:r>
        <w:rPr>
          <w:rFonts w:ascii="Times New Roman" w:eastAsia="Times New Roman" w:hAnsi="Times New Roman"/>
          <w:sz w:val="28"/>
          <w:szCs w:val="28"/>
          <w:lang w:eastAsia="ru-RU"/>
        </w:rPr>
        <w:t xml:space="preserve"> по стр. 01</w:t>
      </w:r>
      <w:r w:rsidRPr="00F0552B">
        <w:rPr>
          <w:rFonts w:ascii="Times New Roman" w:eastAsia="Times New Roman" w:hAnsi="Times New Roman"/>
          <w:sz w:val="28"/>
          <w:szCs w:val="28"/>
          <w:lang w:eastAsia="ru-RU"/>
        </w:rPr>
        <w:t xml:space="preserve"> ≥ 0, то стр. 01 (гр. 9 – гр. 4 – гр. 5 – гр. 3) ≤ </w:t>
      </w:r>
      <w:r>
        <w:rPr>
          <w:rFonts w:ascii="Times New Roman" w:eastAsia="Times New Roman" w:hAnsi="Times New Roman"/>
          <w:sz w:val="28"/>
          <w:szCs w:val="28"/>
          <w:lang w:eastAsia="ru-RU"/>
        </w:rPr>
        <w:br/>
      </w:r>
      <w:r w:rsidRPr="00F0552B">
        <w:rPr>
          <w:rFonts w:ascii="Times New Roman" w:eastAsia="Times New Roman" w:hAnsi="Times New Roman"/>
          <w:sz w:val="28"/>
          <w:szCs w:val="28"/>
          <w:lang w:eastAsia="ru-RU"/>
        </w:rPr>
        <w:t xml:space="preserve">стр. 24 ≤ </w:t>
      </w:r>
      <w:r w:rsidRPr="00B60CE9">
        <w:rPr>
          <w:rFonts w:ascii="Times New Roman" w:eastAsia="Times New Roman" w:hAnsi="Times New Roman"/>
          <w:sz w:val="28"/>
          <w:szCs w:val="28"/>
          <w:lang w:eastAsia="ru-RU"/>
        </w:rPr>
        <w:t>стр. 01 (гр. 9 + гр. 6 + гр. 8);</w:t>
      </w:r>
      <w:proofErr w:type="gramEnd"/>
    </w:p>
    <w:p w:rsidR="003A7342" w:rsidRPr="00010785" w:rsidRDefault="003A7342" w:rsidP="003A7342">
      <w:pPr>
        <w:pStyle w:val="af3"/>
        <w:widowControl w:val="0"/>
        <w:numPr>
          <w:ilvl w:val="0"/>
          <w:numId w:val="3"/>
        </w:numPr>
        <w:tabs>
          <w:tab w:val="left" w:pos="720"/>
          <w:tab w:val="left" w:pos="1418"/>
          <w:tab w:val="left" w:pos="4608"/>
        </w:tabs>
        <w:autoSpaceDE w:val="0"/>
        <w:autoSpaceDN w:val="0"/>
        <w:adjustRightInd w:val="0"/>
        <w:spacing w:after="0" w:line="360" w:lineRule="auto"/>
        <w:ind w:hanging="219"/>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если гр. 3</w:t>
      </w:r>
      <w:r>
        <w:rPr>
          <w:rFonts w:ascii="Times New Roman" w:eastAsia="Times New Roman" w:hAnsi="Times New Roman"/>
          <w:sz w:val="28"/>
          <w:szCs w:val="28"/>
          <w:lang w:eastAsia="ru-RU"/>
        </w:rPr>
        <w:t xml:space="preserve"> по стр. 01</w:t>
      </w:r>
      <w:r w:rsidRPr="00010785">
        <w:rPr>
          <w:rFonts w:ascii="Times New Roman" w:eastAsia="Times New Roman" w:hAnsi="Times New Roman"/>
          <w:sz w:val="28"/>
          <w:szCs w:val="28"/>
          <w:lang w:eastAsia="ru-RU"/>
        </w:rPr>
        <w:t xml:space="preserve"> ≤ 0, то стр. 01 (гр. 9 – гр. 4 – гр. 5) ≤ стр. 24 ≤ </w:t>
      </w:r>
    </w:p>
    <w:p w:rsidR="003A7342" w:rsidRPr="00010785" w:rsidRDefault="003A7342" w:rsidP="003A7342">
      <w:pPr>
        <w:pStyle w:val="af3"/>
        <w:widowControl w:val="0"/>
        <w:tabs>
          <w:tab w:val="left" w:pos="720"/>
          <w:tab w:val="left" w:pos="1418"/>
          <w:tab w:val="left" w:pos="4608"/>
        </w:tabs>
        <w:autoSpaceDE w:val="0"/>
        <w:autoSpaceDN w:val="0"/>
        <w:adjustRightInd w:val="0"/>
        <w:spacing w:after="0" w:line="360" w:lineRule="auto"/>
        <w:ind w:left="0"/>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стр. 01 (гр. 9 + гр. 6+ гр. 8 – гр. 3);</w:t>
      </w:r>
    </w:p>
    <w:p w:rsidR="003A7342" w:rsidRPr="006056A3" w:rsidRDefault="003A7342" w:rsidP="003A7342">
      <w:pPr>
        <w:widowControl w:val="0"/>
        <w:tabs>
          <w:tab w:val="left" w:pos="1276"/>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    если стр. 02</w:t>
      </w:r>
      <w:r w:rsidRPr="006056A3">
        <w:rPr>
          <w:rFonts w:ascii="Times New Roman" w:eastAsia="Times New Roman" w:hAnsi="Times New Roman"/>
          <w:sz w:val="28"/>
          <w:szCs w:val="28"/>
          <w:lang w:eastAsia="ru-RU"/>
        </w:rPr>
        <w:t xml:space="preserve"> гр. 9 = 0, то стр. 29 гр. 3 = 0;</w:t>
      </w:r>
    </w:p>
    <w:p w:rsidR="003A7342" w:rsidRPr="006056A3" w:rsidRDefault="003A7342" w:rsidP="003A7342">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77.    если стр. 04</w:t>
      </w:r>
      <w:r w:rsidRPr="006056A3">
        <w:rPr>
          <w:rFonts w:ascii="Times New Roman" w:eastAsia="Times New Roman" w:hAnsi="Times New Roman"/>
          <w:sz w:val="28"/>
          <w:szCs w:val="28"/>
          <w:lang w:eastAsia="ru-RU"/>
        </w:rPr>
        <w:t xml:space="preserve"> гр. 9 = 0, то стр. 30 гр. 3 = 0;</w:t>
      </w:r>
    </w:p>
    <w:p w:rsidR="003A7342" w:rsidRPr="006056A3" w:rsidRDefault="003A7342" w:rsidP="003A7342">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78.</w:t>
      </w:r>
      <w:r w:rsidRPr="006056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если стр. (05 – 06)</w:t>
      </w:r>
      <w:r w:rsidRPr="006056A3">
        <w:rPr>
          <w:rFonts w:ascii="Times New Roman" w:eastAsia="Times New Roman" w:hAnsi="Times New Roman"/>
          <w:sz w:val="28"/>
          <w:szCs w:val="28"/>
          <w:lang w:eastAsia="ru-RU"/>
        </w:rPr>
        <w:t xml:space="preserve"> гр. 9 = 0, то стр. 31 гр. 3 = 0;</w:t>
      </w:r>
    </w:p>
    <w:p w:rsidR="003A7342" w:rsidRPr="006056A3" w:rsidRDefault="003A7342" w:rsidP="003A7342">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79.</w:t>
      </w:r>
      <w:r w:rsidRPr="006056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если стр. 06</w:t>
      </w:r>
      <w:r w:rsidRPr="006056A3">
        <w:rPr>
          <w:rFonts w:ascii="Times New Roman" w:eastAsia="Times New Roman" w:hAnsi="Times New Roman"/>
          <w:sz w:val="28"/>
          <w:szCs w:val="28"/>
          <w:lang w:eastAsia="ru-RU"/>
        </w:rPr>
        <w:t xml:space="preserve"> гр. 9 = 0, то стр. 32 гр. 3 = 0;</w:t>
      </w:r>
    </w:p>
    <w:p w:rsidR="003A7342" w:rsidRPr="006056A3" w:rsidRDefault="003A7342" w:rsidP="003A7342">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r w:rsidRPr="006056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056A3">
        <w:rPr>
          <w:rFonts w:ascii="Times New Roman" w:eastAsia="Times New Roman" w:hAnsi="Times New Roman"/>
          <w:sz w:val="28"/>
          <w:szCs w:val="28"/>
          <w:lang w:eastAsia="ru-RU"/>
        </w:rPr>
        <w:t>если стр. 01 гр. 9 = 0, то стр. 33 = 0;</w:t>
      </w:r>
    </w:p>
    <w:p w:rsidR="003A7342" w:rsidRPr="006056A3" w:rsidRDefault="003A7342" w:rsidP="003A7342">
      <w:pPr>
        <w:widowControl w:val="0"/>
        <w:tabs>
          <w:tab w:val="left" w:pos="1276"/>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81.</w:t>
      </w:r>
      <w:r w:rsidRPr="006056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если стр. 02</w:t>
      </w:r>
      <w:r w:rsidRPr="006056A3">
        <w:rPr>
          <w:rFonts w:ascii="Times New Roman" w:eastAsia="Times New Roman" w:hAnsi="Times New Roman"/>
          <w:sz w:val="28"/>
          <w:szCs w:val="28"/>
          <w:lang w:eastAsia="ru-RU"/>
        </w:rPr>
        <w:t xml:space="preserve"> гр. 9 = 0, то стр. 34 = 0;</w:t>
      </w:r>
    </w:p>
    <w:p w:rsidR="003A7342" w:rsidRPr="006056A3" w:rsidRDefault="003A7342" w:rsidP="003A7342">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w:t>
      </w:r>
      <w:r w:rsidRPr="006056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если стр. 04</w:t>
      </w:r>
      <w:r w:rsidRPr="006056A3">
        <w:rPr>
          <w:rFonts w:ascii="Times New Roman" w:eastAsia="Times New Roman" w:hAnsi="Times New Roman"/>
          <w:sz w:val="28"/>
          <w:szCs w:val="28"/>
          <w:lang w:eastAsia="ru-RU"/>
        </w:rPr>
        <w:t xml:space="preserve"> гр. 9 = 0, то стр. 35 = 0;</w:t>
      </w:r>
    </w:p>
    <w:p w:rsidR="003A7342" w:rsidRPr="006056A3" w:rsidRDefault="003A7342" w:rsidP="003A7342">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w:t>
      </w:r>
      <w:r w:rsidRPr="006056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если стр. (05 – 06)</w:t>
      </w:r>
      <w:r w:rsidRPr="006056A3">
        <w:rPr>
          <w:rFonts w:ascii="Times New Roman" w:eastAsia="Times New Roman" w:hAnsi="Times New Roman"/>
          <w:sz w:val="28"/>
          <w:szCs w:val="28"/>
          <w:lang w:eastAsia="ru-RU"/>
        </w:rPr>
        <w:t xml:space="preserve"> гр. 9 = 0, то стр. 36 = 0;</w:t>
      </w:r>
    </w:p>
    <w:p w:rsidR="003A7342" w:rsidRDefault="003A7342" w:rsidP="003A7342">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w:t>
      </w:r>
      <w:r w:rsidRPr="006056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если стр. 06</w:t>
      </w:r>
      <w:r w:rsidR="000B3FBC">
        <w:rPr>
          <w:rFonts w:ascii="Times New Roman" w:eastAsia="Times New Roman" w:hAnsi="Times New Roman"/>
          <w:sz w:val="28"/>
          <w:szCs w:val="28"/>
          <w:lang w:eastAsia="ru-RU"/>
        </w:rPr>
        <w:t xml:space="preserve"> гр. 9 = 0, то стр. 37 = 0;</w:t>
      </w:r>
    </w:p>
    <w:p w:rsidR="000B3FBC" w:rsidRDefault="000B3FBC" w:rsidP="000B3FBC">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    стр. 25 ≥ 0;</w:t>
      </w:r>
    </w:p>
    <w:p w:rsidR="000B3FBC" w:rsidRDefault="000B3FBC" w:rsidP="000B3FBC">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86.    стр. 29 &lt; 100;</w:t>
      </w:r>
    </w:p>
    <w:p w:rsidR="000B3FBC" w:rsidRDefault="000B3FBC" w:rsidP="000B3FBC">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87.    стр. 30 &lt; 60;</w:t>
      </w:r>
    </w:p>
    <w:p w:rsidR="000B3FBC" w:rsidRDefault="000B3FBC" w:rsidP="000B3FBC">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88.    стр. 31 &lt; 40;</w:t>
      </w:r>
    </w:p>
    <w:p w:rsidR="000B3FBC" w:rsidRDefault="000B3FBC" w:rsidP="000B3FBC">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89.    стр. 32 &lt; 25.</w:t>
      </w:r>
    </w:p>
    <w:p w:rsidR="003A7342" w:rsidRDefault="003A7342" w:rsidP="00450B31">
      <w:pPr>
        <w:widowControl w:val="0"/>
        <w:autoSpaceDE w:val="0"/>
        <w:autoSpaceDN w:val="0"/>
        <w:adjustRightInd w:val="0"/>
        <w:spacing w:after="0" w:line="360" w:lineRule="auto"/>
        <w:ind w:firstLine="709"/>
        <w:jc w:val="both"/>
        <w:rPr>
          <w:rFonts w:ascii="Times New Roman" w:hAnsi="Times New Roman"/>
          <w:sz w:val="28"/>
          <w:szCs w:val="28"/>
          <w:highlight w:val="yellow"/>
        </w:rPr>
      </w:pPr>
    </w:p>
    <w:p w:rsidR="007B602A" w:rsidRPr="002109B3" w:rsidRDefault="00EC6A74" w:rsidP="009075D9">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5" w:name="Par582"/>
      <w:bookmarkStart w:id="6" w:name="Par632"/>
      <w:bookmarkEnd w:id="5"/>
      <w:bookmarkEnd w:id="6"/>
      <w:r w:rsidRPr="002109B3">
        <w:rPr>
          <w:rFonts w:ascii="Times New Roman" w:hAnsi="Times New Roman"/>
          <w:b/>
          <w:sz w:val="28"/>
          <w:szCs w:val="28"/>
        </w:rPr>
        <w:t>2.4</w:t>
      </w:r>
      <w:r w:rsidR="007B602A" w:rsidRPr="002109B3">
        <w:rPr>
          <w:rFonts w:ascii="Times New Roman" w:hAnsi="Times New Roman"/>
          <w:b/>
          <w:sz w:val="28"/>
          <w:szCs w:val="28"/>
        </w:rPr>
        <w:t>. Основные фонды, на которые</w:t>
      </w:r>
    </w:p>
    <w:p w:rsidR="007B602A" w:rsidRDefault="007B602A" w:rsidP="009075D9">
      <w:pPr>
        <w:widowControl w:val="0"/>
        <w:autoSpaceDE w:val="0"/>
        <w:autoSpaceDN w:val="0"/>
        <w:adjustRightInd w:val="0"/>
        <w:spacing w:after="0" w:line="240" w:lineRule="auto"/>
        <w:ind w:firstLine="709"/>
        <w:jc w:val="center"/>
        <w:rPr>
          <w:rFonts w:ascii="Times New Roman" w:hAnsi="Times New Roman"/>
          <w:b/>
          <w:sz w:val="28"/>
          <w:szCs w:val="28"/>
        </w:rPr>
      </w:pPr>
      <w:r w:rsidRPr="002109B3">
        <w:rPr>
          <w:rFonts w:ascii="Times New Roman" w:hAnsi="Times New Roman"/>
          <w:b/>
          <w:sz w:val="28"/>
          <w:szCs w:val="28"/>
        </w:rPr>
        <w:lastRenderedPageBreak/>
        <w:t>не начисляется амортизация</w:t>
      </w:r>
    </w:p>
    <w:p w:rsidR="009075D9" w:rsidRPr="002109B3" w:rsidRDefault="009075D9" w:rsidP="00450B31">
      <w:pPr>
        <w:widowControl w:val="0"/>
        <w:autoSpaceDE w:val="0"/>
        <w:autoSpaceDN w:val="0"/>
        <w:adjustRightInd w:val="0"/>
        <w:spacing w:after="0" w:line="360" w:lineRule="auto"/>
        <w:ind w:firstLine="709"/>
        <w:jc w:val="center"/>
        <w:rPr>
          <w:rFonts w:ascii="Times New Roman" w:hAnsi="Times New Roman"/>
          <w:b/>
          <w:sz w:val="28"/>
          <w:szCs w:val="28"/>
        </w:rPr>
      </w:pPr>
    </w:p>
    <w:p w:rsidR="007B602A" w:rsidRPr="002109B3"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2109B3">
        <w:rPr>
          <w:rFonts w:ascii="Times New Roman" w:hAnsi="Times New Roman"/>
          <w:sz w:val="28"/>
          <w:szCs w:val="28"/>
        </w:rPr>
        <w:t>3</w:t>
      </w:r>
      <w:r w:rsidR="00BD04B5">
        <w:rPr>
          <w:rFonts w:ascii="Times New Roman" w:hAnsi="Times New Roman"/>
          <w:sz w:val="28"/>
          <w:szCs w:val="28"/>
        </w:rPr>
        <w:t>7</w:t>
      </w:r>
      <w:r w:rsidR="00CF258E">
        <w:rPr>
          <w:rFonts w:ascii="Times New Roman" w:hAnsi="Times New Roman"/>
          <w:sz w:val="28"/>
          <w:szCs w:val="28"/>
        </w:rPr>
        <w:t>. В данн</w:t>
      </w:r>
      <w:r w:rsidRPr="002109B3">
        <w:rPr>
          <w:rFonts w:ascii="Times New Roman" w:hAnsi="Times New Roman"/>
          <w:sz w:val="28"/>
          <w:szCs w:val="28"/>
        </w:rPr>
        <w:t>ом разделе отражается по состоянию на конец года стоимость основных фондов, на которые по состоянию на эту дату в бухгалтерском учете не начисляется амортизация</w:t>
      </w:r>
      <w:r w:rsidR="00540AD3" w:rsidRPr="002109B3">
        <w:rPr>
          <w:rFonts w:ascii="Times New Roman" w:hAnsi="Times New Roman"/>
          <w:sz w:val="28"/>
          <w:szCs w:val="28"/>
        </w:rPr>
        <w:t xml:space="preserve">, </w:t>
      </w:r>
      <w:r w:rsidR="000242E2" w:rsidRPr="002109B3">
        <w:rPr>
          <w:rFonts w:ascii="Times New Roman" w:hAnsi="Times New Roman"/>
          <w:sz w:val="28"/>
          <w:szCs w:val="28"/>
        </w:rPr>
        <w:t>но определ</w:t>
      </w:r>
      <w:r w:rsidR="00540AD3" w:rsidRPr="002109B3">
        <w:rPr>
          <w:rFonts w:ascii="Times New Roman" w:hAnsi="Times New Roman"/>
          <w:sz w:val="28"/>
          <w:szCs w:val="28"/>
        </w:rPr>
        <w:t>яется износ</w:t>
      </w:r>
      <w:r w:rsidRPr="002109B3">
        <w:rPr>
          <w:rFonts w:ascii="Times New Roman" w:hAnsi="Times New Roman"/>
          <w:sz w:val="28"/>
          <w:szCs w:val="28"/>
        </w:rPr>
        <w:t xml:space="preserve"> (из полной учетной стоимости основных фондов на конец года, учтенных в графе 9 </w:t>
      </w:r>
      <w:hyperlink r:id="rId287" w:history="1">
        <w:r w:rsidRPr="002109B3">
          <w:rPr>
            <w:rFonts w:ascii="Times New Roman" w:hAnsi="Times New Roman"/>
            <w:sz w:val="28"/>
            <w:szCs w:val="28"/>
          </w:rPr>
          <w:t>раздела I</w:t>
        </w:r>
      </w:hyperlink>
      <w:r w:rsidRPr="002109B3">
        <w:rPr>
          <w:rFonts w:ascii="Times New Roman" w:hAnsi="Times New Roman"/>
          <w:sz w:val="28"/>
          <w:szCs w:val="28"/>
        </w:rPr>
        <w:t>).</w:t>
      </w:r>
    </w:p>
    <w:p w:rsidR="007B602A" w:rsidRPr="002109B3"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2109B3">
        <w:rPr>
          <w:rFonts w:ascii="Times New Roman" w:hAnsi="Times New Roman"/>
          <w:sz w:val="28"/>
          <w:szCs w:val="28"/>
        </w:rPr>
        <w:t xml:space="preserve">В </w:t>
      </w:r>
      <w:r w:rsidRPr="00BD04B5">
        <w:rPr>
          <w:rFonts w:ascii="Times New Roman" w:hAnsi="Times New Roman"/>
          <w:sz w:val="28"/>
          <w:szCs w:val="28"/>
        </w:rPr>
        <w:t>графе 3</w:t>
      </w:r>
      <w:r w:rsidRPr="002109B3">
        <w:rPr>
          <w:rFonts w:ascii="Times New Roman" w:hAnsi="Times New Roman"/>
          <w:sz w:val="28"/>
          <w:szCs w:val="28"/>
        </w:rPr>
        <w:t xml:space="preserve"> учитыв</w:t>
      </w:r>
      <w:r w:rsidR="00A36411">
        <w:rPr>
          <w:rFonts w:ascii="Times New Roman" w:hAnsi="Times New Roman"/>
          <w:sz w:val="28"/>
          <w:szCs w:val="28"/>
        </w:rPr>
        <w:t xml:space="preserve">ается полная учетная стоимость </w:t>
      </w:r>
      <w:r w:rsidRPr="002109B3">
        <w:rPr>
          <w:rFonts w:ascii="Times New Roman" w:hAnsi="Times New Roman"/>
          <w:sz w:val="28"/>
          <w:szCs w:val="28"/>
        </w:rPr>
        <w:t xml:space="preserve">тех видов основных фондов, по которым в бухгалтерском учете не предусмотрен механизм начисления амортизации: по объектам, используемым для реализации законодательства Российской Федерации о мобилизационной подготовке </w:t>
      </w:r>
      <w:r w:rsidR="009075D9">
        <w:rPr>
          <w:rFonts w:ascii="Times New Roman" w:hAnsi="Times New Roman"/>
          <w:sz w:val="28"/>
          <w:szCs w:val="28"/>
        </w:rPr>
        <w:br/>
      </w:r>
      <w:r w:rsidRPr="002109B3">
        <w:rPr>
          <w:rFonts w:ascii="Times New Roman" w:hAnsi="Times New Roman"/>
          <w:sz w:val="28"/>
          <w:szCs w:val="28"/>
        </w:rPr>
        <w:t xml:space="preserve">и мобилизации; объектам основных средств, которые законсервированы </w:t>
      </w:r>
      <w:r w:rsidR="00CF258E">
        <w:rPr>
          <w:rFonts w:ascii="Times New Roman" w:hAnsi="Times New Roman"/>
          <w:sz w:val="28"/>
          <w:szCs w:val="28"/>
        </w:rPr>
        <w:br/>
      </w:r>
      <w:r w:rsidRPr="002109B3">
        <w:rPr>
          <w:rFonts w:ascii="Times New Roman" w:hAnsi="Times New Roman"/>
          <w:sz w:val="28"/>
          <w:szCs w:val="28"/>
        </w:rPr>
        <w:t xml:space="preserve">и не используются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 по нематериальным основным фондам </w:t>
      </w:r>
      <w:r w:rsidR="00CF258E">
        <w:rPr>
          <w:rFonts w:ascii="Times New Roman" w:hAnsi="Times New Roman"/>
          <w:sz w:val="28"/>
          <w:szCs w:val="28"/>
        </w:rPr>
        <w:br/>
      </w:r>
      <w:r w:rsidRPr="002109B3">
        <w:rPr>
          <w:rFonts w:ascii="Times New Roman" w:hAnsi="Times New Roman"/>
          <w:sz w:val="28"/>
          <w:szCs w:val="28"/>
        </w:rPr>
        <w:t>с неопределенным сроком полезного использования; полностью, на 100%, амортизированных к концу отчетного года объектов основных фондов, остаточная балансовая стоимость которых, соответственно, равна 0, на которые амортизация в связи с этим перестала начисляться, хотя ранее начислялась.</w:t>
      </w:r>
    </w:p>
    <w:p w:rsidR="007B602A" w:rsidRPr="002109B3"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2109B3">
        <w:rPr>
          <w:rFonts w:ascii="Times New Roman" w:hAnsi="Times New Roman"/>
          <w:sz w:val="28"/>
          <w:szCs w:val="28"/>
        </w:rPr>
        <w:t xml:space="preserve">В </w:t>
      </w:r>
      <w:r w:rsidRPr="00A36411">
        <w:rPr>
          <w:rFonts w:ascii="Times New Roman" w:hAnsi="Times New Roman"/>
          <w:sz w:val="28"/>
          <w:szCs w:val="28"/>
        </w:rPr>
        <w:t>графе 4</w:t>
      </w:r>
      <w:r w:rsidRPr="002109B3">
        <w:rPr>
          <w:rFonts w:ascii="Times New Roman" w:hAnsi="Times New Roman"/>
          <w:b/>
          <w:sz w:val="28"/>
          <w:szCs w:val="28"/>
        </w:rPr>
        <w:t xml:space="preserve"> </w:t>
      </w:r>
      <w:r w:rsidRPr="002109B3">
        <w:rPr>
          <w:rFonts w:ascii="Times New Roman" w:hAnsi="Times New Roman"/>
          <w:sz w:val="28"/>
          <w:szCs w:val="28"/>
        </w:rPr>
        <w:t xml:space="preserve">из полной учетной стоимости основных фондов, учтенных </w:t>
      </w:r>
      <w:r w:rsidR="009075D9">
        <w:rPr>
          <w:rFonts w:ascii="Times New Roman" w:hAnsi="Times New Roman"/>
          <w:sz w:val="28"/>
          <w:szCs w:val="28"/>
        </w:rPr>
        <w:br/>
      </w:r>
      <w:r w:rsidRPr="002109B3">
        <w:rPr>
          <w:rFonts w:ascii="Times New Roman" w:hAnsi="Times New Roman"/>
          <w:sz w:val="28"/>
          <w:szCs w:val="28"/>
        </w:rPr>
        <w:t>в графе 3, выделяется стоимость:</w:t>
      </w:r>
    </w:p>
    <w:p w:rsidR="007B602A" w:rsidRPr="002109B3"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2109B3">
        <w:rPr>
          <w:rFonts w:ascii="Times New Roman" w:hAnsi="Times New Roman"/>
          <w:sz w:val="28"/>
          <w:szCs w:val="28"/>
        </w:rPr>
        <w:t xml:space="preserve">полностью, на 100%, изношенных к концу отчетного года объектов основных фондов (из тех, по которым амортизация не должна начисляться </w:t>
      </w:r>
      <w:r w:rsidR="009075D9">
        <w:rPr>
          <w:rFonts w:ascii="Times New Roman" w:hAnsi="Times New Roman"/>
          <w:sz w:val="28"/>
          <w:szCs w:val="28"/>
        </w:rPr>
        <w:br/>
      </w:r>
      <w:r w:rsidRPr="002109B3">
        <w:rPr>
          <w:rFonts w:ascii="Times New Roman" w:hAnsi="Times New Roman"/>
          <w:sz w:val="28"/>
          <w:szCs w:val="28"/>
        </w:rPr>
        <w:t>в соответствии с порядком бухгалтерского учета, но определялся износ);</w:t>
      </w:r>
    </w:p>
    <w:p w:rsidR="007B602A" w:rsidRPr="002109B3"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2109B3">
        <w:rPr>
          <w:rFonts w:ascii="Times New Roman" w:hAnsi="Times New Roman"/>
          <w:sz w:val="28"/>
          <w:szCs w:val="28"/>
        </w:rPr>
        <w:t>полностью, на 100%, амортизированных к концу отчетного года объектов основных фондов (из тех, по которым амортизация начислялась).</w:t>
      </w:r>
    </w:p>
    <w:p w:rsidR="007B602A" w:rsidRPr="002109B3"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2109B3">
        <w:rPr>
          <w:rFonts w:ascii="Times New Roman" w:hAnsi="Times New Roman"/>
          <w:sz w:val="28"/>
          <w:szCs w:val="28"/>
        </w:rPr>
        <w:t xml:space="preserve">Полностью амортизированные (изношенные) у старого владельца основные фонды после их приобретения новым владельцем по нулевой стоимости не относятся к </w:t>
      </w:r>
      <w:r w:rsidR="00213291" w:rsidRPr="002109B3">
        <w:rPr>
          <w:rFonts w:ascii="Times New Roman" w:hAnsi="Times New Roman"/>
          <w:sz w:val="28"/>
          <w:szCs w:val="28"/>
        </w:rPr>
        <w:t>«</w:t>
      </w:r>
      <w:r w:rsidRPr="002109B3">
        <w:rPr>
          <w:rFonts w:ascii="Times New Roman" w:hAnsi="Times New Roman"/>
          <w:sz w:val="28"/>
          <w:szCs w:val="28"/>
        </w:rPr>
        <w:t>полностью амортизированным (изношенным)</w:t>
      </w:r>
      <w:r w:rsidR="00213291" w:rsidRPr="002109B3">
        <w:rPr>
          <w:rFonts w:ascii="Times New Roman" w:hAnsi="Times New Roman"/>
          <w:sz w:val="28"/>
          <w:szCs w:val="28"/>
        </w:rPr>
        <w:t>»</w:t>
      </w:r>
      <w:r w:rsidRPr="002109B3">
        <w:rPr>
          <w:rFonts w:ascii="Times New Roman" w:hAnsi="Times New Roman"/>
          <w:sz w:val="28"/>
          <w:szCs w:val="28"/>
        </w:rPr>
        <w:t xml:space="preserve">, поскольку они вообще не учитываются в стоимостном измерении (у них равна </w:t>
      </w:r>
      <w:r w:rsidR="00A36411">
        <w:rPr>
          <w:rFonts w:ascii="Times New Roman" w:hAnsi="Times New Roman"/>
          <w:sz w:val="28"/>
          <w:szCs w:val="28"/>
        </w:rPr>
        <w:lastRenderedPageBreak/>
        <w:t>нулю</w:t>
      </w:r>
      <w:r w:rsidRPr="002109B3">
        <w:rPr>
          <w:rFonts w:ascii="Times New Roman" w:hAnsi="Times New Roman"/>
          <w:sz w:val="28"/>
          <w:szCs w:val="28"/>
        </w:rPr>
        <w:t xml:space="preserve"> не только остаточная балансовая, но и полная учетная стоимость).</w:t>
      </w:r>
      <w:proofErr w:type="gramEnd"/>
    </w:p>
    <w:p w:rsidR="007B602A" w:rsidRPr="002109B3" w:rsidRDefault="007B602A" w:rsidP="00450B31">
      <w:pPr>
        <w:widowControl w:val="0"/>
        <w:autoSpaceDE w:val="0"/>
        <w:autoSpaceDN w:val="0"/>
        <w:adjustRightInd w:val="0"/>
        <w:spacing w:after="0" w:line="360" w:lineRule="auto"/>
        <w:ind w:firstLine="709"/>
        <w:jc w:val="both"/>
        <w:rPr>
          <w:rFonts w:ascii="Times New Roman" w:hAnsi="Times New Roman"/>
          <w:sz w:val="28"/>
          <w:szCs w:val="28"/>
        </w:rPr>
      </w:pPr>
      <w:r w:rsidRPr="002109B3">
        <w:rPr>
          <w:rFonts w:ascii="Times New Roman" w:hAnsi="Times New Roman"/>
          <w:sz w:val="28"/>
          <w:szCs w:val="28"/>
        </w:rPr>
        <w:t xml:space="preserve">При этом по </w:t>
      </w:r>
      <w:hyperlink r:id="rId288" w:history="1">
        <w:r w:rsidRPr="00A36411">
          <w:rPr>
            <w:rFonts w:ascii="Times New Roman" w:hAnsi="Times New Roman"/>
            <w:sz w:val="28"/>
            <w:szCs w:val="28"/>
          </w:rPr>
          <w:t xml:space="preserve">строке </w:t>
        </w:r>
      </w:hyperlink>
      <w:r w:rsidR="002109B3" w:rsidRPr="00A36411">
        <w:rPr>
          <w:rFonts w:ascii="Times New Roman" w:hAnsi="Times New Roman"/>
          <w:sz w:val="28"/>
          <w:szCs w:val="28"/>
        </w:rPr>
        <w:t>38</w:t>
      </w:r>
      <w:r w:rsidRPr="002109B3">
        <w:rPr>
          <w:rFonts w:ascii="Times New Roman" w:hAnsi="Times New Roman"/>
          <w:sz w:val="28"/>
          <w:szCs w:val="28"/>
        </w:rPr>
        <w:t xml:space="preserve"> учитываются все основные фонды </w:t>
      </w:r>
      <w:r w:rsidR="009075D9">
        <w:rPr>
          <w:rFonts w:ascii="Times New Roman" w:hAnsi="Times New Roman"/>
          <w:sz w:val="28"/>
          <w:szCs w:val="28"/>
        </w:rPr>
        <w:br/>
      </w:r>
      <w:r w:rsidRPr="002109B3">
        <w:rPr>
          <w:rFonts w:ascii="Times New Roman" w:hAnsi="Times New Roman"/>
          <w:sz w:val="28"/>
          <w:szCs w:val="28"/>
        </w:rPr>
        <w:t xml:space="preserve">(без незавершенных активов), по которым не начисляется амортизация, </w:t>
      </w:r>
      <w:r w:rsidR="009075D9">
        <w:rPr>
          <w:rFonts w:ascii="Times New Roman" w:hAnsi="Times New Roman"/>
          <w:sz w:val="28"/>
          <w:szCs w:val="28"/>
        </w:rPr>
        <w:br/>
      </w:r>
      <w:r w:rsidRPr="002109B3">
        <w:rPr>
          <w:rFonts w:ascii="Times New Roman" w:hAnsi="Times New Roman"/>
          <w:sz w:val="28"/>
          <w:szCs w:val="28"/>
        </w:rPr>
        <w:t xml:space="preserve">а по </w:t>
      </w:r>
      <w:hyperlink r:id="rId289" w:history="1">
        <w:r w:rsidRPr="00A36411">
          <w:rPr>
            <w:rFonts w:ascii="Times New Roman" w:hAnsi="Times New Roman"/>
            <w:sz w:val="28"/>
            <w:szCs w:val="28"/>
          </w:rPr>
          <w:t xml:space="preserve">строкам </w:t>
        </w:r>
      </w:hyperlink>
      <w:r w:rsidR="002109B3" w:rsidRPr="00A36411">
        <w:rPr>
          <w:rFonts w:ascii="Times New Roman" w:hAnsi="Times New Roman"/>
          <w:sz w:val="28"/>
          <w:szCs w:val="28"/>
        </w:rPr>
        <w:t>39 – 44</w:t>
      </w:r>
      <w:r w:rsidR="002109B3" w:rsidRPr="002109B3">
        <w:rPr>
          <w:rFonts w:ascii="Times New Roman" w:hAnsi="Times New Roman"/>
          <w:sz w:val="28"/>
          <w:szCs w:val="28"/>
        </w:rPr>
        <w:t xml:space="preserve"> –</w:t>
      </w:r>
      <w:r w:rsidRPr="002109B3">
        <w:rPr>
          <w:rFonts w:ascii="Times New Roman" w:hAnsi="Times New Roman"/>
          <w:sz w:val="28"/>
          <w:szCs w:val="28"/>
        </w:rPr>
        <w:t xml:space="preserve"> их распределение по видам основных фондов. Так, </w:t>
      </w:r>
      <w:r w:rsidR="009075D9">
        <w:rPr>
          <w:rFonts w:ascii="Times New Roman" w:hAnsi="Times New Roman"/>
          <w:sz w:val="28"/>
          <w:szCs w:val="28"/>
        </w:rPr>
        <w:br/>
      </w:r>
      <w:r w:rsidRPr="002109B3">
        <w:rPr>
          <w:rFonts w:ascii="Times New Roman" w:hAnsi="Times New Roman"/>
          <w:sz w:val="28"/>
          <w:szCs w:val="28"/>
        </w:rPr>
        <w:t xml:space="preserve">по </w:t>
      </w:r>
      <w:hyperlink r:id="rId290" w:history="1">
        <w:r w:rsidRPr="002109B3">
          <w:rPr>
            <w:rFonts w:ascii="Times New Roman" w:hAnsi="Times New Roman"/>
            <w:sz w:val="28"/>
            <w:szCs w:val="28"/>
          </w:rPr>
          <w:t xml:space="preserve">строке </w:t>
        </w:r>
      </w:hyperlink>
      <w:r w:rsidR="002109B3" w:rsidRPr="002109B3">
        <w:rPr>
          <w:rFonts w:ascii="Times New Roman" w:hAnsi="Times New Roman"/>
          <w:sz w:val="28"/>
          <w:szCs w:val="28"/>
        </w:rPr>
        <w:t>39</w:t>
      </w:r>
      <w:r w:rsidRPr="002109B3">
        <w:rPr>
          <w:rFonts w:ascii="Times New Roman" w:hAnsi="Times New Roman"/>
          <w:sz w:val="28"/>
          <w:szCs w:val="28"/>
        </w:rPr>
        <w:t xml:space="preserve"> учитываются нежилые и жилые здания, по </w:t>
      </w:r>
      <w:hyperlink r:id="rId291" w:history="1">
        <w:r w:rsidRPr="002109B3">
          <w:rPr>
            <w:rFonts w:ascii="Times New Roman" w:hAnsi="Times New Roman"/>
            <w:sz w:val="28"/>
            <w:szCs w:val="28"/>
          </w:rPr>
          <w:t>строке 4</w:t>
        </w:r>
      </w:hyperlink>
      <w:r w:rsidR="002109B3" w:rsidRPr="002109B3">
        <w:rPr>
          <w:rFonts w:ascii="Times New Roman" w:hAnsi="Times New Roman"/>
          <w:sz w:val="28"/>
          <w:szCs w:val="28"/>
        </w:rPr>
        <w:t>0</w:t>
      </w:r>
      <w:r w:rsidRPr="002109B3">
        <w:rPr>
          <w:rFonts w:ascii="Times New Roman" w:hAnsi="Times New Roman"/>
          <w:sz w:val="28"/>
          <w:szCs w:val="28"/>
        </w:rPr>
        <w:t xml:space="preserve"> </w:t>
      </w:r>
      <w:r w:rsidR="002109B3" w:rsidRPr="002109B3">
        <w:rPr>
          <w:rFonts w:ascii="Times New Roman" w:hAnsi="Times New Roman"/>
          <w:sz w:val="28"/>
          <w:szCs w:val="28"/>
        </w:rPr>
        <w:t>– из них выделяются</w:t>
      </w:r>
      <w:r w:rsidRPr="002109B3">
        <w:rPr>
          <w:rFonts w:ascii="Times New Roman" w:hAnsi="Times New Roman"/>
          <w:sz w:val="28"/>
          <w:szCs w:val="28"/>
        </w:rPr>
        <w:t xml:space="preserve"> жилые здания, по </w:t>
      </w:r>
      <w:hyperlink r:id="rId292" w:history="1">
        <w:r w:rsidRPr="002109B3">
          <w:rPr>
            <w:rFonts w:ascii="Times New Roman" w:hAnsi="Times New Roman"/>
            <w:sz w:val="28"/>
            <w:szCs w:val="28"/>
          </w:rPr>
          <w:t>строке 4</w:t>
        </w:r>
      </w:hyperlink>
      <w:r w:rsidR="002109B3" w:rsidRPr="002109B3">
        <w:rPr>
          <w:rFonts w:ascii="Times New Roman" w:hAnsi="Times New Roman"/>
          <w:sz w:val="28"/>
          <w:szCs w:val="28"/>
        </w:rPr>
        <w:t>1</w:t>
      </w:r>
      <w:r w:rsidRPr="002109B3">
        <w:rPr>
          <w:rFonts w:ascii="Times New Roman" w:hAnsi="Times New Roman"/>
          <w:sz w:val="28"/>
          <w:szCs w:val="28"/>
        </w:rPr>
        <w:t xml:space="preserve"> </w:t>
      </w:r>
      <w:r w:rsidR="002109B3" w:rsidRPr="002109B3">
        <w:rPr>
          <w:rFonts w:ascii="Times New Roman" w:hAnsi="Times New Roman"/>
          <w:sz w:val="28"/>
          <w:szCs w:val="28"/>
        </w:rPr>
        <w:t>–</w:t>
      </w:r>
      <w:r w:rsidRPr="002109B3">
        <w:rPr>
          <w:rFonts w:ascii="Times New Roman" w:hAnsi="Times New Roman"/>
          <w:sz w:val="28"/>
          <w:szCs w:val="28"/>
        </w:rPr>
        <w:t xml:space="preserve"> сооружения,</w:t>
      </w:r>
      <w:r w:rsidR="004E225F">
        <w:rPr>
          <w:rFonts w:ascii="Times New Roman" w:hAnsi="Times New Roman"/>
          <w:sz w:val="28"/>
          <w:szCs w:val="28"/>
        </w:rPr>
        <w:t xml:space="preserve"> </w:t>
      </w:r>
      <w:r w:rsidRPr="002109B3">
        <w:rPr>
          <w:rFonts w:ascii="Times New Roman" w:hAnsi="Times New Roman"/>
          <w:sz w:val="28"/>
          <w:szCs w:val="28"/>
        </w:rPr>
        <w:t xml:space="preserve">по </w:t>
      </w:r>
      <w:hyperlink r:id="rId293" w:history="1">
        <w:r w:rsidRPr="002109B3">
          <w:rPr>
            <w:rFonts w:ascii="Times New Roman" w:hAnsi="Times New Roman"/>
            <w:sz w:val="28"/>
            <w:szCs w:val="28"/>
          </w:rPr>
          <w:t xml:space="preserve">строке </w:t>
        </w:r>
      </w:hyperlink>
      <w:r w:rsidR="002109B3" w:rsidRPr="002109B3">
        <w:rPr>
          <w:rFonts w:ascii="Times New Roman" w:hAnsi="Times New Roman"/>
          <w:sz w:val="28"/>
          <w:szCs w:val="28"/>
        </w:rPr>
        <w:t xml:space="preserve">42 – машины, </w:t>
      </w:r>
      <w:r w:rsidRPr="002109B3">
        <w:rPr>
          <w:rFonts w:ascii="Times New Roman" w:hAnsi="Times New Roman"/>
          <w:sz w:val="28"/>
          <w:szCs w:val="28"/>
        </w:rPr>
        <w:t>оборудование</w:t>
      </w:r>
      <w:r w:rsidR="002109B3" w:rsidRPr="002109B3">
        <w:rPr>
          <w:rFonts w:ascii="Times New Roman" w:hAnsi="Times New Roman"/>
          <w:sz w:val="28"/>
          <w:szCs w:val="28"/>
        </w:rPr>
        <w:t xml:space="preserve"> и хозяйственный инвентарь</w:t>
      </w:r>
      <w:r w:rsidRPr="002109B3">
        <w:rPr>
          <w:rFonts w:ascii="Times New Roman" w:hAnsi="Times New Roman"/>
          <w:sz w:val="28"/>
          <w:szCs w:val="28"/>
        </w:rPr>
        <w:t xml:space="preserve">, по </w:t>
      </w:r>
      <w:hyperlink r:id="rId294" w:history="1">
        <w:r w:rsidRPr="002109B3">
          <w:rPr>
            <w:rFonts w:ascii="Times New Roman" w:hAnsi="Times New Roman"/>
            <w:sz w:val="28"/>
            <w:szCs w:val="28"/>
          </w:rPr>
          <w:t xml:space="preserve">строке </w:t>
        </w:r>
      </w:hyperlink>
      <w:r w:rsidR="002109B3" w:rsidRPr="002109B3">
        <w:rPr>
          <w:rFonts w:ascii="Times New Roman" w:hAnsi="Times New Roman"/>
          <w:sz w:val="28"/>
          <w:szCs w:val="28"/>
        </w:rPr>
        <w:t>43 –</w:t>
      </w:r>
      <w:r w:rsidRPr="002109B3">
        <w:rPr>
          <w:rFonts w:ascii="Times New Roman" w:hAnsi="Times New Roman"/>
          <w:sz w:val="28"/>
          <w:szCs w:val="28"/>
        </w:rPr>
        <w:t xml:space="preserve"> транспортные средства</w:t>
      </w:r>
      <w:r w:rsidR="002109B3" w:rsidRPr="002109B3">
        <w:rPr>
          <w:rFonts w:ascii="Times New Roman" w:hAnsi="Times New Roman"/>
          <w:sz w:val="28"/>
          <w:szCs w:val="28"/>
        </w:rPr>
        <w:t>, по строке 44 – другие виды основных фондов</w:t>
      </w:r>
      <w:r w:rsidRPr="002109B3">
        <w:rPr>
          <w:rFonts w:ascii="Times New Roman" w:hAnsi="Times New Roman"/>
          <w:sz w:val="28"/>
          <w:szCs w:val="28"/>
        </w:rPr>
        <w:t>.</w:t>
      </w:r>
    </w:p>
    <w:p w:rsidR="007B602A" w:rsidRPr="008856BD" w:rsidRDefault="008B66DC" w:rsidP="00450B31">
      <w:pPr>
        <w:widowControl w:val="0"/>
        <w:autoSpaceDE w:val="0"/>
        <w:autoSpaceDN w:val="0"/>
        <w:adjustRightInd w:val="0"/>
        <w:spacing w:after="0" w:line="360" w:lineRule="auto"/>
        <w:ind w:firstLine="709"/>
        <w:jc w:val="both"/>
        <w:rPr>
          <w:rFonts w:ascii="Times New Roman" w:hAnsi="Times New Roman"/>
          <w:sz w:val="28"/>
          <w:szCs w:val="28"/>
        </w:rPr>
      </w:pPr>
      <w:r w:rsidRPr="008856BD">
        <w:rPr>
          <w:rFonts w:ascii="Times New Roman" w:hAnsi="Times New Roman"/>
          <w:sz w:val="28"/>
          <w:szCs w:val="28"/>
        </w:rPr>
        <w:t>3</w:t>
      </w:r>
      <w:r w:rsidR="00A36411">
        <w:rPr>
          <w:rFonts w:ascii="Times New Roman" w:hAnsi="Times New Roman"/>
          <w:sz w:val="28"/>
          <w:szCs w:val="28"/>
        </w:rPr>
        <w:t>8</w:t>
      </w:r>
      <w:r w:rsidR="007B602A" w:rsidRPr="008856BD">
        <w:rPr>
          <w:rFonts w:ascii="Times New Roman" w:hAnsi="Times New Roman"/>
          <w:sz w:val="28"/>
          <w:szCs w:val="28"/>
        </w:rPr>
        <w:t xml:space="preserve">. При заполнении </w:t>
      </w:r>
      <w:hyperlink r:id="rId295" w:history="1">
        <w:r w:rsidR="007B602A" w:rsidRPr="008856BD">
          <w:rPr>
            <w:rFonts w:ascii="Times New Roman" w:hAnsi="Times New Roman"/>
            <w:sz w:val="28"/>
            <w:szCs w:val="28"/>
          </w:rPr>
          <w:t>раздела I</w:t>
        </w:r>
      </w:hyperlink>
      <w:r w:rsidR="00772C80" w:rsidRPr="008856BD">
        <w:rPr>
          <w:rFonts w:ascii="Times New Roman" w:hAnsi="Times New Roman"/>
          <w:sz w:val="28"/>
          <w:szCs w:val="28"/>
        </w:rPr>
        <w:t>V</w:t>
      </w:r>
      <w:r w:rsidR="007B602A" w:rsidRPr="008856BD">
        <w:rPr>
          <w:rFonts w:ascii="Times New Roman" w:hAnsi="Times New Roman"/>
          <w:sz w:val="28"/>
          <w:szCs w:val="28"/>
        </w:rPr>
        <w:t xml:space="preserve"> соблюдаются следующие обязательные контрольные соотношения:</w:t>
      </w:r>
    </w:p>
    <w:p w:rsidR="008856BD" w:rsidRPr="008856BD" w:rsidRDefault="008856BD" w:rsidP="00450B31">
      <w:pPr>
        <w:spacing w:after="0" w:line="360" w:lineRule="auto"/>
        <w:ind w:left="714" w:hanging="357"/>
        <w:jc w:val="both"/>
        <w:rPr>
          <w:rFonts w:ascii="Times New Roman" w:hAnsi="Times New Roman"/>
          <w:snapToGrid w:val="0"/>
          <w:sz w:val="28"/>
          <w:szCs w:val="28"/>
        </w:rPr>
      </w:pPr>
      <w:r w:rsidRPr="008856BD">
        <w:rPr>
          <w:rFonts w:ascii="Times New Roman" w:hAnsi="Times New Roman"/>
          <w:sz w:val="28"/>
          <w:szCs w:val="28"/>
        </w:rPr>
        <w:t xml:space="preserve">По всем показателям раздела значения </w:t>
      </w:r>
      <w:r w:rsidRPr="008856BD">
        <w:rPr>
          <w:rFonts w:ascii="Times New Roman" w:hAnsi="Times New Roman"/>
          <w:snapToGrid w:val="0"/>
          <w:sz w:val="28"/>
          <w:szCs w:val="28"/>
        </w:rPr>
        <w:sym w:font="Symbol" w:char="F0B3"/>
      </w:r>
      <w:r w:rsidRPr="008856BD">
        <w:rPr>
          <w:rFonts w:ascii="Times New Roman" w:hAnsi="Times New Roman"/>
          <w:snapToGrid w:val="0"/>
          <w:sz w:val="28"/>
          <w:szCs w:val="28"/>
        </w:rPr>
        <w:t xml:space="preserve"> 0.</w:t>
      </w:r>
    </w:p>
    <w:p w:rsidR="008856BD" w:rsidRPr="008856BD" w:rsidRDefault="008856BD" w:rsidP="00450B31">
      <w:pPr>
        <w:spacing w:after="0" w:line="360" w:lineRule="auto"/>
        <w:ind w:left="714" w:hanging="357"/>
        <w:jc w:val="both"/>
        <w:rPr>
          <w:rFonts w:ascii="Times New Roman" w:hAnsi="Times New Roman"/>
          <w:sz w:val="28"/>
          <w:szCs w:val="28"/>
        </w:rPr>
      </w:pPr>
      <w:r w:rsidRPr="008856BD">
        <w:rPr>
          <w:rFonts w:ascii="Times New Roman" w:hAnsi="Times New Roman"/>
          <w:snapToGrid w:val="0"/>
          <w:sz w:val="28"/>
          <w:szCs w:val="28"/>
        </w:rPr>
        <w:t>По всем графам:</w:t>
      </w:r>
    </w:p>
    <w:p w:rsidR="0081265C" w:rsidRPr="00010785" w:rsidRDefault="0081265C" w:rsidP="0081265C">
      <w:pPr>
        <w:tabs>
          <w:tab w:val="left" w:pos="1418"/>
        </w:tabs>
        <w:spacing w:after="0" w:line="360" w:lineRule="auto"/>
        <w:ind w:left="714" w:hanging="5"/>
        <w:jc w:val="both"/>
        <w:rPr>
          <w:rFonts w:ascii="Times New Roman" w:hAnsi="Times New Roman"/>
          <w:snapToGrid w:val="0"/>
          <w:sz w:val="28"/>
          <w:szCs w:val="28"/>
        </w:rPr>
      </w:pPr>
      <w:r>
        <w:rPr>
          <w:rFonts w:ascii="Times New Roman" w:hAnsi="Times New Roman"/>
          <w:sz w:val="28"/>
          <w:szCs w:val="28"/>
        </w:rPr>
        <w:t xml:space="preserve">90.    </w:t>
      </w:r>
      <w:r w:rsidRPr="00010785">
        <w:rPr>
          <w:rFonts w:ascii="Times New Roman" w:hAnsi="Times New Roman"/>
          <w:sz w:val="28"/>
          <w:szCs w:val="28"/>
        </w:rPr>
        <w:t xml:space="preserve">По всем показателям раздела значения </w:t>
      </w:r>
      <w:r w:rsidRPr="00010785">
        <w:rPr>
          <w:rFonts w:ascii="Times New Roman" w:hAnsi="Times New Roman"/>
          <w:snapToGrid w:val="0"/>
          <w:sz w:val="28"/>
          <w:szCs w:val="28"/>
        </w:rPr>
        <w:sym w:font="Symbol" w:char="F0B3"/>
      </w:r>
      <w:r w:rsidRPr="00010785">
        <w:rPr>
          <w:rFonts w:ascii="Times New Roman" w:hAnsi="Times New Roman"/>
          <w:snapToGrid w:val="0"/>
          <w:sz w:val="28"/>
          <w:szCs w:val="28"/>
        </w:rPr>
        <w:t xml:space="preserve"> 0.</w:t>
      </w:r>
    </w:p>
    <w:p w:rsidR="0081265C" w:rsidRPr="00010785" w:rsidRDefault="0081265C" w:rsidP="0081265C">
      <w:p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napToGrid w:val="0"/>
          <w:sz w:val="28"/>
          <w:szCs w:val="28"/>
        </w:rPr>
        <w:t>По всем графам:</w:t>
      </w:r>
    </w:p>
    <w:p w:rsidR="0081265C" w:rsidRPr="00ED12AE" w:rsidRDefault="0081265C" w:rsidP="0081265C">
      <w:pPr>
        <w:pStyle w:val="af3"/>
        <w:numPr>
          <w:ilvl w:val="0"/>
          <w:numId w:val="8"/>
        </w:numPr>
        <w:tabs>
          <w:tab w:val="left" w:pos="1418"/>
        </w:tabs>
        <w:spacing w:after="0" w:line="360" w:lineRule="auto"/>
        <w:ind w:hanging="1084"/>
        <w:jc w:val="both"/>
        <w:rPr>
          <w:rFonts w:ascii="Times New Roman" w:hAnsi="Times New Roman"/>
          <w:sz w:val="28"/>
          <w:szCs w:val="28"/>
        </w:rPr>
      </w:pPr>
      <w:r w:rsidRPr="00ED12AE">
        <w:rPr>
          <w:rFonts w:ascii="Times New Roman" w:hAnsi="Times New Roman"/>
          <w:sz w:val="28"/>
          <w:szCs w:val="28"/>
        </w:rPr>
        <w:t>стр. 38 = стр. 39 + стр. 41 + стр. 42 + стр. 43 + стр. 44;</w:t>
      </w:r>
    </w:p>
    <w:p w:rsidR="0081265C" w:rsidRPr="00ED12AE" w:rsidRDefault="0081265C" w:rsidP="0081265C">
      <w:pPr>
        <w:pStyle w:val="af3"/>
        <w:numPr>
          <w:ilvl w:val="0"/>
          <w:numId w:val="8"/>
        </w:numPr>
        <w:tabs>
          <w:tab w:val="left" w:pos="1418"/>
        </w:tabs>
        <w:spacing w:after="0" w:line="360" w:lineRule="auto"/>
        <w:ind w:hanging="1084"/>
        <w:jc w:val="both"/>
        <w:rPr>
          <w:rFonts w:ascii="Times New Roman" w:hAnsi="Times New Roman"/>
          <w:sz w:val="28"/>
          <w:szCs w:val="28"/>
        </w:rPr>
      </w:pPr>
      <w:r w:rsidRPr="00ED12AE">
        <w:rPr>
          <w:rFonts w:ascii="Times New Roman" w:hAnsi="Times New Roman"/>
          <w:sz w:val="28"/>
          <w:szCs w:val="28"/>
        </w:rPr>
        <w:t xml:space="preserve">стр. 39 </w:t>
      </w:r>
      <w:r w:rsidRPr="00010785">
        <w:sym w:font="Symbol" w:char="F0B3"/>
      </w:r>
      <w:r w:rsidRPr="00ED12AE">
        <w:rPr>
          <w:rFonts w:ascii="Times New Roman" w:hAnsi="Times New Roman"/>
          <w:sz w:val="28"/>
          <w:szCs w:val="28"/>
        </w:rPr>
        <w:t xml:space="preserve"> стр. 40;</w:t>
      </w:r>
    </w:p>
    <w:p w:rsidR="0081265C" w:rsidRPr="00010785" w:rsidRDefault="0081265C" w:rsidP="0081265C">
      <w:pPr>
        <w:numPr>
          <w:ilvl w:val="0"/>
          <w:numId w:val="8"/>
        </w:num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t>стр. 38 ≤ стр. 01 гр. 9.</w:t>
      </w:r>
    </w:p>
    <w:p w:rsidR="0081265C" w:rsidRPr="00010785" w:rsidRDefault="0081265C" w:rsidP="0081265C">
      <w:p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t>По графе 3:</w:t>
      </w:r>
    </w:p>
    <w:p w:rsidR="0081265C" w:rsidRPr="00010785" w:rsidRDefault="0081265C" w:rsidP="0081265C">
      <w:pPr>
        <w:numPr>
          <w:ilvl w:val="0"/>
          <w:numId w:val="8"/>
        </w:num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t xml:space="preserve"> (стр. 39 – стр. 40) ≤ (стр. 02 – стр. 03) гр. 9;</w:t>
      </w:r>
    </w:p>
    <w:p w:rsidR="0081265C" w:rsidRPr="00010785" w:rsidRDefault="0081265C" w:rsidP="0081265C">
      <w:pPr>
        <w:pStyle w:val="af3"/>
        <w:numPr>
          <w:ilvl w:val="0"/>
          <w:numId w:val="8"/>
        </w:numPr>
        <w:tabs>
          <w:tab w:val="left"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стр. 39 ≤ стр. 02 гр. 9;</w:t>
      </w:r>
    </w:p>
    <w:p w:rsidR="0081265C" w:rsidRPr="00010785" w:rsidRDefault="0081265C" w:rsidP="0081265C">
      <w:pPr>
        <w:numPr>
          <w:ilvl w:val="0"/>
          <w:numId w:val="8"/>
        </w:numPr>
        <w:tabs>
          <w:tab w:val="left" w:pos="1418"/>
        </w:tabs>
        <w:spacing w:after="0" w:line="360" w:lineRule="auto"/>
        <w:ind w:left="426" w:firstLine="283"/>
        <w:jc w:val="both"/>
        <w:rPr>
          <w:rFonts w:ascii="Times New Roman" w:hAnsi="Times New Roman"/>
          <w:sz w:val="28"/>
          <w:szCs w:val="28"/>
        </w:rPr>
      </w:pPr>
      <w:r w:rsidRPr="00010785">
        <w:rPr>
          <w:rFonts w:ascii="Times New Roman" w:hAnsi="Times New Roman"/>
          <w:sz w:val="28"/>
          <w:szCs w:val="28"/>
        </w:rPr>
        <w:t>стр. 40 ≤ стр. 03 гр. 9;</w:t>
      </w:r>
    </w:p>
    <w:p w:rsidR="0081265C" w:rsidRPr="00010785" w:rsidRDefault="0081265C" w:rsidP="0081265C">
      <w:pPr>
        <w:numPr>
          <w:ilvl w:val="0"/>
          <w:numId w:val="8"/>
        </w:numPr>
        <w:tabs>
          <w:tab w:val="left" w:pos="1418"/>
        </w:tabs>
        <w:spacing w:after="0" w:line="360" w:lineRule="auto"/>
        <w:ind w:left="426" w:firstLine="283"/>
        <w:jc w:val="both"/>
        <w:rPr>
          <w:rFonts w:ascii="Times New Roman" w:hAnsi="Times New Roman"/>
          <w:sz w:val="28"/>
          <w:szCs w:val="28"/>
        </w:rPr>
      </w:pPr>
      <w:r w:rsidRPr="00010785">
        <w:rPr>
          <w:rFonts w:ascii="Times New Roman" w:hAnsi="Times New Roman"/>
          <w:sz w:val="28"/>
          <w:szCs w:val="28"/>
        </w:rPr>
        <w:t>стр. 41 ≤ стр. 04 гр. 9;</w:t>
      </w:r>
    </w:p>
    <w:p w:rsidR="0081265C" w:rsidRPr="00010785" w:rsidRDefault="0081265C" w:rsidP="0081265C">
      <w:pPr>
        <w:numPr>
          <w:ilvl w:val="0"/>
          <w:numId w:val="8"/>
        </w:numPr>
        <w:tabs>
          <w:tab w:val="left" w:pos="1418"/>
        </w:tabs>
        <w:spacing w:after="0" w:line="360" w:lineRule="auto"/>
        <w:ind w:left="426" w:firstLine="283"/>
        <w:jc w:val="both"/>
        <w:rPr>
          <w:rFonts w:ascii="Times New Roman" w:hAnsi="Times New Roman"/>
          <w:sz w:val="28"/>
          <w:szCs w:val="28"/>
        </w:rPr>
      </w:pPr>
      <w:r w:rsidRPr="00010785">
        <w:rPr>
          <w:rFonts w:ascii="Times New Roman" w:hAnsi="Times New Roman"/>
          <w:sz w:val="28"/>
          <w:szCs w:val="28"/>
        </w:rPr>
        <w:t>стр. 42 ≤ стр. (05 – 06) гр. 9;</w:t>
      </w:r>
    </w:p>
    <w:p w:rsidR="0081265C" w:rsidRPr="00010785" w:rsidRDefault="0081265C" w:rsidP="0081265C">
      <w:pPr>
        <w:numPr>
          <w:ilvl w:val="0"/>
          <w:numId w:val="8"/>
        </w:numPr>
        <w:tabs>
          <w:tab w:val="left" w:pos="1418"/>
        </w:tabs>
        <w:spacing w:after="0" w:line="360" w:lineRule="auto"/>
        <w:ind w:left="426" w:firstLine="283"/>
        <w:jc w:val="both"/>
        <w:rPr>
          <w:rFonts w:ascii="Times New Roman" w:hAnsi="Times New Roman"/>
          <w:sz w:val="28"/>
          <w:szCs w:val="28"/>
        </w:rPr>
      </w:pPr>
      <w:r w:rsidRPr="00010785">
        <w:rPr>
          <w:rFonts w:ascii="Times New Roman" w:hAnsi="Times New Roman"/>
          <w:sz w:val="28"/>
          <w:szCs w:val="28"/>
        </w:rPr>
        <w:t>стр. 43 ≤ стр. 06 гр. 9;</w:t>
      </w:r>
    </w:p>
    <w:p w:rsidR="0081265C" w:rsidRPr="00010785" w:rsidRDefault="0081265C" w:rsidP="0081265C">
      <w:pPr>
        <w:numPr>
          <w:ilvl w:val="0"/>
          <w:numId w:val="8"/>
        </w:numPr>
        <w:tabs>
          <w:tab w:val="left" w:pos="1418"/>
        </w:tabs>
        <w:spacing w:after="0" w:line="360" w:lineRule="auto"/>
        <w:ind w:left="426" w:firstLine="283"/>
        <w:jc w:val="both"/>
        <w:rPr>
          <w:rFonts w:ascii="Times New Roman" w:hAnsi="Times New Roman"/>
          <w:sz w:val="28"/>
          <w:szCs w:val="28"/>
        </w:rPr>
      </w:pPr>
      <w:r w:rsidRPr="00010785">
        <w:rPr>
          <w:rFonts w:ascii="Times New Roman" w:hAnsi="Times New Roman"/>
          <w:sz w:val="28"/>
          <w:szCs w:val="28"/>
        </w:rPr>
        <w:t>стр. 44 ≤ стр. (09 + 13 + 14) гр.</w:t>
      </w:r>
      <w:r w:rsidR="009E4916">
        <w:rPr>
          <w:rFonts w:ascii="Times New Roman" w:hAnsi="Times New Roman"/>
          <w:sz w:val="28"/>
          <w:szCs w:val="28"/>
        </w:rPr>
        <w:t xml:space="preserve"> </w:t>
      </w:r>
      <w:r w:rsidRPr="00010785">
        <w:rPr>
          <w:rFonts w:ascii="Times New Roman" w:hAnsi="Times New Roman"/>
          <w:sz w:val="28"/>
          <w:szCs w:val="28"/>
        </w:rPr>
        <w:t>9</w:t>
      </w:r>
      <w:r w:rsidR="009E4916">
        <w:rPr>
          <w:rFonts w:ascii="Times New Roman" w:hAnsi="Times New Roman"/>
          <w:sz w:val="28"/>
          <w:szCs w:val="28"/>
        </w:rPr>
        <w:t>.</w:t>
      </w:r>
    </w:p>
    <w:p w:rsidR="0081265C" w:rsidRPr="00010785" w:rsidRDefault="0081265C" w:rsidP="0081265C">
      <w:p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t>По графе 4:</w:t>
      </w:r>
    </w:p>
    <w:p w:rsidR="0081265C" w:rsidRPr="00010785" w:rsidRDefault="0081265C" w:rsidP="0081265C">
      <w:pPr>
        <w:numPr>
          <w:ilvl w:val="0"/>
          <w:numId w:val="8"/>
        </w:num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t>стр. 38 ≤ стр. 01 (гр. 9 – гр. 10);</w:t>
      </w:r>
    </w:p>
    <w:p w:rsidR="0081265C" w:rsidRPr="00010785" w:rsidRDefault="0081265C" w:rsidP="0081265C">
      <w:pPr>
        <w:pStyle w:val="af3"/>
        <w:widowControl w:val="0"/>
        <w:numPr>
          <w:ilvl w:val="0"/>
          <w:numId w:val="8"/>
        </w:numPr>
        <w:tabs>
          <w:tab w:val="left" w:pos="1418"/>
        </w:tabs>
        <w:autoSpaceDE w:val="0"/>
        <w:autoSpaceDN w:val="0"/>
        <w:adjustRightInd w:val="0"/>
        <w:spacing w:after="0" w:line="360" w:lineRule="auto"/>
        <w:ind w:left="714" w:hanging="5"/>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(стр. 39 – стр. 40) ≤ стр. 02 (гр. 9 – гр. 10) – стр. 03 (гр. 9 – гр. 10);</w:t>
      </w:r>
    </w:p>
    <w:p w:rsidR="0081265C" w:rsidRPr="00010785" w:rsidRDefault="0081265C" w:rsidP="0081265C">
      <w:pPr>
        <w:numPr>
          <w:ilvl w:val="0"/>
          <w:numId w:val="8"/>
        </w:num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t>стр. 39 ≤ стр. 02 (гр. 9 – гр. 10);</w:t>
      </w:r>
    </w:p>
    <w:p w:rsidR="0081265C" w:rsidRPr="00010785" w:rsidRDefault="0081265C" w:rsidP="0081265C">
      <w:pPr>
        <w:numPr>
          <w:ilvl w:val="0"/>
          <w:numId w:val="8"/>
        </w:num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t>стр. 40 ≤ стр. 03 (гр. 9 – гр. 10);</w:t>
      </w:r>
    </w:p>
    <w:p w:rsidR="0081265C" w:rsidRPr="00010785" w:rsidRDefault="0081265C" w:rsidP="0081265C">
      <w:pPr>
        <w:numPr>
          <w:ilvl w:val="0"/>
          <w:numId w:val="8"/>
        </w:num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lastRenderedPageBreak/>
        <w:t>стр. 41 ≤ стр. 04 (гр. 9 – гр. 10);</w:t>
      </w:r>
    </w:p>
    <w:p w:rsidR="0081265C" w:rsidRPr="00010785" w:rsidRDefault="0081265C" w:rsidP="0081265C">
      <w:pPr>
        <w:numPr>
          <w:ilvl w:val="0"/>
          <w:numId w:val="8"/>
        </w:num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t xml:space="preserve">стр. 42 ≤ стр. </w:t>
      </w:r>
      <w:r>
        <w:rPr>
          <w:rFonts w:ascii="Times New Roman" w:hAnsi="Times New Roman"/>
          <w:sz w:val="28"/>
          <w:szCs w:val="28"/>
        </w:rPr>
        <w:t>(05 –</w:t>
      </w:r>
      <w:r w:rsidRPr="00010785">
        <w:rPr>
          <w:rFonts w:ascii="Times New Roman" w:hAnsi="Times New Roman"/>
          <w:sz w:val="28"/>
          <w:szCs w:val="28"/>
        </w:rPr>
        <w:t xml:space="preserve"> 06</w:t>
      </w:r>
      <w:r>
        <w:rPr>
          <w:rFonts w:ascii="Times New Roman" w:hAnsi="Times New Roman"/>
          <w:sz w:val="28"/>
          <w:szCs w:val="28"/>
        </w:rPr>
        <w:t>)</w:t>
      </w:r>
      <w:r w:rsidRPr="00010785">
        <w:rPr>
          <w:rFonts w:ascii="Times New Roman" w:hAnsi="Times New Roman"/>
          <w:sz w:val="28"/>
          <w:szCs w:val="28"/>
        </w:rPr>
        <w:t xml:space="preserve"> (гр. 9 – гр. 10);</w:t>
      </w:r>
    </w:p>
    <w:p w:rsidR="0081265C" w:rsidRPr="00010785" w:rsidRDefault="0081265C" w:rsidP="0081265C">
      <w:pPr>
        <w:numPr>
          <w:ilvl w:val="0"/>
          <w:numId w:val="8"/>
        </w:num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t>стр. 43 ≤ стр. 06 (гр. 9 – гр. 10);</w:t>
      </w:r>
    </w:p>
    <w:p w:rsidR="0081265C" w:rsidRPr="00010785" w:rsidRDefault="0081265C" w:rsidP="0081265C">
      <w:pPr>
        <w:numPr>
          <w:ilvl w:val="0"/>
          <w:numId w:val="8"/>
        </w:num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t>стр. 44 ≤ стр. (09 + 13 + 14) (гр. 9 – гр. 10).</w:t>
      </w:r>
    </w:p>
    <w:p w:rsidR="0081265C" w:rsidRPr="00010785" w:rsidRDefault="0081265C" w:rsidP="0081265C">
      <w:p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t xml:space="preserve">По всем строкам 38 </w:t>
      </w:r>
      <w:r w:rsidRPr="00010785">
        <w:rPr>
          <w:rFonts w:ascii="Times New Roman" w:hAnsi="Times New Roman"/>
          <w:sz w:val="28"/>
          <w:szCs w:val="28"/>
        </w:rPr>
        <w:sym w:font="Symbol" w:char="F0B8"/>
      </w:r>
      <w:r w:rsidRPr="00010785">
        <w:rPr>
          <w:rFonts w:ascii="Times New Roman" w:hAnsi="Times New Roman"/>
          <w:sz w:val="28"/>
          <w:szCs w:val="28"/>
        </w:rPr>
        <w:t xml:space="preserve"> 44, а также разнице строк (стр. 39 – стр. 40)</w:t>
      </w:r>
    </w:p>
    <w:p w:rsidR="0081265C" w:rsidRPr="00010785" w:rsidRDefault="0081265C" w:rsidP="0081265C">
      <w:pPr>
        <w:numPr>
          <w:ilvl w:val="0"/>
          <w:numId w:val="8"/>
        </w:numPr>
        <w:tabs>
          <w:tab w:val="left" w:pos="1418"/>
        </w:tabs>
        <w:spacing w:after="0" w:line="360" w:lineRule="auto"/>
        <w:ind w:left="714" w:hanging="5"/>
        <w:jc w:val="both"/>
        <w:rPr>
          <w:rFonts w:ascii="Times New Roman" w:hAnsi="Times New Roman"/>
          <w:sz w:val="28"/>
          <w:szCs w:val="28"/>
        </w:rPr>
      </w:pPr>
      <w:r w:rsidRPr="00010785">
        <w:rPr>
          <w:rFonts w:ascii="Times New Roman" w:hAnsi="Times New Roman"/>
          <w:sz w:val="28"/>
          <w:szCs w:val="28"/>
        </w:rPr>
        <w:t xml:space="preserve"> гр. 3 ≥ гр. 4.</w:t>
      </w:r>
    </w:p>
    <w:p w:rsidR="00CF258E" w:rsidRPr="003A3E12" w:rsidRDefault="00CF258E" w:rsidP="00450B31">
      <w:pPr>
        <w:widowControl w:val="0"/>
        <w:autoSpaceDE w:val="0"/>
        <w:autoSpaceDN w:val="0"/>
        <w:adjustRightInd w:val="0"/>
        <w:spacing w:after="0" w:line="360" w:lineRule="auto"/>
        <w:ind w:firstLine="709"/>
        <w:jc w:val="both"/>
        <w:rPr>
          <w:rFonts w:ascii="Times New Roman" w:hAnsi="Times New Roman"/>
          <w:sz w:val="28"/>
          <w:szCs w:val="28"/>
        </w:rPr>
      </w:pPr>
    </w:p>
    <w:p w:rsidR="007B602A" w:rsidRDefault="00AB7840" w:rsidP="009075D9">
      <w:pPr>
        <w:autoSpaceDE w:val="0"/>
        <w:autoSpaceDN w:val="0"/>
        <w:adjustRightInd w:val="0"/>
        <w:spacing w:after="0" w:line="240" w:lineRule="auto"/>
        <w:ind w:firstLine="709"/>
        <w:jc w:val="center"/>
        <w:outlineLvl w:val="2"/>
        <w:rPr>
          <w:rFonts w:ascii="Times New Roman" w:hAnsi="Times New Roman"/>
          <w:b/>
          <w:sz w:val="28"/>
          <w:szCs w:val="28"/>
        </w:rPr>
      </w:pPr>
      <w:bookmarkStart w:id="7" w:name="Par678"/>
      <w:bookmarkEnd w:id="7"/>
      <w:r w:rsidRPr="00772C80">
        <w:rPr>
          <w:rFonts w:ascii="Times New Roman" w:hAnsi="Times New Roman"/>
          <w:b/>
          <w:sz w:val="28"/>
          <w:szCs w:val="28"/>
        </w:rPr>
        <w:t>2.</w:t>
      </w:r>
      <w:r w:rsidR="00772C80" w:rsidRPr="00772C80">
        <w:rPr>
          <w:rFonts w:ascii="Times New Roman" w:hAnsi="Times New Roman"/>
          <w:b/>
          <w:sz w:val="28"/>
          <w:szCs w:val="28"/>
        </w:rPr>
        <w:t>5</w:t>
      </w:r>
      <w:r w:rsidR="007B602A" w:rsidRPr="00772C80">
        <w:rPr>
          <w:rFonts w:ascii="Times New Roman" w:hAnsi="Times New Roman"/>
          <w:b/>
          <w:sz w:val="28"/>
          <w:szCs w:val="28"/>
        </w:rPr>
        <w:t xml:space="preserve">. </w:t>
      </w:r>
      <w:r w:rsidR="00772C80" w:rsidRPr="00772C80">
        <w:rPr>
          <w:rFonts w:ascii="Times New Roman" w:hAnsi="Times New Roman"/>
          <w:b/>
          <w:sz w:val="28"/>
          <w:szCs w:val="28"/>
        </w:rPr>
        <w:t>Среднегодовая полная учетная стоимость основных фондов организации</w:t>
      </w:r>
      <w:r w:rsidR="007B602A" w:rsidRPr="00772C80">
        <w:rPr>
          <w:rFonts w:ascii="Times New Roman" w:hAnsi="Times New Roman"/>
          <w:b/>
          <w:sz w:val="28"/>
          <w:szCs w:val="28"/>
        </w:rPr>
        <w:t>.</w:t>
      </w:r>
    </w:p>
    <w:p w:rsidR="009075D9" w:rsidRPr="00772C80" w:rsidRDefault="009075D9" w:rsidP="00450B31">
      <w:pPr>
        <w:autoSpaceDE w:val="0"/>
        <w:autoSpaceDN w:val="0"/>
        <w:adjustRightInd w:val="0"/>
        <w:spacing w:after="0" w:line="360" w:lineRule="auto"/>
        <w:ind w:firstLine="709"/>
        <w:jc w:val="center"/>
        <w:outlineLvl w:val="2"/>
        <w:rPr>
          <w:rFonts w:ascii="Times New Roman" w:hAnsi="Times New Roman"/>
          <w:b/>
          <w:sz w:val="28"/>
          <w:szCs w:val="28"/>
        </w:rPr>
      </w:pPr>
    </w:p>
    <w:p w:rsidR="007B602A" w:rsidRPr="00772C80" w:rsidRDefault="00772C80" w:rsidP="00A94158">
      <w:pPr>
        <w:autoSpaceDE w:val="0"/>
        <w:autoSpaceDN w:val="0"/>
        <w:adjustRightInd w:val="0"/>
        <w:spacing w:after="0" w:line="360" w:lineRule="auto"/>
        <w:ind w:firstLine="709"/>
        <w:jc w:val="both"/>
        <w:rPr>
          <w:rFonts w:ascii="Times New Roman" w:hAnsi="Times New Roman"/>
          <w:sz w:val="28"/>
          <w:szCs w:val="28"/>
        </w:rPr>
      </w:pPr>
      <w:r w:rsidRPr="00772C80">
        <w:rPr>
          <w:rFonts w:ascii="Times New Roman" w:hAnsi="Times New Roman"/>
          <w:sz w:val="28"/>
          <w:szCs w:val="28"/>
        </w:rPr>
        <w:t>3</w:t>
      </w:r>
      <w:r w:rsidR="00A36411">
        <w:rPr>
          <w:rFonts w:ascii="Times New Roman" w:hAnsi="Times New Roman"/>
          <w:sz w:val="28"/>
          <w:szCs w:val="28"/>
        </w:rPr>
        <w:t>9</w:t>
      </w:r>
      <w:r w:rsidR="00CF258E">
        <w:rPr>
          <w:rFonts w:ascii="Times New Roman" w:hAnsi="Times New Roman"/>
          <w:sz w:val="28"/>
          <w:szCs w:val="28"/>
        </w:rPr>
        <w:t>. В данн</w:t>
      </w:r>
      <w:r w:rsidR="007B602A" w:rsidRPr="00772C80">
        <w:rPr>
          <w:rFonts w:ascii="Times New Roman" w:hAnsi="Times New Roman"/>
          <w:sz w:val="28"/>
          <w:szCs w:val="28"/>
        </w:rPr>
        <w:t xml:space="preserve">ом разделе по </w:t>
      </w:r>
      <w:r w:rsidR="00A939C6" w:rsidRPr="00A36411">
        <w:rPr>
          <w:rFonts w:ascii="Times New Roman" w:hAnsi="Times New Roman"/>
          <w:sz w:val="28"/>
          <w:szCs w:val="28"/>
        </w:rPr>
        <w:t xml:space="preserve">строке </w:t>
      </w:r>
      <w:r w:rsidRPr="00A36411">
        <w:rPr>
          <w:rFonts w:ascii="Times New Roman" w:hAnsi="Times New Roman"/>
          <w:sz w:val="28"/>
          <w:szCs w:val="28"/>
        </w:rPr>
        <w:t>45</w:t>
      </w:r>
      <w:r w:rsidR="007B602A" w:rsidRPr="00A36411">
        <w:rPr>
          <w:rFonts w:ascii="Times New Roman" w:hAnsi="Times New Roman"/>
          <w:sz w:val="28"/>
          <w:szCs w:val="28"/>
        </w:rPr>
        <w:t xml:space="preserve"> </w:t>
      </w:r>
      <w:r w:rsidR="007B602A" w:rsidRPr="00772C80">
        <w:rPr>
          <w:rFonts w:ascii="Times New Roman" w:hAnsi="Times New Roman"/>
          <w:sz w:val="28"/>
          <w:szCs w:val="28"/>
        </w:rPr>
        <w:t xml:space="preserve">показывается информация </w:t>
      </w:r>
      <w:r w:rsidR="009075D9">
        <w:rPr>
          <w:rFonts w:ascii="Times New Roman" w:hAnsi="Times New Roman"/>
          <w:sz w:val="28"/>
          <w:szCs w:val="28"/>
        </w:rPr>
        <w:br/>
      </w:r>
      <w:r w:rsidR="007B602A" w:rsidRPr="00772C80">
        <w:rPr>
          <w:rFonts w:ascii="Times New Roman" w:hAnsi="Times New Roman"/>
          <w:sz w:val="28"/>
          <w:szCs w:val="28"/>
        </w:rPr>
        <w:t xml:space="preserve">о среднегодовой полной учетной стоимости основных фондов организации отдельно по его головному подразделению и по обособленным подразделениям, находящимся в том же субъекте Российской Федерации, </w:t>
      </w:r>
      <w:r w:rsidR="009075D9">
        <w:rPr>
          <w:rFonts w:ascii="Times New Roman" w:hAnsi="Times New Roman"/>
          <w:sz w:val="28"/>
          <w:szCs w:val="28"/>
        </w:rPr>
        <w:br/>
      </w:r>
      <w:r w:rsidR="007B602A" w:rsidRPr="00772C80">
        <w:rPr>
          <w:rFonts w:ascii="Times New Roman" w:hAnsi="Times New Roman"/>
          <w:sz w:val="28"/>
          <w:szCs w:val="28"/>
        </w:rPr>
        <w:t xml:space="preserve">что и юридическое лицо. </w:t>
      </w:r>
      <w:r w:rsidR="007B602A" w:rsidRPr="00D077B4">
        <w:rPr>
          <w:rFonts w:ascii="Times New Roman" w:hAnsi="Times New Roman"/>
          <w:sz w:val="28"/>
          <w:szCs w:val="28"/>
        </w:rPr>
        <w:t>Если эти обособленные подразделения не имеют основных фондов, то они тоже учиты</w:t>
      </w:r>
      <w:r w:rsidR="000D27A8" w:rsidRPr="00D077B4">
        <w:rPr>
          <w:rFonts w:ascii="Times New Roman" w:hAnsi="Times New Roman"/>
          <w:sz w:val="28"/>
          <w:szCs w:val="28"/>
        </w:rPr>
        <w:t xml:space="preserve">ваются, а в графе </w:t>
      </w:r>
      <w:r w:rsidRPr="00D077B4">
        <w:rPr>
          <w:rFonts w:ascii="Times New Roman" w:hAnsi="Times New Roman"/>
          <w:sz w:val="28"/>
          <w:szCs w:val="28"/>
        </w:rPr>
        <w:t>3</w:t>
      </w:r>
      <w:r w:rsidR="000D27A8" w:rsidRPr="00D077B4">
        <w:rPr>
          <w:rFonts w:ascii="Times New Roman" w:hAnsi="Times New Roman"/>
          <w:sz w:val="28"/>
          <w:szCs w:val="28"/>
        </w:rPr>
        <w:t xml:space="preserve"> по строке </w:t>
      </w:r>
      <w:r w:rsidRPr="00D077B4">
        <w:rPr>
          <w:rFonts w:ascii="Times New Roman" w:hAnsi="Times New Roman"/>
          <w:sz w:val="28"/>
          <w:szCs w:val="28"/>
        </w:rPr>
        <w:t>45</w:t>
      </w:r>
      <w:r w:rsidR="007B602A" w:rsidRPr="00D077B4">
        <w:rPr>
          <w:rFonts w:ascii="Times New Roman" w:hAnsi="Times New Roman"/>
          <w:sz w:val="28"/>
          <w:szCs w:val="28"/>
        </w:rPr>
        <w:t xml:space="preserve"> проставляется </w:t>
      </w:r>
      <w:r w:rsidR="00213291" w:rsidRPr="00D077B4">
        <w:rPr>
          <w:rFonts w:ascii="Times New Roman" w:hAnsi="Times New Roman"/>
          <w:sz w:val="28"/>
          <w:szCs w:val="28"/>
        </w:rPr>
        <w:t>«</w:t>
      </w:r>
      <w:r w:rsidR="007B602A" w:rsidRPr="00D077B4">
        <w:rPr>
          <w:rFonts w:ascii="Times New Roman" w:hAnsi="Times New Roman"/>
          <w:sz w:val="28"/>
          <w:szCs w:val="28"/>
        </w:rPr>
        <w:t>0</w:t>
      </w:r>
      <w:r w:rsidR="00213291" w:rsidRPr="00D077B4">
        <w:rPr>
          <w:rFonts w:ascii="Times New Roman" w:hAnsi="Times New Roman"/>
          <w:sz w:val="28"/>
          <w:szCs w:val="28"/>
        </w:rPr>
        <w:t>»</w:t>
      </w:r>
      <w:r w:rsidR="007B602A" w:rsidRPr="00D077B4">
        <w:rPr>
          <w:rFonts w:ascii="Times New Roman" w:hAnsi="Times New Roman"/>
          <w:sz w:val="28"/>
          <w:szCs w:val="28"/>
        </w:rPr>
        <w:t>.</w:t>
      </w:r>
    </w:p>
    <w:p w:rsidR="007B602A" w:rsidRPr="00772C80" w:rsidRDefault="007B602A" w:rsidP="00A94158">
      <w:pPr>
        <w:autoSpaceDE w:val="0"/>
        <w:autoSpaceDN w:val="0"/>
        <w:adjustRightInd w:val="0"/>
        <w:spacing w:after="0" w:line="360" w:lineRule="auto"/>
        <w:ind w:firstLine="709"/>
        <w:jc w:val="both"/>
        <w:rPr>
          <w:rFonts w:ascii="Times New Roman" w:hAnsi="Times New Roman"/>
          <w:sz w:val="28"/>
          <w:szCs w:val="28"/>
        </w:rPr>
      </w:pPr>
      <w:r w:rsidRPr="00772C80">
        <w:rPr>
          <w:rFonts w:ascii="Times New Roman" w:hAnsi="Times New Roman"/>
          <w:sz w:val="28"/>
          <w:szCs w:val="28"/>
        </w:rPr>
        <w:t>Если количество территориально обособленных подразделений юридического лица в</w:t>
      </w:r>
      <w:r w:rsidR="00CF258E">
        <w:rPr>
          <w:rFonts w:ascii="Times New Roman" w:hAnsi="Times New Roman"/>
          <w:sz w:val="28"/>
          <w:szCs w:val="28"/>
        </w:rPr>
        <w:t>месте с головным подразделением</w:t>
      </w:r>
      <w:r w:rsidRPr="00772C80">
        <w:rPr>
          <w:rFonts w:ascii="Times New Roman" w:hAnsi="Times New Roman"/>
          <w:sz w:val="28"/>
          <w:szCs w:val="28"/>
        </w:rPr>
        <w:t xml:space="preserve"> более одного, </w:t>
      </w:r>
      <w:r w:rsidR="009075D9">
        <w:rPr>
          <w:rFonts w:ascii="Times New Roman" w:hAnsi="Times New Roman"/>
          <w:sz w:val="28"/>
          <w:szCs w:val="28"/>
        </w:rPr>
        <w:br/>
      </w:r>
      <w:r w:rsidRPr="00772C80">
        <w:rPr>
          <w:rFonts w:ascii="Times New Roman" w:hAnsi="Times New Roman"/>
          <w:sz w:val="28"/>
          <w:szCs w:val="28"/>
        </w:rPr>
        <w:t xml:space="preserve">то необходимо в отчет включить дополнительные листы раздела </w:t>
      </w:r>
      <w:r w:rsidRPr="00772C80">
        <w:rPr>
          <w:rFonts w:ascii="Times New Roman" w:hAnsi="Times New Roman"/>
          <w:sz w:val="28"/>
          <w:szCs w:val="28"/>
          <w:lang w:val="en-US"/>
        </w:rPr>
        <w:t>V</w:t>
      </w:r>
      <w:r w:rsidRPr="00772C80">
        <w:rPr>
          <w:rFonts w:ascii="Times New Roman" w:hAnsi="Times New Roman"/>
          <w:sz w:val="28"/>
          <w:szCs w:val="28"/>
        </w:rPr>
        <w:t xml:space="preserve"> </w:t>
      </w:r>
      <w:r w:rsidR="009333D9" w:rsidRPr="00772C80">
        <w:rPr>
          <w:rFonts w:ascii="Times New Roman" w:hAnsi="Times New Roman"/>
          <w:sz w:val="28"/>
          <w:szCs w:val="28"/>
        </w:rPr>
        <w:br/>
      </w:r>
      <w:r w:rsidRPr="00772C80">
        <w:rPr>
          <w:rFonts w:ascii="Times New Roman" w:hAnsi="Times New Roman"/>
          <w:sz w:val="28"/>
          <w:szCs w:val="28"/>
        </w:rPr>
        <w:t>формы</w:t>
      </w:r>
      <w:r w:rsidR="009333D9" w:rsidRPr="00772C80">
        <w:rPr>
          <w:rFonts w:ascii="Times New Roman" w:hAnsi="Times New Roman"/>
          <w:sz w:val="28"/>
          <w:szCs w:val="28"/>
        </w:rPr>
        <w:t xml:space="preserve"> № 11</w:t>
      </w:r>
      <w:r w:rsidRPr="00772C80">
        <w:rPr>
          <w:rFonts w:ascii="Times New Roman" w:hAnsi="Times New Roman"/>
          <w:sz w:val="28"/>
          <w:szCs w:val="28"/>
        </w:rPr>
        <w:t>.</w:t>
      </w:r>
    </w:p>
    <w:p w:rsidR="007B602A" w:rsidRPr="00772C80" w:rsidRDefault="007B602A" w:rsidP="00A94158">
      <w:pPr>
        <w:autoSpaceDE w:val="0"/>
        <w:autoSpaceDN w:val="0"/>
        <w:adjustRightInd w:val="0"/>
        <w:spacing w:after="0" w:line="360" w:lineRule="auto"/>
        <w:ind w:firstLine="709"/>
        <w:jc w:val="both"/>
        <w:rPr>
          <w:rFonts w:ascii="Times New Roman" w:hAnsi="Times New Roman"/>
          <w:sz w:val="28"/>
          <w:szCs w:val="28"/>
        </w:rPr>
      </w:pPr>
      <w:r w:rsidRPr="00772C80">
        <w:rPr>
          <w:rFonts w:ascii="Times New Roman" w:hAnsi="Times New Roman"/>
          <w:sz w:val="28"/>
          <w:szCs w:val="28"/>
        </w:rPr>
        <w:t>Если юридическое лицо не имеет в данном субъекте Российской Федерации территориально обос</w:t>
      </w:r>
      <w:r w:rsidR="008856BD">
        <w:rPr>
          <w:rFonts w:ascii="Times New Roman" w:hAnsi="Times New Roman"/>
          <w:sz w:val="28"/>
          <w:szCs w:val="28"/>
        </w:rPr>
        <w:t xml:space="preserve">обленных подразделений, помимо </w:t>
      </w:r>
      <w:r w:rsidRPr="00772C80">
        <w:rPr>
          <w:rFonts w:ascii="Times New Roman" w:hAnsi="Times New Roman"/>
          <w:sz w:val="28"/>
          <w:szCs w:val="28"/>
        </w:rPr>
        <w:t>головного подразделения, то в данном разделе учитываются только дан</w:t>
      </w:r>
      <w:r w:rsidR="008856BD">
        <w:rPr>
          <w:rFonts w:ascii="Times New Roman" w:hAnsi="Times New Roman"/>
          <w:sz w:val="28"/>
          <w:szCs w:val="28"/>
        </w:rPr>
        <w:t>ные по головному подразделению.</w:t>
      </w:r>
    </w:p>
    <w:p w:rsidR="007B602A" w:rsidRPr="00772C80" w:rsidRDefault="007B602A" w:rsidP="00A94158">
      <w:pPr>
        <w:autoSpaceDE w:val="0"/>
        <w:autoSpaceDN w:val="0"/>
        <w:adjustRightInd w:val="0"/>
        <w:spacing w:after="0" w:line="360" w:lineRule="auto"/>
        <w:ind w:firstLine="709"/>
        <w:jc w:val="both"/>
        <w:rPr>
          <w:rFonts w:ascii="Times New Roman" w:hAnsi="Times New Roman"/>
          <w:sz w:val="28"/>
          <w:szCs w:val="28"/>
        </w:rPr>
      </w:pPr>
      <w:r w:rsidRPr="00772C80">
        <w:rPr>
          <w:rFonts w:ascii="Times New Roman" w:hAnsi="Times New Roman"/>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A94158" w:rsidRDefault="00755C64" w:rsidP="00A94158">
      <w:pPr>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lastRenderedPageBreak/>
        <w:t xml:space="preserve">Если обособленные подразделения юридического лица, находящиеся </w:t>
      </w:r>
      <w:r w:rsidR="009075D9">
        <w:rPr>
          <w:rFonts w:ascii="Times New Roman" w:hAnsi="Times New Roman"/>
          <w:sz w:val="28"/>
          <w:szCs w:val="28"/>
        </w:rPr>
        <w:br/>
      </w:r>
      <w:r w:rsidRPr="004E225F">
        <w:rPr>
          <w:rFonts w:ascii="Times New Roman" w:hAnsi="Times New Roman"/>
          <w:sz w:val="28"/>
          <w:szCs w:val="28"/>
        </w:rPr>
        <w:t xml:space="preserve">в ином субъекте Российской Федерации и представляющие сводный отчет </w:t>
      </w:r>
      <w:r w:rsidR="009075D9">
        <w:rPr>
          <w:rFonts w:ascii="Times New Roman" w:hAnsi="Times New Roman"/>
          <w:sz w:val="28"/>
          <w:szCs w:val="28"/>
        </w:rPr>
        <w:br/>
      </w:r>
      <w:r w:rsidRPr="004E225F">
        <w:rPr>
          <w:rFonts w:ascii="Times New Roman" w:hAnsi="Times New Roman"/>
          <w:sz w:val="28"/>
          <w:szCs w:val="28"/>
        </w:rPr>
        <w:t xml:space="preserve">по форме, имеют один основной вид экономической деятельности, то в разделе V статистические данные </w:t>
      </w:r>
      <w:proofErr w:type="gramStart"/>
      <w:r w:rsidRPr="004E225F">
        <w:rPr>
          <w:rFonts w:ascii="Times New Roman" w:hAnsi="Times New Roman"/>
          <w:sz w:val="28"/>
          <w:szCs w:val="28"/>
        </w:rPr>
        <w:t>по</w:t>
      </w:r>
      <w:proofErr w:type="gramEnd"/>
      <w:r w:rsidRPr="004E225F">
        <w:rPr>
          <w:rFonts w:ascii="Times New Roman" w:hAnsi="Times New Roman"/>
          <w:sz w:val="28"/>
          <w:szCs w:val="28"/>
        </w:rPr>
        <w:t xml:space="preserve"> </w:t>
      </w:r>
      <w:proofErr w:type="gramStart"/>
      <w:r w:rsidRPr="004E225F">
        <w:rPr>
          <w:rFonts w:ascii="Times New Roman" w:hAnsi="Times New Roman"/>
          <w:sz w:val="28"/>
          <w:szCs w:val="28"/>
        </w:rPr>
        <w:t>таким</w:t>
      </w:r>
      <w:proofErr w:type="gramEnd"/>
      <w:r w:rsidRPr="004E225F">
        <w:rPr>
          <w:rFonts w:ascii="Times New Roman" w:hAnsi="Times New Roman"/>
          <w:sz w:val="28"/>
          <w:szCs w:val="28"/>
        </w:rPr>
        <w:t xml:space="preserve"> подразделениям заполняются в целом. Если имеются подразделения с отличным видом экономической деятельности, </w:t>
      </w:r>
      <w:r w:rsidR="009075D9">
        <w:rPr>
          <w:rFonts w:ascii="Times New Roman" w:hAnsi="Times New Roman"/>
          <w:sz w:val="28"/>
          <w:szCs w:val="28"/>
        </w:rPr>
        <w:br/>
      </w:r>
      <w:r w:rsidRPr="004E225F">
        <w:rPr>
          <w:rFonts w:ascii="Times New Roman" w:hAnsi="Times New Roman"/>
          <w:sz w:val="28"/>
          <w:szCs w:val="28"/>
        </w:rPr>
        <w:t>то статистические данные по таким подразделениям выделяются отдельно.</w:t>
      </w:r>
    </w:p>
    <w:p w:rsidR="007B602A" w:rsidRPr="00772C80" w:rsidRDefault="007B602A" w:rsidP="00B71C79">
      <w:pPr>
        <w:autoSpaceDE w:val="0"/>
        <w:autoSpaceDN w:val="0"/>
        <w:adjustRightInd w:val="0"/>
        <w:spacing w:after="0" w:line="360" w:lineRule="auto"/>
        <w:ind w:firstLine="709"/>
        <w:jc w:val="both"/>
        <w:rPr>
          <w:rFonts w:ascii="Times New Roman" w:hAnsi="Times New Roman"/>
          <w:sz w:val="28"/>
          <w:szCs w:val="28"/>
        </w:rPr>
      </w:pPr>
      <w:r w:rsidRPr="00772C80">
        <w:rPr>
          <w:rFonts w:ascii="Times New Roman" w:hAnsi="Times New Roman"/>
          <w:sz w:val="28"/>
          <w:szCs w:val="28"/>
        </w:rPr>
        <w:t xml:space="preserve">Среднегодовая полная учетная стоимость основных фондов </w:t>
      </w:r>
      <w:r w:rsidR="00B71C79">
        <w:rPr>
          <w:rFonts w:ascii="Times New Roman" w:hAnsi="Times New Roman"/>
          <w:sz w:val="28"/>
          <w:szCs w:val="28"/>
        </w:rPr>
        <w:br/>
      </w:r>
      <w:r w:rsidRPr="00772C80">
        <w:rPr>
          <w:rFonts w:ascii="Times New Roman" w:hAnsi="Times New Roman"/>
          <w:sz w:val="28"/>
          <w:szCs w:val="28"/>
        </w:rPr>
        <w:t>для территориально обособленного подразделения определяется так же,</w:t>
      </w:r>
      <w:r w:rsidR="008856BD">
        <w:rPr>
          <w:rFonts w:ascii="Times New Roman" w:hAnsi="Times New Roman"/>
          <w:sz w:val="28"/>
          <w:szCs w:val="28"/>
        </w:rPr>
        <w:t xml:space="preserve"> </w:t>
      </w:r>
      <w:r w:rsidR="00CF258E">
        <w:rPr>
          <w:rFonts w:ascii="Times New Roman" w:hAnsi="Times New Roman"/>
          <w:sz w:val="28"/>
          <w:szCs w:val="28"/>
        </w:rPr>
        <w:br/>
      </w:r>
      <w:r w:rsidR="008856BD">
        <w:rPr>
          <w:rFonts w:ascii="Times New Roman" w:hAnsi="Times New Roman"/>
          <w:sz w:val="28"/>
          <w:szCs w:val="28"/>
        </w:rPr>
        <w:t>как и для организации в целом.</w:t>
      </w:r>
    </w:p>
    <w:p w:rsidR="007B602A" w:rsidRPr="00772C80" w:rsidRDefault="007B602A" w:rsidP="00A94158">
      <w:pPr>
        <w:autoSpaceDE w:val="0"/>
        <w:autoSpaceDN w:val="0"/>
        <w:adjustRightInd w:val="0"/>
        <w:spacing w:after="0" w:line="360" w:lineRule="auto"/>
        <w:ind w:firstLine="709"/>
        <w:jc w:val="both"/>
        <w:rPr>
          <w:rFonts w:ascii="Times New Roman" w:hAnsi="Times New Roman"/>
          <w:sz w:val="28"/>
          <w:szCs w:val="28"/>
        </w:rPr>
      </w:pPr>
      <w:r w:rsidRPr="00772C80">
        <w:rPr>
          <w:rFonts w:ascii="Times New Roman" w:hAnsi="Times New Roman"/>
          <w:sz w:val="28"/>
          <w:szCs w:val="28"/>
        </w:rPr>
        <w:t>При отсутствии подробных данных о наличии и движении в течение отчетного года основных фондов по территориально обособленному подразделению его среднегодовую стоимость предварительно можно определить одним из двух методов:</w:t>
      </w:r>
    </w:p>
    <w:p w:rsidR="007B602A" w:rsidRPr="00772C80" w:rsidRDefault="007B602A" w:rsidP="00A94158">
      <w:pPr>
        <w:autoSpaceDE w:val="0"/>
        <w:autoSpaceDN w:val="0"/>
        <w:adjustRightInd w:val="0"/>
        <w:spacing w:after="0" w:line="360" w:lineRule="auto"/>
        <w:ind w:firstLine="709"/>
        <w:jc w:val="both"/>
        <w:rPr>
          <w:rFonts w:ascii="Times New Roman" w:hAnsi="Times New Roman"/>
          <w:sz w:val="28"/>
          <w:szCs w:val="28"/>
        </w:rPr>
      </w:pPr>
      <w:r w:rsidRPr="00772C80">
        <w:rPr>
          <w:rFonts w:ascii="Times New Roman" w:hAnsi="Times New Roman"/>
          <w:sz w:val="28"/>
          <w:szCs w:val="28"/>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7B602A" w:rsidRPr="00772C80" w:rsidRDefault="007B602A" w:rsidP="00A94158">
      <w:pPr>
        <w:autoSpaceDE w:val="0"/>
        <w:autoSpaceDN w:val="0"/>
        <w:adjustRightInd w:val="0"/>
        <w:spacing w:after="0" w:line="360" w:lineRule="auto"/>
        <w:ind w:firstLine="709"/>
        <w:jc w:val="both"/>
        <w:rPr>
          <w:rFonts w:ascii="Times New Roman" w:hAnsi="Times New Roman"/>
          <w:sz w:val="28"/>
          <w:szCs w:val="28"/>
        </w:rPr>
      </w:pPr>
      <w:proofErr w:type="gramStart"/>
      <w:r w:rsidRPr="00772C80">
        <w:rPr>
          <w:rFonts w:ascii="Times New Roman" w:hAnsi="Times New Roman"/>
          <w:sz w:val="28"/>
          <w:szCs w:val="28"/>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sidR="009075D9">
        <w:rPr>
          <w:rFonts w:ascii="Times New Roman" w:hAnsi="Times New Roman"/>
          <w:sz w:val="28"/>
          <w:szCs w:val="28"/>
        </w:rPr>
        <w:br/>
      </w:r>
      <w:r w:rsidRPr="00772C80">
        <w:rPr>
          <w:rFonts w:ascii="Times New Roman" w:hAnsi="Times New Roman"/>
          <w:sz w:val="28"/>
          <w:szCs w:val="28"/>
        </w:rPr>
        <w:t>на начало и конец года, в разах; определить среднюю арифметическую между этими долями; умножить результат на среднегодовую</w:t>
      </w:r>
      <w:r w:rsidR="003F468A" w:rsidRPr="00772C80">
        <w:rPr>
          <w:rFonts w:ascii="Times New Roman" w:hAnsi="Times New Roman"/>
          <w:sz w:val="28"/>
          <w:szCs w:val="28"/>
        </w:rPr>
        <w:t xml:space="preserve"> стоимость основных фондов (строка</w:t>
      </w:r>
      <w:r w:rsidRPr="00772C80">
        <w:rPr>
          <w:rFonts w:ascii="Times New Roman" w:hAnsi="Times New Roman"/>
          <w:sz w:val="28"/>
          <w:szCs w:val="28"/>
        </w:rPr>
        <w:t xml:space="preserve"> 2</w:t>
      </w:r>
      <w:r w:rsidR="00772C80" w:rsidRPr="00772C80">
        <w:rPr>
          <w:rFonts w:ascii="Times New Roman" w:hAnsi="Times New Roman"/>
          <w:sz w:val="28"/>
          <w:szCs w:val="28"/>
        </w:rPr>
        <w:t>4</w:t>
      </w:r>
      <w:r w:rsidRPr="00772C80">
        <w:rPr>
          <w:rFonts w:ascii="Times New Roman" w:hAnsi="Times New Roman"/>
          <w:sz w:val="28"/>
          <w:szCs w:val="28"/>
        </w:rPr>
        <w:t xml:space="preserve"> отчета).</w:t>
      </w:r>
      <w:proofErr w:type="gramEnd"/>
    </w:p>
    <w:p w:rsidR="007B602A" w:rsidRPr="00772C80" w:rsidRDefault="007B602A" w:rsidP="00A94158">
      <w:pPr>
        <w:autoSpaceDE w:val="0"/>
        <w:autoSpaceDN w:val="0"/>
        <w:adjustRightInd w:val="0"/>
        <w:spacing w:after="0" w:line="360" w:lineRule="auto"/>
        <w:ind w:firstLine="709"/>
        <w:jc w:val="both"/>
        <w:rPr>
          <w:rFonts w:ascii="Times New Roman" w:hAnsi="Times New Roman"/>
          <w:sz w:val="28"/>
          <w:szCs w:val="28"/>
        </w:rPr>
      </w:pPr>
      <w:r w:rsidRPr="00772C80">
        <w:rPr>
          <w:rFonts w:ascii="Times New Roman" w:hAnsi="Times New Roman"/>
          <w:sz w:val="28"/>
          <w:szCs w:val="28"/>
        </w:rPr>
        <w:t>Затем полученные данные по всем территориальным подразделениям, отраженным в разделе, должны быть досчитаны до суммарной в</w:t>
      </w:r>
      <w:r w:rsidR="00213291" w:rsidRPr="00772C80">
        <w:rPr>
          <w:rFonts w:ascii="Times New Roman" w:hAnsi="Times New Roman"/>
          <w:sz w:val="28"/>
          <w:szCs w:val="28"/>
        </w:rPr>
        <w:t>еличины, отражаемой в строке 2</w:t>
      </w:r>
      <w:r w:rsidR="00772C80" w:rsidRPr="00772C80">
        <w:rPr>
          <w:rFonts w:ascii="Times New Roman" w:hAnsi="Times New Roman"/>
          <w:sz w:val="28"/>
          <w:szCs w:val="28"/>
        </w:rPr>
        <w:t>4</w:t>
      </w:r>
      <w:r w:rsidR="00213291" w:rsidRPr="00772C80">
        <w:rPr>
          <w:rFonts w:ascii="Times New Roman" w:hAnsi="Times New Roman"/>
          <w:sz w:val="28"/>
          <w:szCs w:val="28"/>
        </w:rPr>
        <w:t>:</w:t>
      </w:r>
    </w:p>
    <w:p w:rsidR="007B602A" w:rsidRPr="00772C80" w:rsidRDefault="0081265C" w:rsidP="00E943AA">
      <w:pPr>
        <w:tabs>
          <w:tab w:val="left" w:pos="141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110</w:t>
      </w:r>
      <w:r w:rsidR="003F468A" w:rsidRPr="00772C80">
        <w:rPr>
          <w:rFonts w:ascii="Times New Roman" w:hAnsi="Times New Roman"/>
          <w:sz w:val="28"/>
          <w:szCs w:val="28"/>
        </w:rPr>
        <w:t>) Σ строк</w:t>
      </w:r>
      <w:r w:rsidR="000D27A8" w:rsidRPr="00772C80">
        <w:rPr>
          <w:rFonts w:ascii="Times New Roman" w:hAnsi="Times New Roman"/>
          <w:sz w:val="28"/>
          <w:szCs w:val="28"/>
        </w:rPr>
        <w:t xml:space="preserve"> </w:t>
      </w:r>
      <w:r w:rsidR="00772C80" w:rsidRPr="00772C80">
        <w:rPr>
          <w:rFonts w:ascii="Times New Roman" w:hAnsi="Times New Roman"/>
          <w:sz w:val="28"/>
          <w:szCs w:val="28"/>
        </w:rPr>
        <w:t>45</w:t>
      </w:r>
      <w:r w:rsidR="007B602A" w:rsidRPr="00772C80">
        <w:rPr>
          <w:rFonts w:ascii="Times New Roman" w:hAnsi="Times New Roman"/>
          <w:sz w:val="28"/>
          <w:szCs w:val="28"/>
        </w:rPr>
        <w:t xml:space="preserve"> по территориально обособленным подразделениям </w:t>
      </w:r>
      <w:r w:rsidR="009075D9">
        <w:rPr>
          <w:rFonts w:ascii="Times New Roman" w:hAnsi="Times New Roman"/>
          <w:sz w:val="28"/>
          <w:szCs w:val="28"/>
        </w:rPr>
        <w:br/>
      </w:r>
      <w:r w:rsidR="003F468A" w:rsidRPr="00772C80">
        <w:rPr>
          <w:rFonts w:ascii="Times New Roman" w:hAnsi="Times New Roman"/>
          <w:sz w:val="28"/>
          <w:szCs w:val="28"/>
        </w:rPr>
        <w:t>и головному подразделению = строке</w:t>
      </w:r>
      <w:r w:rsidR="007B602A" w:rsidRPr="00772C80">
        <w:rPr>
          <w:rFonts w:ascii="Times New Roman" w:hAnsi="Times New Roman"/>
          <w:sz w:val="28"/>
          <w:szCs w:val="28"/>
        </w:rPr>
        <w:t xml:space="preserve"> 2</w:t>
      </w:r>
      <w:r w:rsidR="00772C80" w:rsidRPr="00772C80">
        <w:rPr>
          <w:rFonts w:ascii="Times New Roman" w:hAnsi="Times New Roman"/>
          <w:sz w:val="28"/>
          <w:szCs w:val="28"/>
        </w:rPr>
        <w:t>4</w:t>
      </w:r>
      <w:r w:rsidR="007B602A" w:rsidRPr="00772C80">
        <w:rPr>
          <w:rFonts w:ascii="Times New Roman" w:hAnsi="Times New Roman"/>
          <w:sz w:val="28"/>
          <w:szCs w:val="28"/>
        </w:rPr>
        <w:t>.</w:t>
      </w:r>
    </w:p>
    <w:p w:rsidR="007B602A" w:rsidRPr="00772C80" w:rsidRDefault="00A36411" w:rsidP="00A94158">
      <w:pPr>
        <w:widowControl w:val="0"/>
        <w:autoSpaceDE w:val="0"/>
        <w:autoSpaceDN w:val="0"/>
        <w:adjustRightInd w:val="0"/>
        <w:spacing w:after="0" w:line="360" w:lineRule="auto"/>
        <w:ind w:firstLine="709"/>
        <w:jc w:val="both"/>
        <w:rPr>
          <w:rFonts w:ascii="Times New Roman" w:hAnsi="Times New Roman"/>
          <w:sz w:val="28"/>
          <w:szCs w:val="28"/>
        </w:rPr>
      </w:pPr>
      <w:r w:rsidRPr="00F27D62">
        <w:rPr>
          <w:rFonts w:ascii="Times New Roman" w:hAnsi="Times New Roman"/>
          <w:sz w:val="28"/>
          <w:szCs w:val="28"/>
        </w:rPr>
        <w:t>40</w:t>
      </w:r>
      <w:r w:rsidR="007B602A" w:rsidRPr="00772C80">
        <w:rPr>
          <w:rFonts w:ascii="Times New Roman" w:hAnsi="Times New Roman"/>
          <w:sz w:val="28"/>
          <w:szCs w:val="28"/>
        </w:rPr>
        <w:t xml:space="preserve">. После окончания заполнения </w:t>
      </w:r>
      <w:hyperlink r:id="rId296" w:history="1">
        <w:r w:rsidR="007B602A" w:rsidRPr="00772C80">
          <w:rPr>
            <w:rFonts w:ascii="Times New Roman" w:hAnsi="Times New Roman"/>
            <w:sz w:val="28"/>
            <w:szCs w:val="28"/>
          </w:rPr>
          <w:t>формы</w:t>
        </w:r>
      </w:hyperlink>
      <w:r w:rsidR="007B602A" w:rsidRPr="00772C80">
        <w:rPr>
          <w:rFonts w:ascii="Times New Roman" w:hAnsi="Times New Roman"/>
          <w:sz w:val="28"/>
          <w:szCs w:val="28"/>
        </w:rPr>
        <w:t xml:space="preserve"> рекомендуется провести арифметический и логический контроль данных всех разделов </w:t>
      </w:r>
      <w:hyperlink r:id="rId297" w:history="1">
        <w:r w:rsidR="007B602A" w:rsidRPr="00772C80">
          <w:rPr>
            <w:rFonts w:ascii="Times New Roman" w:hAnsi="Times New Roman"/>
            <w:sz w:val="28"/>
            <w:szCs w:val="28"/>
          </w:rPr>
          <w:t>формы</w:t>
        </w:r>
      </w:hyperlink>
      <w:r w:rsidR="007B602A" w:rsidRPr="00772C80">
        <w:rPr>
          <w:rFonts w:ascii="Times New Roman" w:hAnsi="Times New Roman"/>
          <w:sz w:val="28"/>
          <w:szCs w:val="28"/>
        </w:rPr>
        <w:t xml:space="preserve">, включая расчет относительных показателей, а также сопоставление абсолютных </w:t>
      </w:r>
      <w:r w:rsidR="009075D9">
        <w:rPr>
          <w:rFonts w:ascii="Times New Roman" w:hAnsi="Times New Roman"/>
          <w:sz w:val="28"/>
          <w:szCs w:val="28"/>
        </w:rPr>
        <w:br/>
      </w:r>
      <w:r w:rsidR="007B602A" w:rsidRPr="00772C80">
        <w:rPr>
          <w:rFonts w:ascii="Times New Roman" w:hAnsi="Times New Roman"/>
          <w:sz w:val="28"/>
          <w:szCs w:val="28"/>
        </w:rPr>
        <w:lastRenderedPageBreak/>
        <w:t>и относительных показателей с аналогичными данными из предыдущего отчета.</w:t>
      </w:r>
    </w:p>
    <w:p w:rsidR="007B602A" w:rsidRDefault="007B602A" w:rsidP="00A94158">
      <w:pPr>
        <w:widowControl w:val="0"/>
        <w:autoSpaceDE w:val="0"/>
        <w:autoSpaceDN w:val="0"/>
        <w:adjustRightInd w:val="0"/>
        <w:spacing w:after="0" w:line="360" w:lineRule="auto"/>
        <w:ind w:firstLine="709"/>
        <w:jc w:val="both"/>
        <w:rPr>
          <w:rFonts w:ascii="Times New Roman" w:hAnsi="Times New Roman"/>
          <w:sz w:val="28"/>
          <w:szCs w:val="28"/>
        </w:rPr>
      </w:pPr>
      <w:r w:rsidRPr="00772C80">
        <w:rPr>
          <w:rFonts w:ascii="Times New Roman" w:hAnsi="Times New Roman"/>
          <w:sz w:val="28"/>
          <w:szCs w:val="28"/>
        </w:rPr>
        <w:t xml:space="preserve">Необходимо проанализировать в динамике взаимосвязь показателей обновления основных фондов (ввода новых основных фондов, </w:t>
      </w:r>
      <w:r w:rsidR="009075D9">
        <w:rPr>
          <w:rFonts w:ascii="Times New Roman" w:hAnsi="Times New Roman"/>
          <w:sz w:val="28"/>
          <w:szCs w:val="28"/>
        </w:rPr>
        <w:br/>
      </w:r>
      <w:r w:rsidRPr="00772C80">
        <w:rPr>
          <w:rFonts w:ascii="Times New Roman" w:hAnsi="Times New Roman"/>
          <w:sz w:val="28"/>
          <w:szCs w:val="28"/>
        </w:rPr>
        <w:t xml:space="preserve">их модернизации и реконструкции и ликвидации основных фондов) </w:t>
      </w:r>
      <w:r w:rsidR="009075D9">
        <w:rPr>
          <w:rFonts w:ascii="Times New Roman" w:hAnsi="Times New Roman"/>
          <w:sz w:val="28"/>
          <w:szCs w:val="28"/>
        </w:rPr>
        <w:br/>
      </w:r>
      <w:r w:rsidRPr="00772C80">
        <w:rPr>
          <w:rFonts w:ascii="Times New Roman" w:hAnsi="Times New Roman"/>
          <w:sz w:val="28"/>
          <w:szCs w:val="28"/>
        </w:rPr>
        <w:t>с показателями состояния основных фондов (степени износа, доли полностью изношенных основных фондов, их возраста), а также изменением стоимости незавершенных объектов.</w:t>
      </w:r>
    </w:p>
    <w:p w:rsidR="00D1463F" w:rsidRDefault="00D1463F" w:rsidP="00A94158">
      <w:pPr>
        <w:widowControl w:val="0"/>
        <w:autoSpaceDE w:val="0"/>
        <w:autoSpaceDN w:val="0"/>
        <w:adjustRightInd w:val="0"/>
        <w:spacing w:after="0" w:line="360" w:lineRule="auto"/>
        <w:ind w:firstLine="709"/>
        <w:jc w:val="both"/>
        <w:rPr>
          <w:rFonts w:ascii="Times New Roman" w:hAnsi="Times New Roman"/>
          <w:sz w:val="28"/>
          <w:szCs w:val="28"/>
        </w:rPr>
      </w:pPr>
    </w:p>
    <w:p w:rsidR="007B602A" w:rsidRPr="00E12B06" w:rsidRDefault="00C61196" w:rsidP="00450B31">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_</w:t>
      </w:r>
      <w:r w:rsidR="007B602A" w:rsidRPr="00E12B06">
        <w:rPr>
          <w:rFonts w:ascii="Times New Roman" w:hAnsi="Times New Roman"/>
          <w:sz w:val="28"/>
          <w:szCs w:val="28"/>
        </w:rPr>
        <w:t>__________</w:t>
      </w:r>
    </w:p>
    <w:sectPr w:rsidR="007B602A" w:rsidRPr="00E12B06" w:rsidSect="00B96853">
      <w:headerReference w:type="default" r:id="rId298"/>
      <w:headerReference w:type="first" r:id="rId299"/>
      <w:pgSz w:w="11905"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6E" w:rsidRDefault="0099566E" w:rsidP="005F462C">
      <w:pPr>
        <w:spacing w:after="0" w:line="240" w:lineRule="auto"/>
      </w:pPr>
      <w:r>
        <w:separator/>
      </w:r>
    </w:p>
  </w:endnote>
  <w:endnote w:type="continuationSeparator" w:id="0">
    <w:p w:rsidR="0099566E" w:rsidRDefault="0099566E" w:rsidP="005F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6E" w:rsidRDefault="0099566E" w:rsidP="005F462C">
      <w:pPr>
        <w:spacing w:after="0" w:line="240" w:lineRule="auto"/>
      </w:pPr>
      <w:r>
        <w:separator/>
      </w:r>
    </w:p>
  </w:footnote>
  <w:footnote w:type="continuationSeparator" w:id="0">
    <w:p w:rsidR="0099566E" w:rsidRDefault="0099566E" w:rsidP="005F462C">
      <w:pPr>
        <w:spacing w:after="0" w:line="240" w:lineRule="auto"/>
      </w:pPr>
      <w:r>
        <w:continuationSeparator/>
      </w:r>
    </w:p>
  </w:footnote>
  <w:footnote w:id="1">
    <w:p w:rsidR="0099566E" w:rsidRDefault="0099566E">
      <w:pPr>
        <w:pStyle w:val="af0"/>
      </w:pPr>
      <w:r>
        <w:rPr>
          <w:rStyle w:val="af2"/>
        </w:rPr>
        <w:footnoteRef/>
      </w:r>
      <w:r>
        <w:t xml:space="preserve"> </w:t>
      </w:r>
      <w:r w:rsidRPr="00590E32">
        <w:rPr>
          <w:rFonts w:ascii="Times New Roman" w:hAnsi="Times New Roman"/>
        </w:rPr>
        <w:t>Здесь и далее по тексту – значение термина приведено исключительно в целях заполнения формы № 11.</w:t>
      </w:r>
    </w:p>
  </w:footnote>
  <w:footnote w:id="2">
    <w:p w:rsidR="0099566E" w:rsidRPr="00201287" w:rsidRDefault="0099566E" w:rsidP="00B538C4">
      <w:pPr>
        <w:pStyle w:val="af0"/>
        <w:spacing w:line="240" w:lineRule="auto"/>
        <w:jc w:val="both"/>
        <w:rPr>
          <w:rFonts w:ascii="Times New Roman" w:hAnsi="Times New Roman"/>
        </w:rPr>
      </w:pPr>
      <w:r w:rsidRPr="00201287">
        <w:rPr>
          <w:rStyle w:val="af2"/>
          <w:rFonts w:ascii="Times New Roman" w:hAnsi="Times New Roman"/>
        </w:rPr>
        <w:footnoteRef/>
      </w:r>
      <w:r w:rsidRPr="00201287">
        <w:rPr>
          <w:rFonts w:ascii="Times New Roman" w:hAnsi="Times New Roman"/>
        </w:rPr>
        <w:t xml:space="preserve"> При заполнении дополнит</w:t>
      </w:r>
      <w:r>
        <w:rPr>
          <w:rFonts w:ascii="Times New Roman" w:hAnsi="Times New Roman"/>
        </w:rPr>
        <w:t>ельных строк 15-1, 15</w:t>
      </w:r>
      <w:r w:rsidRPr="00201287">
        <w:rPr>
          <w:rFonts w:ascii="Times New Roman" w:hAnsi="Times New Roman"/>
        </w:rPr>
        <w:t xml:space="preserve">-2 и так далее их данные также включаются в сумму </w:t>
      </w:r>
      <w:r>
        <w:rPr>
          <w:rFonts w:ascii="Times New Roman" w:hAnsi="Times New Roman"/>
        </w:rPr>
        <w:br/>
      </w:r>
      <w:r w:rsidRPr="00201287">
        <w:rPr>
          <w:rFonts w:ascii="Times New Roman" w:hAnsi="Times New Roman"/>
        </w:rPr>
        <w:t>строки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6E" w:rsidRDefault="0099566E" w:rsidP="00884397">
    <w:pPr>
      <w:pStyle w:val="a9"/>
      <w:jc w:val="center"/>
    </w:pPr>
    <w:r w:rsidRPr="005442CB">
      <w:rPr>
        <w:rFonts w:ascii="Times New Roman" w:hAnsi="Times New Roman"/>
        <w:sz w:val="24"/>
        <w:szCs w:val="24"/>
      </w:rPr>
      <w:fldChar w:fldCharType="begin"/>
    </w:r>
    <w:r w:rsidRPr="005442CB">
      <w:rPr>
        <w:rFonts w:ascii="Times New Roman" w:hAnsi="Times New Roman"/>
        <w:sz w:val="24"/>
        <w:szCs w:val="24"/>
      </w:rPr>
      <w:instrText>PAGE   \* MERGEFORMAT</w:instrText>
    </w:r>
    <w:r w:rsidRPr="005442CB">
      <w:rPr>
        <w:rFonts w:ascii="Times New Roman" w:hAnsi="Times New Roman"/>
        <w:sz w:val="24"/>
        <w:szCs w:val="24"/>
      </w:rPr>
      <w:fldChar w:fldCharType="separate"/>
    </w:r>
    <w:r w:rsidR="00B62CC5">
      <w:rPr>
        <w:rFonts w:ascii="Times New Roman" w:hAnsi="Times New Roman"/>
        <w:noProof/>
        <w:sz w:val="24"/>
        <w:szCs w:val="24"/>
      </w:rPr>
      <w:t>72</w:t>
    </w:r>
    <w:r w:rsidRPr="005442CB">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66E" w:rsidRDefault="0099566E">
    <w:pPr>
      <w:pStyle w:val="a9"/>
      <w:jc w:val="center"/>
    </w:pPr>
  </w:p>
  <w:p w:rsidR="0099566E" w:rsidRDefault="0099566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614"/>
    <w:multiLevelType w:val="hybridMultilevel"/>
    <w:tmpl w:val="4886AE62"/>
    <w:lvl w:ilvl="0" w:tplc="0419000F">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15537"/>
    <w:multiLevelType w:val="multilevel"/>
    <w:tmpl w:val="59A0D5BA"/>
    <w:lvl w:ilvl="0">
      <w:start w:val="44"/>
      <w:numFmt w:val="decimal"/>
      <w:lvlText w:val="%1."/>
      <w:lvlJc w:val="left"/>
      <w:pPr>
        <w:tabs>
          <w:tab w:val="num" w:pos="360"/>
        </w:tabs>
        <w:ind w:left="360" w:hanging="360"/>
      </w:pPr>
      <w:rPr>
        <w:rFonts w:hint="default"/>
        <w:b w:val="0"/>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14EF4ABB"/>
    <w:multiLevelType w:val="multilevel"/>
    <w:tmpl w:val="99A61F46"/>
    <w:lvl w:ilvl="0">
      <w:start w:val="1"/>
      <w:numFmt w:val="decimal"/>
      <w:lvlText w:val="%1."/>
      <w:lvlJc w:val="left"/>
      <w:pPr>
        <w:tabs>
          <w:tab w:val="num" w:pos="928"/>
        </w:tabs>
        <w:ind w:left="928" w:hanging="360"/>
      </w:pPr>
      <w:rPr>
        <w:rFonts w:hint="default"/>
        <w:b w:val="0"/>
        <w:sz w:val="28"/>
        <w:szCs w:val="28"/>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31C91BFB"/>
    <w:multiLevelType w:val="hybridMultilevel"/>
    <w:tmpl w:val="8FB2086C"/>
    <w:lvl w:ilvl="0" w:tplc="A536755A">
      <w:start w:val="91"/>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5A0E0B92"/>
    <w:multiLevelType w:val="hybridMultilevel"/>
    <w:tmpl w:val="262E10DA"/>
    <w:lvl w:ilvl="0" w:tplc="A0182E1A">
      <w:start w:val="86"/>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65343A7A"/>
    <w:multiLevelType w:val="hybridMultilevel"/>
    <w:tmpl w:val="DD44F85E"/>
    <w:lvl w:ilvl="0" w:tplc="EF60D0C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7DA14F19"/>
    <w:multiLevelType w:val="multilevel"/>
    <w:tmpl w:val="6380B42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E0A0A93"/>
    <w:multiLevelType w:val="hybridMultilevel"/>
    <w:tmpl w:val="C0A29798"/>
    <w:lvl w:ilvl="0" w:tplc="04190011">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23"/>
    <w:rsid w:val="00000467"/>
    <w:rsid w:val="000006AA"/>
    <w:rsid w:val="0000486F"/>
    <w:rsid w:val="00005488"/>
    <w:rsid w:val="00005AC7"/>
    <w:rsid w:val="00005EBD"/>
    <w:rsid w:val="00005F57"/>
    <w:rsid w:val="000066CC"/>
    <w:rsid w:val="000102BA"/>
    <w:rsid w:val="00022209"/>
    <w:rsid w:val="000242E2"/>
    <w:rsid w:val="00024FEC"/>
    <w:rsid w:val="00025190"/>
    <w:rsid w:val="00025824"/>
    <w:rsid w:val="000300E9"/>
    <w:rsid w:val="00033C6A"/>
    <w:rsid w:val="00033D19"/>
    <w:rsid w:val="0003565A"/>
    <w:rsid w:val="00045B6C"/>
    <w:rsid w:val="000469B8"/>
    <w:rsid w:val="00050515"/>
    <w:rsid w:val="00050DEF"/>
    <w:rsid w:val="00053AD6"/>
    <w:rsid w:val="00053E7E"/>
    <w:rsid w:val="000561AA"/>
    <w:rsid w:val="00056508"/>
    <w:rsid w:val="00056E0B"/>
    <w:rsid w:val="00060516"/>
    <w:rsid w:val="00065F8B"/>
    <w:rsid w:val="000664B8"/>
    <w:rsid w:val="00070782"/>
    <w:rsid w:val="00074D65"/>
    <w:rsid w:val="00077CD9"/>
    <w:rsid w:val="000829E8"/>
    <w:rsid w:val="000830C6"/>
    <w:rsid w:val="00086E2A"/>
    <w:rsid w:val="00087880"/>
    <w:rsid w:val="0009003B"/>
    <w:rsid w:val="00090A80"/>
    <w:rsid w:val="00091C5D"/>
    <w:rsid w:val="000A2F15"/>
    <w:rsid w:val="000A3187"/>
    <w:rsid w:val="000A3FF3"/>
    <w:rsid w:val="000A58D2"/>
    <w:rsid w:val="000B3FBC"/>
    <w:rsid w:val="000C0E1F"/>
    <w:rsid w:val="000C3798"/>
    <w:rsid w:val="000C384F"/>
    <w:rsid w:val="000C4B4C"/>
    <w:rsid w:val="000D01B4"/>
    <w:rsid w:val="000D27A8"/>
    <w:rsid w:val="000D43FC"/>
    <w:rsid w:val="000D673F"/>
    <w:rsid w:val="000D693B"/>
    <w:rsid w:val="000E687A"/>
    <w:rsid w:val="000F0ABB"/>
    <w:rsid w:val="000F2E62"/>
    <w:rsid w:val="000F406E"/>
    <w:rsid w:val="000F41FB"/>
    <w:rsid w:val="000F4516"/>
    <w:rsid w:val="000F4C35"/>
    <w:rsid w:val="001014B9"/>
    <w:rsid w:val="00114A60"/>
    <w:rsid w:val="00114AB8"/>
    <w:rsid w:val="001155EB"/>
    <w:rsid w:val="00115A7E"/>
    <w:rsid w:val="00124523"/>
    <w:rsid w:val="00126CBF"/>
    <w:rsid w:val="00126D78"/>
    <w:rsid w:val="0012735F"/>
    <w:rsid w:val="0013234A"/>
    <w:rsid w:val="00133A7A"/>
    <w:rsid w:val="001417C3"/>
    <w:rsid w:val="00147609"/>
    <w:rsid w:val="00155F34"/>
    <w:rsid w:val="001560B6"/>
    <w:rsid w:val="00156B3B"/>
    <w:rsid w:val="001600F2"/>
    <w:rsid w:val="00160D95"/>
    <w:rsid w:val="00162306"/>
    <w:rsid w:val="00163666"/>
    <w:rsid w:val="00170AD3"/>
    <w:rsid w:val="001765A7"/>
    <w:rsid w:val="001779E3"/>
    <w:rsid w:val="00185743"/>
    <w:rsid w:val="00195009"/>
    <w:rsid w:val="00195B9A"/>
    <w:rsid w:val="00197E3A"/>
    <w:rsid w:val="001A03D8"/>
    <w:rsid w:val="001A650F"/>
    <w:rsid w:val="001A6529"/>
    <w:rsid w:val="001B065E"/>
    <w:rsid w:val="001B1B23"/>
    <w:rsid w:val="001B56CC"/>
    <w:rsid w:val="001B56F3"/>
    <w:rsid w:val="001B6AB0"/>
    <w:rsid w:val="001C4AA8"/>
    <w:rsid w:val="001C5E70"/>
    <w:rsid w:val="001D5739"/>
    <w:rsid w:val="001E1050"/>
    <w:rsid w:val="001E7E66"/>
    <w:rsid w:val="001F08BC"/>
    <w:rsid w:val="001F3711"/>
    <w:rsid w:val="001F45A7"/>
    <w:rsid w:val="00201287"/>
    <w:rsid w:val="0020241B"/>
    <w:rsid w:val="0020262D"/>
    <w:rsid w:val="00204789"/>
    <w:rsid w:val="002054E9"/>
    <w:rsid w:val="002109B3"/>
    <w:rsid w:val="002126BB"/>
    <w:rsid w:val="002129E3"/>
    <w:rsid w:val="00213291"/>
    <w:rsid w:val="0021659F"/>
    <w:rsid w:val="0022038D"/>
    <w:rsid w:val="00225616"/>
    <w:rsid w:val="002301C9"/>
    <w:rsid w:val="00234116"/>
    <w:rsid w:val="00235768"/>
    <w:rsid w:val="00240993"/>
    <w:rsid w:val="00242941"/>
    <w:rsid w:val="00243A0E"/>
    <w:rsid w:val="00247FBC"/>
    <w:rsid w:val="00251B80"/>
    <w:rsid w:val="0025274D"/>
    <w:rsid w:val="00254A45"/>
    <w:rsid w:val="002631FB"/>
    <w:rsid w:val="00270CC0"/>
    <w:rsid w:val="00271981"/>
    <w:rsid w:val="00280962"/>
    <w:rsid w:val="00294433"/>
    <w:rsid w:val="002944EF"/>
    <w:rsid w:val="00297DBE"/>
    <w:rsid w:val="002A31A9"/>
    <w:rsid w:val="002A3717"/>
    <w:rsid w:val="002A4495"/>
    <w:rsid w:val="002A6F68"/>
    <w:rsid w:val="002A7612"/>
    <w:rsid w:val="002B278D"/>
    <w:rsid w:val="002B2BE6"/>
    <w:rsid w:val="002B339A"/>
    <w:rsid w:val="002B3FF1"/>
    <w:rsid w:val="002B429F"/>
    <w:rsid w:val="002B7869"/>
    <w:rsid w:val="002B7DB2"/>
    <w:rsid w:val="002C0015"/>
    <w:rsid w:val="002C04D2"/>
    <w:rsid w:val="002C0679"/>
    <w:rsid w:val="002C1461"/>
    <w:rsid w:val="002C36C5"/>
    <w:rsid w:val="002C3F8A"/>
    <w:rsid w:val="002C507F"/>
    <w:rsid w:val="002D225A"/>
    <w:rsid w:val="002D2A32"/>
    <w:rsid w:val="002D462A"/>
    <w:rsid w:val="002D6F3D"/>
    <w:rsid w:val="002D7F6F"/>
    <w:rsid w:val="002E0C75"/>
    <w:rsid w:val="002E530D"/>
    <w:rsid w:val="002E5312"/>
    <w:rsid w:val="002E5C9B"/>
    <w:rsid w:val="002E6C14"/>
    <w:rsid w:val="002E7C6B"/>
    <w:rsid w:val="002F05AD"/>
    <w:rsid w:val="002F3781"/>
    <w:rsid w:val="002F3D75"/>
    <w:rsid w:val="002F4694"/>
    <w:rsid w:val="002F6709"/>
    <w:rsid w:val="002F70E7"/>
    <w:rsid w:val="00300DB4"/>
    <w:rsid w:val="0030184A"/>
    <w:rsid w:val="003067FC"/>
    <w:rsid w:val="00307506"/>
    <w:rsid w:val="003108FF"/>
    <w:rsid w:val="00310CCE"/>
    <w:rsid w:val="00313572"/>
    <w:rsid w:val="00316090"/>
    <w:rsid w:val="00321FD9"/>
    <w:rsid w:val="0032290D"/>
    <w:rsid w:val="003241A0"/>
    <w:rsid w:val="00333C2D"/>
    <w:rsid w:val="003342C8"/>
    <w:rsid w:val="00334F43"/>
    <w:rsid w:val="00337CCB"/>
    <w:rsid w:val="003406B9"/>
    <w:rsid w:val="00341B71"/>
    <w:rsid w:val="00341DE7"/>
    <w:rsid w:val="00353119"/>
    <w:rsid w:val="003532C8"/>
    <w:rsid w:val="0035362E"/>
    <w:rsid w:val="00353CDE"/>
    <w:rsid w:val="0035521B"/>
    <w:rsid w:val="00360DFF"/>
    <w:rsid w:val="00363444"/>
    <w:rsid w:val="00370744"/>
    <w:rsid w:val="00370A5E"/>
    <w:rsid w:val="00374183"/>
    <w:rsid w:val="00375D95"/>
    <w:rsid w:val="00375EB2"/>
    <w:rsid w:val="00376256"/>
    <w:rsid w:val="003774F6"/>
    <w:rsid w:val="003812AE"/>
    <w:rsid w:val="003831DF"/>
    <w:rsid w:val="00386DFF"/>
    <w:rsid w:val="00390A87"/>
    <w:rsid w:val="0039389C"/>
    <w:rsid w:val="003954DC"/>
    <w:rsid w:val="003A3E12"/>
    <w:rsid w:val="003A5465"/>
    <w:rsid w:val="003A7342"/>
    <w:rsid w:val="003B0EB1"/>
    <w:rsid w:val="003B12E3"/>
    <w:rsid w:val="003B4470"/>
    <w:rsid w:val="003B4FEB"/>
    <w:rsid w:val="003B504C"/>
    <w:rsid w:val="003C256A"/>
    <w:rsid w:val="003C36F4"/>
    <w:rsid w:val="003D074C"/>
    <w:rsid w:val="003D2027"/>
    <w:rsid w:val="003D5375"/>
    <w:rsid w:val="003D7B4E"/>
    <w:rsid w:val="003E6259"/>
    <w:rsid w:val="003E731B"/>
    <w:rsid w:val="003E7603"/>
    <w:rsid w:val="003F05A7"/>
    <w:rsid w:val="003F3C07"/>
    <w:rsid w:val="003F468A"/>
    <w:rsid w:val="003F7665"/>
    <w:rsid w:val="00411E8E"/>
    <w:rsid w:val="004134EC"/>
    <w:rsid w:val="0041531F"/>
    <w:rsid w:val="00425BB2"/>
    <w:rsid w:val="00425E28"/>
    <w:rsid w:val="00427226"/>
    <w:rsid w:val="00430574"/>
    <w:rsid w:val="004311D3"/>
    <w:rsid w:val="00431286"/>
    <w:rsid w:val="00432622"/>
    <w:rsid w:val="0043304F"/>
    <w:rsid w:val="004350A6"/>
    <w:rsid w:val="00441096"/>
    <w:rsid w:val="00445B55"/>
    <w:rsid w:val="00450B31"/>
    <w:rsid w:val="00451AF0"/>
    <w:rsid w:val="00451E55"/>
    <w:rsid w:val="00455783"/>
    <w:rsid w:val="00461273"/>
    <w:rsid w:val="004622B4"/>
    <w:rsid w:val="00463EC4"/>
    <w:rsid w:val="00465CE5"/>
    <w:rsid w:val="00466479"/>
    <w:rsid w:val="0047082F"/>
    <w:rsid w:val="00472756"/>
    <w:rsid w:val="00476C05"/>
    <w:rsid w:val="00477E21"/>
    <w:rsid w:val="00485BAD"/>
    <w:rsid w:val="00487CAE"/>
    <w:rsid w:val="0049133B"/>
    <w:rsid w:val="004951D5"/>
    <w:rsid w:val="00497AE7"/>
    <w:rsid w:val="004A07C0"/>
    <w:rsid w:val="004A3DF5"/>
    <w:rsid w:val="004A5A3D"/>
    <w:rsid w:val="004B045C"/>
    <w:rsid w:val="004B17E3"/>
    <w:rsid w:val="004B6741"/>
    <w:rsid w:val="004C6858"/>
    <w:rsid w:val="004D446F"/>
    <w:rsid w:val="004D5525"/>
    <w:rsid w:val="004D5E16"/>
    <w:rsid w:val="004E1BD0"/>
    <w:rsid w:val="004E225F"/>
    <w:rsid w:val="004E74C1"/>
    <w:rsid w:val="004F6811"/>
    <w:rsid w:val="00506D50"/>
    <w:rsid w:val="005142ED"/>
    <w:rsid w:val="00516608"/>
    <w:rsid w:val="005168D4"/>
    <w:rsid w:val="00520E5D"/>
    <w:rsid w:val="0052153C"/>
    <w:rsid w:val="0052367B"/>
    <w:rsid w:val="00524A8A"/>
    <w:rsid w:val="00525108"/>
    <w:rsid w:val="005359CC"/>
    <w:rsid w:val="005400FE"/>
    <w:rsid w:val="00540AD3"/>
    <w:rsid w:val="005442CB"/>
    <w:rsid w:val="00563CA4"/>
    <w:rsid w:val="00565D9B"/>
    <w:rsid w:val="005729F3"/>
    <w:rsid w:val="005750BB"/>
    <w:rsid w:val="00577288"/>
    <w:rsid w:val="005814AC"/>
    <w:rsid w:val="00583DBF"/>
    <w:rsid w:val="0058427C"/>
    <w:rsid w:val="00590E32"/>
    <w:rsid w:val="005910EE"/>
    <w:rsid w:val="0059780B"/>
    <w:rsid w:val="005A009D"/>
    <w:rsid w:val="005A287A"/>
    <w:rsid w:val="005A6C51"/>
    <w:rsid w:val="005B44E7"/>
    <w:rsid w:val="005C40F5"/>
    <w:rsid w:val="005C4296"/>
    <w:rsid w:val="005C65EF"/>
    <w:rsid w:val="005C6F1B"/>
    <w:rsid w:val="005C741B"/>
    <w:rsid w:val="005D1DE1"/>
    <w:rsid w:val="005D26FE"/>
    <w:rsid w:val="005D6EB8"/>
    <w:rsid w:val="005E3F9C"/>
    <w:rsid w:val="005E5806"/>
    <w:rsid w:val="005E7705"/>
    <w:rsid w:val="005F0FEA"/>
    <w:rsid w:val="005F357B"/>
    <w:rsid w:val="005F3B59"/>
    <w:rsid w:val="005F4369"/>
    <w:rsid w:val="005F462C"/>
    <w:rsid w:val="00601DC7"/>
    <w:rsid w:val="006077EC"/>
    <w:rsid w:val="00612AE8"/>
    <w:rsid w:val="00620A2A"/>
    <w:rsid w:val="006217D2"/>
    <w:rsid w:val="00624EF4"/>
    <w:rsid w:val="006253E4"/>
    <w:rsid w:val="00626EA1"/>
    <w:rsid w:val="0063744C"/>
    <w:rsid w:val="00637F29"/>
    <w:rsid w:val="00643121"/>
    <w:rsid w:val="00646520"/>
    <w:rsid w:val="00660A3A"/>
    <w:rsid w:val="006612FE"/>
    <w:rsid w:val="0066371A"/>
    <w:rsid w:val="00671BAE"/>
    <w:rsid w:val="006839E7"/>
    <w:rsid w:val="00687511"/>
    <w:rsid w:val="00690856"/>
    <w:rsid w:val="00692CF4"/>
    <w:rsid w:val="00693EA5"/>
    <w:rsid w:val="006A0043"/>
    <w:rsid w:val="006A00A6"/>
    <w:rsid w:val="006A1331"/>
    <w:rsid w:val="006A55FC"/>
    <w:rsid w:val="006A775E"/>
    <w:rsid w:val="006B27D8"/>
    <w:rsid w:val="006B2C0D"/>
    <w:rsid w:val="006B5C4F"/>
    <w:rsid w:val="006B6885"/>
    <w:rsid w:val="006B6A47"/>
    <w:rsid w:val="006C2707"/>
    <w:rsid w:val="006D1D4C"/>
    <w:rsid w:val="006D2FA5"/>
    <w:rsid w:val="006D40E3"/>
    <w:rsid w:val="006D4A53"/>
    <w:rsid w:val="006D5CA4"/>
    <w:rsid w:val="006E284D"/>
    <w:rsid w:val="006E2D44"/>
    <w:rsid w:val="006E72D1"/>
    <w:rsid w:val="006F3286"/>
    <w:rsid w:val="006F3B0E"/>
    <w:rsid w:val="006F7AB1"/>
    <w:rsid w:val="0070162D"/>
    <w:rsid w:val="00701F15"/>
    <w:rsid w:val="00706AC3"/>
    <w:rsid w:val="0070745C"/>
    <w:rsid w:val="0071141E"/>
    <w:rsid w:val="007129EB"/>
    <w:rsid w:val="00714B5E"/>
    <w:rsid w:val="00715330"/>
    <w:rsid w:val="007240E4"/>
    <w:rsid w:val="00725B78"/>
    <w:rsid w:val="00727B14"/>
    <w:rsid w:val="007323E5"/>
    <w:rsid w:val="00734C60"/>
    <w:rsid w:val="00735CF2"/>
    <w:rsid w:val="00735D92"/>
    <w:rsid w:val="00741904"/>
    <w:rsid w:val="00742512"/>
    <w:rsid w:val="007432DB"/>
    <w:rsid w:val="007464AE"/>
    <w:rsid w:val="00747AF9"/>
    <w:rsid w:val="00751FD2"/>
    <w:rsid w:val="00754EBD"/>
    <w:rsid w:val="00755C64"/>
    <w:rsid w:val="007574A1"/>
    <w:rsid w:val="007607A0"/>
    <w:rsid w:val="00762D59"/>
    <w:rsid w:val="007645F9"/>
    <w:rsid w:val="00765044"/>
    <w:rsid w:val="0077002B"/>
    <w:rsid w:val="00772384"/>
    <w:rsid w:val="00772C80"/>
    <w:rsid w:val="007739F3"/>
    <w:rsid w:val="0077440A"/>
    <w:rsid w:val="00774AC3"/>
    <w:rsid w:val="0077668E"/>
    <w:rsid w:val="00782EFE"/>
    <w:rsid w:val="00783E51"/>
    <w:rsid w:val="007843F9"/>
    <w:rsid w:val="00786DF8"/>
    <w:rsid w:val="00786FE1"/>
    <w:rsid w:val="007916E9"/>
    <w:rsid w:val="00791787"/>
    <w:rsid w:val="00791EE1"/>
    <w:rsid w:val="00793B65"/>
    <w:rsid w:val="007949E3"/>
    <w:rsid w:val="00796A62"/>
    <w:rsid w:val="007976F4"/>
    <w:rsid w:val="007A0FA2"/>
    <w:rsid w:val="007A3346"/>
    <w:rsid w:val="007A40EE"/>
    <w:rsid w:val="007B24EA"/>
    <w:rsid w:val="007B35BD"/>
    <w:rsid w:val="007B3979"/>
    <w:rsid w:val="007B5F27"/>
    <w:rsid w:val="007B602A"/>
    <w:rsid w:val="007C2F7F"/>
    <w:rsid w:val="007C396C"/>
    <w:rsid w:val="007C4371"/>
    <w:rsid w:val="007C4AA5"/>
    <w:rsid w:val="007C532C"/>
    <w:rsid w:val="007D0BC1"/>
    <w:rsid w:val="007D12A0"/>
    <w:rsid w:val="007D2A64"/>
    <w:rsid w:val="007D3C54"/>
    <w:rsid w:val="007D4AC1"/>
    <w:rsid w:val="007D7EB5"/>
    <w:rsid w:val="007E1045"/>
    <w:rsid w:val="007E407C"/>
    <w:rsid w:val="007E41F3"/>
    <w:rsid w:val="007E7971"/>
    <w:rsid w:val="007F1A79"/>
    <w:rsid w:val="007F2C34"/>
    <w:rsid w:val="007F4878"/>
    <w:rsid w:val="007F7831"/>
    <w:rsid w:val="00804105"/>
    <w:rsid w:val="00804648"/>
    <w:rsid w:val="00805BA8"/>
    <w:rsid w:val="00805D21"/>
    <w:rsid w:val="0081265C"/>
    <w:rsid w:val="00813FF7"/>
    <w:rsid w:val="00815E31"/>
    <w:rsid w:val="00815F65"/>
    <w:rsid w:val="008163AA"/>
    <w:rsid w:val="00817E5F"/>
    <w:rsid w:val="0082117E"/>
    <w:rsid w:val="00823937"/>
    <w:rsid w:val="008316D1"/>
    <w:rsid w:val="00831DC8"/>
    <w:rsid w:val="00832D79"/>
    <w:rsid w:val="00834A46"/>
    <w:rsid w:val="00834B46"/>
    <w:rsid w:val="0083619C"/>
    <w:rsid w:val="008379F9"/>
    <w:rsid w:val="008402DA"/>
    <w:rsid w:val="008436D2"/>
    <w:rsid w:val="00843F13"/>
    <w:rsid w:val="008538CC"/>
    <w:rsid w:val="00853AD8"/>
    <w:rsid w:val="00854FC3"/>
    <w:rsid w:val="008556BA"/>
    <w:rsid w:val="00856064"/>
    <w:rsid w:val="008570F3"/>
    <w:rsid w:val="00860340"/>
    <w:rsid w:val="008659C2"/>
    <w:rsid w:val="0086649C"/>
    <w:rsid w:val="00867995"/>
    <w:rsid w:val="0087238E"/>
    <w:rsid w:val="00876715"/>
    <w:rsid w:val="008772F8"/>
    <w:rsid w:val="00882DDA"/>
    <w:rsid w:val="00884397"/>
    <w:rsid w:val="008856BD"/>
    <w:rsid w:val="00886BF7"/>
    <w:rsid w:val="008876EF"/>
    <w:rsid w:val="00895661"/>
    <w:rsid w:val="00896F44"/>
    <w:rsid w:val="008A1690"/>
    <w:rsid w:val="008A31DF"/>
    <w:rsid w:val="008A442E"/>
    <w:rsid w:val="008A5456"/>
    <w:rsid w:val="008A6C42"/>
    <w:rsid w:val="008B4207"/>
    <w:rsid w:val="008B66DC"/>
    <w:rsid w:val="008C1E3C"/>
    <w:rsid w:val="008C453E"/>
    <w:rsid w:val="008C6378"/>
    <w:rsid w:val="008D19C3"/>
    <w:rsid w:val="008D1A8A"/>
    <w:rsid w:val="008E4EBC"/>
    <w:rsid w:val="008E510C"/>
    <w:rsid w:val="008F3261"/>
    <w:rsid w:val="008F399B"/>
    <w:rsid w:val="008F4C78"/>
    <w:rsid w:val="008F6702"/>
    <w:rsid w:val="008F6923"/>
    <w:rsid w:val="008F75AA"/>
    <w:rsid w:val="008F7B51"/>
    <w:rsid w:val="008F7E7F"/>
    <w:rsid w:val="00904349"/>
    <w:rsid w:val="009047B2"/>
    <w:rsid w:val="00905676"/>
    <w:rsid w:val="009075D9"/>
    <w:rsid w:val="00910092"/>
    <w:rsid w:val="009123F6"/>
    <w:rsid w:val="00913D44"/>
    <w:rsid w:val="00914446"/>
    <w:rsid w:val="00915C02"/>
    <w:rsid w:val="00920D29"/>
    <w:rsid w:val="00924E33"/>
    <w:rsid w:val="0092681C"/>
    <w:rsid w:val="009302D3"/>
    <w:rsid w:val="0093158C"/>
    <w:rsid w:val="00932EBE"/>
    <w:rsid w:val="009333D9"/>
    <w:rsid w:val="009360D6"/>
    <w:rsid w:val="009435F3"/>
    <w:rsid w:val="0095031D"/>
    <w:rsid w:val="00950725"/>
    <w:rsid w:val="0095507C"/>
    <w:rsid w:val="0095569E"/>
    <w:rsid w:val="0095655F"/>
    <w:rsid w:val="00962501"/>
    <w:rsid w:val="00965C1E"/>
    <w:rsid w:val="0097000C"/>
    <w:rsid w:val="00970DA1"/>
    <w:rsid w:val="00972991"/>
    <w:rsid w:val="00994893"/>
    <w:rsid w:val="00994B9D"/>
    <w:rsid w:val="0099566E"/>
    <w:rsid w:val="00996FA2"/>
    <w:rsid w:val="00997754"/>
    <w:rsid w:val="00997869"/>
    <w:rsid w:val="009A0436"/>
    <w:rsid w:val="009A2F21"/>
    <w:rsid w:val="009A4D54"/>
    <w:rsid w:val="009A632D"/>
    <w:rsid w:val="009B1875"/>
    <w:rsid w:val="009B3081"/>
    <w:rsid w:val="009B36EC"/>
    <w:rsid w:val="009B3A13"/>
    <w:rsid w:val="009B4B58"/>
    <w:rsid w:val="009B7B9A"/>
    <w:rsid w:val="009C1701"/>
    <w:rsid w:val="009C1A99"/>
    <w:rsid w:val="009C37B4"/>
    <w:rsid w:val="009C5B36"/>
    <w:rsid w:val="009D0ACD"/>
    <w:rsid w:val="009D306B"/>
    <w:rsid w:val="009D3DC1"/>
    <w:rsid w:val="009D4935"/>
    <w:rsid w:val="009D51A8"/>
    <w:rsid w:val="009D5211"/>
    <w:rsid w:val="009D7A9B"/>
    <w:rsid w:val="009E096A"/>
    <w:rsid w:val="009E4299"/>
    <w:rsid w:val="009E4916"/>
    <w:rsid w:val="009E4B06"/>
    <w:rsid w:val="009F3201"/>
    <w:rsid w:val="009F68A5"/>
    <w:rsid w:val="009F7DFA"/>
    <w:rsid w:val="00A074E9"/>
    <w:rsid w:val="00A133C9"/>
    <w:rsid w:val="00A13DAC"/>
    <w:rsid w:val="00A15163"/>
    <w:rsid w:val="00A173EB"/>
    <w:rsid w:val="00A23A9D"/>
    <w:rsid w:val="00A23CBD"/>
    <w:rsid w:val="00A25B1C"/>
    <w:rsid w:val="00A26740"/>
    <w:rsid w:val="00A278D5"/>
    <w:rsid w:val="00A3174A"/>
    <w:rsid w:val="00A3376B"/>
    <w:rsid w:val="00A3419E"/>
    <w:rsid w:val="00A34807"/>
    <w:rsid w:val="00A36411"/>
    <w:rsid w:val="00A37959"/>
    <w:rsid w:val="00A40087"/>
    <w:rsid w:val="00A40AEF"/>
    <w:rsid w:val="00A40E69"/>
    <w:rsid w:val="00A4153E"/>
    <w:rsid w:val="00A4429B"/>
    <w:rsid w:val="00A46980"/>
    <w:rsid w:val="00A47FE7"/>
    <w:rsid w:val="00A51D52"/>
    <w:rsid w:val="00A548CF"/>
    <w:rsid w:val="00A60633"/>
    <w:rsid w:val="00A63121"/>
    <w:rsid w:val="00A64BA9"/>
    <w:rsid w:val="00A67D31"/>
    <w:rsid w:val="00A76AA9"/>
    <w:rsid w:val="00A773E8"/>
    <w:rsid w:val="00A77F3C"/>
    <w:rsid w:val="00A939C6"/>
    <w:rsid w:val="00A94158"/>
    <w:rsid w:val="00A94FB2"/>
    <w:rsid w:val="00A95B8F"/>
    <w:rsid w:val="00A95FB1"/>
    <w:rsid w:val="00A9664F"/>
    <w:rsid w:val="00A9792E"/>
    <w:rsid w:val="00AA3D7A"/>
    <w:rsid w:val="00AA4B4E"/>
    <w:rsid w:val="00AA6398"/>
    <w:rsid w:val="00AB3881"/>
    <w:rsid w:val="00AB3C44"/>
    <w:rsid w:val="00AB6E46"/>
    <w:rsid w:val="00AB7840"/>
    <w:rsid w:val="00AC10F1"/>
    <w:rsid w:val="00AC6707"/>
    <w:rsid w:val="00AC6B2C"/>
    <w:rsid w:val="00AD33E9"/>
    <w:rsid w:val="00AD3A4E"/>
    <w:rsid w:val="00AD54C8"/>
    <w:rsid w:val="00AE09D6"/>
    <w:rsid w:val="00AE4094"/>
    <w:rsid w:val="00AE6E55"/>
    <w:rsid w:val="00AF4EEC"/>
    <w:rsid w:val="00B04282"/>
    <w:rsid w:val="00B224AA"/>
    <w:rsid w:val="00B23A19"/>
    <w:rsid w:val="00B24C2C"/>
    <w:rsid w:val="00B2643B"/>
    <w:rsid w:val="00B265D0"/>
    <w:rsid w:val="00B26C3E"/>
    <w:rsid w:val="00B31DB8"/>
    <w:rsid w:val="00B32BEC"/>
    <w:rsid w:val="00B34371"/>
    <w:rsid w:val="00B40BE0"/>
    <w:rsid w:val="00B444F3"/>
    <w:rsid w:val="00B47C27"/>
    <w:rsid w:val="00B50249"/>
    <w:rsid w:val="00B51C2B"/>
    <w:rsid w:val="00B51E23"/>
    <w:rsid w:val="00B538C4"/>
    <w:rsid w:val="00B54064"/>
    <w:rsid w:val="00B56315"/>
    <w:rsid w:val="00B6295E"/>
    <w:rsid w:val="00B62CC5"/>
    <w:rsid w:val="00B645DF"/>
    <w:rsid w:val="00B71C79"/>
    <w:rsid w:val="00B73523"/>
    <w:rsid w:val="00B75C71"/>
    <w:rsid w:val="00B7793D"/>
    <w:rsid w:val="00B869B6"/>
    <w:rsid w:val="00B87817"/>
    <w:rsid w:val="00B96853"/>
    <w:rsid w:val="00BA047E"/>
    <w:rsid w:val="00BA0675"/>
    <w:rsid w:val="00BA0CA0"/>
    <w:rsid w:val="00BA3A6D"/>
    <w:rsid w:val="00BA4C65"/>
    <w:rsid w:val="00BA5C57"/>
    <w:rsid w:val="00BB24AB"/>
    <w:rsid w:val="00BB4906"/>
    <w:rsid w:val="00BB684E"/>
    <w:rsid w:val="00BB7F29"/>
    <w:rsid w:val="00BC1F51"/>
    <w:rsid w:val="00BC3448"/>
    <w:rsid w:val="00BC357B"/>
    <w:rsid w:val="00BD01DD"/>
    <w:rsid w:val="00BD04B5"/>
    <w:rsid w:val="00BD34FA"/>
    <w:rsid w:val="00BD3D8D"/>
    <w:rsid w:val="00BD6330"/>
    <w:rsid w:val="00BD6783"/>
    <w:rsid w:val="00BE0346"/>
    <w:rsid w:val="00BE1C9D"/>
    <w:rsid w:val="00BF6EFF"/>
    <w:rsid w:val="00BF78C4"/>
    <w:rsid w:val="00C0188A"/>
    <w:rsid w:val="00C11EE0"/>
    <w:rsid w:val="00C136E6"/>
    <w:rsid w:val="00C16A83"/>
    <w:rsid w:val="00C26ECD"/>
    <w:rsid w:val="00C2786B"/>
    <w:rsid w:val="00C31E59"/>
    <w:rsid w:val="00C4398D"/>
    <w:rsid w:val="00C45F2A"/>
    <w:rsid w:val="00C46DB8"/>
    <w:rsid w:val="00C472F2"/>
    <w:rsid w:val="00C57FCA"/>
    <w:rsid w:val="00C61196"/>
    <w:rsid w:val="00C627D0"/>
    <w:rsid w:val="00C65B87"/>
    <w:rsid w:val="00C7170A"/>
    <w:rsid w:val="00C7269A"/>
    <w:rsid w:val="00C73803"/>
    <w:rsid w:val="00C76AC8"/>
    <w:rsid w:val="00C77179"/>
    <w:rsid w:val="00C857F6"/>
    <w:rsid w:val="00C87455"/>
    <w:rsid w:val="00C92883"/>
    <w:rsid w:val="00C93A75"/>
    <w:rsid w:val="00C941B1"/>
    <w:rsid w:val="00CA2697"/>
    <w:rsid w:val="00CA2B37"/>
    <w:rsid w:val="00CA7D18"/>
    <w:rsid w:val="00CB5592"/>
    <w:rsid w:val="00CC28A7"/>
    <w:rsid w:val="00CD1E6C"/>
    <w:rsid w:val="00CD3E55"/>
    <w:rsid w:val="00CE007E"/>
    <w:rsid w:val="00CE1175"/>
    <w:rsid w:val="00CF05EE"/>
    <w:rsid w:val="00CF258E"/>
    <w:rsid w:val="00D057DC"/>
    <w:rsid w:val="00D07237"/>
    <w:rsid w:val="00D077B4"/>
    <w:rsid w:val="00D13485"/>
    <w:rsid w:val="00D13539"/>
    <w:rsid w:val="00D13FE7"/>
    <w:rsid w:val="00D1463F"/>
    <w:rsid w:val="00D15ED0"/>
    <w:rsid w:val="00D21341"/>
    <w:rsid w:val="00D217A5"/>
    <w:rsid w:val="00D23B3A"/>
    <w:rsid w:val="00D400E8"/>
    <w:rsid w:val="00D404D0"/>
    <w:rsid w:val="00D446C7"/>
    <w:rsid w:val="00D44A91"/>
    <w:rsid w:val="00D46B86"/>
    <w:rsid w:val="00D47382"/>
    <w:rsid w:val="00D475D3"/>
    <w:rsid w:val="00D60F49"/>
    <w:rsid w:val="00D63C4C"/>
    <w:rsid w:val="00D715B8"/>
    <w:rsid w:val="00D71BCD"/>
    <w:rsid w:val="00D72E63"/>
    <w:rsid w:val="00D7395C"/>
    <w:rsid w:val="00D74888"/>
    <w:rsid w:val="00D77FED"/>
    <w:rsid w:val="00D820CB"/>
    <w:rsid w:val="00D85102"/>
    <w:rsid w:val="00D8586E"/>
    <w:rsid w:val="00D90166"/>
    <w:rsid w:val="00D90B32"/>
    <w:rsid w:val="00D91CF0"/>
    <w:rsid w:val="00D95A71"/>
    <w:rsid w:val="00DB4B78"/>
    <w:rsid w:val="00DB59F8"/>
    <w:rsid w:val="00DD1531"/>
    <w:rsid w:val="00DD27E3"/>
    <w:rsid w:val="00DD39EF"/>
    <w:rsid w:val="00DD3F26"/>
    <w:rsid w:val="00DD514A"/>
    <w:rsid w:val="00DE0CD9"/>
    <w:rsid w:val="00DE19AB"/>
    <w:rsid w:val="00DE279D"/>
    <w:rsid w:val="00DE47C6"/>
    <w:rsid w:val="00DE788B"/>
    <w:rsid w:val="00DF0C31"/>
    <w:rsid w:val="00DF0FEB"/>
    <w:rsid w:val="00DF34C3"/>
    <w:rsid w:val="00DF3690"/>
    <w:rsid w:val="00DF49C1"/>
    <w:rsid w:val="00E05490"/>
    <w:rsid w:val="00E0767B"/>
    <w:rsid w:val="00E10904"/>
    <w:rsid w:val="00E111A6"/>
    <w:rsid w:val="00E12B06"/>
    <w:rsid w:val="00E140D5"/>
    <w:rsid w:val="00E14B49"/>
    <w:rsid w:val="00E14BC7"/>
    <w:rsid w:val="00E15EDB"/>
    <w:rsid w:val="00E22081"/>
    <w:rsid w:val="00E2280B"/>
    <w:rsid w:val="00E3062A"/>
    <w:rsid w:val="00E30BDB"/>
    <w:rsid w:val="00E316ED"/>
    <w:rsid w:val="00E32E31"/>
    <w:rsid w:val="00E3738A"/>
    <w:rsid w:val="00E3745F"/>
    <w:rsid w:val="00E3750A"/>
    <w:rsid w:val="00E37DD6"/>
    <w:rsid w:val="00E409A3"/>
    <w:rsid w:val="00E40EE2"/>
    <w:rsid w:val="00E44294"/>
    <w:rsid w:val="00E46045"/>
    <w:rsid w:val="00E4699F"/>
    <w:rsid w:val="00E50489"/>
    <w:rsid w:val="00E5614E"/>
    <w:rsid w:val="00E65AF5"/>
    <w:rsid w:val="00E66A2B"/>
    <w:rsid w:val="00E674CD"/>
    <w:rsid w:val="00E73300"/>
    <w:rsid w:val="00E7585E"/>
    <w:rsid w:val="00E80558"/>
    <w:rsid w:val="00E82FEF"/>
    <w:rsid w:val="00E8346C"/>
    <w:rsid w:val="00E841FD"/>
    <w:rsid w:val="00E86B8B"/>
    <w:rsid w:val="00E879E3"/>
    <w:rsid w:val="00E87E19"/>
    <w:rsid w:val="00E92298"/>
    <w:rsid w:val="00E943AA"/>
    <w:rsid w:val="00E948A3"/>
    <w:rsid w:val="00EA392E"/>
    <w:rsid w:val="00EA4278"/>
    <w:rsid w:val="00EA44E8"/>
    <w:rsid w:val="00EA4EB8"/>
    <w:rsid w:val="00EA67C8"/>
    <w:rsid w:val="00EB1CCA"/>
    <w:rsid w:val="00EB30BD"/>
    <w:rsid w:val="00EB6674"/>
    <w:rsid w:val="00EB7ABE"/>
    <w:rsid w:val="00EC2992"/>
    <w:rsid w:val="00EC5BD6"/>
    <w:rsid w:val="00EC6A74"/>
    <w:rsid w:val="00ED004C"/>
    <w:rsid w:val="00ED1BA8"/>
    <w:rsid w:val="00ED27B9"/>
    <w:rsid w:val="00ED381F"/>
    <w:rsid w:val="00ED7EA7"/>
    <w:rsid w:val="00EE2794"/>
    <w:rsid w:val="00EE7668"/>
    <w:rsid w:val="00EF0D4D"/>
    <w:rsid w:val="00EF2329"/>
    <w:rsid w:val="00EF255C"/>
    <w:rsid w:val="00EF692B"/>
    <w:rsid w:val="00F02E6B"/>
    <w:rsid w:val="00F0381F"/>
    <w:rsid w:val="00F048B9"/>
    <w:rsid w:val="00F06164"/>
    <w:rsid w:val="00F115BC"/>
    <w:rsid w:val="00F120A9"/>
    <w:rsid w:val="00F161B9"/>
    <w:rsid w:val="00F177FE"/>
    <w:rsid w:val="00F24C12"/>
    <w:rsid w:val="00F27126"/>
    <w:rsid w:val="00F27D62"/>
    <w:rsid w:val="00F310F3"/>
    <w:rsid w:val="00F3151D"/>
    <w:rsid w:val="00F35ABE"/>
    <w:rsid w:val="00F43552"/>
    <w:rsid w:val="00F43AB5"/>
    <w:rsid w:val="00F4483D"/>
    <w:rsid w:val="00F477E3"/>
    <w:rsid w:val="00F50C31"/>
    <w:rsid w:val="00F5601E"/>
    <w:rsid w:val="00F61472"/>
    <w:rsid w:val="00F720BB"/>
    <w:rsid w:val="00F8336B"/>
    <w:rsid w:val="00F86901"/>
    <w:rsid w:val="00F908C0"/>
    <w:rsid w:val="00F910BD"/>
    <w:rsid w:val="00F95337"/>
    <w:rsid w:val="00F96256"/>
    <w:rsid w:val="00FA48F0"/>
    <w:rsid w:val="00FA71E4"/>
    <w:rsid w:val="00FB4268"/>
    <w:rsid w:val="00FB4D42"/>
    <w:rsid w:val="00FC087C"/>
    <w:rsid w:val="00FC47B8"/>
    <w:rsid w:val="00FC75FC"/>
    <w:rsid w:val="00FC7F95"/>
    <w:rsid w:val="00FD1926"/>
    <w:rsid w:val="00FD5AD8"/>
    <w:rsid w:val="00FE083C"/>
    <w:rsid w:val="00FE47C8"/>
    <w:rsid w:val="00FE5528"/>
    <w:rsid w:val="00FF0531"/>
    <w:rsid w:val="00FF083B"/>
    <w:rsid w:val="00FF12FC"/>
    <w:rsid w:val="00FF26D6"/>
    <w:rsid w:val="00FF2926"/>
    <w:rsid w:val="00FF2D85"/>
    <w:rsid w:val="00FF3BDA"/>
    <w:rsid w:val="00FF3EBC"/>
    <w:rsid w:val="00FF62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1E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51E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E2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E23"/>
    <w:pPr>
      <w:widowControl w:val="0"/>
      <w:autoSpaceDE w:val="0"/>
      <w:autoSpaceDN w:val="0"/>
      <w:adjustRightInd w:val="0"/>
    </w:pPr>
    <w:rPr>
      <w:rFonts w:eastAsia="Times New Roman" w:cs="Calibri"/>
      <w:sz w:val="22"/>
      <w:szCs w:val="22"/>
    </w:rPr>
  </w:style>
  <w:style w:type="paragraph" w:customStyle="1" w:styleId="a3">
    <w:name w:val="Знак Знак Знак Знак"/>
    <w:basedOn w:val="a"/>
    <w:uiPriority w:val="99"/>
    <w:rsid w:val="001B56F3"/>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semiHidden/>
    <w:locked/>
    <w:rsid w:val="001B56F3"/>
    <w:rPr>
      <w:rFonts w:ascii="Calibri" w:hAnsi="Calibri"/>
      <w:sz w:val="21"/>
    </w:rPr>
  </w:style>
  <w:style w:type="paragraph" w:styleId="a5">
    <w:name w:val="Plain Text"/>
    <w:basedOn w:val="a"/>
    <w:link w:val="a4"/>
    <w:uiPriority w:val="99"/>
    <w:semiHidden/>
    <w:rsid w:val="001B56F3"/>
    <w:pPr>
      <w:spacing w:after="0" w:line="240" w:lineRule="auto"/>
    </w:pPr>
    <w:rPr>
      <w:sz w:val="21"/>
      <w:szCs w:val="20"/>
      <w:lang w:eastAsia="ru-RU"/>
    </w:rPr>
  </w:style>
  <w:style w:type="character" w:customStyle="1" w:styleId="PlainTextChar">
    <w:name w:val="Plain Text Char"/>
    <w:uiPriority w:val="99"/>
    <w:semiHidden/>
    <w:locked/>
    <w:rsid w:val="00520E5D"/>
    <w:rPr>
      <w:rFonts w:ascii="Courier New" w:hAnsi="Courier New" w:cs="Times New Roman"/>
      <w:sz w:val="20"/>
      <w:lang w:eastAsia="en-US"/>
    </w:rPr>
  </w:style>
  <w:style w:type="paragraph" w:styleId="a6">
    <w:name w:val="Balloon Text"/>
    <w:basedOn w:val="a"/>
    <w:link w:val="a7"/>
    <w:uiPriority w:val="99"/>
    <w:semiHidden/>
    <w:rsid w:val="00D90B3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B32"/>
    <w:rPr>
      <w:rFonts w:ascii="Tahoma" w:hAnsi="Tahoma" w:cs="Tahoma"/>
      <w:sz w:val="16"/>
      <w:szCs w:val="16"/>
      <w:lang w:eastAsia="en-US"/>
    </w:rPr>
  </w:style>
  <w:style w:type="character" w:styleId="a8">
    <w:name w:val="Hyperlink"/>
    <w:uiPriority w:val="99"/>
    <w:rsid w:val="008C1E3C"/>
    <w:rPr>
      <w:rFonts w:cs="Times New Roman"/>
      <w:color w:val="0000FF"/>
      <w:u w:val="single"/>
    </w:rPr>
  </w:style>
  <w:style w:type="paragraph" w:customStyle="1" w:styleId="msolistparagraph0">
    <w:name w:val="msolistparagraph"/>
    <w:basedOn w:val="a"/>
    <w:uiPriority w:val="99"/>
    <w:rsid w:val="005142ED"/>
    <w:pPr>
      <w:spacing w:after="0" w:line="240" w:lineRule="auto"/>
      <w:ind w:left="720"/>
    </w:pPr>
    <w:rPr>
      <w:rFonts w:eastAsia="Times New Roman"/>
      <w:lang w:eastAsia="ru-RU"/>
    </w:rPr>
  </w:style>
  <w:style w:type="paragraph" w:styleId="a9">
    <w:name w:val="header"/>
    <w:basedOn w:val="a"/>
    <w:link w:val="aa"/>
    <w:uiPriority w:val="99"/>
    <w:unhideWhenUsed/>
    <w:rsid w:val="005F462C"/>
    <w:pPr>
      <w:tabs>
        <w:tab w:val="center" w:pos="4677"/>
        <w:tab w:val="right" w:pos="9355"/>
      </w:tabs>
    </w:pPr>
  </w:style>
  <w:style w:type="character" w:customStyle="1" w:styleId="aa">
    <w:name w:val="Верхний колонтитул Знак"/>
    <w:link w:val="a9"/>
    <w:uiPriority w:val="99"/>
    <w:rsid w:val="005F462C"/>
    <w:rPr>
      <w:sz w:val="22"/>
      <w:szCs w:val="22"/>
      <w:lang w:eastAsia="en-US"/>
    </w:rPr>
  </w:style>
  <w:style w:type="paragraph" w:styleId="ab">
    <w:name w:val="footer"/>
    <w:basedOn w:val="a"/>
    <w:link w:val="ac"/>
    <w:uiPriority w:val="99"/>
    <w:unhideWhenUsed/>
    <w:rsid w:val="005F462C"/>
    <w:pPr>
      <w:tabs>
        <w:tab w:val="center" w:pos="4677"/>
        <w:tab w:val="right" w:pos="9355"/>
      </w:tabs>
    </w:pPr>
  </w:style>
  <w:style w:type="character" w:customStyle="1" w:styleId="ac">
    <w:name w:val="Нижний колонтитул Знак"/>
    <w:link w:val="ab"/>
    <w:uiPriority w:val="99"/>
    <w:rsid w:val="005F462C"/>
    <w:rPr>
      <w:sz w:val="22"/>
      <w:szCs w:val="22"/>
      <w:lang w:eastAsia="en-US"/>
    </w:rPr>
  </w:style>
  <w:style w:type="paragraph" w:styleId="ad">
    <w:name w:val="endnote text"/>
    <w:basedOn w:val="a"/>
    <w:link w:val="ae"/>
    <w:uiPriority w:val="99"/>
    <w:semiHidden/>
    <w:unhideWhenUsed/>
    <w:rsid w:val="003F7665"/>
    <w:rPr>
      <w:sz w:val="20"/>
      <w:szCs w:val="20"/>
    </w:rPr>
  </w:style>
  <w:style w:type="character" w:customStyle="1" w:styleId="ae">
    <w:name w:val="Текст концевой сноски Знак"/>
    <w:link w:val="ad"/>
    <w:uiPriority w:val="99"/>
    <w:semiHidden/>
    <w:rsid w:val="003F7665"/>
    <w:rPr>
      <w:lang w:eastAsia="en-US"/>
    </w:rPr>
  </w:style>
  <w:style w:type="character" w:styleId="af">
    <w:name w:val="endnote reference"/>
    <w:uiPriority w:val="99"/>
    <w:semiHidden/>
    <w:unhideWhenUsed/>
    <w:rsid w:val="003F7665"/>
    <w:rPr>
      <w:vertAlign w:val="superscript"/>
    </w:rPr>
  </w:style>
  <w:style w:type="paragraph" w:styleId="af0">
    <w:name w:val="footnote text"/>
    <w:basedOn w:val="a"/>
    <w:link w:val="af1"/>
    <w:uiPriority w:val="99"/>
    <w:semiHidden/>
    <w:unhideWhenUsed/>
    <w:rsid w:val="003F7665"/>
    <w:rPr>
      <w:sz w:val="20"/>
      <w:szCs w:val="20"/>
    </w:rPr>
  </w:style>
  <w:style w:type="character" w:customStyle="1" w:styleId="af1">
    <w:name w:val="Текст сноски Знак"/>
    <w:link w:val="af0"/>
    <w:uiPriority w:val="99"/>
    <w:semiHidden/>
    <w:rsid w:val="003F7665"/>
    <w:rPr>
      <w:lang w:eastAsia="en-US"/>
    </w:rPr>
  </w:style>
  <w:style w:type="character" w:styleId="af2">
    <w:name w:val="footnote reference"/>
    <w:uiPriority w:val="99"/>
    <w:semiHidden/>
    <w:unhideWhenUsed/>
    <w:rsid w:val="003F7665"/>
    <w:rPr>
      <w:vertAlign w:val="superscript"/>
    </w:rPr>
  </w:style>
  <w:style w:type="character" w:customStyle="1" w:styleId="1">
    <w:name w:val="Текст Знак1"/>
    <w:basedOn w:val="a0"/>
    <w:uiPriority w:val="99"/>
    <w:semiHidden/>
    <w:rsid w:val="006D40E3"/>
    <w:rPr>
      <w:rFonts w:ascii="Consolas" w:hAnsi="Consolas" w:cs="Consolas"/>
      <w:sz w:val="21"/>
      <w:szCs w:val="21"/>
      <w:lang w:eastAsia="en-US"/>
    </w:rPr>
  </w:style>
  <w:style w:type="paragraph" w:styleId="af3">
    <w:name w:val="List Paragraph"/>
    <w:basedOn w:val="a"/>
    <w:uiPriority w:val="34"/>
    <w:qFormat/>
    <w:rsid w:val="006D40E3"/>
    <w:pPr>
      <w:ind w:left="720"/>
      <w:contextualSpacing/>
    </w:pPr>
  </w:style>
  <w:style w:type="paragraph" w:styleId="3">
    <w:name w:val="Body Text Indent 3"/>
    <w:basedOn w:val="a"/>
    <w:link w:val="30"/>
    <w:rsid w:val="004D446F"/>
    <w:pPr>
      <w:spacing w:before="120" w:after="0" w:line="240" w:lineRule="auto"/>
      <w:ind w:firstLine="709"/>
      <w:jc w:val="both"/>
    </w:pPr>
    <w:rPr>
      <w:rFonts w:ascii="Times New Roman" w:eastAsia="Times New Roman" w:hAnsi="Times New Roman"/>
      <w:sz w:val="24"/>
      <w:szCs w:val="20"/>
      <w:lang w:eastAsia="ru-RU"/>
    </w:rPr>
  </w:style>
  <w:style w:type="character" w:customStyle="1" w:styleId="30">
    <w:name w:val="Основной текст с отступом 3 Знак"/>
    <w:basedOn w:val="a0"/>
    <w:link w:val="3"/>
    <w:rsid w:val="004D446F"/>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1E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51E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E2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E23"/>
    <w:pPr>
      <w:widowControl w:val="0"/>
      <w:autoSpaceDE w:val="0"/>
      <w:autoSpaceDN w:val="0"/>
      <w:adjustRightInd w:val="0"/>
    </w:pPr>
    <w:rPr>
      <w:rFonts w:eastAsia="Times New Roman" w:cs="Calibri"/>
      <w:sz w:val="22"/>
      <w:szCs w:val="22"/>
    </w:rPr>
  </w:style>
  <w:style w:type="paragraph" w:customStyle="1" w:styleId="a3">
    <w:name w:val="Знак Знак Знак Знак"/>
    <w:basedOn w:val="a"/>
    <w:uiPriority w:val="99"/>
    <w:rsid w:val="001B56F3"/>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semiHidden/>
    <w:locked/>
    <w:rsid w:val="001B56F3"/>
    <w:rPr>
      <w:rFonts w:ascii="Calibri" w:hAnsi="Calibri"/>
      <w:sz w:val="21"/>
    </w:rPr>
  </w:style>
  <w:style w:type="paragraph" w:styleId="a5">
    <w:name w:val="Plain Text"/>
    <w:basedOn w:val="a"/>
    <w:link w:val="a4"/>
    <w:uiPriority w:val="99"/>
    <w:semiHidden/>
    <w:rsid w:val="001B56F3"/>
    <w:pPr>
      <w:spacing w:after="0" w:line="240" w:lineRule="auto"/>
    </w:pPr>
    <w:rPr>
      <w:sz w:val="21"/>
      <w:szCs w:val="20"/>
      <w:lang w:eastAsia="ru-RU"/>
    </w:rPr>
  </w:style>
  <w:style w:type="character" w:customStyle="1" w:styleId="PlainTextChar">
    <w:name w:val="Plain Text Char"/>
    <w:uiPriority w:val="99"/>
    <w:semiHidden/>
    <w:locked/>
    <w:rsid w:val="00520E5D"/>
    <w:rPr>
      <w:rFonts w:ascii="Courier New" w:hAnsi="Courier New" w:cs="Times New Roman"/>
      <w:sz w:val="20"/>
      <w:lang w:eastAsia="en-US"/>
    </w:rPr>
  </w:style>
  <w:style w:type="paragraph" w:styleId="a6">
    <w:name w:val="Balloon Text"/>
    <w:basedOn w:val="a"/>
    <w:link w:val="a7"/>
    <w:uiPriority w:val="99"/>
    <w:semiHidden/>
    <w:rsid w:val="00D90B3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B32"/>
    <w:rPr>
      <w:rFonts w:ascii="Tahoma" w:hAnsi="Tahoma" w:cs="Tahoma"/>
      <w:sz w:val="16"/>
      <w:szCs w:val="16"/>
      <w:lang w:eastAsia="en-US"/>
    </w:rPr>
  </w:style>
  <w:style w:type="character" w:styleId="a8">
    <w:name w:val="Hyperlink"/>
    <w:uiPriority w:val="99"/>
    <w:rsid w:val="008C1E3C"/>
    <w:rPr>
      <w:rFonts w:cs="Times New Roman"/>
      <w:color w:val="0000FF"/>
      <w:u w:val="single"/>
    </w:rPr>
  </w:style>
  <w:style w:type="paragraph" w:customStyle="1" w:styleId="msolistparagraph0">
    <w:name w:val="msolistparagraph"/>
    <w:basedOn w:val="a"/>
    <w:uiPriority w:val="99"/>
    <w:rsid w:val="005142ED"/>
    <w:pPr>
      <w:spacing w:after="0" w:line="240" w:lineRule="auto"/>
      <w:ind w:left="720"/>
    </w:pPr>
    <w:rPr>
      <w:rFonts w:eastAsia="Times New Roman"/>
      <w:lang w:eastAsia="ru-RU"/>
    </w:rPr>
  </w:style>
  <w:style w:type="paragraph" w:styleId="a9">
    <w:name w:val="header"/>
    <w:basedOn w:val="a"/>
    <w:link w:val="aa"/>
    <w:uiPriority w:val="99"/>
    <w:unhideWhenUsed/>
    <w:rsid w:val="005F462C"/>
    <w:pPr>
      <w:tabs>
        <w:tab w:val="center" w:pos="4677"/>
        <w:tab w:val="right" w:pos="9355"/>
      </w:tabs>
    </w:pPr>
  </w:style>
  <w:style w:type="character" w:customStyle="1" w:styleId="aa">
    <w:name w:val="Верхний колонтитул Знак"/>
    <w:link w:val="a9"/>
    <w:uiPriority w:val="99"/>
    <w:rsid w:val="005F462C"/>
    <w:rPr>
      <w:sz w:val="22"/>
      <w:szCs w:val="22"/>
      <w:lang w:eastAsia="en-US"/>
    </w:rPr>
  </w:style>
  <w:style w:type="paragraph" w:styleId="ab">
    <w:name w:val="footer"/>
    <w:basedOn w:val="a"/>
    <w:link w:val="ac"/>
    <w:uiPriority w:val="99"/>
    <w:unhideWhenUsed/>
    <w:rsid w:val="005F462C"/>
    <w:pPr>
      <w:tabs>
        <w:tab w:val="center" w:pos="4677"/>
        <w:tab w:val="right" w:pos="9355"/>
      </w:tabs>
    </w:pPr>
  </w:style>
  <w:style w:type="character" w:customStyle="1" w:styleId="ac">
    <w:name w:val="Нижний колонтитул Знак"/>
    <w:link w:val="ab"/>
    <w:uiPriority w:val="99"/>
    <w:rsid w:val="005F462C"/>
    <w:rPr>
      <w:sz w:val="22"/>
      <w:szCs w:val="22"/>
      <w:lang w:eastAsia="en-US"/>
    </w:rPr>
  </w:style>
  <w:style w:type="paragraph" w:styleId="ad">
    <w:name w:val="endnote text"/>
    <w:basedOn w:val="a"/>
    <w:link w:val="ae"/>
    <w:uiPriority w:val="99"/>
    <w:semiHidden/>
    <w:unhideWhenUsed/>
    <w:rsid w:val="003F7665"/>
    <w:rPr>
      <w:sz w:val="20"/>
      <w:szCs w:val="20"/>
    </w:rPr>
  </w:style>
  <w:style w:type="character" w:customStyle="1" w:styleId="ae">
    <w:name w:val="Текст концевой сноски Знак"/>
    <w:link w:val="ad"/>
    <w:uiPriority w:val="99"/>
    <w:semiHidden/>
    <w:rsid w:val="003F7665"/>
    <w:rPr>
      <w:lang w:eastAsia="en-US"/>
    </w:rPr>
  </w:style>
  <w:style w:type="character" w:styleId="af">
    <w:name w:val="endnote reference"/>
    <w:uiPriority w:val="99"/>
    <w:semiHidden/>
    <w:unhideWhenUsed/>
    <w:rsid w:val="003F7665"/>
    <w:rPr>
      <w:vertAlign w:val="superscript"/>
    </w:rPr>
  </w:style>
  <w:style w:type="paragraph" w:styleId="af0">
    <w:name w:val="footnote text"/>
    <w:basedOn w:val="a"/>
    <w:link w:val="af1"/>
    <w:uiPriority w:val="99"/>
    <w:semiHidden/>
    <w:unhideWhenUsed/>
    <w:rsid w:val="003F7665"/>
    <w:rPr>
      <w:sz w:val="20"/>
      <w:szCs w:val="20"/>
    </w:rPr>
  </w:style>
  <w:style w:type="character" w:customStyle="1" w:styleId="af1">
    <w:name w:val="Текст сноски Знак"/>
    <w:link w:val="af0"/>
    <w:uiPriority w:val="99"/>
    <w:semiHidden/>
    <w:rsid w:val="003F7665"/>
    <w:rPr>
      <w:lang w:eastAsia="en-US"/>
    </w:rPr>
  </w:style>
  <w:style w:type="character" w:styleId="af2">
    <w:name w:val="footnote reference"/>
    <w:uiPriority w:val="99"/>
    <w:semiHidden/>
    <w:unhideWhenUsed/>
    <w:rsid w:val="003F7665"/>
    <w:rPr>
      <w:vertAlign w:val="superscript"/>
    </w:rPr>
  </w:style>
  <w:style w:type="character" w:customStyle="1" w:styleId="1">
    <w:name w:val="Текст Знак1"/>
    <w:basedOn w:val="a0"/>
    <w:uiPriority w:val="99"/>
    <w:semiHidden/>
    <w:rsid w:val="006D40E3"/>
    <w:rPr>
      <w:rFonts w:ascii="Consolas" w:hAnsi="Consolas" w:cs="Consolas"/>
      <w:sz w:val="21"/>
      <w:szCs w:val="21"/>
      <w:lang w:eastAsia="en-US"/>
    </w:rPr>
  </w:style>
  <w:style w:type="paragraph" w:styleId="af3">
    <w:name w:val="List Paragraph"/>
    <w:basedOn w:val="a"/>
    <w:uiPriority w:val="34"/>
    <w:qFormat/>
    <w:rsid w:val="006D40E3"/>
    <w:pPr>
      <w:ind w:left="720"/>
      <w:contextualSpacing/>
    </w:pPr>
  </w:style>
  <w:style w:type="paragraph" w:styleId="3">
    <w:name w:val="Body Text Indent 3"/>
    <w:basedOn w:val="a"/>
    <w:link w:val="30"/>
    <w:rsid w:val="004D446F"/>
    <w:pPr>
      <w:spacing w:before="120" w:after="0" w:line="240" w:lineRule="auto"/>
      <w:ind w:firstLine="709"/>
      <w:jc w:val="both"/>
    </w:pPr>
    <w:rPr>
      <w:rFonts w:ascii="Times New Roman" w:eastAsia="Times New Roman" w:hAnsi="Times New Roman"/>
      <w:sz w:val="24"/>
      <w:szCs w:val="20"/>
      <w:lang w:eastAsia="ru-RU"/>
    </w:rPr>
  </w:style>
  <w:style w:type="character" w:customStyle="1" w:styleId="30">
    <w:name w:val="Основной текст с отступом 3 Знак"/>
    <w:basedOn w:val="a0"/>
    <w:link w:val="3"/>
    <w:rsid w:val="004D446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6558">
      <w:marLeft w:val="0"/>
      <w:marRight w:val="0"/>
      <w:marTop w:val="0"/>
      <w:marBottom w:val="0"/>
      <w:divBdr>
        <w:top w:val="none" w:sz="0" w:space="0" w:color="auto"/>
        <w:left w:val="none" w:sz="0" w:space="0" w:color="auto"/>
        <w:bottom w:val="none" w:sz="0" w:space="0" w:color="auto"/>
        <w:right w:val="none" w:sz="0" w:space="0" w:color="auto"/>
      </w:divBdr>
    </w:div>
    <w:div w:id="1071196559">
      <w:marLeft w:val="0"/>
      <w:marRight w:val="0"/>
      <w:marTop w:val="0"/>
      <w:marBottom w:val="0"/>
      <w:divBdr>
        <w:top w:val="none" w:sz="0" w:space="0" w:color="auto"/>
        <w:left w:val="none" w:sz="0" w:space="0" w:color="auto"/>
        <w:bottom w:val="none" w:sz="0" w:space="0" w:color="auto"/>
        <w:right w:val="none" w:sz="0" w:space="0" w:color="auto"/>
      </w:divBdr>
    </w:div>
    <w:div w:id="1071196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C5DA36ED9DD2D780DF4B85C12CFBCA59B0F16B468F9E4375E89965BD6BF85CA1095O8RBH" TargetMode="External"/><Relationship Id="rId299" Type="http://schemas.openxmlformats.org/officeDocument/2006/relationships/header" Target="header2.xml"/><Relationship Id="rId21" Type="http://schemas.openxmlformats.org/officeDocument/2006/relationships/hyperlink" Target="consultantplus://offline/ref=C36C5DA36ED9DD2D780DF4B85C12CFBCA59E0F16B56EF9E4375E89965BODR6H" TargetMode="External"/><Relationship Id="rId63" Type="http://schemas.openxmlformats.org/officeDocument/2006/relationships/hyperlink" Target="consultantplus://offline/ref=C36C5DA36ED9DD2D780DF4B85C12CFBCA6990D13B467A4EE3F078594O5RCH" TargetMode="External"/><Relationship Id="rId159" Type="http://schemas.openxmlformats.org/officeDocument/2006/relationships/hyperlink" Target="consultantplus://offline/ref=C36C5DA36ED9DD2D780DF4B85C12CFBCA59B0F16B46AF9E4375E89965BD6BF85CA1095881BE9D252O1R3H" TargetMode="External"/><Relationship Id="rId170" Type="http://schemas.openxmlformats.org/officeDocument/2006/relationships/hyperlink" Target="consultantplus://offline/ref=C36C5DA36ED9DD2D780DF4B85C12CFBCA59C0710B368F9E4375E89965BD6BF85CA1095881BE9D255O1R4H" TargetMode="External"/><Relationship Id="rId226" Type="http://schemas.openxmlformats.org/officeDocument/2006/relationships/hyperlink" Target="consultantplus://offline/ref=C36C5DA36ED9DD2D780DF4B85C12CFBCA59C0710B368F9E4375E89965BD6BF85CA1095881BE9D352O1R7H" TargetMode="External"/><Relationship Id="rId268" Type="http://schemas.openxmlformats.org/officeDocument/2006/relationships/hyperlink" Target="consultantplus://offline/ref=C36C5DA36ED9DD2D780DF4B85C12CFBCA59C0710B368F9E4375E89965BD6BF85CA1095881BE9D053O1R9H" TargetMode="External"/><Relationship Id="rId32" Type="http://schemas.openxmlformats.org/officeDocument/2006/relationships/hyperlink" Target="consultantplus://offline/ref=C36C5DA36ED9DD2D780DF4B85C12CFBCA5990A14B16FF9E4375E89965BODR6H" TargetMode="External"/><Relationship Id="rId74" Type="http://schemas.openxmlformats.org/officeDocument/2006/relationships/hyperlink" Target="consultantplus://offline/ref=C36C5DA36ED9DD2D780DF4B85C12CFBCA59C0710B368F9E4375E89965BD6BF85CA1095881BE9D25AO1R7H" TargetMode="External"/><Relationship Id="rId128" Type="http://schemas.openxmlformats.org/officeDocument/2006/relationships/hyperlink" Target="consultantplus://offline/ref=C36C5DA36ED9DD2D780DF4B85C12CFBCA59C0710B368F9E4375E89965BD6BF85CA1095881BE9D254O1R3H" TargetMode="External"/><Relationship Id="rId5" Type="http://schemas.openxmlformats.org/officeDocument/2006/relationships/settings" Target="settings.xml"/><Relationship Id="rId181" Type="http://schemas.openxmlformats.org/officeDocument/2006/relationships/image" Target="media/image1.wmf"/><Relationship Id="rId237" Type="http://schemas.openxmlformats.org/officeDocument/2006/relationships/hyperlink" Target="consultantplus://offline/ref=479E161FA2F44D565E0F5213E7A5D47C8FBE7819F576095B19A0D7A1p60BH" TargetMode="External"/><Relationship Id="rId279" Type="http://schemas.openxmlformats.org/officeDocument/2006/relationships/hyperlink" Target="consultantplus://offline/ref=C36C5DA36ED9DD2D780DF4B85C12CFBCA59C0710B368F9E4375E89965BD6BF85CA1095881BE9D357O1R8H" TargetMode="External"/><Relationship Id="rId43" Type="http://schemas.openxmlformats.org/officeDocument/2006/relationships/hyperlink" Target="consultantplus://offline/ref=C36C5DA36ED9DD2D780DF4B85C12CFBCA59C0710B368F9E4375E89965BD6BF85CA1095881BE9D251O1R1H" TargetMode="External"/><Relationship Id="rId139" Type="http://schemas.openxmlformats.org/officeDocument/2006/relationships/hyperlink" Target="consultantplus://offline/ref=C36C5DA36ED9DD2D780DF4B85C12CFBCA59C0710B368F9E4375E89965BD6BF85CA1095881BE9D255O1R3H" TargetMode="External"/><Relationship Id="rId290" Type="http://schemas.openxmlformats.org/officeDocument/2006/relationships/hyperlink" Target="consultantplus://offline/ref=C36C5DA36ED9DD2D780DF4B85C12CFBCA59C0710B368F9E4375E89965BD6BF85CA1095881BE9D051O1R4H" TargetMode="External"/><Relationship Id="rId85" Type="http://schemas.openxmlformats.org/officeDocument/2006/relationships/hyperlink" Target="consultantplus://offline/ref=C36C5DA36ED9DD2D780DF4B85C12CFBCA59C0710B368F9E4375E89965BD6BF85CA1095881BE9D251O1R1H" TargetMode="External"/><Relationship Id="rId150" Type="http://schemas.openxmlformats.org/officeDocument/2006/relationships/hyperlink" Target="consultantplus://offline/ref=C36C5DA36ED9DD2D780DF4B85C12CFBCA59C0710B368F9E4375E89965BD6BF85CA1095881BE9D256O1R8H" TargetMode="External"/><Relationship Id="rId192" Type="http://schemas.openxmlformats.org/officeDocument/2006/relationships/hyperlink" Target="consultantplus://offline/ref=C36C5DA36ED9DD2D780DF4B85C12CFBCA59C0710B368F9E4375E89965BD6BF85CA1095881BE9D255O1R3H" TargetMode="External"/><Relationship Id="rId206" Type="http://schemas.openxmlformats.org/officeDocument/2006/relationships/hyperlink" Target="consultantplus://offline/ref=C36C5DA36ED9DD2D780DF4B85C12CFBCA5980615B36AF9E4375E89965BD6BF85CA1095881BE9D252O1R2H" TargetMode="External"/><Relationship Id="rId248" Type="http://schemas.openxmlformats.org/officeDocument/2006/relationships/hyperlink" Target="consultantplus://offline/ref=C36C5DA36ED9DD2D780DF4B85C12CFBCA59C0710B368F9E4375E89965BD6BF85CA1095881BE9D351O1R9H" TargetMode="External"/><Relationship Id="rId12" Type="http://schemas.openxmlformats.org/officeDocument/2006/relationships/hyperlink" Target="consultantplus://offline/ref=C36C5DA36ED9DD2D780DF4B85C12CFBCA59F0815B46CF9E4375E89965BD6BF85CA1095881BE8D756O1R0H" TargetMode="External"/><Relationship Id="rId108" Type="http://schemas.openxmlformats.org/officeDocument/2006/relationships/hyperlink" Target="consultantplus://offline/ref=C36C5DA36ED9DD2D780DF4B85C12CFBCA59C0710B368F9E4375E89965BD6BF85CA1095881BE9D25AO1R7H" TargetMode="External"/><Relationship Id="rId54" Type="http://schemas.openxmlformats.org/officeDocument/2006/relationships/hyperlink" Target="consultantplus://offline/ref=C36C5DA36ED9DD2D780DF4B85C12CFBCA5990A14B16FF9E4375E89965BODR6H" TargetMode="External"/><Relationship Id="rId96" Type="http://schemas.openxmlformats.org/officeDocument/2006/relationships/hyperlink" Target="consultantplus://offline/ref=C36C5DA36ED9DD2D780DF4B85C12CFBCA59C0710B368F9E4375E89965BD6BF85CA1095881BE9D053O1R5H" TargetMode="External"/><Relationship Id="rId161" Type="http://schemas.openxmlformats.org/officeDocument/2006/relationships/hyperlink" Target="consultantplus://offline/ref=C36C5DA36ED9DD2D780DF4B85C12CFBCA59C0710B368F9E4375E89965BD6BF85CA1095881BE9D255O1R2H" TargetMode="External"/><Relationship Id="rId217" Type="http://schemas.openxmlformats.org/officeDocument/2006/relationships/hyperlink" Target="consultantplus://offline/ref=C36C5DA36ED9DD2D780DF4B85C12CFBCA5980615B36AF9E4375E89965BD6BF85CA1095881BE9D252O1R2H" TargetMode="External"/><Relationship Id="rId6" Type="http://schemas.openxmlformats.org/officeDocument/2006/relationships/webSettings" Target="webSettings.xml"/><Relationship Id="rId238" Type="http://schemas.openxmlformats.org/officeDocument/2006/relationships/hyperlink" Target="consultantplus://offline/ref=C36C5DA36ED9DD2D780DF4B85C12CFBCA59C0710B368F9E4375E89965BD6BF85CA1095881BE9D35AO1R1H" TargetMode="External"/><Relationship Id="rId259" Type="http://schemas.openxmlformats.org/officeDocument/2006/relationships/hyperlink" Target="consultantplus://offline/ref=C36C5DA36ED9DD2D780DF4B85C12CFBCA59C0710B368F9E4375E89965BD6BF85CA1095881BE9D255O1R9H" TargetMode="External"/><Relationship Id="rId23" Type="http://schemas.openxmlformats.org/officeDocument/2006/relationships/hyperlink" Target="consultantplus://offline/ref=C36C5DA36ED9DD2D780DF4B85C12CFBCA5990F10B16AF9E4375E89965BD6BF85CA1095881BE9D252O1R3H" TargetMode="External"/><Relationship Id="rId119" Type="http://schemas.openxmlformats.org/officeDocument/2006/relationships/hyperlink" Target="consultantplus://offline/ref=C36C5DA36ED9DD2D780DF4B85C12CFBCA59B0F16B46AF9E4375E89965BD6BF85CA1095881BE9D252O1R3H" TargetMode="External"/><Relationship Id="rId270" Type="http://schemas.openxmlformats.org/officeDocument/2006/relationships/hyperlink" Target="consultantplus://offline/ref=C36C5DA36ED9DD2D780DF4B85C12CFBCA59B0E1FB969F9E4375E89965BODR6H" TargetMode="External"/><Relationship Id="rId291" Type="http://schemas.openxmlformats.org/officeDocument/2006/relationships/hyperlink" Target="consultantplus://offline/ref=C36C5DA36ED9DD2D780DF4B85C12CFBCA59C0710B368F9E4375E89965BD6BF85CA1095881BE9D051O1R6H" TargetMode="External"/><Relationship Id="rId44" Type="http://schemas.openxmlformats.org/officeDocument/2006/relationships/hyperlink" Target="consultantplus://offline/ref=C36C5DA36ED9DD2D780DF4B85C12CFBCA59C0710B368F9E4375E89965BD6BF85CA1095881BE9D251O1R1H" TargetMode="External"/><Relationship Id="rId65" Type="http://schemas.openxmlformats.org/officeDocument/2006/relationships/hyperlink" Target="consultantplus://offline/ref=C36C5DA36ED9DD2D780DF4B85C12CFBCA59C0710B368F9E4375E89965BD6BF85CA1095881BE9D254O1R1H" TargetMode="External"/><Relationship Id="rId86" Type="http://schemas.openxmlformats.org/officeDocument/2006/relationships/hyperlink" Target="consultantplus://offline/ref=C36C5DA36ED9DD2D780DF4B85C12CFBCA59C0710B368F9E4375E89965BD6BF85CA1095881BE9D251O1R1H" TargetMode="External"/><Relationship Id="rId130" Type="http://schemas.openxmlformats.org/officeDocument/2006/relationships/hyperlink" Target="consultantplus://offline/ref=C36C5DA36ED9DD2D780DF4B85C12CFBCA59C0710B368F9E4375E89965BD6BF85CA1095881BE9D254O1R3H" TargetMode="External"/><Relationship Id="rId151" Type="http://schemas.openxmlformats.org/officeDocument/2006/relationships/hyperlink" Target="consultantplus://offline/ref=C36C5DA36ED9DD2D780DF4B85C12CFBCA59C0710B368F9E4375E89965BD6BF85CA1095881BE9D255O1R2H" TargetMode="External"/><Relationship Id="rId172" Type="http://schemas.openxmlformats.org/officeDocument/2006/relationships/hyperlink" Target="consultantplus://offline/ref=C36C5DA36ED9DD2D780DF4B85C12CFBCA59C0710B368F9E4375E89965BD6BF85CA1095881BE9D255O1R2H" TargetMode="External"/><Relationship Id="rId193" Type="http://schemas.openxmlformats.org/officeDocument/2006/relationships/hyperlink" Target="consultantplus://offline/ref=C36C5DA36ED9DD2D780DF4B85C12CFBCA59C0710B368F9E4375E89965BD6BF85CA1095881BE9D256O1R9H" TargetMode="External"/><Relationship Id="rId207" Type="http://schemas.openxmlformats.org/officeDocument/2006/relationships/hyperlink" Target="consultantplus://offline/ref=C36C5DA36ED9DD2D780DF4B85C12CFBCA5980615B36AF9E4375E89965BD6BF85CA1095881BE9D252O1R2H" TargetMode="External"/><Relationship Id="rId228" Type="http://schemas.openxmlformats.org/officeDocument/2006/relationships/hyperlink" Target="consultantplus://offline/ref=C36C5DA36ED9DD2D780DF4B85C12CFBCA59C0710B368F9E4375E89965BD6BF85CA1095881BE9D352O1R5H" TargetMode="External"/><Relationship Id="rId249" Type="http://schemas.openxmlformats.org/officeDocument/2006/relationships/hyperlink" Target="consultantplus://offline/ref=C36C5DA36ED9DD2D780DF4B85C12CFBCA59C0710B368F9E4375E89965BD6BF85CA1095881BE9D255O1R9H" TargetMode="External"/><Relationship Id="rId13" Type="http://schemas.openxmlformats.org/officeDocument/2006/relationships/hyperlink" Target="consultantplus://offline/ref=C36C5DA36ED9DD2D780DF4B85C12CFBCA59C0710B368F9E4375E89965BD6BF85CA1095881BE9D251O1R1H" TargetMode="External"/><Relationship Id="rId109" Type="http://schemas.openxmlformats.org/officeDocument/2006/relationships/hyperlink" Target="consultantplus://offline/ref=C36C5DA36ED9DD2D780DF4B85C12CFBCA59C0710B368F9E4375E89965BD6BF85CA1095881BE9D25AO1R7H" TargetMode="External"/><Relationship Id="rId260" Type="http://schemas.openxmlformats.org/officeDocument/2006/relationships/hyperlink" Target="consultantplus://offline/ref=C36C5DA36ED9DD2D780DF4B85C12CFBCA59C0710B368F9E4375E89965BD6BF85CA1095881BE9D350O1R3H" TargetMode="External"/><Relationship Id="rId281" Type="http://schemas.openxmlformats.org/officeDocument/2006/relationships/hyperlink" Target="consultantplus://offline/ref=C36C5DA36ED9DD2D780DF4B85C12CFBCA59C0710B368F9E4375E89965BD6BF85CA1095881BE9D350O1R7H" TargetMode="External"/><Relationship Id="rId34" Type="http://schemas.openxmlformats.org/officeDocument/2006/relationships/hyperlink" Target="consultantplus://offline/ref=C36C5DA36ED9DD2D780DF4B85C12CFBCA59E0616B76DF9E4375E89965BODR6H" TargetMode="External"/><Relationship Id="rId55" Type="http://schemas.openxmlformats.org/officeDocument/2006/relationships/hyperlink" Target="consultantplus://offline/ref=C36C5DA36ED9DD2D780DF4B85C12CFBCA5990A16B86BF9E4375E89965BODR6H" TargetMode="External"/><Relationship Id="rId76" Type="http://schemas.openxmlformats.org/officeDocument/2006/relationships/hyperlink" Target="consultantplus://offline/ref=C36C5DA36ED9DD2D780DF4B85C12CFBCA59E0C13B76AF9E4375E89965BD6BF85CA1095881BE9D252O1R2H" TargetMode="External"/><Relationship Id="rId97" Type="http://schemas.openxmlformats.org/officeDocument/2006/relationships/hyperlink" Target="consultantplus://offline/ref=C36C5DA36ED9DD2D780DF4B85C12CFBCA59C0710B368F9E4375E89965BD6BF85CA1095881BE9D053O1R7H" TargetMode="External"/><Relationship Id="rId120" Type="http://schemas.openxmlformats.org/officeDocument/2006/relationships/hyperlink" Target="consultantplus://offline/ref=C36C5DA36ED9DD2D780DF4B85C12CFBCA59B0F16B468F9E4375E89965BD6BF85CA1095881BE9D252O1R3H" TargetMode="External"/><Relationship Id="rId141" Type="http://schemas.openxmlformats.org/officeDocument/2006/relationships/hyperlink" Target="consultantplus://offline/ref=C36C5DA36ED9DD2D780DF4B85C12CFBCA59C0710B368F9E4375E89965BD6BF85CA1095881BE9D251O1R1H" TargetMode="External"/><Relationship Id="rId7" Type="http://schemas.openxmlformats.org/officeDocument/2006/relationships/footnotes" Target="footnotes.xml"/><Relationship Id="rId162" Type="http://schemas.openxmlformats.org/officeDocument/2006/relationships/hyperlink" Target="consultantplus://offline/ref=C36C5DA36ED9DD2D780DF4B85C12CFBCA59C0710B368F9E4375E89965BD6BF85CA1095881BE9D256O1R6H" TargetMode="External"/><Relationship Id="rId183" Type="http://schemas.openxmlformats.org/officeDocument/2006/relationships/hyperlink" Target="consultantplus://offline/ref=C36C5DA36ED9DD2D780DF4B85C12CFBCA59C0710B368F9E4375E89965BD6BF85CA1095881BE9D255O1R1H" TargetMode="External"/><Relationship Id="rId218" Type="http://schemas.openxmlformats.org/officeDocument/2006/relationships/hyperlink" Target="consultantplus://offline/ref=C36C5DA36ED9DD2D780DF4B85C12CFBCA5980615B36AF9E4375E89965BD6BF85CA1095881BE9D252O1R2H" TargetMode="External"/><Relationship Id="rId239" Type="http://schemas.openxmlformats.org/officeDocument/2006/relationships/hyperlink" Target="consultantplus://offline/ref=C36C5DA36ED9DD2D780DF4B85C12CFBCA59C0710B368F9E4375E89965BD6BF85CA1095881BE9D250O1R9H" TargetMode="External"/><Relationship Id="rId250" Type="http://schemas.openxmlformats.org/officeDocument/2006/relationships/hyperlink" Target="consultantplus://offline/ref=C36C5DA36ED9DD2D780DF4B85C12CFBCA59C0710B368F9E4375E89965BD6BF85CA1095881BE9D255O1R9H" TargetMode="External"/><Relationship Id="rId271" Type="http://schemas.openxmlformats.org/officeDocument/2006/relationships/hyperlink" Target="consultantplus://offline/ref=C36C5DA36ED9DD2D780DF4B85C12CFBCA59C0710B368F9E4375E89965BD6BF85CA1095881BE9D053O1R9H" TargetMode="External"/><Relationship Id="rId292" Type="http://schemas.openxmlformats.org/officeDocument/2006/relationships/hyperlink" Target="consultantplus://offline/ref=C36C5DA36ED9DD2D780DF4B85C12CFBCA59C0710B368F9E4375E89965BD6BF85CA1095881BE9D051O1R8H" TargetMode="External"/><Relationship Id="rId24" Type="http://schemas.openxmlformats.org/officeDocument/2006/relationships/hyperlink" Target="consultantplus://offline/ref=C36C5DA36ED9DD2D780DF4B85C12CFBCA5990F10B168F9E4375E89965BD6BF85CA1095881BE9D252O1R3H" TargetMode="External"/><Relationship Id="rId45" Type="http://schemas.openxmlformats.org/officeDocument/2006/relationships/hyperlink" Target="consultantplus://offline/ref=2BE9757B7D56BD236626A35A12B01F47FE62E11E2C35282C7FDF340FC09D62ADD9D3A5389E92FD9Ao50EH" TargetMode="External"/><Relationship Id="rId66" Type="http://schemas.openxmlformats.org/officeDocument/2006/relationships/hyperlink" Target="consultantplus://offline/ref=C36C5DA36ED9DD2D780DF4B85C12CFBCA59C0710B368F9E4375E89965BD6BF85CA1095881BE9D254O1R3H" TargetMode="External"/><Relationship Id="rId87" Type="http://schemas.openxmlformats.org/officeDocument/2006/relationships/hyperlink" Target="consultantplus://offline/ref=C36C5DA36ED9DD2D780DF4B85C12CFBCA59C0710B368F9E4375E89965BD6BF85CA1095881BE9D25AO1R7H" TargetMode="External"/><Relationship Id="rId110" Type="http://schemas.openxmlformats.org/officeDocument/2006/relationships/hyperlink" Target="consultantplus://offline/ref=C36C5DA36ED9DD2D780DF4B85C12CFBCA59C0710B368F9E4375E89965BD6BF85CA1095881BE9D353O1R9H" TargetMode="External"/><Relationship Id="rId131" Type="http://schemas.openxmlformats.org/officeDocument/2006/relationships/hyperlink" Target="consultantplus://offline/ref=C36C5DA36ED9DD2D780DF4B85C12CFBCA59C0710B368F9E4375E89965BD6BF85CA1095881BE9D254O1R1H" TargetMode="External"/><Relationship Id="rId152" Type="http://schemas.openxmlformats.org/officeDocument/2006/relationships/hyperlink" Target="consultantplus://offline/ref=C36C5DA36ED9DD2D780DF4B85C12CFBCA59C0710B368F9E4375E89965BD6BF85CA1095881BE9D255O1R5H" TargetMode="External"/><Relationship Id="rId173" Type="http://schemas.openxmlformats.org/officeDocument/2006/relationships/hyperlink" Target="consultantplus://offline/ref=C36C5DA36ED9DD2D780DF4B85C12CFBCA59C0710B368F9E4375E89965BD6BF85CA1095881BE9D255O1R5H" TargetMode="External"/><Relationship Id="rId194" Type="http://schemas.openxmlformats.org/officeDocument/2006/relationships/hyperlink" Target="consultantplus://offline/ref=C36C5DA36ED9DD2D780DF4B85C12CFBCA59C0710B368F9E4375E89965BD6BF85CA1095881BE9D256O1R8H" TargetMode="External"/><Relationship Id="rId208" Type="http://schemas.openxmlformats.org/officeDocument/2006/relationships/hyperlink" Target="consultantplus://offline/ref=C36C5DA36ED9DD2D780DF4B85C12CFBCA59C0710B368F9E4375E89965BD6BF85CA1095881BE9D251O1R1H" TargetMode="External"/><Relationship Id="rId229" Type="http://schemas.openxmlformats.org/officeDocument/2006/relationships/hyperlink" Target="consultantplus://offline/ref=C36C5DA36ED9DD2D780DF4B85C12CFBCA59C0710B368F9E4375E89965BD6BF85CA1095881BE9D250O1R9H" TargetMode="External"/><Relationship Id="rId240" Type="http://schemas.openxmlformats.org/officeDocument/2006/relationships/hyperlink" Target="consultantplus://offline/ref=C36C5DA36ED9DD2D780DF4B85C12CFBCA59C0710B368F9E4375E89965BD6BF85CA1095881BE9D35AO1R1H" TargetMode="External"/><Relationship Id="rId261" Type="http://schemas.openxmlformats.org/officeDocument/2006/relationships/hyperlink" Target="consultantplus://offline/ref=C36C5DA36ED9DD2D780DF4B85C12CFBCA59C0710B368F9E4375E89965BD6BF85CA1095881BE9D251O1R1H" TargetMode="External"/><Relationship Id="rId14" Type="http://schemas.openxmlformats.org/officeDocument/2006/relationships/hyperlink" Target="consultantplus://offline/ref=C36C5DA36ED9DD2D780DF4B85C12CFBCA59C0710B368F9E4375E89965BD6BF85CA1095881BE9D251O1R1H" TargetMode="External"/><Relationship Id="rId35" Type="http://schemas.openxmlformats.org/officeDocument/2006/relationships/hyperlink" Target="consultantplus://offline/ref=C36C5DA36ED9DD2D780DF4B85C12CFBCA5980A12B965F9E4375E89965BODR6H" TargetMode="External"/><Relationship Id="rId56" Type="http://schemas.openxmlformats.org/officeDocument/2006/relationships/hyperlink" Target="consultantplus://offline/ref=C36C5DA36ED9DD2D780DF4B85C12CFBCA5980A12B965F9E4375E89965BODR6H" TargetMode="External"/><Relationship Id="rId77" Type="http://schemas.openxmlformats.org/officeDocument/2006/relationships/hyperlink" Target="consultantplus://offline/ref=C36C5DA36ED9DD2D780DF4B85C12CFBCA59C0710B368F9E4375E89965BD6BF85CA1095881BE9D25AO1R9H" TargetMode="External"/><Relationship Id="rId100" Type="http://schemas.openxmlformats.org/officeDocument/2006/relationships/hyperlink" Target="consultantplus://offline/ref=C36C5DA36ED9DD2D780DF4B85C12CFBCA59C0710B368F9E4375E89965BD6BF85CA1095881BE9D353O1R5H" TargetMode="External"/><Relationship Id="rId282" Type="http://schemas.openxmlformats.org/officeDocument/2006/relationships/hyperlink" Target="consultantplus://offline/ref=C36C5DA36ED9DD2D780DF4B85C12CFBCA59B0F16B46AF9E4375E89965BD6BF85CA1095881BE9D252O1R3H" TargetMode="External"/><Relationship Id="rId8" Type="http://schemas.openxmlformats.org/officeDocument/2006/relationships/endnotes" Target="endnotes.xml"/><Relationship Id="rId98" Type="http://schemas.openxmlformats.org/officeDocument/2006/relationships/hyperlink" Target="consultantplus://offline/ref=C36C5DA36ED9DD2D780DF4B85C12CFBCA59C0710B368F9E4375E89965BD6BF85CA1095881BE9D053O1R9H" TargetMode="External"/><Relationship Id="rId121" Type="http://schemas.openxmlformats.org/officeDocument/2006/relationships/hyperlink" Target="consultantplus://offline/ref=C36C5DA36ED9DD2D780DF4B85C12CFBCA59C0710B368F9E4375E89965BD6BF85CA1095881BE9D251O1R1H" TargetMode="External"/><Relationship Id="rId142" Type="http://schemas.openxmlformats.org/officeDocument/2006/relationships/hyperlink" Target="consultantplus://offline/ref=C36C5DA36ED9DD2D780DF4B85C12CFBCA59C0710B368F9E4375E89965BD6BF85CA1095881BE9D251O1R1H" TargetMode="External"/><Relationship Id="rId163" Type="http://schemas.openxmlformats.org/officeDocument/2006/relationships/hyperlink" Target="consultantplus://offline/ref=C36C5DA36ED9DD2D780DF4B85C12CFBCA59C0710B368F9E4375E89965BD6BF85CA1095881BE9D255O1R1H" TargetMode="External"/><Relationship Id="rId184" Type="http://schemas.openxmlformats.org/officeDocument/2006/relationships/hyperlink" Target="consultantplus://offline/ref=C36C5DA36ED9DD2D780DF4B85C12CFBCA59C0710B368F9E4375E89965BD6BF85CA1095881BE9D255O1R3H" TargetMode="External"/><Relationship Id="rId219" Type="http://schemas.openxmlformats.org/officeDocument/2006/relationships/hyperlink" Target="consultantplus://offline/ref=C36C5DA36ED9DD2D780DF4B85C12CFBCA5980615B36AF9E4375E89965BD6BF85CA1095881BE9D252O1R2H" TargetMode="External"/><Relationship Id="rId230" Type="http://schemas.openxmlformats.org/officeDocument/2006/relationships/hyperlink" Target="consultantplus://offline/ref=C36C5DA36ED9DD2D780DF4B85C12CFBCA59C0710B368F9E4375E89965BD6BF85CA1095881BE9D250O1R9H" TargetMode="External"/><Relationship Id="rId251" Type="http://schemas.openxmlformats.org/officeDocument/2006/relationships/hyperlink" Target="consultantplus://offline/ref=C36C5DA36ED9DD2D780DF4B85C12CFBCA59C0710B368F9E4375E89965BD6BF85CA1095881BE9D351O1R9H" TargetMode="External"/><Relationship Id="rId25" Type="http://schemas.openxmlformats.org/officeDocument/2006/relationships/hyperlink" Target="consultantplus://offline/ref=C36C5DA36ED9DD2D780DF4B85C12CFBCA5990613B66CF9E4375E89965BODR6H" TargetMode="External"/><Relationship Id="rId46" Type="http://schemas.openxmlformats.org/officeDocument/2006/relationships/hyperlink" Target="consultantplus://offline/ref=2BE9757B7D56BD236626A35A12B01F47FE62E11E2C35282C7FDF340FC09D62ADD9D3A5389E92FD9Eo506H" TargetMode="External"/><Relationship Id="rId67" Type="http://schemas.openxmlformats.org/officeDocument/2006/relationships/hyperlink" Target="consultantplus://offline/ref=C36C5DA36ED9DD2D780DF4B85C12CFBCA59C0710B368F9E4375E89965BD6BF85CA1095881BE9D251O1R1H" TargetMode="External"/><Relationship Id="rId272" Type="http://schemas.openxmlformats.org/officeDocument/2006/relationships/hyperlink" Target="consultantplus://offline/ref=C36C5DA36ED9DD2D780DF4B85C12CFBCA59C0710B368F9E4375E89965BD6BF85CA1095881BE9D356O1R9H" TargetMode="External"/><Relationship Id="rId293" Type="http://schemas.openxmlformats.org/officeDocument/2006/relationships/hyperlink" Target="consultantplus://offline/ref=C36C5DA36ED9DD2D780DF4B85C12CFBCA59C0710B368F9E4375E89965BD6BF85CA1095881BE9D050O1R0H" TargetMode="External"/><Relationship Id="rId88" Type="http://schemas.openxmlformats.org/officeDocument/2006/relationships/hyperlink" Target="consultantplus://offline/ref=C36C5DA36ED9DD2D780DF4B85C12CFBCA59C0710B368F9E4375E89965BD6BF85CA1095881BE9D353O1R1H" TargetMode="External"/><Relationship Id="rId111" Type="http://schemas.openxmlformats.org/officeDocument/2006/relationships/hyperlink" Target="consultantplus://offline/ref=C36C5DA36ED9DD2D780DF4B85C12CFBCA59C0710B368F9E4375E89965BD6BF85CA1095881BE9D254O1R1H" TargetMode="External"/><Relationship Id="rId132" Type="http://schemas.openxmlformats.org/officeDocument/2006/relationships/hyperlink" Target="consultantplus://offline/ref=C36C5DA36ED9DD2D780DF4B85C12CFBCA59C0710B368F9E4375E89965BD6BF85CA1095881BE9D254O1R3H" TargetMode="External"/><Relationship Id="rId153" Type="http://schemas.openxmlformats.org/officeDocument/2006/relationships/hyperlink" Target="consultantplus://offline/ref=C36C5DA36ED9DD2D780DF4B85C12CFBCA59C0710B368F9E4375E89965BD6BF85CA1095881BE9D255O1R3H" TargetMode="External"/><Relationship Id="rId174" Type="http://schemas.openxmlformats.org/officeDocument/2006/relationships/hyperlink" Target="consultantplus://offline/ref=C36C5DA36ED9DD2D780DF4B85C12CFBCA59C0710B368F9E4375E89965BD6BF85CA1095881BE9D255O1R2H" TargetMode="External"/><Relationship Id="rId195" Type="http://schemas.openxmlformats.org/officeDocument/2006/relationships/hyperlink" Target="consultantplus://offline/ref=C36C5DA36ED9DD2D780DF4B85C12CFBCA59C0710B368F9E4375E89965BD6BF85CA1095881BE9D256O1R6H" TargetMode="External"/><Relationship Id="rId209" Type="http://schemas.openxmlformats.org/officeDocument/2006/relationships/hyperlink" Target="consultantplus://offline/ref=C36C5DA36ED9DD2D780DF4B85C12CFBCA5980615B36AF9E4375E89965BD6BF85CA1095881BE9D252O1R2H" TargetMode="External"/><Relationship Id="rId220" Type="http://schemas.openxmlformats.org/officeDocument/2006/relationships/hyperlink" Target="consultantplus://offline/ref=C36C5DA36ED9DD2D780DF4B85C12CFBCA59C0710B368F9E4375E89965BD6BF85CA1095881BE9D352O1R3H" TargetMode="External"/><Relationship Id="rId241" Type="http://schemas.openxmlformats.org/officeDocument/2006/relationships/hyperlink" Target="consultantplus://offline/ref=C36C5DA36ED9DD2D780DF4B85C12CFBCA59C0710B368F9E4375E89965BD6BF85CA1095881BE9D251O1R1H" TargetMode="External"/><Relationship Id="rId15" Type="http://schemas.openxmlformats.org/officeDocument/2006/relationships/hyperlink" Target="consultantplus://offline/ref=C36C5DA36ED9DD2D780DF4B85C12CFBCA59B0F16B469F9E4375E89965BD6BF85CA1095881BE9D252O1R5H" TargetMode="External"/><Relationship Id="rId36" Type="http://schemas.openxmlformats.org/officeDocument/2006/relationships/hyperlink" Target="consultantplus://offline/ref=C36C5DA36ED9DD2D780DF4B85C12CFBCA59E0714B169F9E4375E89965BODR6H" TargetMode="External"/><Relationship Id="rId57" Type="http://schemas.openxmlformats.org/officeDocument/2006/relationships/hyperlink" Target="consultantplus://offline/ref=C36C5DA36ED9DD2D780DF4B85C12CFBCA59F0910B96BF9E4375E89965BODR6H" TargetMode="External"/><Relationship Id="rId262" Type="http://schemas.openxmlformats.org/officeDocument/2006/relationships/hyperlink" Target="consultantplus://offline/ref=C36C5DA36ED9DD2D780DF4B85C12CFBCA59C0710B368F9E4375E89965BD6BF85CA1095881BE9D057O1R4H" TargetMode="External"/><Relationship Id="rId283" Type="http://schemas.openxmlformats.org/officeDocument/2006/relationships/hyperlink" Target="consultantplus://offline/ref=C36C5DA36ED9DD2D780DF4B85C12CFBCA59B0F16B468F9E4375E89965BD6BF85CA1095881BE9D252O1R3H" TargetMode="External"/><Relationship Id="rId78" Type="http://schemas.openxmlformats.org/officeDocument/2006/relationships/hyperlink" Target="consultantplus://offline/ref=C36C5DA36ED9DD2D780DF4B85C12CFBCA59C0710B368F9E4375E89965BD6BF85CA1095881BE9D353O1R1H" TargetMode="External"/><Relationship Id="rId99" Type="http://schemas.openxmlformats.org/officeDocument/2006/relationships/hyperlink" Target="consultantplus://offline/ref=C36C5DA36ED9DD2D780DF4B85C12CFBCA59C0710B368F9E4375E89965BD6BF85CA1095881BE9D353O1R5H" TargetMode="External"/><Relationship Id="rId101" Type="http://schemas.openxmlformats.org/officeDocument/2006/relationships/hyperlink" Target="consultantplus://offline/ref=C36C5DA36ED9DD2D780DF4B85C12CFBCA59C0710B368F9E4375E89965BD6BF85CA1095881BE9D353O1R7H" TargetMode="External"/><Relationship Id="rId122" Type="http://schemas.openxmlformats.org/officeDocument/2006/relationships/hyperlink" Target="consultantplus://offline/ref=C36C5DA36ED9DD2D780DF4B85C12CFBCA59C0710B368F9E4375E89965BD6BF85CA1095881BE9D250O1R9H" TargetMode="External"/><Relationship Id="rId143" Type="http://schemas.openxmlformats.org/officeDocument/2006/relationships/hyperlink" Target="consultantplus://offline/ref=C36C5DA36ED9DD2D780DF4B85C12CFBCA59C0710B368F9E4375E89965BD6BF85CA1095881BE9D255O1R1H" TargetMode="External"/><Relationship Id="rId164" Type="http://schemas.openxmlformats.org/officeDocument/2006/relationships/hyperlink" Target="consultantplus://offline/ref=C36C5DA36ED9DD2D780DF4B85C12CFBCA59C0710B368F9E4375E89965BD6BF85CA1095881BE9D255O1R3H" TargetMode="External"/><Relationship Id="rId185" Type="http://schemas.openxmlformats.org/officeDocument/2006/relationships/hyperlink" Target="consultantplus://offline/ref=C36C5DA36ED9DD2D780DF4B85C12CFBCA59C0710B368F9E4375E89965BD6BF85CA1095881BE9D256O1R6H" TargetMode="External"/><Relationship Id="rId9" Type="http://schemas.openxmlformats.org/officeDocument/2006/relationships/hyperlink" Target="consultantplus://offline/ref=C36C5DA36ED9DD2D780DF4B85C12CFBCA59C0710B368F9E4375E89965BD6BF85CA1095881BE9D251O1R1H" TargetMode="External"/><Relationship Id="rId210" Type="http://schemas.openxmlformats.org/officeDocument/2006/relationships/hyperlink" Target="consultantplus://offline/ref=C36C5DA36ED9DD2D780DF4B85C12CFBCA5980615B36AF9E4375E89965BD6BF85CA1095881BEBD057O1R3H" TargetMode="External"/><Relationship Id="rId26" Type="http://schemas.openxmlformats.org/officeDocument/2006/relationships/hyperlink" Target="consultantplus://offline/ref=C36C5DA36ED9DD2D780DF4B85C12CFBCA59A091FB66EF9E4375E89965BD6BF85CA1095881BE9D252O1R1H" TargetMode="External"/><Relationship Id="rId231" Type="http://schemas.openxmlformats.org/officeDocument/2006/relationships/hyperlink" Target="consultantplus://offline/ref=C36C5DA36ED9DD2D780DF4B85C12CFBCA59C0710B368F9E4375E89965BD6BF85CA1095881BE9D255O1R9H" TargetMode="External"/><Relationship Id="rId252" Type="http://schemas.openxmlformats.org/officeDocument/2006/relationships/hyperlink" Target="consultantplus://offline/ref=C36C5DA36ED9DD2D780DF4B85C12CFBCA59C0710B368F9E4375E89965BD6BF85CA1095881BE9D255O1R9H" TargetMode="External"/><Relationship Id="rId273" Type="http://schemas.openxmlformats.org/officeDocument/2006/relationships/hyperlink" Target="consultantplus://offline/ref=C36C5DA36ED9DD2D780DF4B85C12CFBCA59C0710B368F9E4375E89965BD6BF85CA1095881BE9D354O1R1H" TargetMode="External"/><Relationship Id="rId294" Type="http://schemas.openxmlformats.org/officeDocument/2006/relationships/hyperlink" Target="consultantplus://offline/ref=C36C5DA36ED9DD2D780DF4B85C12CFBCA59C0710B368F9E4375E89965BD6BF85CA1095881BE9D050O1R2H" TargetMode="External"/><Relationship Id="rId47" Type="http://schemas.openxmlformats.org/officeDocument/2006/relationships/hyperlink" Target="consultantplus://offline/ref=2BE9757B7D56BD236626A35A12B01F47FD67EB1D2B3A75267786380DoC07H" TargetMode="External"/><Relationship Id="rId68" Type="http://schemas.openxmlformats.org/officeDocument/2006/relationships/hyperlink" Target="consultantplus://offline/ref=C36C5DA36ED9DD2D780DF4B85C12CFBCA59C0710B368F9E4375E89965BD6BF85CA1095881BE9D255O1R9H" TargetMode="External"/><Relationship Id="rId89" Type="http://schemas.openxmlformats.org/officeDocument/2006/relationships/hyperlink" Target="consultantplus://offline/ref=C36C5DA36ED9DD2D780DF4B85C12CFBCA59C0710B368F9E4375E89965BD6BF85CA1095881BE9D251O1R1H" TargetMode="External"/><Relationship Id="rId112" Type="http://schemas.openxmlformats.org/officeDocument/2006/relationships/hyperlink" Target="consultantplus://offline/ref=C36C5DA36ED9DD2D780DF4B85C12CFBCA59C0710B368F9E4375E89965BD6BF85CA1095881BE9D25AO1R7H" TargetMode="External"/><Relationship Id="rId133" Type="http://schemas.openxmlformats.org/officeDocument/2006/relationships/hyperlink" Target="consultantplus://offline/ref=C36C5DA36ED9DD2D780DF4B85C12CFBCA59C0710B368F9E4375E89965BD6BF85CA1095881BE9D256O1R9H" TargetMode="External"/><Relationship Id="rId154" Type="http://schemas.openxmlformats.org/officeDocument/2006/relationships/hyperlink" Target="consultantplus://offline/ref=C36C5DA36ED9DD2D780DF4B85C12CFBCA59C0710B368F9E4375E89965BD6BF85CA1095881BE9D255O1R3H" TargetMode="External"/><Relationship Id="rId175" Type="http://schemas.openxmlformats.org/officeDocument/2006/relationships/hyperlink" Target="consultantplus://offline/ref=C36C5DA36ED9DD2D780DF4B85C12CFBCA59C0710B368F9E4375E89965BD6BF85CA1095881BE9D255O1R1H" TargetMode="External"/><Relationship Id="rId196" Type="http://schemas.openxmlformats.org/officeDocument/2006/relationships/hyperlink" Target="consultantplus://offline/ref=C36C5DA36ED9DD2D780DF4B85C12CFBCA59C0710B368F9E4375E89965BD6BF85CA1095881BE9D251O1R1H" TargetMode="External"/><Relationship Id="rId200" Type="http://schemas.openxmlformats.org/officeDocument/2006/relationships/hyperlink" Target="consultantplus://offline/ref=C36C5DA36ED9DD2D780DF4B85C12CFBCA59C0710B368F9E4375E89965BD6BF85CA1095881BE9D255O1R3H" TargetMode="External"/><Relationship Id="rId16" Type="http://schemas.openxmlformats.org/officeDocument/2006/relationships/hyperlink" Target="consultantplus://offline/ref=C36C5DA36ED9DD2D780DF4B85C12CFBCA59B0F16B46AF9E4375E89965BD6BF85CA1095881BE9D252O1R3H" TargetMode="External"/><Relationship Id="rId221" Type="http://schemas.openxmlformats.org/officeDocument/2006/relationships/hyperlink" Target="consultantplus://offline/ref=C36C5DA36ED9DD2D780DF4B85C12CFBCA59C0710B368F9E4375E89965BD6BF85CA1095881BE9D352O1R3H" TargetMode="External"/><Relationship Id="rId242" Type="http://schemas.openxmlformats.org/officeDocument/2006/relationships/hyperlink" Target="consultantplus://offline/ref=C36C5DA36ED9DD2D780DF4B85C12CFBCA59C0710B368F9E4375E89965BD6BF85CA1095881BE9D35AO1R1H" TargetMode="External"/><Relationship Id="rId263" Type="http://schemas.openxmlformats.org/officeDocument/2006/relationships/hyperlink" Target="consultantplus://offline/ref=C36C5DA36ED9DD2D780DF4B85C12CFBCA59C0710B368F9E4375E89965BD6BF85CA1095881BE9D057O1R4H" TargetMode="External"/><Relationship Id="rId284" Type="http://schemas.openxmlformats.org/officeDocument/2006/relationships/hyperlink" Target="consultantplus://offline/ref=C36C5DA36ED9DD2D780DF4B85C12CFBCA59C0710B368F9E4375E89965BD6BF85CA1095881BE9D350O1R7H" TargetMode="External"/><Relationship Id="rId37" Type="http://schemas.openxmlformats.org/officeDocument/2006/relationships/hyperlink" Target="consultantplus://offline/ref=C36C5DA36ED9DD2D780DF4B85C12CFBCA59C0710B368F9E4375E89965BD6BF85CA1095881BE9D251O1R1H" TargetMode="External"/><Relationship Id="rId58" Type="http://schemas.openxmlformats.org/officeDocument/2006/relationships/hyperlink" Target="consultantplus://offline/ref=C36C5DA36ED9DD2D780DF4B85C12CFBCA59C0710B368F9E4375E89965BD6BF85CA1095881BE9D255O1R9H" TargetMode="External"/><Relationship Id="rId79" Type="http://schemas.openxmlformats.org/officeDocument/2006/relationships/hyperlink" Target="consultantplus://offline/ref=C36C5DA36ED9DD2D780DF4B85C12CFBCA59C0710B368F9E4375E89965BD6BF85CA1095881BE9D353O1R3H" TargetMode="External"/><Relationship Id="rId102" Type="http://schemas.openxmlformats.org/officeDocument/2006/relationships/hyperlink" Target="consultantplus://offline/ref=C36C5DA36ED9DD2D780DF4B85C12CFBCA59C0710B368F9E4375E89965BD6BF85CA1095881BE9D251O1R1H" TargetMode="External"/><Relationship Id="rId123" Type="http://schemas.openxmlformats.org/officeDocument/2006/relationships/hyperlink" Target="consultantplus://offline/ref=C36C5DA36ED9DD2D780DF4B85C12CFBCA59C0710B368F9E4375E89965BD6BF85CA1095881BE9D256O1R9H" TargetMode="External"/><Relationship Id="rId144" Type="http://schemas.openxmlformats.org/officeDocument/2006/relationships/hyperlink" Target="consultantplus://offline/ref=C36C5DA36ED9DD2D780DF4B85C12CFBCA59C0710B368F9E4375E89965BD6BF85CA1095881BE9D255O1R3H" TargetMode="External"/><Relationship Id="rId90" Type="http://schemas.openxmlformats.org/officeDocument/2006/relationships/hyperlink" Target="consultantplus://offline/ref=C36C5DA36ED9DD2D780DF4B85C12CFBCA59C0710B368F9E4375E89965BD6BF85CA1095881BE9D251O1R1H" TargetMode="External"/><Relationship Id="rId165" Type="http://schemas.openxmlformats.org/officeDocument/2006/relationships/hyperlink" Target="consultantplus://offline/ref=C36C5DA36ED9DD2D780DF4B85C12CFBCA59C0710B368F9E4375E89965BD6BF85CA1095881BE9D255O1R4H" TargetMode="External"/><Relationship Id="rId186" Type="http://schemas.openxmlformats.org/officeDocument/2006/relationships/hyperlink" Target="consultantplus://offline/ref=C36C5DA36ED9DD2D780DF4B85C12CFBCA59C0710B368F9E4375E89965BD6BF85CA1095881BE9D255O1R2H" TargetMode="External"/><Relationship Id="rId211" Type="http://schemas.openxmlformats.org/officeDocument/2006/relationships/hyperlink" Target="consultantplus://offline/ref=C36C5DA36ED9DD2D780DF4B85C12CFBCA5980615B36AF9E4375E89965BD6BF85CA1095881BEBD057O1R6H" TargetMode="External"/><Relationship Id="rId232" Type="http://schemas.openxmlformats.org/officeDocument/2006/relationships/hyperlink" Target="consultantplus://offline/ref=C36C5DA36ED9DD2D780DF4B85C12CFBCA59C0710B368F9E4375E89965BD6BF85CA1095881BE9D352O1R1H" TargetMode="External"/><Relationship Id="rId253" Type="http://schemas.openxmlformats.org/officeDocument/2006/relationships/hyperlink" Target="consultantplus://offline/ref=C36C5DA36ED9DD2D780DF4B85C12CFBCA59C0710B368F9E4375E89965BD6BF85CA1095881BE9D351O1R9H" TargetMode="External"/><Relationship Id="rId274" Type="http://schemas.openxmlformats.org/officeDocument/2006/relationships/hyperlink" Target="consultantplus://offline/ref=C36C5DA36ED9DD2D780DF4B85C12CFBCA59C0710B368F9E4375E89965BD6BF85CA1095881BE9D356O1R9H" TargetMode="External"/><Relationship Id="rId295" Type="http://schemas.openxmlformats.org/officeDocument/2006/relationships/hyperlink" Target="consultantplus://offline/ref=C36C5DA36ED9DD2D780DF4B85C12CFBCA59C0710B368F9E4375E89965BD6BF85CA1095881BE9D052O1R3H" TargetMode="External"/><Relationship Id="rId27" Type="http://schemas.openxmlformats.org/officeDocument/2006/relationships/hyperlink" Target="consultantplus://offline/ref=C36C5DA36ED9DD2D780DF4B85C12CFBCA59A091FB66EF9E4375E89965BD6BF85CA1095881BE9D154O1R8H" TargetMode="External"/><Relationship Id="rId48" Type="http://schemas.openxmlformats.org/officeDocument/2006/relationships/hyperlink" Target="consultantplus://offline/ref=C36C5DA36ED9DD2D780DF4B85C12CFBCA59C0710B368F9E4375E89965BD6BF85CA1095881BE9D251O1R1H" TargetMode="External"/><Relationship Id="rId69" Type="http://schemas.openxmlformats.org/officeDocument/2006/relationships/hyperlink" Target="consultantplus://offline/ref=C36C5DA36ED9DD2D780DF4B85C12CFBCA59C0710B368F9E4375E89965BD6BF85CA1095881BE9D254O1R1H" TargetMode="External"/><Relationship Id="rId113" Type="http://schemas.openxmlformats.org/officeDocument/2006/relationships/hyperlink" Target="consultantplus://offline/ref=C36C5DA36ED9DD2D780DF4B85C12CFBCA59C0710B368F9E4375E89965BD6BF85CA1095881BE9D353O1R9H" TargetMode="External"/><Relationship Id="rId134" Type="http://schemas.openxmlformats.org/officeDocument/2006/relationships/hyperlink" Target="consultantplus://offline/ref=C36C5DA36ED9DD2D780DF4B85C12CFBCA59C0710B368F9E4375E89965BD6BF85CA1095881BE9D256O1R8H" TargetMode="External"/><Relationship Id="rId80" Type="http://schemas.openxmlformats.org/officeDocument/2006/relationships/hyperlink" Target="consultantplus://offline/ref=C36C5DA36ED9DD2D780DF4B85C12CFBCA59C0710B368F9E4375E89965BD6BF85CA1095881BE9D353O1R5H" TargetMode="External"/><Relationship Id="rId155" Type="http://schemas.openxmlformats.org/officeDocument/2006/relationships/hyperlink" Target="consultantplus://offline/ref=C36C5DA36ED9DD2D780DF4B85C12CFBCA59C0710B368F9E4375E89965BD6BF85CA1095881BE9D256O1R8H" TargetMode="External"/><Relationship Id="rId176" Type="http://schemas.openxmlformats.org/officeDocument/2006/relationships/hyperlink" Target="consultantplus://offline/ref=C36C5DA36ED9DD2D780DF4B85C12CFBCA59C0710B368F9E4375E89965BD6BF85CA1095881BE9D255O1R3H" TargetMode="External"/><Relationship Id="rId197" Type="http://schemas.openxmlformats.org/officeDocument/2006/relationships/hyperlink" Target="consultantplus://offline/ref=C36C5DA36ED9DD2D780DF4B85C12CFBCA59C0710B368F9E4375E89965BD6BF85CA1095881BE9D251O1R1H" TargetMode="External"/><Relationship Id="rId201" Type="http://schemas.openxmlformats.org/officeDocument/2006/relationships/hyperlink" Target="consultantplus://offline/ref=C36C5DA36ED9DD2D780DF4B85C12CFBCA59C0710B368F9E4375E89965BD6BF85CA1095881BE9D352O1R3H" TargetMode="External"/><Relationship Id="rId222" Type="http://schemas.openxmlformats.org/officeDocument/2006/relationships/hyperlink" Target="consultantplus://offline/ref=C36C5DA36ED9DD2D780DF4B85C12CFBCA59C0710B368F9E4375E89965BD6BF85CA1095881BE9D255O1R9H" TargetMode="External"/><Relationship Id="rId243" Type="http://schemas.openxmlformats.org/officeDocument/2006/relationships/hyperlink" Target="consultantplus://offline/ref=C36C5DA36ED9DD2D780DF4B85C12CFBCA59C0710B368F9E4375E89965BD6BF85CA1095881BE9D35AO1R3H" TargetMode="External"/><Relationship Id="rId264" Type="http://schemas.openxmlformats.org/officeDocument/2006/relationships/hyperlink" Target="consultantplus://offline/ref=C36C5DA36ED9DD2D780DF4B85C12CFBCA59C0710B368F9E4375E89965BD6BF85CA1095881BE9D057O1R4H" TargetMode="External"/><Relationship Id="rId285" Type="http://schemas.openxmlformats.org/officeDocument/2006/relationships/hyperlink" Target="consultantplus://offline/ref=C36C5DA36ED9DD2D780DF4B85C12CFBCA59C0710B368F9E4375E89965BD6BF85CA1095881BE9D350O1R7H" TargetMode="External"/><Relationship Id="rId17" Type="http://schemas.openxmlformats.org/officeDocument/2006/relationships/hyperlink" Target="consultantplus://offline/ref=C36C5DA36ED9DD2D780DF4B85C12CFBCA59B0F16B468F9E4375E89965BD6BF85CA1095881BE9D252O1R3H" TargetMode="External"/><Relationship Id="rId38" Type="http://schemas.openxmlformats.org/officeDocument/2006/relationships/hyperlink" Target="consultantplus://offline/ref=C36C5DA36ED9DD2D780DF4B85C12CFBCA59C0710B368F9E4375E89965BD6BF85CA1095881BE9D251O1R1H" TargetMode="External"/><Relationship Id="rId59" Type="http://schemas.openxmlformats.org/officeDocument/2006/relationships/hyperlink" Target="consultantplus://offline/ref=C36C5DA36ED9DD2D780DF4B85C12CFBCA59C0710B368F9E4375E89965BD6BF85CA1095881BE9D254O1R1H" TargetMode="External"/><Relationship Id="rId103" Type="http://schemas.openxmlformats.org/officeDocument/2006/relationships/hyperlink" Target="consultantplus://offline/ref=C36C5DA36ED9DD2D780DF4B85C12CFBCA59C0710B368F9E4375E89965BD6BF85CA1095881BE9D25AO1R9H" TargetMode="External"/><Relationship Id="rId124" Type="http://schemas.openxmlformats.org/officeDocument/2006/relationships/hyperlink" Target="consultantplus://offline/ref=C36C5DA36ED9DD2D780DF4B85C12CFBCA59C0710B368F9E4375E89965BD6BF85CA1095881BE9D052O1R1H" TargetMode="External"/><Relationship Id="rId70" Type="http://schemas.openxmlformats.org/officeDocument/2006/relationships/hyperlink" Target="consultantplus://offline/ref=C36C5DA36ED9DD2D780DF4B85C12CFBCA59C0710B368F9E4375E89965BD6BF85CA1095881BE9D254O1R5H" TargetMode="External"/><Relationship Id="rId91" Type="http://schemas.openxmlformats.org/officeDocument/2006/relationships/hyperlink" Target="consultantplus://offline/ref=C36C5DA36ED9DD2D780DF4B85C12CFBCA59C0710B368F9E4375E89965BD6BF85CA1095881BE9D250O1R9H" TargetMode="External"/><Relationship Id="rId145" Type="http://schemas.openxmlformats.org/officeDocument/2006/relationships/hyperlink" Target="consultantplus://offline/ref=C36C5DA36ED9DD2D780DF4B85C12CFBCA59C0710B368F9E4375E89965BD6BF85CA1095881BE9D352O1R3H" TargetMode="External"/><Relationship Id="rId166" Type="http://schemas.openxmlformats.org/officeDocument/2006/relationships/hyperlink" Target="consultantplus://offline/ref=C36C5DA36ED9DD2D780DF4B85C12CFBCA59B0F16B46AF9E4375E89965BD6BF85CA1095881BE9D25BO1R6H" TargetMode="External"/><Relationship Id="rId187" Type="http://schemas.openxmlformats.org/officeDocument/2006/relationships/hyperlink" Target="consultantplus://offline/ref=C36C5DA36ED9DD2D780DF4B85C12CFBCA59C0710B368F9E4375E89965BD6BF85CA1095881BE9D255O1R5H" TargetMode="External"/><Relationship Id="rId1" Type="http://schemas.openxmlformats.org/officeDocument/2006/relationships/customXml" Target="../customXml/item1.xml"/><Relationship Id="rId212" Type="http://schemas.openxmlformats.org/officeDocument/2006/relationships/hyperlink" Target="consultantplus://offline/ref=C36C5DA36ED9DD2D780DF4B85C12CFBCA5980615B36AF9E4375E89965BD6BF85CA1095881BEBD057O1R5H" TargetMode="External"/><Relationship Id="rId233" Type="http://schemas.openxmlformats.org/officeDocument/2006/relationships/hyperlink" Target="consultantplus://offline/ref=C36C5DA36ED9DD2D780DF4B85C12CFBCA59C0710B368F9E4375E89965BD6BF85CA1095881BE9D35BO1R9H" TargetMode="External"/><Relationship Id="rId254" Type="http://schemas.openxmlformats.org/officeDocument/2006/relationships/hyperlink" Target="consultantplus://offline/ref=C36C5DA36ED9DD2D780DF4B85C12CFBCA59C0710B368F9E4375E89965BD6BF85CA1095881BE9D351O1R9H" TargetMode="External"/><Relationship Id="rId28" Type="http://schemas.openxmlformats.org/officeDocument/2006/relationships/hyperlink" Target="consultantplus://offline/ref=C36C5DA36ED9DD2D780DF4B85C12CFBCA59C0613B56EF9E4375E89965BODR6H" TargetMode="External"/><Relationship Id="rId49" Type="http://schemas.openxmlformats.org/officeDocument/2006/relationships/hyperlink" Target="consultantplus://offline/ref=C36C5DA36ED9DD2D780DF4B85C12CFBCA59B0F16B46AF9E4375E89965BD6BF85CA1095881BE9D252O1R3H" TargetMode="External"/><Relationship Id="rId114" Type="http://schemas.openxmlformats.org/officeDocument/2006/relationships/hyperlink" Target="consultantplus://offline/ref=C36C5DA36ED9DD2D780DF4B85C12CFBCA59C0710B368F9E4375E89965BD6BF85CA1095881BE9D353O1R9H" TargetMode="External"/><Relationship Id="rId275" Type="http://schemas.openxmlformats.org/officeDocument/2006/relationships/hyperlink" Target="consultantplus://offline/ref=C36C5DA36ED9DD2D780DF4B85C12CFBCA59C0710B368F9E4375E89965BD6BF85CA1095881BE9D354O1R1H" TargetMode="External"/><Relationship Id="rId296" Type="http://schemas.openxmlformats.org/officeDocument/2006/relationships/hyperlink" Target="consultantplus://offline/ref=C36C5DA36ED9DD2D780DF4B85C12CFBCA59C0710B368F9E4375E89965BD6BF85CA1095881BE9D251O1R1H" TargetMode="External"/><Relationship Id="rId300" Type="http://schemas.openxmlformats.org/officeDocument/2006/relationships/fontTable" Target="fontTable.xml"/><Relationship Id="rId60" Type="http://schemas.openxmlformats.org/officeDocument/2006/relationships/hyperlink" Target="consultantplus://offline/ref=C36C5DA36ED9DD2D780DF4B85C12CFBCA59C0710B368F9E4375E89965BD6BF85CA1095881BE9D353O1R9H" TargetMode="External"/><Relationship Id="rId81" Type="http://schemas.openxmlformats.org/officeDocument/2006/relationships/hyperlink" Target="consultantplus://offline/ref=C36C5DA36ED9DD2D780DF4B85C12CFBCA59C0710B368F9E4375E89965BD6BF85CA1095881BE9D353O1R7H" TargetMode="External"/><Relationship Id="rId135" Type="http://schemas.openxmlformats.org/officeDocument/2006/relationships/hyperlink" Target="consultantplus://offline/ref=C36C5DA36ED9DD2D780DF4B85C12CFBCA59C0710B368F9E4375E89965BD6BF85CA1095881BE9D255O1R1H" TargetMode="External"/><Relationship Id="rId156" Type="http://schemas.openxmlformats.org/officeDocument/2006/relationships/hyperlink" Target="consultantplus://offline/ref=C36C5DA36ED9DD2D780DF4B85C12CFBCA59C0710B368F9E4375E89965BD6BF85CA1095881BE9D255O1R2H" TargetMode="External"/><Relationship Id="rId177" Type="http://schemas.openxmlformats.org/officeDocument/2006/relationships/hyperlink" Target="consultantplus://offline/ref=C36C5DA36ED9DD2D780DF4B85C12CFBCA59C0710B368F9E4375E89965BD6BF85CA1095881BE9D256O1R9H" TargetMode="External"/><Relationship Id="rId198" Type="http://schemas.openxmlformats.org/officeDocument/2006/relationships/hyperlink" Target="consultantplus://offline/ref=C36C5DA36ED9DD2D780DF4B85C12CFBCA59C0710B368F9E4375E89965BD6BF85CA1095881BE9D251O1R1H" TargetMode="External"/><Relationship Id="rId202" Type="http://schemas.openxmlformats.org/officeDocument/2006/relationships/hyperlink" Target="consultantplus://offline/ref=C36C5DA36ED9DD2D780DF4B85C12CFBCA5980615B36AF9E4375E89965BD6BF85CA1095881BE9D252O1R2H" TargetMode="External"/><Relationship Id="rId223" Type="http://schemas.openxmlformats.org/officeDocument/2006/relationships/hyperlink" Target="consultantplus://offline/ref=C36C5DA36ED9DD2D780DF4B85C12CFBCA59C0710B368F9E4375E89965BD6BF85CA1095881BE9D352O1R3H" TargetMode="External"/><Relationship Id="rId244" Type="http://schemas.openxmlformats.org/officeDocument/2006/relationships/hyperlink" Target="consultantplus://offline/ref=C36C5DA36ED9DD2D780DF4B85C12CFBCA59C0710B368F9E4375E89965BD6BF85CA1095881BE9D251O1R1H" TargetMode="External"/><Relationship Id="rId18" Type="http://schemas.openxmlformats.org/officeDocument/2006/relationships/hyperlink" Target="consultantplus://offline/ref=C36C5DA36ED9DD2D780DF4B85C12CFBCA2990A1EB467A4EE3F0785945CD9E092CD5999891BE9D3O5R2H" TargetMode="External"/><Relationship Id="rId39" Type="http://schemas.openxmlformats.org/officeDocument/2006/relationships/hyperlink" Target="consultantplus://offline/ref=C36C5DA36ED9DD2D780DF4B85C12CFBCA59C0710B368F9E4375E89965BD6BF85CA1095881BE9D251O1R1H" TargetMode="External"/><Relationship Id="rId265" Type="http://schemas.openxmlformats.org/officeDocument/2006/relationships/hyperlink" Target="consultantplus://offline/ref=C36C5DA36ED9DD2D780DF4B85C12CFBCA59C0710B368F9E4375E89965BD6BF85CA1095881BE9D053O1R5H" TargetMode="External"/><Relationship Id="rId286" Type="http://schemas.openxmlformats.org/officeDocument/2006/relationships/hyperlink" Target="consultantplus://offline/ref=C36C5DA36ED9DD2D780DF4B85C12CFBCA59C0710B368F9E4375E89965BD6BF85CA1095881BE9D354O1R9H" TargetMode="External"/><Relationship Id="rId50" Type="http://schemas.openxmlformats.org/officeDocument/2006/relationships/hyperlink" Target="consultantplus://offline/ref=C36C5DA36ED9DD2D780DF4B85C12CFBCA59B0F16B468F9E4375E89965BD6BF85CA1095881BE9D252O1R3H" TargetMode="External"/><Relationship Id="rId104" Type="http://schemas.openxmlformats.org/officeDocument/2006/relationships/hyperlink" Target="consultantplus://offline/ref=C36C5DA36ED9DD2D780DF4B85C12CFBCA59C0710B368F9E4375E89965BD6BF85CA1095881BE9D353O1R7H" TargetMode="External"/><Relationship Id="rId125" Type="http://schemas.openxmlformats.org/officeDocument/2006/relationships/hyperlink" Target="consultantplus://offline/ref=C36C5DA36ED9DD2D780DF4B85C12CFBCA59C0710B368F9E4375E89965BD6BF85CA1095881BE9D052O1R0H" TargetMode="External"/><Relationship Id="rId146" Type="http://schemas.openxmlformats.org/officeDocument/2006/relationships/hyperlink" Target="consultantplus://offline/ref=C36C5DA36ED9DD2D780DF4B85C12CFBCA59C0710B368F9E4375E89965BD6BF85CA1095881BE9D255O1R9H" TargetMode="External"/><Relationship Id="rId167" Type="http://schemas.openxmlformats.org/officeDocument/2006/relationships/hyperlink" Target="consultantplus://offline/ref=C36C5DA36ED9DD2D780DF4B85C12CFBCA59B0F16B46AF9E4375E89965BD6BF85CA1095881BE9D252O1R3H" TargetMode="External"/><Relationship Id="rId188" Type="http://schemas.openxmlformats.org/officeDocument/2006/relationships/hyperlink" Target="consultantplus://offline/ref=C36C5DA36ED9DD2D780DF4B85C12CFBCA59C0710B368F9E4375E89965BD6BF85CA1095881BE9D255O1R4H" TargetMode="External"/><Relationship Id="rId71" Type="http://schemas.openxmlformats.org/officeDocument/2006/relationships/hyperlink" Target="consultantplus://offline/ref=2BE9757B7D56BD236626A35A12B01F47FE62E11E2C35282C7FDF340FC09D62ADD9D3A5389E92FD9Fo506H" TargetMode="External"/><Relationship Id="rId92" Type="http://schemas.openxmlformats.org/officeDocument/2006/relationships/hyperlink" Target="consultantplus://offline/ref=C36C5DA36ED9DD2D780DF4B85C12CFBCA59C0710B368F9E4375E89965BD6BF85CA1095881BE9D251O1R1H" TargetMode="External"/><Relationship Id="rId213" Type="http://schemas.openxmlformats.org/officeDocument/2006/relationships/hyperlink" Target="consultantplus://offline/ref=C36C5DA36ED9DD2D780DF4B85C12CFBCA5980615B36AF9E4375E89965BD6BF85CA1095881BEBDB50O1R1H" TargetMode="External"/><Relationship Id="rId234" Type="http://schemas.openxmlformats.org/officeDocument/2006/relationships/hyperlink" Target="consultantplus://offline/ref=C36C5DA36ED9DD2D780DF4B85C12CFBCA59C0710B368F9E4375E89965BD6BF85CA1095881BE9D255O1R9H" TargetMode="External"/><Relationship Id="rId2" Type="http://schemas.openxmlformats.org/officeDocument/2006/relationships/numbering" Target="numbering.xml"/><Relationship Id="rId29" Type="http://schemas.openxmlformats.org/officeDocument/2006/relationships/hyperlink" Target="consultantplus://offline/ref=C36C5DA36ED9DD2D780DF4B85C12CFBCA5990D1EB56BF9E4375E89965BODR6H" TargetMode="External"/><Relationship Id="rId255" Type="http://schemas.openxmlformats.org/officeDocument/2006/relationships/hyperlink" Target="consultantplus://offline/ref=C36C5DA36ED9DD2D780DF4B85C12CFBCA59C0710B368F9E4375E89965BD6BF85CA1095881BE9D255O1R9H" TargetMode="External"/><Relationship Id="rId276" Type="http://schemas.openxmlformats.org/officeDocument/2006/relationships/hyperlink" Target="consultantplus://offline/ref=C36C5DA36ED9DD2D780DF4B85C12CFBCA59C0710B368F9E4375E89965BD6BF85CA1095881BE9D350O1R7H" TargetMode="External"/><Relationship Id="rId297" Type="http://schemas.openxmlformats.org/officeDocument/2006/relationships/hyperlink" Target="consultantplus://offline/ref=C36C5DA36ED9DD2D780DF4B85C12CFBCA59C0710B368F9E4375E89965BD6BF85CA1095881BE9D251O1R1H" TargetMode="External"/><Relationship Id="rId40" Type="http://schemas.openxmlformats.org/officeDocument/2006/relationships/hyperlink" Target="consultantplus://offline/ref=C36C5DA36ED9DD2D780DF4B85C12CFBCA59C0710B368F9E4375E89965BD6BF85CA1095881BE9D251O1R1H" TargetMode="External"/><Relationship Id="rId115" Type="http://schemas.openxmlformats.org/officeDocument/2006/relationships/hyperlink" Target="consultantplus://offline/ref=C36C5DA36ED9DD2D780DF4B85C12CFBCA59C0710B368F9E4375E89965BD6BF85CA1095881BE9D353O1R9H" TargetMode="External"/><Relationship Id="rId136" Type="http://schemas.openxmlformats.org/officeDocument/2006/relationships/hyperlink" Target="consultantplus://offline/ref=C36C5DA36ED9DD2D780DF4B85C12CFBCA59C0710B368F9E4375E89965BD6BF85CA1095881BE9D255O1R1H" TargetMode="External"/><Relationship Id="rId157" Type="http://schemas.openxmlformats.org/officeDocument/2006/relationships/hyperlink" Target="consultantplus://offline/ref=C36C5DA36ED9DD2D780DF4B85C12CFBCA59C0710B368F9E4375E89965BD6BF85CA1095881BE9D053O1R1H" TargetMode="External"/><Relationship Id="rId178" Type="http://schemas.openxmlformats.org/officeDocument/2006/relationships/hyperlink" Target="consultantplus://offline/ref=C36C5DA36ED9DD2D780DF4B85C12CFBCA59C0710B368F9E4375E89965BD6BF85CA1095881BE9D256O1R8H" TargetMode="External"/><Relationship Id="rId301" Type="http://schemas.openxmlformats.org/officeDocument/2006/relationships/theme" Target="theme/theme1.xml"/><Relationship Id="rId61" Type="http://schemas.openxmlformats.org/officeDocument/2006/relationships/hyperlink" Target="consultantplus://offline/ref=C36C5DA36ED9DD2D780DF4B85C12CFBCA6990D13B467A4EE3F078594O5RCH" TargetMode="External"/><Relationship Id="rId82" Type="http://schemas.openxmlformats.org/officeDocument/2006/relationships/hyperlink" Target="consultantplus://offline/ref=C36C5DA36ED9DD2D780DF4B85C12CFBCA59C0710B368F9E4375E89965BD6BF85CA1095881BE9D25AO1R9H" TargetMode="External"/><Relationship Id="rId199" Type="http://schemas.openxmlformats.org/officeDocument/2006/relationships/hyperlink" Target="consultantplus://offline/ref=C36C5DA36ED9DD2D780DF4B85C12CFBCA59C0710B368F9E4375E89965BD6BF85CA1095881BE9D256O1R8H" TargetMode="External"/><Relationship Id="rId203" Type="http://schemas.openxmlformats.org/officeDocument/2006/relationships/hyperlink" Target="consultantplus://offline/ref=C36C5DA36ED9DD2D780DF4B85C12CFBCA5980615B36AF9E4375E89965BD6BF85CA1095881BE9D252O1R2H" TargetMode="External"/><Relationship Id="rId19" Type="http://schemas.openxmlformats.org/officeDocument/2006/relationships/hyperlink" Target="consultantplus://offline/ref=C36C5DA36ED9DD2D780DF4B85C12CFBCA5980C16B46DF9E4375E89965BD6BF85CA1095881BE9D252O1R0H" TargetMode="External"/><Relationship Id="rId224" Type="http://schemas.openxmlformats.org/officeDocument/2006/relationships/hyperlink" Target="consultantplus://offline/ref=C36C5DA36ED9DD2D780DF4B85C12CFBCA59C0710B368F9E4375E89965BD6BF85CA1095881BE9D352O1R3H" TargetMode="External"/><Relationship Id="rId245" Type="http://schemas.openxmlformats.org/officeDocument/2006/relationships/hyperlink" Target="consultantplus://offline/ref=C36C5DA36ED9DD2D780DF4B85C12CFBCA59C0710B368F9E4375E89965BD6BF85CA1095881BE9D35AO1R9H" TargetMode="External"/><Relationship Id="rId266" Type="http://schemas.openxmlformats.org/officeDocument/2006/relationships/hyperlink" Target="consultantplus://offline/ref=C36C5DA36ED9DD2D780DF4B85C12CFBCA59C0710B368F9E4375E89965BD6BF85CA1095881BE9D053O1R5H" TargetMode="External"/><Relationship Id="rId287" Type="http://schemas.openxmlformats.org/officeDocument/2006/relationships/hyperlink" Target="consultantplus://offline/ref=C36C5DA36ED9DD2D780DF4B85C12CFBCA59C0710B368F9E4375E89965BD6BF85CA1095881BE9D250O1R9H" TargetMode="External"/><Relationship Id="rId30" Type="http://schemas.openxmlformats.org/officeDocument/2006/relationships/hyperlink" Target="consultantplus://offline/ref=C36C5DA36ED9DD2D780DF4B85C12CFBCA5990710B56BF9E4375E89965BODR6H" TargetMode="External"/><Relationship Id="rId105" Type="http://schemas.openxmlformats.org/officeDocument/2006/relationships/hyperlink" Target="consultantplus://offline/ref=C36C5DA36ED9DD2D780DF4B85C12CFBCA59C0710B368F9E4375E89965BD6BF85CA1095881BE9D25AO1R7H" TargetMode="External"/><Relationship Id="rId126" Type="http://schemas.openxmlformats.org/officeDocument/2006/relationships/hyperlink" Target="consultantplus://offline/ref=C36C5DA36ED9DD2D780DF4B85C12CFBCA59C0710B368F9E4375E89965BD6BF85CA1095881BE9D255O1R9H" TargetMode="External"/><Relationship Id="rId147" Type="http://schemas.openxmlformats.org/officeDocument/2006/relationships/hyperlink" Target="consultantplus://offline/ref=C36C5DA36ED9DD2D780DF4B85C12CFBCA59C0710B368F9E4375E89965BD6BF85CA1095881BE9D255O1R3H" TargetMode="External"/><Relationship Id="rId168" Type="http://schemas.openxmlformats.org/officeDocument/2006/relationships/hyperlink" Target="consultantplus://offline/ref=C36C5DA36ED9DD2D780DF4B85C12CFBCA59C0710B368F9E4375E89965BD6BF85CA1095881BE9D255O1R4H" TargetMode="External"/><Relationship Id="rId51" Type="http://schemas.openxmlformats.org/officeDocument/2006/relationships/hyperlink" Target="consultantplus://offline/ref=C36C5DA36ED9DD2D780DF4B85C12CFBCA2990A1EB467A4EE3F0785945CD9E092CD5999891BE9D3O5R2H" TargetMode="External"/><Relationship Id="rId72" Type="http://schemas.openxmlformats.org/officeDocument/2006/relationships/hyperlink" Target="consultantplus://offline/ref=2BE9757B7D56BD236626A35A12B01F47FE62E11E2C35282C7FDF340FC09D62ADD9D3A5389E92FD90o50EH" TargetMode="External"/><Relationship Id="rId93" Type="http://schemas.openxmlformats.org/officeDocument/2006/relationships/hyperlink" Target="consultantplus://offline/ref=C36C5DA36ED9DD2D780DF4B85C12CFBCA59C0710B368F9E4375E89965BD6BF85CA1095881BE9D353O1R3H" TargetMode="External"/><Relationship Id="rId189" Type="http://schemas.openxmlformats.org/officeDocument/2006/relationships/hyperlink" Target="consultantplus://offline/ref=C36C5DA36ED9DD2D780DF4B85C12CFBCA59C0710B368F9E4375E89965BD6BF85CA1095881BE9D251O1R1H" TargetMode="External"/><Relationship Id="rId3" Type="http://schemas.openxmlformats.org/officeDocument/2006/relationships/styles" Target="styles.xml"/><Relationship Id="rId214" Type="http://schemas.openxmlformats.org/officeDocument/2006/relationships/hyperlink" Target="consultantplus://offline/ref=C36C5DA36ED9DD2D780DF4B85C12CFBCA5980615B36AF9E4375E89965BD6BF85CA1095881BEBD750O1R4H" TargetMode="External"/><Relationship Id="rId235" Type="http://schemas.openxmlformats.org/officeDocument/2006/relationships/hyperlink" Target="consultantplus://offline/ref=479E161FA2F44D565E0F5213E7A5D47C8CBB721AF279545111F9DBA36C8CEF445F4A886EE91E97EBp504H" TargetMode="External"/><Relationship Id="rId256" Type="http://schemas.openxmlformats.org/officeDocument/2006/relationships/hyperlink" Target="consultantplus://offline/ref=C36C5DA36ED9DD2D780DF4B85C12CFBCA59C0710B368F9E4375E89965BD6BF85CA1095881BE9D351O1R9H" TargetMode="External"/><Relationship Id="rId277" Type="http://schemas.openxmlformats.org/officeDocument/2006/relationships/hyperlink" Target="consultantplus://offline/ref=C36C5DA36ED9DD2D780DF4B85C12CFBCA59C0710B368F9E4375E89965BD6BF85CA1095881BE9D251O1R1H" TargetMode="External"/><Relationship Id="rId298" Type="http://schemas.openxmlformats.org/officeDocument/2006/relationships/header" Target="header1.xml"/><Relationship Id="rId116" Type="http://schemas.openxmlformats.org/officeDocument/2006/relationships/hyperlink" Target="consultantplus://offline/ref=C36C5DA36ED9DD2D780DF4B85C12CFBCA59B0F16B46AF9E4375E89965BD6BF85CA1095O8RDH" TargetMode="External"/><Relationship Id="rId137" Type="http://schemas.openxmlformats.org/officeDocument/2006/relationships/hyperlink" Target="consultantplus://offline/ref=C36C5DA36ED9DD2D780DF4B85C12CFBCA59C0710B368F9E4375E89965BD6BF85CA1095881BE9D255O1R0H" TargetMode="External"/><Relationship Id="rId158" Type="http://schemas.openxmlformats.org/officeDocument/2006/relationships/hyperlink" Target="consultantplus://offline/ref=C36C5DA36ED9DD2D780DF4B85C12CFBCA59C0710B368F9E4375E89965BD6BF85CA1095881BE9D053O1R1H" TargetMode="External"/><Relationship Id="rId20" Type="http://schemas.openxmlformats.org/officeDocument/2006/relationships/hyperlink" Target="consultantplus://offline/ref=C36C5DA36ED9DD2D780DF4B85C12CFBCA59B0F16B464F9E4375E89965BD6BF85CA1095881BE9D252O1R4H" TargetMode="External"/><Relationship Id="rId41" Type="http://schemas.openxmlformats.org/officeDocument/2006/relationships/hyperlink" Target="consultantplus://offline/ref=C36C5DA36ED9DD2D780DF4B85C12CFBCA6990D13B467A4EE3F078594O5RCH" TargetMode="External"/><Relationship Id="rId62" Type="http://schemas.openxmlformats.org/officeDocument/2006/relationships/hyperlink" Target="consultantplus://offline/ref=C36C5DA36ED9DD2D780DF4B85C12CFBCA59C0710B368F9E4375E89965BD6BF85CA1095881BE9D254O1R1H" TargetMode="External"/><Relationship Id="rId83" Type="http://schemas.openxmlformats.org/officeDocument/2006/relationships/hyperlink" Target="consultantplus://offline/ref=C36C5DA36ED9DD2D780DF4B85C12CFBCA59C0710B368F9E4375E89965BD6BF85CA1095881BE9D353O1R1H" TargetMode="External"/><Relationship Id="rId179" Type="http://schemas.openxmlformats.org/officeDocument/2006/relationships/hyperlink" Target="consultantplus://offline/ref=C36C5DA36ED9DD2D780DF4B85C12CFBCA59C0710B368F9E4375E89965BD6BF85CA1095881BE9D256O1R6H" TargetMode="External"/><Relationship Id="rId190" Type="http://schemas.openxmlformats.org/officeDocument/2006/relationships/hyperlink" Target="consultantplus://offline/ref=C36C5DA36ED9DD2D780DF4B85C12CFBCA59C0710B368F9E4375E89965BD6BF85CA1095881BE9D255O1R2H" TargetMode="External"/><Relationship Id="rId204" Type="http://schemas.openxmlformats.org/officeDocument/2006/relationships/hyperlink" Target="consultantplus://offline/ref=C36C5DA36ED9DD2D780DF4B85C12CFBCA59C0710B368F9E4375E89965BD6BF85CA1095881BE9D251O1R1H" TargetMode="External"/><Relationship Id="rId225" Type="http://schemas.openxmlformats.org/officeDocument/2006/relationships/hyperlink" Target="consultantplus://offline/ref=C36C5DA36ED9DD2D780DF4B85C12CFBCA5980615B36AF9E4375E89965BD6BF85CA1095881BE9D252O1R2H" TargetMode="External"/><Relationship Id="rId246" Type="http://schemas.openxmlformats.org/officeDocument/2006/relationships/hyperlink" Target="consultantplus://offline/ref=C36C5DA36ED9DD2D780DF4B85C12CFBCA59C0710B368F9E4375E89965BD6BF85CA1095881BE9D255O1R9H" TargetMode="External"/><Relationship Id="rId267" Type="http://schemas.openxmlformats.org/officeDocument/2006/relationships/hyperlink" Target="consultantplus://offline/ref=C36C5DA36ED9DD2D780DF4B85C12CFBCA59C0710B368F9E4375E89965BD6BF85CA1095881BE9D053O1R7H" TargetMode="External"/><Relationship Id="rId288" Type="http://schemas.openxmlformats.org/officeDocument/2006/relationships/hyperlink" Target="consultantplus://offline/ref=C36C5DA36ED9DD2D780DF4B85C12CFBCA59C0710B368F9E4375E89965BD6BF85CA1095881BE9D051O1R2H" TargetMode="External"/><Relationship Id="rId106" Type="http://schemas.openxmlformats.org/officeDocument/2006/relationships/hyperlink" Target="consultantplus://offline/ref=C36C5DA36ED9DD2D780DF4B85C12CFBCA59C0710B368F9E4375E89965BD6BF85CA1095881BE9D25AO1R9H" TargetMode="External"/><Relationship Id="rId127" Type="http://schemas.openxmlformats.org/officeDocument/2006/relationships/hyperlink" Target="consultantplus://offline/ref=C36C5DA36ED9DD2D780DF4B85C12CFBCA59C0710B368F9E4375E89965BD6BF85CA1095881BE9D251O1R1H" TargetMode="External"/><Relationship Id="rId10" Type="http://schemas.openxmlformats.org/officeDocument/2006/relationships/hyperlink" Target="consultantplus://offline/ref=C36C5DA36ED9DD2D780DF4B85C12CFBCA59C0710B368F9E4375E89965BD6BF85CA1095881BE9D251O1R1H" TargetMode="External"/><Relationship Id="rId31" Type="http://schemas.openxmlformats.org/officeDocument/2006/relationships/hyperlink" Target="consultantplus://offline/ref=C36C5DA36ED9DD2D780DF4B85C12CFBCA59F0910B96BF9E4375E89965BODR6H" TargetMode="External"/><Relationship Id="rId52" Type="http://schemas.openxmlformats.org/officeDocument/2006/relationships/hyperlink" Target="consultantplus://offline/ref=C36C5DA36ED9DD2D780DF4B85C12CFBCA5980C16B46DF9E4375E89965BD6BF85CA1095881BE9D252O1R0H" TargetMode="External"/><Relationship Id="rId73" Type="http://schemas.openxmlformats.org/officeDocument/2006/relationships/hyperlink" Target="consultantplus://offline/ref=2BE9757B7D56BD236626A35A12B01F47FE62E11E2C35282C7FDF340FC09D62ADD9D3A5389E92FD90o508H" TargetMode="External"/><Relationship Id="rId94" Type="http://schemas.openxmlformats.org/officeDocument/2006/relationships/hyperlink" Target="consultantplus://offline/ref=C36C5DA36ED9DD2D780DF4B85C12CFBCA59C0710B368F9E4375E89965BD6BF85CA1095881BE9D251O1R1H" TargetMode="External"/><Relationship Id="rId148" Type="http://schemas.openxmlformats.org/officeDocument/2006/relationships/hyperlink" Target="consultantplus://offline/ref=C36C5DA36ED9DD2D780DF4B85C12CFBCA59C0710B368F9E4375E89965BD6BF85CA1095881BE9D256O1R8H" TargetMode="External"/><Relationship Id="rId169" Type="http://schemas.openxmlformats.org/officeDocument/2006/relationships/hyperlink" Target="consultantplus://offline/ref=C36C5DA36ED9DD2D780DF4B85C12CFBCA59C0710B368F9E4375E89965BD6BF85CA1095881BE9D255O1R5H" TargetMode="External"/><Relationship Id="rId4" Type="http://schemas.microsoft.com/office/2007/relationships/stylesWithEffects" Target="stylesWithEffects.xml"/><Relationship Id="rId180" Type="http://schemas.openxmlformats.org/officeDocument/2006/relationships/hyperlink" Target="consultantplus://offline/ref=C36C5DA36ED9DD2D780DF4B85C12CFBCA59C0710B368F9E4375E89965BD6BF85CA1095881BE9D256O1R9H" TargetMode="External"/><Relationship Id="rId215" Type="http://schemas.openxmlformats.org/officeDocument/2006/relationships/hyperlink" Target="consultantplus://offline/ref=C36C5DA36ED9DD2D780DF4B85C12CFBCA5980615B36AF9E4375E89965BD6BF85CA1095881BEBD055O1R8H" TargetMode="External"/><Relationship Id="rId236" Type="http://schemas.openxmlformats.org/officeDocument/2006/relationships/hyperlink" Target="consultantplus://offline/ref=479E161FA2F44D565E0F5213E7A5D47C8CBF731FF27B545111F9DBA36C8CEF445F4A886EE91E97E9p50FH" TargetMode="External"/><Relationship Id="rId257" Type="http://schemas.openxmlformats.org/officeDocument/2006/relationships/hyperlink" Target="consultantplus://offline/ref=C36C5DA36ED9DD2D780DF4B85C12CFBCA59C0710B368F9E4375E89965BD6BF85CA1095881BE9D351O1R9H" TargetMode="External"/><Relationship Id="rId278" Type="http://schemas.openxmlformats.org/officeDocument/2006/relationships/hyperlink" Target="consultantplus://offline/ref=C36C5DA36ED9DD2D780DF4B85C12CFBCA59C0710B368F9E4375E89965BD6BF85CA1095881BE9D357O1R0H" TargetMode="External"/><Relationship Id="rId42" Type="http://schemas.openxmlformats.org/officeDocument/2006/relationships/hyperlink" Target="consultantplus://offline/ref=C36C5DA36ED9DD2D780DF4B85C12CFBCA6990D13B467A4EE3F078594O5RCH" TargetMode="External"/><Relationship Id="rId84" Type="http://schemas.openxmlformats.org/officeDocument/2006/relationships/hyperlink" Target="consultantplus://offline/ref=C36C5DA36ED9DD2D780DF4B85C12CFBCA5980C16B46DF9E4375E89965BD6BF85CA1095881BE9D252O1R0H" TargetMode="External"/><Relationship Id="rId138" Type="http://schemas.openxmlformats.org/officeDocument/2006/relationships/hyperlink" Target="consultantplus://offline/ref=C36C5DA36ED9DD2D780DF4B85C12CFBCA59C0710B368F9E4375E89965BD6BF85CA1095881BE9D255O1R1H" TargetMode="External"/><Relationship Id="rId191" Type="http://schemas.openxmlformats.org/officeDocument/2006/relationships/hyperlink" Target="consultantplus://offline/ref=C36C5DA36ED9DD2D780DF4B85C12CFBCA59C0710B368F9E4375E89965BD6BF85CA1095881BE9D255O1R1H" TargetMode="External"/><Relationship Id="rId205" Type="http://schemas.openxmlformats.org/officeDocument/2006/relationships/hyperlink" Target="consultantplus://offline/ref=C36C5DA36ED9DD2D780DF4B85C12CFBCA5980615B36AF9E4375E89965BD6BF85CA1095881BE9D252O1R2H" TargetMode="External"/><Relationship Id="rId247" Type="http://schemas.openxmlformats.org/officeDocument/2006/relationships/hyperlink" Target="consultantplus://offline/ref=C36C5DA36ED9DD2D780DF4B85C12CFBCA59C0F10B66FF9E4375E89965BD6BF85CA1095881BE9D050O1R7H" TargetMode="External"/><Relationship Id="rId107" Type="http://schemas.openxmlformats.org/officeDocument/2006/relationships/hyperlink" Target="consultantplus://offline/ref=C36C5DA36ED9DD2D780DF4B85C12CFBCA59C0710B368F9E4375E89965BD6BF85CA1095881BE9D053O1R9H" TargetMode="External"/><Relationship Id="rId289" Type="http://schemas.openxmlformats.org/officeDocument/2006/relationships/hyperlink" Target="consultantplus://offline/ref=C36C5DA36ED9DD2D780DF4B85C12CFBCA59C0710B368F9E4375E89965BD6BF85CA1095881BE9D051O1R4H" TargetMode="External"/><Relationship Id="rId11" Type="http://schemas.openxmlformats.org/officeDocument/2006/relationships/hyperlink" Target="consultantplus://offline/ref=C36C5DA36ED9DD2D780DF4B85C12CFBCA59C0710B368F9E4375E89965BD6BF85CA1095881BE9D251O1R1H" TargetMode="External"/><Relationship Id="rId53" Type="http://schemas.openxmlformats.org/officeDocument/2006/relationships/hyperlink" Target="consultantplus://offline/ref=C36C5DA36ED9DD2D780DF4B85C12CFBCA5990710B56BF9E4375E89965BODR6H" TargetMode="External"/><Relationship Id="rId149" Type="http://schemas.openxmlformats.org/officeDocument/2006/relationships/hyperlink" Target="consultantplus://offline/ref=C36C5DA36ED9DD2D780DF4B85C12CFBCA59C0710B368F9E4375E89965BD6BF85CA1095881BE9D255O1R3H" TargetMode="External"/><Relationship Id="rId95" Type="http://schemas.openxmlformats.org/officeDocument/2006/relationships/hyperlink" Target="consultantplus://offline/ref=C36C5DA36ED9DD2D780DF4B85C12CFBCA59C0710B368F9E4375E89965BD6BF85CA1095881BE9D251O1R1H" TargetMode="External"/><Relationship Id="rId160" Type="http://schemas.openxmlformats.org/officeDocument/2006/relationships/hyperlink" Target="consultantplus://offline/ref=C36C5DA36ED9DD2D780DF4B85C12CFBCA59C0710B368F9E4375E89965BD6BF85CA1095881BE9D251O1R1H" TargetMode="External"/><Relationship Id="rId216" Type="http://schemas.openxmlformats.org/officeDocument/2006/relationships/hyperlink" Target="consultantplus://offline/ref=C36C5DA36ED9DD2D780DF4B85C12CFBCA5980615B36AF9E4375E89965BD6BF85CA1095881BEBDB56O1R4H" TargetMode="External"/><Relationship Id="rId258" Type="http://schemas.openxmlformats.org/officeDocument/2006/relationships/hyperlink" Target="consultantplus://offline/ref=C36C5DA36ED9DD2D780DF4B85C12CFBCA59C0710B368F9E4375E89965BD6BF85CA1095881BE9D350O1R3H" TargetMode="External"/><Relationship Id="rId22" Type="http://schemas.openxmlformats.org/officeDocument/2006/relationships/hyperlink" Target="consultantplus://offline/ref=C36C5DA36ED9DD2D780DF4B85C12CFBCA5990613B66CF9E4375E89965BODR6H" TargetMode="External"/><Relationship Id="rId64" Type="http://schemas.openxmlformats.org/officeDocument/2006/relationships/hyperlink" Target="consultantplus://offline/ref=C36C5DA36ED9DD2D780DF4B85C12CFBCA59C0710B368F9E4375E89965BD6BF85CA1095881BE9D254O1R3H" TargetMode="External"/><Relationship Id="rId118" Type="http://schemas.openxmlformats.org/officeDocument/2006/relationships/hyperlink" Target="consultantplus://offline/ref=C36C5DA36ED9DD2D780DF4B85C12CFBCA59B0F16B468F9E4375E89965BD6BF85CA1095O8RBH" TargetMode="External"/><Relationship Id="rId171" Type="http://schemas.openxmlformats.org/officeDocument/2006/relationships/hyperlink" Target="consultantplus://offline/ref=C36C5DA36ED9DD2D780DF4B85C12CFBCA59C0710B368F9E4375E89965BD6BF85CA1095881BE9D255O1R4H" TargetMode="External"/><Relationship Id="rId227" Type="http://schemas.openxmlformats.org/officeDocument/2006/relationships/hyperlink" Target="consultantplus://offline/ref=C36C5DA36ED9DD2D780DF4B85C12CFBCA5980615B36AF9E4375E89965BD6BF85CA1095881BE9D252O1R2H" TargetMode="External"/><Relationship Id="rId269" Type="http://schemas.openxmlformats.org/officeDocument/2006/relationships/hyperlink" Target="consultantplus://offline/ref=C36C5DA36ED9DD2D780DF4B85C12CFBCA59C0710B368F9E4375E89965BD6BF85CA1095881BE9D053O1R9H" TargetMode="External"/><Relationship Id="rId33" Type="http://schemas.openxmlformats.org/officeDocument/2006/relationships/hyperlink" Target="consultantplus://offline/ref=C36C5DA36ED9DD2D780DF4B85C12CFBCA5990A16B86BF9E4375E89965BODR6H" TargetMode="External"/><Relationship Id="rId129" Type="http://schemas.openxmlformats.org/officeDocument/2006/relationships/hyperlink" Target="consultantplus://offline/ref=C36C5DA36ED9DD2D780DF4B85C12CFBCA59C0710B368F9E4375E89965BD6BF85CA1095881BE9D254O1R1H" TargetMode="External"/><Relationship Id="rId280" Type="http://schemas.openxmlformats.org/officeDocument/2006/relationships/hyperlink" Target="consultantplus://offline/ref=C36C5DA36ED9DD2D780DF4B85C12CFBCA59C0710B368F9E4375E89965BD6BF85CA1095881BE9D356O1R2H" TargetMode="External"/><Relationship Id="rId75" Type="http://schemas.openxmlformats.org/officeDocument/2006/relationships/hyperlink" Target="consultantplus://offline/ref=C36C5DA36ED9DD2D780DF4B85C12CFBCA59C0710B368F9E4375E89965BD6BF85CA1095881BE9D251O1R1H" TargetMode="External"/><Relationship Id="rId140" Type="http://schemas.openxmlformats.org/officeDocument/2006/relationships/hyperlink" Target="consultantplus://offline/ref=C36C5DA36ED9DD2D780DF4B85C12CFBCA59C0710B368F9E4375E89965BD6BF85CA1095881BE9D255O1R3H" TargetMode="External"/><Relationship Id="rId182" Type="http://schemas.openxmlformats.org/officeDocument/2006/relationships/hyperlink" Target="consultantplus://offline/ref=C36C5DA36ED9DD2D780DF4B85C12CFBCA59C0710B368F9E4375E89965BD6BF85CA1095881BE9D256O1R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5AF7-6E00-4C90-9E59-0ADA82CC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72</Pages>
  <Words>17293</Words>
  <Characters>147197</Characters>
  <Application>Microsoft Office Word</Application>
  <DocSecurity>0</DocSecurity>
  <Lines>1226</Lines>
  <Paragraphs>328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Rosstat</Company>
  <LinksUpToDate>false</LinksUpToDate>
  <CharactersWithSpaces>164162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Гордонов М.Ю.</dc:creator>
  <cp:lastModifiedBy>Лычагина Наталья Андреевна</cp:lastModifiedBy>
  <cp:revision>235</cp:revision>
  <cp:lastPrinted>2019-11-27T12:29:00Z</cp:lastPrinted>
  <dcterms:created xsi:type="dcterms:W3CDTF">2019-10-04T11:40:00Z</dcterms:created>
  <dcterms:modified xsi:type="dcterms:W3CDTF">2020-12-04T07:17:00Z</dcterms:modified>
</cp:coreProperties>
</file>