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9B" w:rsidRPr="00036EAA" w:rsidRDefault="00377E86" w:rsidP="00036EAA">
      <w:pPr>
        <w:ind w:firstLine="0"/>
        <w:jc w:val="center"/>
        <w:rPr>
          <w:u w:val="single"/>
        </w:rPr>
      </w:pPr>
      <w:r w:rsidRPr="00377E86">
        <w:rPr>
          <w:u w:val="single"/>
        </w:rPr>
        <w:t>Управление статистики строительства, инвестиций и жилищно-коммунального хозяйства</w:t>
      </w:r>
    </w:p>
    <w:p w:rsidR="00036EAA" w:rsidRPr="00036EAA" w:rsidRDefault="00036EAA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036EAA" w:rsidTr="006E24AC">
        <w:tc>
          <w:tcPr>
            <w:tcW w:w="1985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 xml:space="preserve">Предъявляемые требования </w:t>
            </w:r>
            <w:proofErr w:type="gramStart"/>
            <w:r w:rsidRPr="00036EAA">
              <w:rPr>
                <w:b/>
              </w:rPr>
              <w:t>к</w:t>
            </w:r>
            <w:proofErr w:type="gramEnd"/>
            <w:r w:rsidRPr="00036EAA">
              <w:rPr>
                <w:b/>
              </w:rPr>
              <w:t>: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1. Знаниям;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2. Умениям;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3. Направлению подготовки/</w:t>
            </w:r>
          </w:p>
          <w:p w:rsidR="0021579B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036EAA" w:rsidTr="006E24AC">
        <w:trPr>
          <w:trHeight w:val="496"/>
        </w:trPr>
        <w:tc>
          <w:tcPr>
            <w:tcW w:w="1985" w:type="dxa"/>
          </w:tcPr>
          <w:p w:rsidR="0021579B" w:rsidRPr="00036EAA" w:rsidRDefault="00E3470D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  <w:r>
              <w:rPr>
                <w:b/>
                <w:bCs/>
              </w:rPr>
              <w:t>старшая</w:t>
            </w:r>
          </w:p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t>1</w:t>
            </w:r>
            <w:r w:rsidRPr="00036EAA">
              <w:rPr>
                <w:b/>
              </w:rPr>
              <w:t>) знания:</w:t>
            </w:r>
          </w:p>
          <w:p w:rsidR="00377E86" w:rsidRPr="00377E86" w:rsidRDefault="00377E86" w:rsidP="00E3470D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основы законодательства </w:t>
            </w:r>
            <w:r w:rsidR="00E3470D">
              <w:t xml:space="preserve">об </w:t>
            </w:r>
            <w:r w:rsidR="00E3470D">
              <w:t>официальном статистическом учете и системе государственной статистики в Российской Федерации, Гражданского кодекса Российской Федерации (часть вторая), Жилищного кодекса Российской Федерации, законодательства Российской Федерации об инвестиционной деятельности, осуществляемой в форме капитальных вложений, порядке проведения выборочных статистических наблюдений за деятельностью субъектов малого и среднего предпринимательства, общей теории статистики.</w:t>
            </w:r>
          </w:p>
          <w:p w:rsidR="00377E86" w:rsidRDefault="00377E86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2) умения: </w:t>
            </w:r>
          </w:p>
          <w:p w:rsidR="00E3470D" w:rsidRDefault="00E3470D" w:rsidP="00E3470D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применение статистических пакетов прикладных программ;</w:t>
            </w:r>
          </w:p>
          <w:p w:rsidR="00E3470D" w:rsidRDefault="00E3470D" w:rsidP="00E3470D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выполнение статистических расчетов на основе соответствующих математических и технических средств;</w:t>
            </w:r>
          </w:p>
          <w:p w:rsidR="00E3470D" w:rsidRDefault="00E3470D" w:rsidP="00E3470D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работа с различными источниками статистической информации;</w:t>
            </w:r>
          </w:p>
          <w:p w:rsidR="00E3470D" w:rsidRDefault="00E3470D" w:rsidP="00E3470D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lastRenderedPageBreak/>
              <w:t>- сбор, обработка, хранение, распространение, предоставление официальной статистической информации;</w:t>
            </w:r>
          </w:p>
          <w:p w:rsidR="00377E86" w:rsidRDefault="00E3470D" w:rsidP="00E3470D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подготовка экономических описаний задач по сбору и обработке статистических данных.</w:t>
            </w:r>
          </w:p>
          <w:p w:rsidR="00E3470D" w:rsidRDefault="00E3470D" w:rsidP="00E3470D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3) направления подготовки (специальности): </w:t>
            </w:r>
          </w:p>
          <w:p w:rsidR="0021579B" w:rsidRPr="00036EAA" w:rsidRDefault="00E3470D" w:rsidP="00377E86">
            <w:pPr>
              <w:pStyle w:val="a4"/>
              <w:tabs>
                <w:tab w:val="left" w:pos="0"/>
              </w:tabs>
              <w:ind w:firstLine="0"/>
              <w:contextualSpacing/>
            </w:pPr>
            <w:proofErr w:type="gramStart"/>
            <w:r w:rsidRPr="00E57E2A">
              <w:rPr>
                <w:szCs w:val="24"/>
              </w:rPr>
              <w:t>«Статистика», «Государственное и муниципальное управление», «Прикладная математика», «Экономика»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подготовки, или специальностям экономического направления подготовки, указанным в предыдущих перечнях профессий, специальностей и направлений подготовки.</w:t>
            </w:r>
            <w:proofErr w:type="gramEnd"/>
          </w:p>
        </w:tc>
        <w:tc>
          <w:tcPr>
            <w:tcW w:w="5954" w:type="dxa"/>
          </w:tcPr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E64A4C">
              <w:lastRenderedPageBreak/>
              <w:t>Должностные обязанности зависят от направления деятельности отдела.</w:t>
            </w:r>
          </w:p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  <w:p w:rsidR="00E3470D" w:rsidRDefault="00E3470D" w:rsidP="00E3470D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формирование официальной статистической информации;</w:t>
            </w:r>
          </w:p>
          <w:p w:rsidR="00E3470D" w:rsidRDefault="00E3470D" w:rsidP="00E3470D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подготовка формализованных экономических описаний электронной обработки данных по формам федерального статистического наблюдения;</w:t>
            </w:r>
          </w:p>
          <w:p w:rsidR="00E3470D" w:rsidRDefault="00E3470D" w:rsidP="00E3470D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участие в формировании и актуализации состава статистических показателей, подлежащих размещению на официальном Интернет-сайте Росстата в информационно-телекоммуникационной сети «Интернет», Единой межведомственной информационно-статистической системе (ЕМИСС); </w:t>
            </w:r>
          </w:p>
          <w:p w:rsidR="0021579B" w:rsidRPr="00036EAA" w:rsidRDefault="00E3470D" w:rsidP="00E3470D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подготовка проектов ответов на письма и запросы.</w:t>
            </w:r>
            <w:bookmarkStart w:id="0" w:name="_GoBack"/>
            <w:bookmarkEnd w:id="0"/>
          </w:p>
        </w:tc>
      </w:tr>
    </w:tbl>
    <w:p w:rsidR="0021579B" w:rsidRPr="00036EAA" w:rsidRDefault="0021579B"/>
    <w:sectPr w:rsidR="0021579B" w:rsidRPr="00036EAA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21579B"/>
    <w:rsid w:val="00377E86"/>
    <w:rsid w:val="006E24AC"/>
    <w:rsid w:val="00E3470D"/>
    <w:rsid w:val="00E64A4C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paragraph" w:styleId="3">
    <w:name w:val="Body Text Indent 3"/>
    <w:basedOn w:val="a"/>
    <w:link w:val="30"/>
    <w:uiPriority w:val="99"/>
    <w:semiHidden/>
    <w:unhideWhenUsed/>
    <w:rsid w:val="00377E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7E8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paragraph" w:styleId="3">
    <w:name w:val="Body Text Indent 3"/>
    <w:basedOn w:val="a"/>
    <w:link w:val="30"/>
    <w:uiPriority w:val="99"/>
    <w:semiHidden/>
    <w:unhideWhenUsed/>
    <w:rsid w:val="00377E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7E8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2</cp:revision>
  <dcterms:created xsi:type="dcterms:W3CDTF">2021-03-18T10:00:00Z</dcterms:created>
  <dcterms:modified xsi:type="dcterms:W3CDTF">2021-03-18T10:00:00Z</dcterms:modified>
</cp:coreProperties>
</file>