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767"/>
      </w:tblGrid>
      <w:tr w:rsidR="004158B8" w:rsidTr="004158B8">
        <w:tc>
          <w:tcPr>
            <w:tcW w:w="2767" w:type="dxa"/>
            <w:shd w:val="clear" w:color="auto" w:fill="FFFF99"/>
          </w:tcPr>
          <w:p w:rsidR="004158B8" w:rsidRPr="004158B8" w:rsidRDefault="001F590D" w:rsidP="008928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 xml:space="preserve">Обновлено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29.05.2020</w:t>
            </w:r>
          </w:p>
        </w:tc>
      </w:tr>
    </w:tbl>
    <w:p w:rsidR="0089285D" w:rsidRPr="0089285D" w:rsidRDefault="0089285D" w:rsidP="0069070C">
      <w:pPr>
        <w:spacing w:after="120" w:line="240" w:lineRule="auto"/>
        <w:jc w:val="center"/>
        <w:rPr>
          <w:rFonts w:ascii="Calibri" w:eastAsia="Times New Roman" w:hAnsi="Calibri" w:cs="Calibri"/>
          <w:sz w:val="18"/>
          <w:szCs w:val="18"/>
          <w:lang w:eastAsia="ru-RU"/>
        </w:rPr>
      </w:pPr>
      <w:r w:rsidRPr="0089285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КОНСОЛИДИРОВАННЫЙ БЮДЖЕТ РОССИЙСКОЙ ФЕДЕРАЦИИ</w:t>
      </w:r>
      <w:r w:rsidRPr="0089285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89285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 БЮДЖЕТОВ ГОСУДАРСТВЕННЫХ ВНЕБЮДЖЕТНЫХ ФОНДОВ в</w:t>
      </w:r>
      <w:r w:rsidRPr="0089285D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ru-RU"/>
        </w:rPr>
        <w:t> </w:t>
      </w:r>
      <w:r w:rsidRPr="0089285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20</w:t>
      </w:r>
      <w:r w:rsidR="002810B0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19</w:t>
      </w:r>
      <w:r w:rsidRPr="0089285D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г.</w:t>
      </w:r>
      <w:r w:rsidRPr="0089285D">
        <w:rPr>
          <w:rFonts w:ascii="Arial" w:eastAsia="Times New Roman" w:hAnsi="Arial" w:cs="Arial"/>
          <w:b/>
          <w:bCs/>
          <w:color w:val="000000"/>
          <w:sz w:val="18"/>
          <w:szCs w:val="18"/>
          <w:vertAlign w:val="superscript"/>
          <w:lang w:eastAsia="ru-RU"/>
        </w:rPr>
        <w:t>1)</w:t>
      </w:r>
      <w:r w:rsidRPr="0089285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r w:rsidRPr="0089285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  <w:r w:rsidRPr="0089285D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млрд. рублей</w:t>
      </w:r>
    </w:p>
    <w:tbl>
      <w:tblPr>
        <w:tblW w:w="9195" w:type="dxa"/>
        <w:jc w:val="center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1491"/>
        <w:gridCol w:w="1597"/>
        <w:gridCol w:w="2537"/>
      </w:tblGrid>
      <w:tr w:rsidR="0088617E" w:rsidRPr="00EA4BC8" w:rsidTr="0069070C">
        <w:trPr>
          <w:trHeight w:val="382"/>
          <w:tblCellSpacing w:w="7" w:type="dxa"/>
          <w:jc w:val="center"/>
        </w:trPr>
        <w:tc>
          <w:tcPr>
            <w:tcW w:w="1933" w:type="pct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Pr="006A26CA" w:rsidRDefault="002D3FC2" w:rsidP="00877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0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Default="002D3FC2" w:rsidP="002D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26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Консолидированный бюджет Российской Федерации и бюджетов государственных внебюджетных фондов</w:t>
            </w:r>
          </w:p>
          <w:p w:rsidR="002D3FC2" w:rsidRPr="006A26CA" w:rsidRDefault="002D3FC2" w:rsidP="002D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3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Pr="006A26CA" w:rsidRDefault="002D3FC2" w:rsidP="002D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2D3F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него</w:t>
            </w:r>
            <w:r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:</w:t>
            </w:r>
          </w:p>
          <w:p w:rsidR="002D3FC2" w:rsidRDefault="002D3FC2" w:rsidP="00877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  <w:p w:rsidR="002D3FC2" w:rsidRPr="006A26CA" w:rsidRDefault="002D3FC2" w:rsidP="008778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Pr="006A26CA" w:rsidRDefault="002D3FC2" w:rsidP="00877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Pr="006A26CA" w:rsidRDefault="002D3FC2" w:rsidP="002D3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Pr="006A26CA" w:rsidRDefault="002D3FC2" w:rsidP="002D3FC2">
            <w:pPr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 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бюджет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CC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D3FC2" w:rsidRPr="006A26CA" w:rsidRDefault="002D3FC2" w:rsidP="002D3F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консолидированные бюджеты субъектов Российской Федерации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2BE2" w:rsidRPr="00170603" w:rsidRDefault="00202BE2" w:rsidP="0088617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ru-RU"/>
              </w:rPr>
            </w:pPr>
            <w:r w:rsidRPr="00170603">
              <w:rPr>
                <w:rFonts w:eastAsia="Times New Roman" w:cstheme="minorHAnsi"/>
                <w:b/>
                <w:bCs/>
                <w:sz w:val="16"/>
                <w:szCs w:val="16"/>
                <w:lang w:eastAsia="ru-RU"/>
              </w:rPr>
              <w:t>Доходы </w:t>
            </w:r>
            <w:r w:rsidRPr="00170603">
              <w:rPr>
                <w:rFonts w:eastAsia="Times New Roman" w:cstheme="minorHAnsi"/>
                <w:sz w:val="16"/>
                <w:szCs w:val="16"/>
                <w:lang w:eastAsia="ru-RU"/>
              </w:rPr>
              <w:t>- </w:t>
            </w:r>
            <w:r w:rsidRPr="00170603">
              <w:rPr>
                <w:rFonts w:eastAsia="Times New Roman" w:cstheme="minorHAnsi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2BE2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39497,6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2BE2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20188,8</w:t>
            </w:r>
          </w:p>
        </w:tc>
        <w:tc>
          <w:tcPr>
            <w:tcW w:w="13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202BE2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13572,3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из них: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прибыль организаций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4543,2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1185,0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3358,2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93D40" w:rsidRPr="0089285D" w:rsidRDefault="00493D40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93D40" w:rsidRPr="0088617E" w:rsidRDefault="002810B0" w:rsidP="008861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3956,4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93D40" w:rsidRPr="0088617E" w:rsidRDefault="00493D40" w:rsidP="008861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8617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93D40" w:rsidRPr="0088617E" w:rsidRDefault="002810B0" w:rsidP="008861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3956,4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страховые взносы на обязательное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социальное страхование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2810B0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0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8167,2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добавленную стоимость: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D03E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на товары (работы, услуги), реализуемые на</w:t>
            </w:r>
            <w:r w:rsidR="00D0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территории    Российской Федерации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4257,9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4257,8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0,1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на товары, ввозимые на территорию Российской 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   Федерации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2837,5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2837,4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0,1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акцизы по подакцизным товарам (продукции):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производимым на территории 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   Российской Федерации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1277,5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522,2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755,3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ввозимым на территорию 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   Российской Федерации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90,3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90,3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0,0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596,8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8617E" w:rsidRDefault="00BD41A3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88617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596,4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2810B0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0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1351,1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8617E" w:rsidRDefault="002810B0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0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2810B0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0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1350,9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6258,9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6173,1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85,9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F552D" w:rsidRPr="0089285D" w:rsidRDefault="004F552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внешнеэкономической деятельности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552D" w:rsidRPr="0088617E" w:rsidRDefault="002810B0" w:rsidP="008861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3017,7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F552D" w:rsidRPr="0088617E" w:rsidRDefault="002810B0" w:rsidP="008861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3017,7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4F552D" w:rsidRPr="0088617E" w:rsidRDefault="004F552D" w:rsidP="008861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61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BD41A3" w:rsidRPr="00EA4BC8" w:rsidTr="0088617E">
        <w:trPr>
          <w:trHeight w:val="441"/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1316,4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826,9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441,9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508,1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474,3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33,8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206,0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134,4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62,0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253,7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126,9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126,8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</w:rPr>
            </w:pPr>
            <w:r w:rsidRPr="002810B0">
              <w:rPr>
                <w:rFonts w:ascii="Times New Roman" w:hAnsi="Times New Roman" w:cs="Times New Roman"/>
                <w:sz w:val="16"/>
              </w:rPr>
              <w:t>157,4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73,2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0"/>
              </w:rPr>
            </w:pPr>
            <w:r w:rsidRPr="002810B0">
              <w:rPr>
                <w:rFonts w:ascii="Times New Roman" w:hAnsi="Times New Roman" w:cs="Times New Roman"/>
                <w:sz w:val="16"/>
                <w:szCs w:val="20"/>
              </w:rPr>
              <w:t>2579,4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9285D" w:rsidRDefault="00BD41A3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- всего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</w:pPr>
            <w:r w:rsidRPr="002810B0"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  <w:t>37382,2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</w:pPr>
            <w:r w:rsidRPr="002810B0"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  <w:t>18214,5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BD41A3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</w:pPr>
            <w:r w:rsidRPr="002810B0">
              <w:rPr>
                <w:rFonts w:ascii="Times New Roman" w:hAnsi="Times New Roman" w:cs="Times New Roman"/>
                <w:b/>
                <w:bCs/>
                <w:sz w:val="16"/>
                <w:szCs w:val="24"/>
              </w:rPr>
              <w:t>13567,6</w:t>
            </w:r>
          </w:p>
        </w:tc>
      </w:tr>
      <w:tr w:rsidR="00BD41A3" w:rsidRPr="00EA4BC8" w:rsidTr="002810B0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из них на: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2334,8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1363,5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10B0">
              <w:rPr>
                <w:rFonts w:ascii="Times New Roman" w:hAnsi="Times New Roman" w:cs="Times New Roman"/>
                <w:sz w:val="16"/>
                <w:szCs w:val="16"/>
              </w:rPr>
              <w:t>840,6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национальную оборону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2810B0">
              <w:rPr>
                <w:rFonts w:ascii="Times New Roman" w:hAnsi="Times New Roman" w:cs="Times New Roman"/>
                <w:sz w:val="16"/>
                <w:szCs w:val="24"/>
              </w:rPr>
              <w:t>2998,9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2810B0">
              <w:rPr>
                <w:rFonts w:ascii="Times New Roman" w:hAnsi="Times New Roman" w:cs="Times New Roman"/>
                <w:sz w:val="16"/>
                <w:szCs w:val="24"/>
              </w:rPr>
              <w:t>2997,4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2810B0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2810B0">
              <w:rPr>
                <w:rFonts w:ascii="Times New Roman" w:hAnsi="Times New Roman" w:cs="Times New Roman"/>
                <w:sz w:val="16"/>
                <w:szCs w:val="24"/>
              </w:rPr>
              <w:t>4,4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национальную безопасность и правоохранительную деятельность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2233,6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2083,2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151,7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национальную экономику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5171,8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2827,1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2954,5</w:t>
            </w:r>
          </w:p>
        </w:tc>
      </w:tr>
      <w:tr w:rsidR="00BD41A3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9285D" w:rsidRPr="0089285D" w:rsidRDefault="0089285D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   из нее на: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9285D" w:rsidRPr="0088617E" w:rsidRDefault="0089285D" w:rsidP="008861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топливно-энергетический комплекс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63,7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19,0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51,4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сельское хозяйство и рыболовство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434,9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288,8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264,3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транспорт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917,2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275,7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686,8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дорожное хозяйство (дорожные фонды)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1846,1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825,8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1282,2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связь и информатику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208,7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92,3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117,0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прикладные научные исследования в области 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   национальной экономики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201,1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200,1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1,0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 другие вопросы в области национальной экономики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1271,7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967,9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430,0</w:t>
            </w:r>
          </w:p>
        </w:tc>
      </w:tr>
      <w:tr w:rsidR="0088617E" w:rsidRPr="00EA4BC8" w:rsidTr="0088617E">
        <w:trPr>
          <w:trHeight w:val="133"/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1574,9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282,2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1377,9</w:t>
            </w:r>
          </w:p>
        </w:tc>
      </w:tr>
      <w:tr w:rsidR="0088617E" w:rsidRPr="00EA4BC8" w:rsidTr="0088617E">
        <w:trPr>
          <w:trHeight w:val="48"/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социально-культурные мероприятия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21982,6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6729,6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8062,6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муниципального 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долга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835,4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730,8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105,7</w:t>
            </w:r>
          </w:p>
        </w:tc>
      </w:tr>
      <w:tr w:rsidR="0088617E" w:rsidRPr="00EA4BC8" w:rsidTr="0088617E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межбюджетные трансферты общего характера бюджетам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бюджетной системы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Российской Федерации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1003,1</w:t>
            </w:r>
          </w:p>
        </w:tc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88617E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0,9</w:t>
            </w:r>
          </w:p>
        </w:tc>
      </w:tr>
      <w:tr w:rsidR="0088617E" w:rsidRPr="00EA4BC8" w:rsidTr="002810B0">
        <w:trPr>
          <w:tblCellSpacing w:w="7" w:type="dxa"/>
          <w:jc w:val="center"/>
        </w:trPr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617E" w:rsidRPr="0089285D" w:rsidRDefault="0088617E" w:rsidP="0088617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8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EA4BC8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2115,3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EA4BC8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1974,3</w:t>
            </w:r>
          </w:p>
        </w:tc>
        <w:tc>
          <w:tcPr>
            <w:tcW w:w="13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88617E" w:rsidRPr="00EA4BC8" w:rsidRDefault="0094179F" w:rsidP="0088617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24"/>
              </w:rPr>
            </w:pPr>
            <w:r w:rsidRPr="0094179F">
              <w:rPr>
                <w:rFonts w:ascii="Times New Roman" w:hAnsi="Times New Roman" w:cs="Times New Roman"/>
                <w:sz w:val="16"/>
                <w:szCs w:val="24"/>
              </w:rPr>
              <w:t>4,7</w:t>
            </w:r>
          </w:p>
        </w:tc>
      </w:tr>
      <w:tr w:rsidR="0089285D" w:rsidRPr="00EA4BC8" w:rsidTr="0088617E">
        <w:trPr>
          <w:trHeight w:val="148"/>
          <w:tblCellSpacing w:w="7" w:type="dxa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285D" w:rsidRPr="0089285D" w:rsidRDefault="0089285D" w:rsidP="001706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 xml:space="preserve">1) </w:t>
            </w:r>
            <w:r w:rsidRPr="00892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данным Федерального казначейства.</w:t>
            </w:r>
          </w:p>
        </w:tc>
      </w:tr>
    </w:tbl>
    <w:p w:rsidR="00786246" w:rsidRDefault="001F590D" w:rsidP="00EA4BC8">
      <w:pPr>
        <w:spacing w:line="240" w:lineRule="auto"/>
      </w:pPr>
    </w:p>
    <w:sectPr w:rsidR="00786246" w:rsidSect="00EA4BC8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85D"/>
    <w:rsid w:val="00061B9C"/>
    <w:rsid w:val="000F35F1"/>
    <w:rsid w:val="000F407E"/>
    <w:rsid w:val="001165DA"/>
    <w:rsid w:val="00170603"/>
    <w:rsid w:val="001F590D"/>
    <w:rsid w:val="00202BE2"/>
    <w:rsid w:val="002810B0"/>
    <w:rsid w:val="002D3FC2"/>
    <w:rsid w:val="003762F6"/>
    <w:rsid w:val="003C12AF"/>
    <w:rsid w:val="00404252"/>
    <w:rsid w:val="004158B8"/>
    <w:rsid w:val="0048483D"/>
    <w:rsid w:val="00493D40"/>
    <w:rsid w:val="004B72AC"/>
    <w:rsid w:val="004F552D"/>
    <w:rsid w:val="00532CE6"/>
    <w:rsid w:val="005D207A"/>
    <w:rsid w:val="00607E9F"/>
    <w:rsid w:val="006224F7"/>
    <w:rsid w:val="0069070C"/>
    <w:rsid w:val="006A26CA"/>
    <w:rsid w:val="00783A89"/>
    <w:rsid w:val="0088617E"/>
    <w:rsid w:val="0089285D"/>
    <w:rsid w:val="00893031"/>
    <w:rsid w:val="00911AD9"/>
    <w:rsid w:val="00912D6E"/>
    <w:rsid w:val="0094179F"/>
    <w:rsid w:val="00964F46"/>
    <w:rsid w:val="009B0686"/>
    <w:rsid w:val="00B34CE9"/>
    <w:rsid w:val="00B57BF1"/>
    <w:rsid w:val="00BD41A3"/>
    <w:rsid w:val="00C423D4"/>
    <w:rsid w:val="00CD2353"/>
    <w:rsid w:val="00D03E27"/>
    <w:rsid w:val="00D92162"/>
    <w:rsid w:val="00DA694B"/>
    <w:rsid w:val="00EA4BC8"/>
    <w:rsid w:val="00EE3D93"/>
    <w:rsid w:val="00F46E61"/>
    <w:rsid w:val="00F6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Тертышная Елена Григорьевна</dc:creator>
  <cp:lastModifiedBy>Кравчук Татьяна Георгиевна</cp:lastModifiedBy>
  <cp:revision>2</cp:revision>
  <cp:lastPrinted>2019-05-22T10:38:00Z</cp:lastPrinted>
  <dcterms:created xsi:type="dcterms:W3CDTF">2020-05-29T06:12:00Z</dcterms:created>
  <dcterms:modified xsi:type="dcterms:W3CDTF">2020-05-29T06:12:00Z</dcterms:modified>
</cp:coreProperties>
</file>