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AA" w:rsidRDefault="00100870" w:rsidP="00100870">
      <w:pPr>
        <w:ind w:firstLine="0"/>
        <w:jc w:val="center"/>
        <w:rPr>
          <w:u w:val="single"/>
        </w:rPr>
      </w:pPr>
      <w:r w:rsidRPr="00100870">
        <w:rPr>
          <w:u w:val="single"/>
        </w:rPr>
        <w:t>Управление статистики образования, науки и инноваций</w:t>
      </w:r>
    </w:p>
    <w:p w:rsidR="00100870" w:rsidRPr="00036EAA" w:rsidRDefault="00100870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036EAA" w:rsidTr="006E24AC"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 xml:space="preserve">Предъявляемые требования </w:t>
            </w:r>
            <w:proofErr w:type="gramStart"/>
            <w:r w:rsidRPr="00036EAA">
              <w:rPr>
                <w:b/>
              </w:rPr>
              <w:t>к</w:t>
            </w:r>
            <w:proofErr w:type="gramEnd"/>
            <w:r w:rsidRPr="00036EAA">
              <w:rPr>
                <w:b/>
              </w:rPr>
              <w:t>: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1. Знаниям;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2. Умениям;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3. Направлению подготовки/</w:t>
            </w:r>
          </w:p>
          <w:p w:rsidR="0021579B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036EAA" w:rsidTr="006E24AC">
        <w:trPr>
          <w:trHeight w:val="496"/>
        </w:trPr>
        <w:tc>
          <w:tcPr>
            <w:tcW w:w="1985" w:type="dxa"/>
          </w:tcPr>
          <w:p w:rsidR="0021579B" w:rsidRPr="00036EAA" w:rsidRDefault="00100870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  <w:r>
              <w:rPr>
                <w:b/>
                <w:bCs/>
              </w:rPr>
              <w:t>главная</w:t>
            </w:r>
          </w:p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1</w:t>
            </w:r>
            <w:r w:rsidRPr="00036EAA">
              <w:rPr>
                <w:b/>
              </w:rPr>
              <w:t>) знания:</w:t>
            </w:r>
          </w:p>
          <w:p w:rsidR="00100870" w:rsidRDefault="00100870" w:rsidP="00100870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в сфере законодательства Российской Федерации в части официального статистического учета и системы государственной статистики, порядка проведения выборочных статистических наблюдений за деятельностью субъектов малого и среднего предпринимательства;</w:t>
            </w:r>
          </w:p>
          <w:p w:rsidR="00100870" w:rsidRDefault="00100870" w:rsidP="00100870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части основ общей теории статистики; основных методов осуществления статистических расчетов и анализа статистических данных.</w:t>
            </w:r>
          </w:p>
          <w:p w:rsidR="0077241D" w:rsidRDefault="00100870" w:rsidP="00100870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понятие: форма федерального статистического наблюдения; экономическое описание задачи по сбору и обработке статистических данных; порядок (принципы) формирования итогов федеральных статистических наблюдений; принципы и требования к предоставлению государственных услуг.</w:t>
            </w:r>
          </w:p>
          <w:p w:rsidR="00100870" w:rsidRDefault="00100870" w:rsidP="00100870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036EAA" w:rsidRDefault="00036EAA" w:rsidP="000D0DE0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2) умения: </w:t>
            </w:r>
          </w:p>
          <w:p w:rsidR="00100870" w:rsidRDefault="00460070" w:rsidP="00100870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100870">
              <w:t xml:space="preserve"> в части применения статистических пакетов прикладных программ; выполнения статистических расчетов на основе соответствующих математических </w:t>
            </w:r>
            <w:r w:rsidR="00100870">
              <w:lastRenderedPageBreak/>
              <w:t>методов и технических средств; работы со статистическими информационными ресурсами и системами.</w:t>
            </w:r>
          </w:p>
          <w:p w:rsidR="0077241D" w:rsidRDefault="00460070" w:rsidP="00100870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100870">
              <w:t xml:space="preserve"> в части порядка сбора, обработки, хранения, распространения, предоставления официальной статистической информации; порядка разработки проекта формы федерального статистического наблюдения; подготовки методологических материалов для проведения федеральных статистических наблюдений, экономических описаний задач по сбору и обработке статистических данных; комплексного анализа итогов федеральных статистических наблюдений, необходимых для макроэкономических расчетов.</w:t>
            </w:r>
          </w:p>
          <w:p w:rsidR="0077241D" w:rsidRDefault="0077241D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3) направления подготовки (специальности): </w:t>
            </w:r>
          </w:p>
          <w:p w:rsidR="00460070" w:rsidRPr="00460070" w:rsidRDefault="00993273" w:rsidP="00460070">
            <w:proofErr w:type="gramStart"/>
            <w:r>
              <w:t xml:space="preserve">высшее образование не ниже уровня </w:t>
            </w:r>
            <w:proofErr w:type="spellStart"/>
            <w:r>
              <w:t>специалитета</w:t>
            </w:r>
            <w:proofErr w:type="spellEnd"/>
            <w:r>
              <w:t xml:space="preserve">, магистратуры по направлениям подготовки (специальностям) </w:t>
            </w:r>
            <w:r w:rsidR="00460070" w:rsidRPr="00460070">
              <w:t xml:space="preserve">профессионального образования 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 </w:t>
            </w:r>
            <w:r w:rsidR="00460070" w:rsidRPr="00460070">
              <w:lastRenderedPageBreak/>
              <w:t>или иным специальностям и направлениям подготовки, содержащимся в ранее применяемых перечнях специальностей и</w:t>
            </w:r>
            <w:proofErr w:type="gramEnd"/>
            <w:r w:rsidR="00460070" w:rsidRPr="00460070">
              <w:t xml:space="preserve">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 или специальностям экономического направления подготовки, указанным в предыдущих перечнях профессий, специаль</w:t>
            </w:r>
            <w:r w:rsidR="00460070">
              <w:t>ностей и направлений подготовки</w:t>
            </w:r>
          </w:p>
          <w:p w:rsidR="0021579B" w:rsidRPr="00036EAA" w:rsidRDefault="0021579B" w:rsidP="0077241D">
            <w:pPr>
              <w:pStyle w:val="a4"/>
              <w:tabs>
                <w:tab w:val="left" w:pos="0"/>
              </w:tabs>
              <w:spacing w:after="0"/>
              <w:ind w:firstLine="0"/>
              <w:contextualSpacing/>
            </w:pPr>
          </w:p>
        </w:tc>
        <w:tc>
          <w:tcPr>
            <w:tcW w:w="5954" w:type="dxa"/>
          </w:tcPr>
          <w:p w:rsidR="00460070" w:rsidRDefault="00460070" w:rsidP="00460070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bookmarkStart w:id="0" w:name="_GoBack"/>
            <w:bookmarkEnd w:id="0"/>
            <w:r w:rsidRPr="00460070">
              <w:lastRenderedPageBreak/>
              <w:t>- осуществляет координацию и контроль работы Управления (координируемых отделов Управления);</w:t>
            </w:r>
          </w:p>
          <w:p w:rsidR="00460070" w:rsidRDefault="00460070" w:rsidP="00460070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взаимодействие с иными структурными подразделениями центрального аппарата Росстата, территориальными органами Росстата, со структурными подразделениями других органов исполнительной власти, а также подведомственными Росстату организациями;</w:t>
            </w:r>
          </w:p>
          <w:p w:rsidR="00460070" w:rsidRDefault="00460070" w:rsidP="00460070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участвует в пределах своей компетенции в подготовке в установленном порядке проектов актов и других документов Росстата, относящихся к сфере деятельности Управления;</w:t>
            </w:r>
          </w:p>
          <w:p w:rsidR="00460070" w:rsidRDefault="00460070" w:rsidP="00460070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обеспечивает в пределах своей компетенции рассмотрение поступивших в Росстат обращений, проектов актов и других документов относящихся к сфере деятельности Управления, а также подготовку заключений на них;</w:t>
            </w:r>
          </w:p>
          <w:p w:rsidR="0021579B" w:rsidRPr="00036EAA" w:rsidRDefault="00460070" w:rsidP="00460070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lastRenderedPageBreak/>
              <w:t>- участвует в проведении совещаний с представителями органов государственной власти, органов местного самоуправления и организаций по вопросам, относящимся к компетенции Управления.</w:t>
            </w:r>
          </w:p>
        </w:tc>
      </w:tr>
    </w:tbl>
    <w:p w:rsidR="0021579B" w:rsidRPr="00036EAA" w:rsidRDefault="0021579B"/>
    <w:sectPr w:rsidR="0021579B" w:rsidRPr="00036EAA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0672D1"/>
    <w:rsid w:val="000D0DE0"/>
    <w:rsid w:val="00100870"/>
    <w:rsid w:val="0021579B"/>
    <w:rsid w:val="00460070"/>
    <w:rsid w:val="006E24AC"/>
    <w:rsid w:val="0077241D"/>
    <w:rsid w:val="00993273"/>
    <w:rsid w:val="00E430CB"/>
    <w:rsid w:val="00E64A4C"/>
    <w:rsid w:val="00E944AA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4</cp:revision>
  <dcterms:created xsi:type="dcterms:W3CDTF">2021-03-18T12:14:00Z</dcterms:created>
  <dcterms:modified xsi:type="dcterms:W3CDTF">2021-03-20T14:01:00Z</dcterms:modified>
</cp:coreProperties>
</file>