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2020/10</w:t>
      </w:r>
      <w:r w:rsidR="00760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252E44" w:rsidRPr="00252E44" w:rsidRDefault="00252E44" w:rsidP="002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252E44" w:rsidRPr="00252E44" w:rsidRDefault="00252E44" w:rsidP="00252E4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E44" w:rsidRPr="00252E44" w:rsidRDefault="00252E44" w:rsidP="00252E4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E44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252E44">
        <w:rPr>
          <w:rFonts w:ascii="Calibri" w:eastAsia="Calibri" w:hAnsi="Calibri" w:cs="Times New Roman"/>
          <w:sz w:val="28"/>
          <w:szCs w:val="28"/>
        </w:rPr>
        <w:tab/>
      </w:r>
      <w:r w:rsidRPr="00252E44"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="00641DE8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44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252E44" w:rsidRPr="00252E44" w:rsidRDefault="00252E44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F06826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Председательствуюший</w:t>
      </w:r>
      <w:proofErr w:type="spellEnd"/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</w:t>
      </w:r>
    </w:p>
    <w:p w:rsidR="00252E44" w:rsidRPr="00252E44" w:rsidRDefault="00252E44" w:rsidP="00252E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Суворкина Т.Д.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Шепелева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 комиссии).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F06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комиссии, что составляет </w:t>
      </w:r>
      <w:r w:rsidR="00F06826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252E44" w:rsidRPr="00252E44" w:rsidRDefault="00252E44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4" w:rsidRPr="00252E44" w:rsidRDefault="00252E44" w:rsidP="00252E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52E44" w:rsidRPr="00252E44" w:rsidRDefault="00252E44" w:rsidP="00252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37F81" w:rsidRPr="005A29A1" w:rsidRDefault="00252E44" w:rsidP="00C37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252E4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252E4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3</w:t>
      </w:r>
      <w:r w:rsidR="00C37F81" w:rsidRPr="006C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37F81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="00C37F81"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7F81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C37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поставку</w:t>
      </w:r>
      <w:r w:rsidR="00C37F81"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37F81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клея канцелярского для лиц, привлекаемых к подготовке и проведению Всероссийской переписи населения </w:t>
      </w:r>
      <w:r w:rsidR="00C37F81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="00C37F81" w:rsidRPr="004B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37F81"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7F81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201770823464077080100101680012052244</w:t>
      </w:r>
      <w:r w:rsidR="00C37F81"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C37F81"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C37F81" w:rsidRPr="008B16F9" w:rsidRDefault="00C37F81" w:rsidP="00C37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16"/>
          <w:szCs w:val="16"/>
          <w:u w:val="single"/>
          <w:lang w:eastAsia="ru-RU"/>
        </w:rPr>
      </w:pPr>
    </w:p>
    <w:p w:rsidR="00C37F81" w:rsidRDefault="00C37F81" w:rsidP="00C37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C37F81" w:rsidRPr="00E04164" w:rsidRDefault="00C37F81" w:rsidP="00C37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F81" w:rsidRDefault="00C37F81" w:rsidP="00C37F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252E44" w:rsidRPr="00252E44" w:rsidRDefault="00252E44" w:rsidP="00C37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2E44" w:rsidRDefault="00252E44" w:rsidP="00C37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– </w:t>
      </w:r>
      <w:r w:rsidR="00C37F81" w:rsidRPr="00C37F8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37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7F81" w:rsidRPr="00C37F81">
        <w:rPr>
          <w:rFonts w:ascii="Times New Roman" w:hAnsi="Times New Roman" w:cs="Times New Roman"/>
          <w:b/>
          <w:color w:val="000000"/>
          <w:sz w:val="28"/>
          <w:szCs w:val="28"/>
        </w:rPr>
        <w:t>074</w:t>
      </w:r>
      <w:r w:rsidR="00C37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7F81" w:rsidRPr="00C37F81">
        <w:rPr>
          <w:rFonts w:ascii="Times New Roman" w:hAnsi="Times New Roman" w:cs="Times New Roman"/>
          <w:b/>
          <w:color w:val="000000"/>
          <w:sz w:val="28"/>
          <w:szCs w:val="28"/>
        </w:rPr>
        <w:t>602.25</w:t>
      </w:r>
      <w:r w:rsidR="00C37F81">
        <w:rPr>
          <w:rFonts w:ascii="Arial" w:hAnsi="Arial" w:cs="Arial"/>
          <w:color w:val="000000"/>
          <w:sz w:val="17"/>
          <w:szCs w:val="17"/>
        </w:rPr>
        <w:t xml:space="preserve"> 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>рублей      (</w:t>
      </w:r>
      <w:r w:rsidR="00C37F81">
        <w:rPr>
          <w:rFonts w:ascii="Times New Roman" w:eastAsia="Calibri" w:hAnsi="Times New Roman" w:cs="Times New Roman"/>
          <w:b/>
          <w:sz w:val="28"/>
          <w:szCs w:val="28"/>
        </w:rPr>
        <w:t>Пять миллионов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F81">
        <w:rPr>
          <w:rFonts w:ascii="Times New Roman" w:eastAsia="Calibri" w:hAnsi="Times New Roman" w:cs="Times New Roman"/>
          <w:b/>
          <w:sz w:val="28"/>
          <w:szCs w:val="28"/>
        </w:rPr>
        <w:t>семьдесят четыре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тысяч</w:t>
      </w:r>
      <w:r w:rsidR="00C37F8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7F81">
        <w:rPr>
          <w:rFonts w:ascii="Times New Roman" w:eastAsia="Calibri" w:hAnsi="Times New Roman" w:cs="Times New Roman"/>
          <w:b/>
          <w:sz w:val="28"/>
          <w:szCs w:val="28"/>
        </w:rPr>
        <w:t>шестьсот два рубля 25</w:t>
      </w:r>
      <w:r w:rsidRPr="00252E44">
        <w:rPr>
          <w:rFonts w:ascii="Times New Roman" w:eastAsia="Calibri" w:hAnsi="Times New Roman" w:cs="Times New Roman"/>
          <w:b/>
          <w:sz w:val="28"/>
          <w:szCs w:val="28"/>
        </w:rPr>
        <w:t xml:space="preserve"> копеек).</w:t>
      </w:r>
    </w:p>
    <w:p w:rsidR="00C37F81" w:rsidRPr="00C37F81" w:rsidRDefault="00C37F81" w:rsidP="00252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7F81" w:rsidRDefault="00C37F81" w:rsidP="00C37F8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Предписанием ФАС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19.08.2020 г. по делу </w:t>
      </w:r>
      <w:r w:rsidR="00AD4F5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№ 20/44/105/1404 </w:t>
      </w: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8"/>
          <w:szCs w:val="28"/>
        </w:rPr>
        <w:t>25.08</w:t>
      </w:r>
      <w:r w:rsidRPr="005B08B4">
        <w:rPr>
          <w:rFonts w:ascii="Times New Roman" w:eastAsia="Calibri" w:hAnsi="Times New Roman" w:cs="Times New Roman"/>
          <w:sz w:val="28"/>
          <w:szCs w:val="28"/>
        </w:rPr>
        <w:t>.2020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AD4F53">
        <w:rPr>
          <w:rFonts w:ascii="Times New Roman" w:eastAsia="Calibri" w:hAnsi="Times New Roman" w:cs="Times New Roman"/>
          <w:sz w:val="28"/>
          <w:szCs w:val="28"/>
        </w:rPr>
        <w:t xml:space="preserve"> (далее – предписание ФАС России)</w:t>
      </w:r>
      <w:r w:rsidRPr="005B08B4">
        <w:rPr>
          <w:rFonts w:ascii="Times New Roman" w:eastAsia="Calibri" w:hAnsi="Times New Roman" w:cs="Times New Roman"/>
          <w:sz w:val="28"/>
          <w:szCs w:val="28"/>
        </w:rPr>
        <w:t xml:space="preserve"> были отменены протоколы:</w:t>
      </w:r>
      <w:r w:rsidRPr="00703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7F81" w:rsidRPr="00703702" w:rsidRDefault="00C37F81" w:rsidP="00C37F81">
      <w:pPr>
        <w:pStyle w:val="a7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02">
        <w:rPr>
          <w:rFonts w:ascii="Times New Roman" w:hAnsi="Times New Roman"/>
          <w:b/>
          <w:sz w:val="28"/>
          <w:szCs w:val="28"/>
        </w:rPr>
        <w:t>№ 2020/63-ЭА от 14.08.2020</w:t>
      </w:r>
      <w:r>
        <w:rPr>
          <w:rFonts w:ascii="Times New Roman" w:hAnsi="Times New Roman"/>
          <w:b/>
          <w:sz w:val="28"/>
          <w:szCs w:val="28"/>
        </w:rPr>
        <w:t>г.</w:t>
      </w:r>
      <w:r w:rsidRPr="00703702">
        <w:rPr>
          <w:rFonts w:ascii="Times New Roman" w:hAnsi="Times New Roman"/>
          <w:b/>
          <w:sz w:val="28"/>
          <w:szCs w:val="28"/>
        </w:rPr>
        <w:t xml:space="preserve"> </w:t>
      </w:r>
      <w:r w:rsidRPr="00703702">
        <w:rPr>
          <w:rFonts w:ascii="Times New Roman" w:hAnsi="Times New Roman"/>
          <w:sz w:val="28"/>
          <w:szCs w:val="28"/>
        </w:rPr>
        <w:t>«Рассмотрение первых частей заявок электронного аукциона № 34ЭА/2020 на поставку клея канцелярского для лиц, привлекаемых к подготовке и проведению Всероссийской переписи населения»</w:t>
      </w:r>
      <w:r w:rsidRPr="00703702">
        <w:rPr>
          <w:rFonts w:ascii="Times New Roman" w:eastAsia="Times New Roman" w:hAnsi="Times New Roman"/>
          <w:sz w:val="28"/>
          <w:szCs w:val="28"/>
          <w:lang w:eastAsia="ru-RU"/>
        </w:rPr>
        <w:t xml:space="preserve"> (ИКЗ 201770823464077080100101680012052244);</w:t>
      </w:r>
    </w:p>
    <w:p w:rsidR="00C37F81" w:rsidRPr="005B08B4" w:rsidRDefault="00C37F81" w:rsidP="00C37F81">
      <w:pPr>
        <w:spacing w:after="0" w:line="240" w:lineRule="auto"/>
        <w:ind w:right="7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70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№2020/83-ЭА </w:t>
      </w:r>
      <w:proofErr w:type="spellStart"/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proofErr w:type="spellEnd"/>
      <w:r w:rsidRPr="0070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20.08.2020</w:t>
      </w:r>
      <w:r w:rsidRPr="0070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«Подведение итогов электронного аукциона № 34ЭА/2020 на поставку клея канцелярского для лиц, </w:t>
      </w:r>
      <w:r w:rsidRPr="00703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привлекаемых к подготовке и проведению Всероссийской переписи населения» (ИКЗ 201770823464077080100101680012052244)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E44" w:rsidRPr="00252E44" w:rsidRDefault="00252E44" w:rsidP="008B16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F81" w:rsidRDefault="00C37F81" w:rsidP="00C37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373C">
        <w:rPr>
          <w:rFonts w:ascii="Times New Roman" w:eastAsia="Calibri" w:hAnsi="Times New Roman" w:cs="Times New Roman"/>
          <w:sz w:val="28"/>
          <w:szCs w:val="28"/>
        </w:rPr>
        <w:t>Процедура рассмотрения первых частей заявок на участие в аукционе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учетом предписания ФАС России, </w:t>
      </w: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 началась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1.09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C37F81" w:rsidRPr="0015373C" w:rsidRDefault="00C37F81" w:rsidP="00C37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 w:rsidR="00A3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62, 84, 79, 133.</w:t>
      </w:r>
    </w:p>
    <w:p w:rsidR="00C37F81" w:rsidRPr="008B16F9" w:rsidRDefault="00C37F81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52E44" w:rsidRPr="00252E44" w:rsidRDefault="00EC4C50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первых частей заявок (протокол от </w:t>
      </w:r>
      <w:r w:rsidR="00C37F81">
        <w:rPr>
          <w:rFonts w:ascii="Times New Roman" w:eastAsia="Times New Roman" w:hAnsi="Times New Roman" w:cs="Times New Roman"/>
          <w:sz w:val="28"/>
          <w:szCs w:val="28"/>
          <w:lang w:eastAsia="ru-RU"/>
        </w:rPr>
        <w:t>4.09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C37F81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-ЭА</w:t>
      </w:r>
      <w:bookmarkStart w:id="1" w:name="_Hlk37672417"/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участники закупки, подавшие заявки на участие в аукционе с идентификационными номерами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C37F81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C37F81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C37F81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C37F81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="00C37F81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62, 84, 79, 133</w:t>
      </w:r>
      <w:r w:rsid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1"/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E44" w:rsidRPr="00252E44" w:rsidRDefault="00252E44" w:rsidP="0025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подавш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с идентификационным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отказано в допуске к участию в аукционе.</w:t>
      </w:r>
    </w:p>
    <w:p w:rsidR="00252E44" w:rsidRPr="008B16F9" w:rsidRDefault="00252E44" w:rsidP="00252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2E44" w:rsidRPr="00252E44" w:rsidRDefault="00EC4C50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52E44"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Процедура проведения аукциона </w:t>
      </w:r>
      <w:r w:rsidR="00F37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</w:t>
      </w:r>
      <w:r w:rsidR="0011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252E44"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</w:t>
      </w:r>
      <w:r w:rsidR="00C37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7.09</w:t>
      </w:r>
      <w:r w:rsidR="00252E44"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.2020г., по результатам которой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14F52" w:rsidRPr="00BF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</w:t>
      </w:r>
      <w:r w:rsidR="00252E4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252E44" w:rsidRPr="00252E44" w:rsidRDefault="00252E44" w:rsidP="00252E44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52E44" w:rsidRPr="00A031C4" w:rsidRDefault="00AA1AE3" w:rsidP="00252E4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Идентификационный номер заявки </w:t>
      </w:r>
      <w:r w:rsidR="00C3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="00252E4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565D1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ОБЩЕСТВО С ОГРАНИЧЕННОЙ ОТВЕТСТВЕННОСТЬЮ </w:t>
      </w:r>
      <w:r w:rsidR="00C565D1" w:rsidRPr="00A03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F3179F" w:rsidRPr="00A031C4">
        <w:rPr>
          <w:rStyle w:val="a6"/>
          <w:rFonts w:ascii="Times New Roman" w:hAnsi="Times New Roman" w:cs="Times New Roman"/>
          <w:color w:val="000000"/>
          <w:sz w:val="28"/>
          <w:szCs w:val="28"/>
        </w:rPr>
        <w:t>СЭЙЛ-ОПТ</w:t>
      </w:r>
      <w:r w:rsidR="00C565D1" w:rsidRPr="00A03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F4FE0" w:rsidRPr="00A03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D45634" w:rsidRPr="0000191E" w:rsidRDefault="00AA1AE3" w:rsidP="00D4563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2" w:name="_Hlk380324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63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14F52" w:rsidRPr="00BF4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5634" w:rsidRPr="00D4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3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="00D4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D4563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45634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ОБЩЕСТВО С ОГРАНИЧЕННОЙ ОТВЕТСТВЕННОСТЬЮ </w:t>
      </w:r>
      <w:r w:rsidR="00D45634" w:rsidRPr="00001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00191E" w:rsidRPr="0000191E">
        <w:rPr>
          <w:rStyle w:val="a6"/>
          <w:rFonts w:ascii="Times New Roman" w:hAnsi="Times New Roman" w:cs="Times New Roman"/>
          <w:color w:val="000000"/>
          <w:sz w:val="28"/>
          <w:szCs w:val="28"/>
        </w:rPr>
        <w:t>ЮНИОН ТР</w:t>
      </w:r>
      <w:r w:rsidR="0000191E" w:rsidRPr="0000191E">
        <w:rPr>
          <w:rStyle w:val="a6"/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00191E" w:rsidRPr="0000191E">
        <w:rPr>
          <w:rStyle w:val="a6"/>
          <w:rFonts w:ascii="Times New Roman" w:hAnsi="Times New Roman" w:cs="Times New Roman"/>
          <w:color w:val="000000"/>
          <w:sz w:val="28"/>
          <w:szCs w:val="28"/>
        </w:rPr>
        <w:t>ЙД</w:t>
      </w:r>
      <w:r w:rsidR="00D45634" w:rsidRPr="00001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D45634" w:rsidRPr="000019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252E44" w:rsidRPr="00252E44" w:rsidRDefault="00AA1AE3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52E44" w:rsidRPr="00BF4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заявки </w:t>
      </w:r>
      <w:r w:rsidR="00D4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252E4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814F52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С ОГРАНИЧЕННОЙ ОТВЕТСТВЕННОСТЬЮ "</w:t>
      </w:r>
      <w:r w:rsidR="00001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АВАНТИ</w:t>
      </w:r>
      <w:r w:rsidR="00814F52" w:rsidRPr="00BF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252E4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2E44" w:rsidRPr="008B16F9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bookmarkEnd w:id="2"/>
    <w:p w:rsidR="00252E44" w:rsidRPr="00252E44" w:rsidRDefault="00AA1AE3" w:rsidP="00252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протоколом проведения аукциона                                  (код аукциона 0173100011920000</w:t>
      </w:r>
      <w:r w:rsid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F8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</w:t>
      </w:r>
      <w:r w:rsidR="008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814F52" w:rsidRPr="00E87AD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14F52" w:rsidRPr="00E87A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.sberbank-ast.ru</w:t>
        </w:r>
      </w:hyperlink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составили:</w:t>
      </w:r>
    </w:p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885"/>
        <w:gridCol w:w="1091"/>
        <w:gridCol w:w="1255"/>
        <w:gridCol w:w="1771"/>
        <w:gridCol w:w="2131"/>
      </w:tblGrid>
      <w:tr w:rsidR="00C37F81" w:rsidRPr="00C37F81" w:rsidTr="008B16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Предложения о цене контракта, 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снижения</w:t>
            </w:r>
          </w:p>
        </w:tc>
        <w:tc>
          <w:tcPr>
            <w:tcW w:w="92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поступления предложения</w:t>
            </w:r>
          </w:p>
        </w:tc>
        <w:tc>
          <w:tcPr>
            <w:tcW w:w="109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Идентификационный </w:t>
            </w:r>
            <w:r w:rsidRPr="008B1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номер заявки</w:t>
            </w:r>
          </w:p>
        </w:tc>
      </w:tr>
      <w:tr w:rsidR="00C37F81" w:rsidRPr="00C37F81" w:rsidTr="008B16F9">
        <w:trPr>
          <w:trHeight w:val="333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3 124 626.99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38.43 %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07.09.2020 15:04:49</w:t>
            </w:r>
          </w:p>
        </w:tc>
        <w:tc>
          <w:tcPr>
            <w:tcW w:w="10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C37F81" w:rsidRPr="00C37F81" w:rsidTr="008B16F9">
        <w:trPr>
          <w:trHeight w:val="378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3 150 000.00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37.93 %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07.09.2020 15:03:16</w:t>
            </w:r>
          </w:p>
        </w:tc>
        <w:tc>
          <w:tcPr>
            <w:tcW w:w="10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7F81" w:rsidRPr="00C37F81" w:rsidTr="008B16F9">
        <w:trPr>
          <w:trHeight w:val="415"/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3 654 500.00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27.98 %</w:t>
            </w:r>
          </w:p>
        </w:tc>
        <w:tc>
          <w:tcPr>
            <w:tcW w:w="9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07.09.2020 15:18:35</w:t>
            </w:r>
          </w:p>
        </w:tc>
        <w:tc>
          <w:tcPr>
            <w:tcW w:w="10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7F81" w:rsidRPr="008B16F9" w:rsidRDefault="00C37F81" w:rsidP="008B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</w:tbl>
    <w:p w:rsid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252E44" w:rsidRPr="00252E44" w:rsidRDefault="00AA1AE3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рассмотрения вторых частей заявок на участие в аукционе началась с </w:t>
      </w:r>
      <w:r w:rsidR="00D456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2E44"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4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52E44" w:rsidRPr="0025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г.</w:t>
      </w: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52E44" w:rsidRPr="00252E44" w:rsidRDefault="00252E44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"/>
          <w:szCs w:val="16"/>
          <w:lang w:eastAsia="ru-RU"/>
        </w:rPr>
      </w:pPr>
    </w:p>
    <w:p w:rsidR="00252E44" w:rsidRPr="00252E44" w:rsidRDefault="00AA1AE3" w:rsidP="00821E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руководствуясь главой 3 Федерального закона от </w:t>
      </w:r>
      <w:r w:rsidR="008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апреля 2013 года № 44-ФЗ «О контрактной системе в сфере закупок товаров,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работ, услуг для обеспечения государственных и муниципальных нужд» (далее </w:t>
      </w:r>
      <w:r w:rsidR="00252E44" w:rsidRPr="0025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</w:t>
      </w:r>
      <w:r w:rsidR="00821EFB">
        <w:rPr>
          <w:rFonts w:ascii="Times New Roman" w:eastAsia="Calibri" w:hAnsi="Times New Roman" w:cs="Times New Roman"/>
          <w:sz w:val="28"/>
          <w:szCs w:val="28"/>
        </w:rPr>
        <w:t>с учетом решения</w:t>
      </w:r>
      <w:r w:rsidR="00821EFB" w:rsidRPr="002F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EFB" w:rsidRPr="005B08B4">
        <w:rPr>
          <w:rFonts w:ascii="Times New Roman" w:eastAsia="Calibri" w:hAnsi="Times New Roman" w:cs="Times New Roman"/>
          <w:sz w:val="28"/>
          <w:szCs w:val="28"/>
        </w:rPr>
        <w:t xml:space="preserve">ФАС России </w:t>
      </w:r>
      <w:r w:rsidR="0082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1EFB">
        <w:rPr>
          <w:rFonts w:ascii="Times New Roman" w:hAnsi="Times New Roman"/>
          <w:color w:val="000000"/>
          <w:sz w:val="28"/>
          <w:szCs w:val="28"/>
        </w:rPr>
        <w:t>19.08.2020г. по делу                           № 20/44/105/1404 о правомерности установления запрета на допуск товара</w:t>
      </w:r>
      <w:r w:rsidR="00821EFB" w:rsidRPr="00470B3B">
        <w:rPr>
          <w:rFonts w:ascii="Times New Roman" w:eastAsia="Times New Roman" w:hAnsi="Times New Roman"/>
          <w:lang w:eastAsia="ru-RU"/>
        </w:rPr>
        <w:t xml:space="preserve"> </w:t>
      </w:r>
      <w:r w:rsidR="00821EFB" w:rsidRPr="002F00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14 Закона и Постановлением Правительства Российской</w:t>
      </w:r>
      <w:proofErr w:type="gramEnd"/>
      <w:r w:rsidR="00821EFB" w:rsidRPr="002F00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30.04.2020 № 616</w:t>
      </w:r>
      <w:r w:rsidR="00821E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21EFB" w:rsidRDefault="00821EFB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21EFB" w:rsidRPr="00252E44" w:rsidRDefault="00821EFB" w:rsidP="00252E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268"/>
        <w:gridCol w:w="4819"/>
      </w:tblGrid>
      <w:tr w:rsidR="00252E44" w:rsidRPr="00252E44" w:rsidTr="00AA1AE3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252E44" w:rsidRPr="00252E44" w:rsidRDefault="00252E44" w:rsidP="00252E4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252E44" w:rsidRPr="00252E44" w:rsidRDefault="00252E44" w:rsidP="00252E44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252E44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52E4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252E44" w:rsidRPr="00252E44" w:rsidTr="00AA1AE3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690692" w:rsidP="00252E4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C1043D" w:rsidRDefault="00BF4FE0" w:rsidP="00C1043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0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r w:rsidR="004E3642" w:rsidRPr="00C1043D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СЭЙЛ-ОПТ</w:t>
            </w:r>
            <w:r w:rsidRPr="00C10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821EFB" w:rsidRDefault="00252E44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4E3642" w:rsidP="006614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D76D25" w:rsidRPr="00252E44" w:rsidTr="00AA1AE3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692" w:rsidRPr="007F4AAC" w:rsidRDefault="00D76D25" w:rsidP="006614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F4AAC">
              <w:rPr>
                <w:rFonts w:ascii="Times New Roman" w:eastAsia="Times New Roman" w:hAnsi="Times New Roman"/>
                <w:lang w:eastAsia="ru-RU"/>
              </w:rPr>
              <w:t>Не соответствует требованиям документации на основании п. 3) ч. 6 ст. 69 Закона, в соответствии со ст. 14 Закона и Постановлением Правительства Российской Федерации от 30.04.2020 № 616 (</w:t>
            </w:r>
            <w:proofErr w:type="spellStart"/>
            <w:r w:rsidRPr="007F4AAC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7F4AAC">
              <w:rPr>
                <w:rFonts w:ascii="Times New Roman" w:eastAsia="Times New Roman" w:hAnsi="Times New Roman"/>
                <w:lang w:eastAsia="ru-RU"/>
              </w:rPr>
              <w:t>. 7 п. 9.4 ст. 9 документации об аукционе): в составе второй части заявки участника не представлена выписка из реестра российской промышленной продукции или реестра евразийской промышленной продукции, произведенной на территории Российской</w:t>
            </w:r>
            <w:proofErr w:type="gramEnd"/>
            <w:r w:rsidRPr="007F4AAC">
              <w:rPr>
                <w:rFonts w:ascii="Times New Roman" w:eastAsia="Times New Roman" w:hAnsi="Times New Roman"/>
                <w:lang w:eastAsia="ru-RU"/>
              </w:rPr>
              <w:t xml:space="preserve"> Федерации.</w:t>
            </w:r>
            <w:r w:rsidR="00690692" w:rsidRPr="007F4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76D25" w:rsidRPr="00252E44" w:rsidRDefault="00536D71" w:rsidP="006614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lang w:eastAsia="ru-RU"/>
              </w:rPr>
              <w:t>Кроме того,  в</w:t>
            </w:r>
            <w:r w:rsidR="00690692" w:rsidRPr="007F4AAC">
              <w:rPr>
                <w:rFonts w:ascii="Times New Roman" w:eastAsia="Times New Roman" w:hAnsi="Times New Roman"/>
                <w:lang w:eastAsia="ru-RU"/>
              </w:rPr>
              <w:t xml:space="preserve"> первой части заявки указана страна происхождения товара –</w:t>
            </w:r>
            <w:r w:rsidR="002C723E" w:rsidRPr="007F4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0692" w:rsidRPr="007F4AA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7F4AAC">
              <w:rPr>
                <w:rFonts w:ascii="Times New Roman" w:eastAsia="Times New Roman" w:hAnsi="Times New Roman"/>
                <w:lang w:eastAsia="ru-RU"/>
              </w:rPr>
              <w:t xml:space="preserve">итайская </w:t>
            </w:r>
            <w:r w:rsidR="00690692" w:rsidRPr="007F4AA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F4AAC">
              <w:rPr>
                <w:rFonts w:ascii="Times New Roman" w:eastAsia="Times New Roman" w:hAnsi="Times New Roman"/>
                <w:lang w:eastAsia="ru-RU"/>
              </w:rPr>
              <w:t xml:space="preserve">ародная </w:t>
            </w:r>
            <w:r w:rsidR="00690692" w:rsidRPr="007F4AA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F4AAC">
              <w:rPr>
                <w:rFonts w:ascii="Times New Roman" w:eastAsia="Times New Roman" w:hAnsi="Times New Roman"/>
                <w:lang w:eastAsia="ru-RU"/>
              </w:rPr>
              <w:t>еспублика</w:t>
            </w:r>
          </w:p>
        </w:tc>
      </w:tr>
      <w:tr w:rsidR="00D76D25" w:rsidRPr="00252E44" w:rsidTr="00AA1AE3">
        <w:trPr>
          <w:trHeight w:val="3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22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25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4BD" w:rsidRPr="00252E44" w:rsidTr="00AA1AE3">
        <w:trPr>
          <w:trHeight w:val="2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90692" w:rsidP="00252E4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C1043D" w:rsidRDefault="006614BD" w:rsidP="00252E44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r w:rsidR="004E3642" w:rsidRPr="00C1043D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ЮНИОН ТР</w:t>
            </w:r>
            <w:r w:rsidR="004E3642" w:rsidRPr="0000191E">
              <w:rPr>
                <w:rStyle w:val="a6"/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="004E3642" w:rsidRPr="00C1043D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ЙД</w:t>
            </w:r>
            <w:r w:rsidRPr="00C1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821EFB" w:rsidRDefault="006614BD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6614BD" w:rsidRDefault="004E3642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D76D25" w:rsidRPr="00252E44" w:rsidTr="00AA1AE3">
        <w:trPr>
          <w:trHeight w:val="2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B3B">
              <w:rPr>
                <w:rFonts w:ascii="Times New Roman" w:eastAsia="Times New Roman" w:hAnsi="Times New Roman"/>
                <w:lang w:eastAsia="ru-RU"/>
              </w:rPr>
              <w:t>Не соответствует требованиям документации на основании п. 3) ч. 6 ст. 69 Закона, в соответствии со ст. 14 Закона и Постановлением Правительства Российской Федерации от 30.04.2020 № 616 (</w:t>
            </w:r>
            <w:proofErr w:type="spellStart"/>
            <w:r w:rsidRPr="00470B3B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470B3B">
              <w:rPr>
                <w:rFonts w:ascii="Times New Roman" w:eastAsia="Times New Roman" w:hAnsi="Times New Roman"/>
                <w:lang w:eastAsia="ru-RU"/>
              </w:rPr>
              <w:t xml:space="preserve">. 7 п. 9.4 ст. 9 документации об аукционе): в составе второй части заявки участника не представлена выписка из реестра российской промышленной продукции или реестра евразийской промышленной продукции, произведенной на </w:t>
            </w:r>
            <w:r>
              <w:rPr>
                <w:rFonts w:ascii="Times New Roman" w:eastAsia="Times New Roman" w:hAnsi="Times New Roman"/>
                <w:lang w:eastAsia="ru-RU"/>
              </w:rPr>
              <w:t>территории Российской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Федерации</w:t>
            </w:r>
          </w:p>
        </w:tc>
      </w:tr>
      <w:tr w:rsidR="00D76D25" w:rsidRPr="00252E44" w:rsidTr="00AA1AE3">
        <w:trPr>
          <w:trHeight w:val="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2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19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C1043D" w:rsidRDefault="00D76D25" w:rsidP="00252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4BD" w:rsidRPr="00252E44" w:rsidTr="00AA1AE3">
        <w:trPr>
          <w:trHeight w:val="4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252E44" w:rsidRDefault="00690692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BD" w:rsidRPr="00C1043D" w:rsidRDefault="006614BD" w:rsidP="00C104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r w:rsidR="00C1043D" w:rsidRPr="00C10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АВАНТИ</w:t>
            </w:r>
            <w:r w:rsidRPr="00C10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821EFB" w:rsidRDefault="006614BD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BD" w:rsidRPr="006614BD" w:rsidRDefault="004E3642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D76D25" w:rsidRPr="00252E44" w:rsidTr="00AA1AE3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03" w:rsidRPr="006614BD" w:rsidRDefault="00D76D25" w:rsidP="008B1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B3B">
              <w:rPr>
                <w:rFonts w:ascii="Times New Roman" w:eastAsia="Times New Roman" w:hAnsi="Times New Roman"/>
                <w:lang w:eastAsia="ru-RU"/>
              </w:rPr>
              <w:t>Не соответствует требованиям документации на основании п. 3) ч. 6 ст. 69 Закона, в соответствии со ст. 14 Закона и Постановлением Правительства Российской Федерации от 30.04.2020 № 616 (</w:t>
            </w:r>
            <w:proofErr w:type="spellStart"/>
            <w:r w:rsidRPr="00470B3B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470B3B">
              <w:rPr>
                <w:rFonts w:ascii="Times New Roman" w:eastAsia="Times New Roman" w:hAnsi="Times New Roman"/>
                <w:lang w:eastAsia="ru-RU"/>
              </w:rPr>
              <w:t xml:space="preserve">. 7 п. 9.4 ст. 9 документации об аукционе): в составе второй части заявки участника не представлена выписка из реестра российской промышленной продукции или реестра евразийской промышленной продукции, произведенной на </w:t>
            </w:r>
            <w:r>
              <w:rPr>
                <w:rFonts w:ascii="Times New Roman" w:eastAsia="Times New Roman" w:hAnsi="Times New Roman"/>
                <w:lang w:eastAsia="ru-RU"/>
              </w:rPr>
              <w:t>территории Российской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Федерации</w:t>
            </w:r>
          </w:p>
        </w:tc>
      </w:tr>
      <w:tr w:rsidR="00D76D25" w:rsidRPr="00252E44" w:rsidTr="00AA1AE3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D25" w:rsidRPr="00252E44" w:rsidTr="00AA1AE3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25" w:rsidRPr="00252E44" w:rsidRDefault="00D76D25" w:rsidP="00252E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821EFB" w:rsidRDefault="00D76D25" w:rsidP="003427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25" w:rsidRPr="006614BD" w:rsidRDefault="00D76D25" w:rsidP="0066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E44" w:rsidRPr="00252E44" w:rsidRDefault="00252E44" w:rsidP="00252E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8"/>
          <w:highlight w:val="yellow"/>
        </w:rPr>
      </w:pPr>
    </w:p>
    <w:p w:rsidR="002C723E" w:rsidRDefault="00AA1AE3" w:rsidP="008B16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252E44" w:rsidRPr="00252E44">
        <w:rPr>
          <w:rFonts w:ascii="Times New Roman" w:eastAsia="Calibri" w:hAnsi="Times New Roman" w:cs="Times New Roman"/>
          <w:sz w:val="28"/>
          <w:szCs w:val="28"/>
        </w:rPr>
        <w:t xml:space="preserve">.1. На основании рассмотрения вторых частей заявок на участие в аукционе 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заявки на участие в аукционе № </w:t>
      </w:r>
      <w:r w:rsidR="004C3C1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52E44"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поданные</w:t>
      </w:r>
      <w:r w:rsidR="002C7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2E44" w:rsidRPr="0025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775F" w:rsidRPr="00821EFB" w:rsidRDefault="00C4775F" w:rsidP="00C477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</w:t>
      </w:r>
      <w:r w:rsidRPr="004C3C1E">
        <w:rPr>
          <w:rStyle w:val="a6"/>
          <w:rFonts w:ascii="Times New Roman" w:hAnsi="Times New Roman" w:cs="Times New Roman"/>
          <w:color w:val="000000"/>
          <w:sz w:val="28"/>
          <w:szCs w:val="28"/>
        </w:rPr>
        <w:t>СЭЙЛ-ОПТ</w:t>
      </w:r>
      <w:r w:rsidRPr="00644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6446E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документации на основании п. 3) ч. 6 ст. 69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14 Закона и Постановлением Правительства Российской Федерации от 30.04.2020 № 616 (</w:t>
      </w:r>
      <w:proofErr w:type="spellStart"/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 9.4 ст. 9 документации об аукционе): в составе второй части заявки участника не представлена выписка из реестра российской промышленной продукции или реестра евразийской промышленной продукции, произведенной на</w:t>
      </w:r>
      <w:proofErr w:type="gramEnd"/>
      <w:r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1EFB">
        <w:rPr>
          <w:rFonts w:ascii="Times New Roman" w:hAnsi="Times New Roman"/>
          <w:sz w:val="28"/>
          <w:szCs w:val="28"/>
        </w:rPr>
        <w:t>Кроме того,  в первой части заявки указана страна происхождения товара –</w:t>
      </w:r>
      <w:r>
        <w:rPr>
          <w:rFonts w:ascii="Times New Roman" w:hAnsi="Times New Roman"/>
          <w:sz w:val="28"/>
          <w:szCs w:val="28"/>
        </w:rPr>
        <w:t xml:space="preserve"> Китайская Народная Республика;</w:t>
      </w:r>
    </w:p>
    <w:p w:rsidR="00D76D25" w:rsidRDefault="00252E44" w:rsidP="002C72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ООО </w:t>
      </w:r>
      <w:r w:rsidR="006446EF" w:rsidRPr="00C10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4E3642" w:rsidRPr="00C1043D">
        <w:rPr>
          <w:rStyle w:val="a6"/>
          <w:rFonts w:ascii="Times New Roman" w:hAnsi="Times New Roman" w:cs="Times New Roman"/>
          <w:color w:val="000000"/>
          <w:sz w:val="28"/>
          <w:szCs w:val="28"/>
        </w:rPr>
        <w:t>ЮНИОН ТРЕЙД</w:t>
      </w:r>
      <w:r w:rsidR="006446EF" w:rsidRPr="00C10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C10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1043D" w:rsidRPr="00C10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"АВАНТИ",</w:t>
      </w:r>
      <w:r w:rsidR="00C10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</w:t>
      </w:r>
      <w:r w:rsidR="00D76D2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</w:t>
      </w:r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документации на основании п. 3) ч. 6 ст. 69 Закона</w:t>
      </w:r>
      <w:r w:rsidR="00D76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14 Закона и Постановлением Правительства Российской Федерации от 30.04.2020 № 616 (</w:t>
      </w:r>
      <w:proofErr w:type="spellStart"/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 9.4 ст. 9 документации об аукционе): в составе второй части заявки участника не представлена выписка из реестра российской промышленной продукции или реестра евразийской промышленной</w:t>
      </w:r>
      <w:proofErr w:type="gramEnd"/>
      <w:r w:rsidR="00D76D25" w:rsidRPr="00F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произведенной на территории Российской Федерации</w:t>
      </w:r>
      <w:r w:rsidR="00C4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B58" w:rsidRPr="002954F6" w:rsidRDefault="00F81B58" w:rsidP="002C72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252E44" w:rsidRPr="00116A03" w:rsidRDefault="00252E44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AA1AE3" w:rsidRPr="00172D9F" w:rsidRDefault="006630E2" w:rsidP="00AA1A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AE3" w:rsidRPr="0017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Признать аукцион </w:t>
      </w:r>
      <w:r w:rsidR="00AA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34ЭА/2020</w:t>
      </w:r>
      <w:r w:rsidR="00AA1AE3" w:rsidRPr="0017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E3" w:rsidRPr="0017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несостоявшимся </w:t>
      </w:r>
      <w:r w:rsidR="00AA1AE3" w:rsidRPr="0017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основаниям, предусмотренным</w:t>
      </w:r>
      <w:r w:rsidR="00AA1AE3" w:rsidRPr="00172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AA1AE3" w:rsidRPr="00AA1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13 статьи 69</w:t>
        </w:r>
      </w:hyperlink>
      <w:r w:rsidR="00AA1AE3" w:rsidRPr="0017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AA1AE3" w:rsidRPr="0017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AE3" w:rsidRPr="0017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E44" w:rsidRDefault="00252E44" w:rsidP="0082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BC0" w:rsidRPr="00252E44" w:rsidRDefault="002E5BC0" w:rsidP="0025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2E44" w:rsidRPr="00252E44" w:rsidRDefault="00252E44" w:rsidP="0025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252E44" w:rsidRPr="00252E44" w:rsidRDefault="00252E44" w:rsidP="0025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252E44" w:rsidRPr="00252E44" w:rsidTr="0034274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52E44" w:rsidRPr="00252E44" w:rsidTr="007F4AA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04548E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E44" w:rsidRPr="00252E44" w:rsidTr="0034274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0E29F7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right="72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E44" w:rsidRPr="00252E44" w:rsidTr="0034274A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0E29F7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252E44" w:rsidRPr="00252E44" w:rsidTr="0034274A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44" w:rsidRPr="00252E44" w:rsidRDefault="00252E44" w:rsidP="00252E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44" w:rsidRPr="00252E44" w:rsidRDefault="00252E44" w:rsidP="00252E4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71D" w:rsidRDefault="004C071D"/>
    <w:sectPr w:rsidR="004C071D" w:rsidSect="008B16F9">
      <w:headerReference w:type="default" r:id="rId12"/>
      <w:pgSz w:w="11906" w:h="16838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1B" w:rsidRDefault="008A611B">
      <w:pPr>
        <w:spacing w:after="0" w:line="240" w:lineRule="auto"/>
      </w:pPr>
      <w:r>
        <w:separator/>
      </w:r>
    </w:p>
  </w:endnote>
  <w:endnote w:type="continuationSeparator" w:id="0">
    <w:p w:rsidR="008A611B" w:rsidRDefault="008A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1B" w:rsidRDefault="008A611B">
      <w:pPr>
        <w:spacing w:after="0" w:line="240" w:lineRule="auto"/>
      </w:pPr>
      <w:r>
        <w:separator/>
      </w:r>
    </w:p>
  </w:footnote>
  <w:footnote w:type="continuationSeparator" w:id="0">
    <w:p w:rsidR="008A611B" w:rsidRDefault="008A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2F5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E8">
          <w:rPr>
            <w:noProof/>
          </w:rPr>
          <w:t>4</w:t>
        </w:r>
        <w:r>
          <w:fldChar w:fldCharType="end"/>
        </w:r>
      </w:p>
    </w:sdtContent>
  </w:sdt>
  <w:p w:rsidR="0074602D" w:rsidRDefault="008A6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0"/>
    <w:rsid w:val="0000191E"/>
    <w:rsid w:val="0004548E"/>
    <w:rsid w:val="000E29F7"/>
    <w:rsid w:val="00116A03"/>
    <w:rsid w:val="0019346F"/>
    <w:rsid w:val="00252E44"/>
    <w:rsid w:val="002C723E"/>
    <w:rsid w:val="002E5BC0"/>
    <w:rsid w:val="002F007B"/>
    <w:rsid w:val="002F5B7C"/>
    <w:rsid w:val="00370802"/>
    <w:rsid w:val="003C0175"/>
    <w:rsid w:val="003C01C2"/>
    <w:rsid w:val="00406414"/>
    <w:rsid w:val="0045345D"/>
    <w:rsid w:val="004C071D"/>
    <w:rsid w:val="004C3C1E"/>
    <w:rsid w:val="004E3642"/>
    <w:rsid w:val="00536D71"/>
    <w:rsid w:val="00595203"/>
    <w:rsid w:val="005D031E"/>
    <w:rsid w:val="006000C7"/>
    <w:rsid w:val="00612A3E"/>
    <w:rsid w:val="00641DE8"/>
    <w:rsid w:val="006446EF"/>
    <w:rsid w:val="006614BD"/>
    <w:rsid w:val="006630E2"/>
    <w:rsid w:val="00690692"/>
    <w:rsid w:val="007035F1"/>
    <w:rsid w:val="00760A37"/>
    <w:rsid w:val="007677BA"/>
    <w:rsid w:val="0079570E"/>
    <w:rsid w:val="007F4AAC"/>
    <w:rsid w:val="00807DE1"/>
    <w:rsid w:val="00814F52"/>
    <w:rsid w:val="00821EFB"/>
    <w:rsid w:val="008A611B"/>
    <w:rsid w:val="008B16F9"/>
    <w:rsid w:val="008D4399"/>
    <w:rsid w:val="00A031C4"/>
    <w:rsid w:val="00A36D94"/>
    <w:rsid w:val="00A61DE0"/>
    <w:rsid w:val="00A8030B"/>
    <w:rsid w:val="00A92A44"/>
    <w:rsid w:val="00AA1AE3"/>
    <w:rsid w:val="00AD4F53"/>
    <w:rsid w:val="00B317DA"/>
    <w:rsid w:val="00BF4FE0"/>
    <w:rsid w:val="00C1043D"/>
    <w:rsid w:val="00C37F81"/>
    <w:rsid w:val="00C4775F"/>
    <w:rsid w:val="00C565D1"/>
    <w:rsid w:val="00D45634"/>
    <w:rsid w:val="00D66E59"/>
    <w:rsid w:val="00D76D25"/>
    <w:rsid w:val="00EB7CE5"/>
    <w:rsid w:val="00EC4C50"/>
    <w:rsid w:val="00ED5E4B"/>
    <w:rsid w:val="00EE48BF"/>
    <w:rsid w:val="00F06826"/>
    <w:rsid w:val="00F3179F"/>
    <w:rsid w:val="00F37D9F"/>
    <w:rsid w:val="00F81B58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2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5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2E4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52E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14F52"/>
    <w:rPr>
      <w:b/>
      <w:bCs/>
    </w:rPr>
  </w:style>
  <w:style w:type="paragraph" w:styleId="a7">
    <w:name w:val="List Paragraph"/>
    <w:basedOn w:val="a"/>
    <w:uiPriority w:val="34"/>
    <w:qFormat/>
    <w:rsid w:val="00C37F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2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52E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52E4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52E4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14F52"/>
    <w:rPr>
      <w:b/>
      <w:bCs/>
    </w:rPr>
  </w:style>
  <w:style w:type="paragraph" w:styleId="a7">
    <w:name w:val="List Paragraph"/>
    <w:basedOn w:val="a"/>
    <w:uiPriority w:val="34"/>
    <w:qFormat/>
    <w:rsid w:val="00C37F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9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9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D75531C7D4E1A908485FE3B21E1F753946254FC5722FB0396112AF23E03E65B7B15852919E6D9pBW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4E76-B692-46AF-8DA6-4CEBE214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48</cp:revision>
  <cp:lastPrinted>2020-09-09T09:22:00Z</cp:lastPrinted>
  <dcterms:created xsi:type="dcterms:W3CDTF">2020-08-31T08:28:00Z</dcterms:created>
  <dcterms:modified xsi:type="dcterms:W3CDTF">2020-09-10T11:12:00Z</dcterms:modified>
</cp:coreProperties>
</file>